
<file path=[Content_Types].xml><?xml version="1.0" encoding="utf-8"?>
<Types xmlns="http://schemas.openxmlformats.org/package/2006/content-types">
  <Default ContentType="image/png" Extension="png"/>
  <Default ContentType="application/vnd.openxmlformats-officedocument.oleObject" Extension="bin"/>
  <Default ContentType="image/jpeg" Extension="jpeg"/>
  <Default ContentType="application/vnd.openxmlformats-package.relationships+xml" Extension="rels"/>
  <Default ContentType="application/xml" Extension="xml"/>
  <Default ContentType="image/vnd.ms-photo" Extension="wdp"/>
  <Default ContentType="application/vnd.openxmlformats-officedocument.spreadsheetml.sheet" Extension="xlsx"/>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3.xml"/>
  <Override ContentType="application/vnd.openxmlformats-officedocument.wordprocessingml.footer+xml" PartName="/word/footer3.xml"/>
  <Override ContentType="application/vnd.openxmlformats-officedocument.drawingml.chart+xml" PartName="/word/charts/chart1.xml"/>
  <Override ContentType="application/vnd.ms-office.chartstyle+xml" PartName="/word/charts/style1.xml"/>
  <Override ContentType="application/vnd.ms-office.chartcolorstyle+xml" PartName="/word/charts/colors1.xml"/>
  <Override ContentType="application/vnd.openxmlformats-officedocument.themeOverride+xml" PartName="/word/theme/themeOverride1.xml"/>
  <Override ContentType="application/vnd.openxmlformats-officedocument.drawingml.chart+xml" PartName="/word/charts/chart2.xml"/>
  <Override ContentType="application/vnd.ms-office.chartstyle+xml" PartName="/word/charts/style2.xml"/>
  <Override ContentType="application/vnd.ms-office.chartcolorstyle+xml" PartName="/word/charts/colors2.xml"/>
  <Override ContentType="application/vnd.openxmlformats-officedocument.themeOverride+xml" PartName="/word/theme/themeOverride2.xml"/>
  <Override ContentType="application/vnd.openxmlformats-officedocument.drawingml.chart+xml" PartName="/word/charts/chart3.xml"/>
  <Override ContentType="application/vnd.ms-office.chartstyle+xml" PartName="/word/charts/style3.xml"/>
  <Override ContentType="application/vnd.ms-office.chartcolorstyle+xml" PartName="/word/charts/colors3.xml"/>
  <Override ContentType="application/vnd.openxmlformats-officedocument.drawingml.chart+xml" PartName="/word/charts/chart4.xml"/>
  <Override ContentType="application/vnd.openxmlformats-officedocument.themeOverride+xml" PartName="/word/theme/themeOverride3.xml"/>
  <Override ContentType="application/vnd.openxmlformats-officedocument.drawingml.chart+xml" PartName="/word/charts/chart5.xml"/>
  <Override ContentType="application/vnd.openxmlformats-officedocument.themeOverride+xml" PartName="/word/theme/themeOverride4.xml"/>
  <Override ContentType="application/vnd.openxmlformats-officedocument.drawingml.chart+xml" PartName="/word/charts/chart6.xml"/>
  <Override ContentType="application/vnd.ms-office.chartstyle+xml" PartName="/word/charts/style4.xml"/>
  <Override ContentType="application/vnd.ms-office.chartcolorstyle+xml" PartName="/word/charts/colors4.xml"/>
  <Override ContentType="application/vnd.openxmlformats-officedocument.themeOverride+xml" PartName="/word/theme/themeOverride5.xml"/>
  <Override ContentType="application/vnd.openxmlformats-officedocument.drawingml.chart+xml" PartName="/word/charts/chart7.xml"/>
  <Override ContentType="application/vnd.ms-office.chartstyle+xml" PartName="/word/charts/style5.xml"/>
  <Override ContentType="application/vnd.ms-office.chartcolorstyle+xml" PartName="/word/charts/colors5.xml"/>
  <Override ContentType="application/vnd.openxmlformats-officedocument.themeOverride+xml" PartName="/word/theme/themeOverride6.xml"/>
  <Override ContentType="application/vnd.openxmlformats-officedocument.drawingml.chart+xml" PartName="/word/charts/chart8.xml"/>
  <Override ContentType="application/vnd.ms-office.chartstyle+xml" PartName="/word/charts/style6.xml"/>
  <Override ContentType="application/vnd.ms-office.chartcolorstyle+xml" PartName="/word/charts/colors6.xml"/>
  <Override ContentType="application/vnd.openxmlformats-officedocument.drawingml.chart+xml" PartName="/word/charts/chart9.xml"/>
  <Override ContentType="application/vnd.ms-office.chartstyle+xml" PartName="/word/charts/style7.xml"/>
  <Override ContentType="application/vnd.ms-office.chartcolorstyle+xml" PartName="/word/charts/colors7.xml"/>
  <Override ContentType="application/vnd.openxmlformats-officedocument.drawingml.chart+xml" PartName="/word/charts/chart10.xml"/>
  <Override ContentType="application/vnd.ms-office.chartstyle+xml" PartName="/word/charts/style8.xml"/>
  <Override ContentType="application/vnd.ms-office.chartcolorstyle+xml" PartName="/word/charts/colors8.xml"/>
  <Override ContentType="application/vnd.openxmlformats-officedocument.drawingml.chart+xml" PartName="/word/charts/chart11.xml"/>
  <Override ContentType="application/vnd.ms-office.chartstyle+xml" PartName="/word/charts/style9.xml"/>
  <Override ContentType="application/vnd.ms-office.chartcolorstyle+xml" PartName="/word/charts/colors9.xml"/>
  <Override ContentType="application/vnd.openxmlformats-officedocument.drawingml.chart+xml" PartName="/word/charts/chart12.xml"/>
  <Override ContentType="application/vnd.ms-office.chartstyle+xml" PartName="/word/charts/style10.xml"/>
  <Override ContentType="application/vnd.ms-office.chartcolorstyle+xml" PartName="/word/charts/colors10.xml"/>
  <Override ContentType="application/vnd.openxmlformats-officedocument.drawingml.chart+xml" PartName="/word/charts/chart13.xml"/>
  <Override ContentType="application/vnd.openxmlformats-officedocument.drawingml.chart+xml" PartName="/word/charts/chart14.xml"/>
  <Override ContentType="application/vnd.ms-office.chartstyle+xml" PartName="/word/charts/style11.xml"/>
  <Override ContentType="application/vnd.ms-office.chartcolorstyle+xml" PartName="/word/charts/colors11.xml"/>
  <Override ContentType="application/vnd.openxmlformats-officedocument.themeOverride+xml" PartName="/word/theme/themeOverride7.xml"/>
  <Override ContentType="application/vnd.openxmlformats-officedocument.drawingml.chart+xml" PartName="/word/charts/chart15.xml"/>
  <Override ContentType="application/vnd.ms-office.chartstyle+xml" PartName="/word/charts/style12.xml"/>
  <Override ContentType="application/vnd.ms-office.chartcolorstyle+xml" PartName="/word/charts/colors12.xml"/>
  <Override ContentType="application/vnd.openxmlformats-officedocument.themeOverride+xml" PartName="/word/theme/themeOverride8.xml"/>
  <Override ContentType="application/vnd.openxmlformats-officedocument.drawingml.chart+xml" PartName="/word/charts/chart16.xml"/>
  <Override ContentType="application/vnd.ms-office.chartstyle+xml" PartName="/word/charts/style13.xml"/>
  <Override ContentType="application/vnd.ms-office.chartcolorstyle+xml" PartName="/word/charts/colors13.xml"/>
  <Override ContentType="application/vnd.openxmlformats-officedocument.themeOverride+xml" PartName="/word/theme/themeOverride9.xml"/>
  <Override ContentType="application/vnd.openxmlformats-officedocument.drawingml.chart+xml" PartName="/word/charts/chart17.xml"/>
  <Override ContentType="application/vnd.ms-office.chartstyle+xml" PartName="/word/charts/style14.xml"/>
  <Override ContentType="application/vnd.ms-office.chartcolorstyle+xml" PartName="/word/charts/colors14.xml"/>
  <Override ContentType="application/vnd.openxmlformats-officedocument.themeOverride+xml" PartName="/word/theme/themeOverride10.xml"/>
  <Override ContentType="application/vnd.openxmlformats-officedocument.drawingml.chart+xml" PartName="/word/charts/chart18.xml"/>
  <Override ContentType="application/vnd.ms-office.chartstyle+xml" PartName="/word/charts/style15.xml"/>
  <Override ContentType="application/vnd.ms-office.chartcolorstyle+xml" PartName="/word/charts/colors15.xml"/>
  <Override ContentType="application/vnd.openxmlformats-officedocument.themeOverride+xml" PartName="/word/theme/themeOverride1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FC03BB" w:rsidR="00710FC4" w:rsidRDefault="00FC03BB" w:rsidRPr="001747EB">
      <w:pPr>
        <w:pStyle w:val="a4"/>
        <w:tabs>
          <w:tab w:pos="0" w:val="left"/>
          <w:tab w:pos="284" w:val="left"/>
        </w:tabs>
        <w:jc w:val="center"/>
        <w:rPr>
          <w:rFonts w:ascii="Times New Roman" w:cs="Times New Roman" w:hAnsi="Times New Roman"/>
          <w:b/>
          <w:color w:themeColor="text2" w:val="44546A"/>
          <w:sz w:val="28"/>
          <w:szCs w:val="24"/>
          <w:lang w:val="kk-KZ"/>
        </w:rPr>
      </w:pPr>
      <w:r w:rsidRPr="001747EB">
        <w:rPr>
          <w:rFonts w:ascii="Times New Roman" w:cs="Times New Roman" w:hAnsi="Times New Roman"/>
          <w:b/>
          <w:color w:themeColor="text2" w:val="44546A"/>
          <w:sz w:val="28"/>
          <w:szCs w:val="24"/>
          <w:lang w:val="kk-KZ"/>
        </w:rPr>
        <w:t xml:space="preserve">Филиал «Назарбаев Интеллектуальная школа химико-биологического направления» г. Атырау АОО «Назарбаев Интеллектуальные школы»   </w:t>
      </w:r>
    </w:p>
    <w:p w:rsidP="0069314C" w:rsidR="00710FC4" w:rsidRDefault="00710FC4" w:rsidRPr="00BC597D">
      <w:pPr>
        <w:tabs>
          <w:tab w:pos="0" w:val="left"/>
          <w:tab w:pos="284" w:val="left"/>
        </w:tabs>
        <w:jc w:val="center"/>
        <w:rPr>
          <w:rFonts w:ascii="Times New Roman" w:cs="Times New Roman" w:hAnsi="Times New Roman"/>
          <w:sz w:val="24"/>
          <w:szCs w:val="24"/>
          <w:lang w:val="kk-KZ"/>
        </w:rPr>
      </w:pPr>
    </w:p>
    <w:p w:rsidP="0069314C" w:rsidR="00710FC4" w:rsidRDefault="00710FC4" w:rsidRPr="00BC597D">
      <w:pPr>
        <w:tabs>
          <w:tab w:pos="0" w:val="left"/>
          <w:tab w:pos="284" w:val="left"/>
        </w:tabs>
        <w:jc w:val="center"/>
        <w:rPr>
          <w:rFonts w:ascii="Times New Roman" w:cs="Times New Roman" w:hAnsi="Times New Roman"/>
          <w:sz w:val="24"/>
          <w:szCs w:val="24"/>
          <w:lang w:val="kk-KZ"/>
        </w:rPr>
      </w:pPr>
    </w:p>
    <w:p w:rsidP="0069314C" w:rsidR="00710FC4" w:rsidRDefault="00710FC4" w:rsidRPr="00BC597D">
      <w:pPr>
        <w:tabs>
          <w:tab w:pos="0" w:val="left"/>
          <w:tab w:pos="284" w:val="left"/>
        </w:tabs>
        <w:jc w:val="center"/>
        <w:rPr>
          <w:rFonts w:ascii="Times New Roman" w:cs="Times New Roman" w:hAnsi="Times New Roman"/>
          <w:sz w:val="24"/>
          <w:szCs w:val="24"/>
          <w:lang w:val="kk-KZ"/>
        </w:rPr>
      </w:pPr>
    </w:p>
    <w:p w:rsidP="0069314C" w:rsidR="00710FC4" w:rsidRDefault="00710FC4" w:rsidRPr="00BC597D">
      <w:pPr>
        <w:tabs>
          <w:tab w:pos="0" w:val="left"/>
          <w:tab w:pos="284" w:val="left"/>
        </w:tabs>
        <w:jc w:val="center"/>
        <w:rPr>
          <w:rFonts w:ascii="Times New Roman" w:cs="Times New Roman" w:hAnsi="Times New Roman"/>
          <w:sz w:val="24"/>
          <w:szCs w:val="24"/>
          <w:lang w:val="kk-KZ"/>
        </w:rPr>
      </w:pPr>
    </w:p>
    <w:p w:rsidP="0069314C" w:rsidR="00710FC4" w:rsidRDefault="00710FC4" w:rsidRPr="00BC597D">
      <w:pPr>
        <w:tabs>
          <w:tab w:pos="0" w:val="left"/>
          <w:tab w:pos="284" w:val="left"/>
        </w:tabs>
        <w:jc w:val="center"/>
        <w:rPr>
          <w:rFonts w:ascii="Times New Roman" w:cs="Times New Roman" w:hAnsi="Times New Roman"/>
          <w:sz w:val="24"/>
          <w:szCs w:val="24"/>
          <w:lang w:val="kk-KZ"/>
        </w:rPr>
      </w:pPr>
    </w:p>
    <w:p w:rsidP="0069314C" w:rsidR="00710FC4" w:rsidRDefault="00AD5E1B" w:rsidRPr="00BC597D">
      <w:pPr>
        <w:tabs>
          <w:tab w:pos="0" w:val="left"/>
          <w:tab w:pos="284" w:val="left"/>
          <w:tab w:pos="4677" w:val="center"/>
          <w:tab w:pos="6150" w:val="left"/>
        </w:tabs>
        <w:rPr>
          <w:rFonts w:ascii="Times New Roman" w:cs="Times New Roman" w:hAnsi="Times New Roman"/>
          <w:sz w:val="24"/>
          <w:szCs w:val="24"/>
          <w:lang w:val="kk-KZ"/>
        </w:rPr>
      </w:pPr>
      <w:r w:rsidRPr="00BC597D">
        <w:rPr>
          <w:rFonts w:ascii="Times New Roman" w:cs="Times New Roman" w:hAnsi="Times New Roman"/>
          <w:noProof/>
          <w:sz w:val="24"/>
          <w:szCs w:val="24"/>
          <w:lang w:eastAsia="ru-RU"/>
        </w:rPr>
        <mc:AlternateContent>
          <mc:Choice Requires="wpg">
            <w:drawing>
              <wp:anchor allowOverlap="1" behindDoc="0" distB="0" distL="114300" distR="114300" distT="0" layoutInCell="1" locked="0" relativeHeight="251660288" simplePos="0" wp14:anchorId="5179D1F7" wp14:editId="4978DF2D">
                <wp:simplePos x="0" y="0"/>
                <wp:positionH relativeFrom="margin">
                  <wp:posOffset>-13335</wp:posOffset>
                </wp:positionH>
                <wp:positionV relativeFrom="paragraph">
                  <wp:posOffset>174625</wp:posOffset>
                </wp:positionV>
                <wp:extent cx="5594985" cy="4103370"/>
                <wp:effectExtent b="144780" l="133350" r="43815" t="0"/>
                <wp:wrapNone/>
                <wp:docPr id="1" name="Группа 19"/>
                <wp:cNvGraphicFramePr/>
                <a:graphic xmlns:a="http://schemas.openxmlformats.org/drawingml/2006/main">
                  <a:graphicData uri="http://schemas.microsoft.com/office/word/2010/wordprocessingGroup">
                    <wpg:wgp>
                      <wpg:cNvGrpSpPr/>
                      <wpg:grpSpPr>
                        <a:xfrm>
                          <a:off x="0" y="0"/>
                          <a:ext cx="5594985" cy="4103370"/>
                          <a:chOff x="0" y="403918"/>
                          <a:chExt cx="10441989" cy="4503068"/>
                        </a:xfrm>
                      </wpg:grpSpPr>
                      <wps:wsp>
                        <wps:cNvPr id="19" name="Половина рамки 1"/>
                        <wps:cNvSpPr/>
                        <wps:spPr>
                          <a:xfrm rot="5400000">
                            <a:off x="3760451" y="1884792"/>
                            <a:ext cx="4038095" cy="1901656"/>
                          </a:xfrm>
                          <a:custGeom>
                            <a:avLst/>
                            <a:gdLst>
                              <a:gd fmla="*/ 0 w 2770773" name="connsiteX0"/>
                              <a:gd fmla="*/ 0 h 2157246" name="connsiteY0"/>
                              <a:gd fmla="*/ 2770773 w 2770773" name="connsiteX1"/>
                              <a:gd fmla="*/ 0 h 2157246" name="connsiteY1"/>
                              <a:gd fmla="*/ 2653708 w 2770773" name="connsiteX2"/>
                              <a:gd fmla="*/ 91144 h 2157246" name="connsiteY2"/>
                              <a:gd fmla="*/ 81026 w 2770773" name="connsiteX3"/>
                              <a:gd fmla="*/ 91144 h 2157246" name="connsiteY3"/>
                              <a:gd fmla="*/ 81026 w 2770773" name="connsiteX4"/>
                              <a:gd fmla="*/ 2094161 h 2157246" name="connsiteY4"/>
                              <a:gd fmla="*/ 0 w 2770773" name="connsiteX5"/>
                              <a:gd fmla="*/ 2157246 h 2157246" name="connsiteY5"/>
                              <a:gd fmla="*/ 0 w 2770773" name="connsiteX6"/>
                              <a:gd fmla="*/ 0 h 2157246" name="connsiteY6"/>
                              <a:gd fmla="*/ 770019 w 3540792" name="connsiteX0"/>
                              <a:gd fmla="*/ 0 h 2094161" name="connsiteY0"/>
                              <a:gd fmla="*/ 3540792 w 3540792" name="connsiteX1"/>
                              <a:gd fmla="*/ 0 h 2094161" name="connsiteY1"/>
                              <a:gd fmla="*/ 3423727 w 3540792" name="connsiteX2"/>
                              <a:gd fmla="*/ 91144 h 2094161" name="connsiteY2"/>
                              <a:gd fmla="*/ 851045 w 3540792" name="connsiteX3"/>
                              <a:gd fmla="*/ 91144 h 2094161" name="connsiteY3"/>
                              <a:gd fmla="*/ 851045 w 3540792" name="connsiteX4"/>
                              <a:gd fmla="*/ 2094161 h 2094161" name="connsiteY4"/>
                              <a:gd fmla="*/ 0 w 3540792" name="connsiteX5"/>
                              <a:gd fmla="*/ 2028909 h 2094161" name="connsiteY5"/>
                              <a:gd fmla="*/ 770019 w 3540792" name="connsiteX6"/>
                              <a:gd fmla="*/ 0 h 2094161" name="connsiteY6"/>
                              <a:gd fmla="*/ 770019 w 3540792" name="connsiteX0"/>
                              <a:gd fmla="*/ 0 h 2062077" name="connsiteY0"/>
                              <a:gd fmla="*/ 3540792 w 3540792" name="connsiteX1"/>
                              <a:gd fmla="*/ 0 h 2062077" name="connsiteY1"/>
                              <a:gd fmla="*/ 3423727 w 3540792" name="connsiteX2"/>
                              <a:gd fmla="*/ 91144 h 2062077" name="connsiteY2"/>
                              <a:gd fmla="*/ 851045 w 3540792" name="connsiteX3"/>
                              <a:gd fmla="*/ 91144 h 2062077" name="connsiteY3"/>
                              <a:gd fmla="*/ 97069 w 3540792" name="connsiteX4"/>
                              <a:gd fmla="*/ 2062077 h 2062077" name="connsiteY4"/>
                              <a:gd fmla="*/ 0 w 3540792" name="connsiteX5"/>
                              <a:gd fmla="*/ 2028909 h 2062077" name="connsiteY5"/>
                              <a:gd fmla="*/ 770019 w 3540792" name="connsiteX6"/>
                              <a:gd fmla="*/ 0 h 2062077" name="connsiteY6"/>
                              <a:gd fmla="*/ 1267322 w 4038095" name="connsiteX0"/>
                              <a:gd fmla="*/ 0 h 2062077" name="connsiteY0"/>
                              <a:gd fmla="*/ 4038095 w 4038095" name="connsiteX1"/>
                              <a:gd fmla="*/ 0 h 2062077" name="connsiteY1"/>
                              <a:gd fmla="*/ 3921030 w 4038095" name="connsiteX2"/>
                              <a:gd fmla="*/ 91144 h 2062077" name="connsiteY2"/>
                              <a:gd fmla="*/ 1348348 w 4038095" name="connsiteX3"/>
                              <a:gd fmla="*/ 91144 h 2062077" name="connsiteY3"/>
                              <a:gd fmla="*/ 594372 w 4038095" name="connsiteX4"/>
                              <a:gd fmla="*/ 2062077 h 2062077" name="connsiteY4"/>
                              <a:gd fmla="*/ 0 w 4038095" name="connsiteX5"/>
                              <a:gd fmla="*/ 1884530 h 2062077" name="connsiteY5"/>
                              <a:gd fmla="*/ 1267322 w 4038095" name="connsiteX6"/>
                              <a:gd fmla="*/ 0 h 2062077" name="connsiteY6"/>
                              <a:gd fmla="*/ 1267322 w 4038095" name="connsiteX0"/>
                              <a:gd fmla="*/ 0 h 1901656" name="connsiteY0"/>
                              <a:gd fmla="*/ 4038095 w 4038095" name="connsiteX1"/>
                              <a:gd fmla="*/ 0 h 1901656" name="connsiteY1"/>
                              <a:gd fmla="*/ 3921030 w 4038095" name="connsiteX2"/>
                              <a:gd fmla="*/ 91144 h 1901656" name="connsiteY2"/>
                              <a:gd fmla="*/ 1348348 w 4038095" name="connsiteX3"/>
                              <a:gd fmla="*/ 91144 h 1901656" name="connsiteY3"/>
                              <a:gd fmla="*/ 113109 w 4038095" name="connsiteX4"/>
                              <a:gd fmla="*/ 1901656 h 1901656" name="connsiteY4"/>
                              <a:gd fmla="*/ 0 w 4038095" name="connsiteX5"/>
                              <a:gd fmla="*/ 1884530 h 1901656" name="connsiteY5"/>
                              <a:gd fmla="*/ 1267322 w 4038095" name="connsiteX6"/>
                              <a:gd fmla="*/ 0 h 1901656" name="connsiteY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b="b" l="l" r="r" t="t"/>
                            <a:pathLst>
                              <a:path h="1901656" w="4038095">
                                <a:moveTo>
                                  <a:pt x="1267322" y="0"/>
                                </a:moveTo>
                                <a:lnTo>
                                  <a:pt x="4038095" y="0"/>
                                </a:lnTo>
                                <a:lnTo>
                                  <a:pt x="3921030" y="91144"/>
                                </a:lnTo>
                                <a:lnTo>
                                  <a:pt x="1348348" y="91144"/>
                                </a:lnTo>
                                <a:lnTo>
                                  <a:pt x="113109" y="1901656"/>
                                </a:lnTo>
                                <a:lnTo>
                                  <a:pt x="0" y="1884530"/>
                                </a:lnTo>
                                <a:lnTo>
                                  <a:pt x="1267322" y="0"/>
                                </a:lnTo>
                                <a:close/>
                              </a:path>
                            </a:pathLst>
                          </a:custGeom>
                          <a:solidFill>
                            <a:schemeClr val="accent4"/>
                          </a:solidFill>
                          <a:ln>
                            <a:noFill/>
                          </a:ln>
                          <a:effectLst>
                            <a:outerShdw algn="ctr" blurRad="107950" dir="5400000" dist="12700">
                              <a:srgbClr val="000000"/>
                            </a:outerShdw>
                          </a:effectLst>
                          <a:scene3d>
                            <a:camera prst="orthographicFront">
                              <a:rot lat="0" lon="0" rev="0"/>
                            </a:camera>
                            <a:lightRig dir="t" rig="soft">
                              <a:rot lat="0" lon="0" rev="0"/>
                            </a:lightRig>
                          </a:scene3d>
                          <a:sp3d contourW="44450" prstMaterial="matte">
                            <a:bevelT h="63500" prst="artDeco" w="63500"/>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bodyPr anchor="ctr" anchorCtr="0" bIns="45720" compatLnSpc="1" forceAA="0" fromWordArt="0" lIns="91440" numCol="1" rIns="91440" rot="0" rtlCol="0" spcCol="0" spcFirstLastPara="0" tIns="45720" vert="horz" wrap="square">
                          <a:prstTxWarp prst="textNoShape">
                            <a:avLst/>
                          </a:prstTxWarp>
                          <a:noAutofit/>
                        </wps:bodyPr>
                      </wps:wsp>
                      <wps:wsp>
                        <wps:cNvPr id="21" name="Прямоугольник 21"/>
                        <wps:cNvSpPr/>
                        <wps:spPr>
                          <a:xfrm>
                            <a:off x="1340087" y="1359950"/>
                            <a:ext cx="3497178" cy="112295"/>
                          </a:xfrm>
                          <a:prstGeom prst="rect">
                            <a:avLst/>
                          </a:prstGeom>
                          <a:solidFill>
                            <a:schemeClr val="accent5"/>
                          </a:solidFill>
                          <a:ln>
                            <a:noFill/>
                          </a:ln>
                          <a:effectLst>
                            <a:outerShdw algn="ctr" blurRad="107950" dir="5400000" dist="12700">
                              <a:srgbClr val="000000"/>
                            </a:outerShdw>
                          </a:effectLst>
                          <a:scene3d>
                            <a:camera prst="orthographicFront">
                              <a:rot lat="0" lon="0" rev="0"/>
                            </a:camera>
                            <a:lightRig dir="t" rig="soft">
                              <a:rot lat="0" lon="0" rev="0"/>
                            </a:lightRig>
                          </a:scene3d>
                          <a:sp3d contourW="44450" prstMaterial="matte">
                            <a:bevelT h="63500" prst="artDeco" w="63500"/>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bodyPr anchor="ctr" anchorCtr="0" bIns="45720" compatLnSpc="1" forceAA="0" fromWordArt="0" lIns="91440" numCol="1" rIns="91440" rot="0" rtlCol="0" spcCol="0" spcFirstLastPara="0" tIns="45720" vert="horz" wrap="square">
                          <a:prstTxWarp prst="textNoShape">
                            <a:avLst/>
                          </a:prstTxWarp>
                          <a:noAutofit/>
                        </wps:bodyPr>
                      </wps:wsp>
                      <wps:wsp>
                        <wps:cNvPr id="22" name="Прямоугольник 22"/>
                        <wps:cNvSpPr/>
                        <wps:spPr>
                          <a:xfrm>
                            <a:off x="1913061" y="1544641"/>
                            <a:ext cx="3497178" cy="112295"/>
                          </a:xfrm>
                          <a:prstGeom prst="rect">
                            <a:avLst/>
                          </a:prstGeom>
                          <a:solidFill>
                            <a:srgbClr val="00B0F0"/>
                          </a:solidFill>
                          <a:ln>
                            <a:noFill/>
                          </a:ln>
                          <a:effectLst>
                            <a:outerShdw algn="ctr" blurRad="107950" dir="5400000" dist="12700">
                              <a:srgbClr val="000000"/>
                            </a:outerShdw>
                          </a:effectLst>
                          <a:scene3d>
                            <a:camera prst="orthographicFront">
                              <a:rot lat="0" lon="0" rev="0"/>
                            </a:camera>
                            <a:lightRig dir="t" rig="soft">
                              <a:rot lat="0" lon="0" rev="0"/>
                            </a:lightRig>
                          </a:scene3d>
                          <a:sp3d contourW="44450" prstMaterial="matte">
                            <a:bevelT h="63500" prst="artDeco" w="63500"/>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bodyPr anchor="ctr" anchorCtr="0" bIns="45720" compatLnSpc="1" forceAA="0" fromWordArt="0" lIns="91440" numCol="1" rIns="91440" rot="0" rtlCol="0" spcCol="0" spcFirstLastPara="0" tIns="45720" vert="horz" wrap="square">
                          <a:prstTxWarp prst="textNoShape">
                            <a:avLst/>
                          </a:prstTxWarp>
                          <a:noAutofit/>
                        </wps:bodyPr>
                      </wps:wsp>
                      <wps:wsp>
                        <wps:cNvPr id="23" name="Прямоугольник 23"/>
                        <wps:cNvSpPr/>
                        <wps:spPr>
                          <a:xfrm rot="2934635">
                            <a:off x="4899795" y="1167790"/>
                            <a:ext cx="1700172" cy="172427"/>
                          </a:xfrm>
                          <a:prstGeom prst="rect">
                            <a:avLst/>
                          </a:prstGeom>
                          <a:solidFill>
                            <a:srgbClr val="00B0F0"/>
                          </a:solidFill>
                          <a:ln>
                            <a:noFill/>
                          </a:ln>
                          <a:effectLst>
                            <a:outerShdw algn="ctr" blurRad="107950" dir="5400000" dist="12700">
                              <a:srgbClr val="000000"/>
                            </a:outerShdw>
                          </a:effectLst>
                          <a:scene3d>
                            <a:camera prst="orthographicFront">
                              <a:rot lat="0" lon="0" rev="0"/>
                            </a:camera>
                            <a:lightRig dir="t" rig="soft">
                              <a:rot lat="0" lon="0" rev="0"/>
                            </a:lightRig>
                          </a:scene3d>
                          <a:sp3d contourW="44450" prstMaterial="matte">
                            <a:bevelT h="63500" prst="artDeco" w="63500"/>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bodyPr anchor="ctr" anchorCtr="0" bIns="45720" compatLnSpc="1" forceAA="0" fromWordArt="0" lIns="91440" numCol="1" rIns="91440" rot="0" rtlCol="0" spcCol="0" spcFirstLastPara="0" tIns="45720" vert="horz" wrap="square">
                          <a:prstTxWarp prst="textNoShape">
                            <a:avLst/>
                          </a:prstTxWarp>
                          <a:noAutofit/>
                        </wps:bodyPr>
                      </wps:wsp>
                      <wps:wsp>
                        <wps:cNvPr id="24" name="Прямоугольник 24"/>
                        <wps:cNvSpPr/>
                        <wps:spPr>
                          <a:xfrm>
                            <a:off x="0" y="4263367"/>
                            <a:ext cx="6046780" cy="112708"/>
                          </a:xfrm>
                          <a:prstGeom prst="rect">
                            <a:avLst/>
                          </a:prstGeom>
                          <a:solidFill>
                            <a:srgbClr val="00B0F0"/>
                          </a:solidFill>
                          <a:ln>
                            <a:noFill/>
                          </a:ln>
                          <a:effectLst>
                            <a:outerShdw algn="ctr" blurRad="107950" dir="5400000" dist="12700">
                              <a:srgbClr val="000000"/>
                            </a:outerShdw>
                          </a:effectLst>
                          <a:scene3d>
                            <a:camera prst="orthographicFront">
                              <a:rot lat="0" lon="0" rev="0"/>
                            </a:camera>
                            <a:lightRig dir="t" rig="soft">
                              <a:rot lat="0" lon="0" rev="0"/>
                            </a:lightRig>
                          </a:scene3d>
                          <a:sp3d contourW="44450" prstMaterial="matte">
                            <a:bevelT h="63500" prst="artDeco" w="63500"/>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bodyPr anchor="ctr" anchorCtr="0" bIns="45720" compatLnSpc="1" forceAA="0" fromWordArt="0" lIns="91440" numCol="1" rIns="91440" rot="0" rtlCol="0" spcCol="0" spcFirstLastPara="0" tIns="45720" vert="horz" wrap="square">
                          <a:prstTxWarp prst="textNoShape">
                            <a:avLst/>
                          </a:prstTxWarp>
                          <a:noAutofit/>
                        </wps:bodyPr>
                      </wps:wsp>
                      <wps:wsp>
                        <wps:cNvPr id="25" name="Прямоугольник 25"/>
                        <wps:cNvSpPr/>
                        <wps:spPr>
                          <a:xfrm>
                            <a:off x="4601895" y="4110967"/>
                            <a:ext cx="1911301" cy="119902"/>
                          </a:xfrm>
                          <a:prstGeom prst="rect">
                            <a:avLst/>
                          </a:prstGeom>
                          <a:solidFill>
                            <a:srgbClr val="CC0099"/>
                          </a:solidFill>
                          <a:ln>
                            <a:noFill/>
                          </a:ln>
                          <a:effectLst>
                            <a:outerShdw algn="ctr" blurRad="107950" dir="5400000" dist="12700">
                              <a:srgbClr val="000000"/>
                            </a:outerShdw>
                          </a:effectLst>
                          <a:scene3d>
                            <a:camera prst="orthographicFront">
                              <a:rot lat="0" lon="0" rev="0"/>
                            </a:camera>
                            <a:lightRig dir="t" rig="soft">
                              <a:rot lat="0" lon="0" rev="0"/>
                            </a:lightRig>
                          </a:scene3d>
                          <a:sp3d contourW="44450" prstMaterial="matte">
                            <a:bevelT h="63500" prst="artDeco" w="63500"/>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bodyPr anchor="ctr" anchorCtr="0" bIns="45720" compatLnSpc="1" forceAA="0" fromWordArt="0" lIns="91440" numCol="1" rIns="91440" rot="0" rtlCol="0" spcCol="0" spcFirstLastPara="0" tIns="45720" vert="horz" wrap="square">
                          <a:prstTxWarp prst="textNoShape">
                            <a:avLst/>
                          </a:prstTxWarp>
                          <a:noAutofit/>
                        </wps:bodyPr>
                      </wps:wsp>
                      <wps:wsp>
                        <wps:cNvPr id="26" name="Прямоугольник 26"/>
                        <wps:cNvSpPr/>
                        <wps:spPr>
                          <a:xfrm>
                            <a:off x="288755" y="3926276"/>
                            <a:ext cx="3399834" cy="304594"/>
                          </a:xfrm>
                          <a:prstGeom prst="rect">
                            <a:avLst/>
                          </a:prstGeom>
                          <a:solidFill>
                            <a:srgbClr val="00CC99"/>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anchorCtr="0" bIns="45720" compatLnSpc="1" forceAA="0" fromWordArt="0" lIns="91440" numCol="1" rIns="91440" rot="0" rtlCol="0" spcCol="0" spcFirstLastPara="0" tIns="45720" vert="horz" wrap="square">
                          <a:prstTxWarp prst="textNoShape">
                            <a:avLst/>
                          </a:prstTxWarp>
                          <a:noAutofit/>
                        </wps:bodyPr>
                      </wps:wsp>
                      <wps:wsp>
                        <wps:cNvPr id="27" name="Прямоугольник 27"/>
                        <wps:cNvSpPr/>
                        <wps:spPr>
                          <a:xfrm>
                            <a:off x="2485378" y="4440243"/>
                            <a:ext cx="1911301" cy="119902"/>
                          </a:xfrm>
                          <a:prstGeom prst="rect">
                            <a:avLst/>
                          </a:prstGeom>
                          <a:solidFill>
                            <a:srgbClr val="CC0099"/>
                          </a:solidFill>
                          <a:ln>
                            <a:noFill/>
                          </a:ln>
                          <a:effectLst>
                            <a:outerShdw algn="ctr" blurRad="107950" dir="5400000" dist="12700">
                              <a:srgbClr val="000000"/>
                            </a:outerShdw>
                          </a:effectLst>
                          <a:scene3d>
                            <a:camera prst="orthographicFront">
                              <a:rot lat="0" lon="0" rev="0"/>
                            </a:camera>
                            <a:lightRig dir="t" rig="soft">
                              <a:rot lat="0" lon="0" rev="0"/>
                            </a:lightRig>
                          </a:scene3d>
                          <a:sp3d contourW="44450" prstMaterial="matte">
                            <a:bevelT h="63500" prst="artDeco" w="63500"/>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bodyPr anchor="ctr" anchorCtr="0" bIns="45720" compatLnSpc="1" forceAA="0" fromWordArt="0" lIns="91440" numCol="1" rIns="91440" rot="0" rtlCol="0" spcCol="0" spcFirstLastPara="0" tIns="45720" vert="horz" wrap="square">
                          <a:prstTxWarp prst="textNoShape">
                            <a:avLst/>
                          </a:prstTxWarp>
                          <a:noAutofit/>
                        </wps:bodyPr>
                      </wps:wsp>
                      <wps:wsp>
                        <wps:cNvPr id="28" name="Прямоугольник 28"/>
                        <wps:cNvSpPr/>
                        <wps:spPr>
                          <a:xfrm>
                            <a:off x="1034715" y="3754789"/>
                            <a:ext cx="6046780" cy="112708"/>
                          </a:xfrm>
                          <a:prstGeom prst="rect">
                            <a:avLst/>
                          </a:prstGeom>
                          <a:solidFill>
                            <a:schemeClr val="accent5"/>
                          </a:solidFill>
                          <a:ln>
                            <a:noFill/>
                          </a:ln>
                          <a:effectLst>
                            <a:outerShdw algn="ctr" blurRad="107950" dir="5400000" dist="12700">
                              <a:srgbClr val="000000"/>
                            </a:outerShdw>
                          </a:effectLst>
                          <a:scene3d>
                            <a:camera prst="orthographicFront">
                              <a:rot lat="0" lon="0" rev="0"/>
                            </a:camera>
                            <a:lightRig dir="t" rig="soft">
                              <a:rot lat="0" lon="0" rev="0"/>
                            </a:lightRig>
                          </a:scene3d>
                          <a:sp3d contourW="44450" prstMaterial="matte">
                            <a:bevelT h="63500" prst="artDeco" w="63500"/>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bodyPr anchor="ctr" anchorCtr="0" bIns="45720" compatLnSpc="1" forceAA="0" fromWordArt="0" lIns="91440" numCol="1" rIns="91440" rot="0" rtlCol="0" spcCol="0" spcFirstLastPara="0" tIns="45720" vert="horz" wrap="square">
                          <a:prstTxWarp prst="textNoShape">
                            <a:avLst/>
                          </a:prstTxWarp>
                          <a:noAutofit/>
                        </wps:bodyPr>
                      </wps:wsp>
                      <wps:wsp>
                        <wps:cNvPr id="29" name="Прямоугольник 29"/>
                        <wps:cNvSpPr/>
                        <wps:spPr>
                          <a:xfrm>
                            <a:off x="6359548" y="3915209"/>
                            <a:ext cx="1911301" cy="119902"/>
                          </a:xfrm>
                          <a:prstGeom prst="rect">
                            <a:avLst/>
                          </a:prstGeom>
                          <a:solidFill>
                            <a:srgbClr val="00CC99"/>
                          </a:solidFill>
                          <a:ln>
                            <a:noFill/>
                          </a:ln>
                          <a:effectLst>
                            <a:outerShdw algn="ctr" blurRad="107950" dir="5400000" dist="12700">
                              <a:srgbClr val="000000"/>
                            </a:outerShdw>
                          </a:effectLst>
                          <a:scene3d>
                            <a:camera prst="orthographicFront">
                              <a:rot lat="0" lon="0" rev="0"/>
                            </a:camera>
                            <a:lightRig dir="t" rig="soft">
                              <a:rot lat="0" lon="0" rev="0"/>
                            </a:lightRig>
                          </a:scene3d>
                          <a:sp3d contourW="44450" prstMaterial="matte">
                            <a:bevelT h="63500" prst="artDeco" w="63500"/>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bodyPr anchor="ctr" anchorCtr="0" bIns="45720" compatLnSpc="1" forceAA="0" fromWordArt="0" lIns="91440" numCol="1" rIns="91440" rot="0" rtlCol="0" spcCol="0" spcFirstLastPara="0" tIns="45720" vert="horz" wrap="square">
                          <a:prstTxWarp prst="textNoShape">
                            <a:avLst/>
                          </a:prstTxWarp>
                          <a:noAutofit/>
                        </wps:bodyPr>
                      </wps:wsp>
                      <wps:wsp>
                        <wps:cNvPr id="30" name="Прямоугольник 30"/>
                        <wps:cNvSpPr/>
                        <wps:spPr>
                          <a:xfrm>
                            <a:off x="6794390" y="2659152"/>
                            <a:ext cx="3497178" cy="112295"/>
                          </a:xfrm>
                          <a:prstGeom prst="rect">
                            <a:avLst/>
                          </a:prstGeom>
                          <a:solidFill>
                            <a:srgbClr val="CC0099"/>
                          </a:solidFill>
                          <a:ln>
                            <a:noFill/>
                          </a:ln>
                          <a:effectLst>
                            <a:outerShdw algn="ctr" blurRad="107950" dir="5400000" dist="12700">
                              <a:srgbClr val="000000"/>
                            </a:outerShdw>
                          </a:effectLst>
                          <a:scene3d>
                            <a:camera prst="orthographicFront">
                              <a:rot lat="0" lon="0" rev="0"/>
                            </a:camera>
                            <a:lightRig dir="t" rig="soft">
                              <a:rot lat="0" lon="0" rev="0"/>
                            </a:lightRig>
                          </a:scene3d>
                          <a:sp3d contourW="44450" prstMaterial="matte">
                            <a:bevelT h="63500" prst="artDeco" w="63500"/>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bodyPr anchor="ctr" anchorCtr="0" bIns="45720" compatLnSpc="1" forceAA="0" fromWordArt="0" lIns="91440" numCol="1" rIns="91440" rot="0" rtlCol="0" spcCol="0" spcFirstLastPara="0" tIns="45720" vert="horz" wrap="square">
                          <a:prstTxWarp prst="textNoShape">
                            <a:avLst/>
                          </a:prstTxWarp>
                          <a:noAutofit/>
                        </wps:bodyPr>
                      </wps:wsp>
                      <wps:wsp>
                        <wps:cNvPr id="31" name="Прямоугольник 31"/>
                        <wps:cNvSpPr/>
                        <wps:spPr>
                          <a:xfrm>
                            <a:off x="6794390" y="4794691"/>
                            <a:ext cx="3497178" cy="112295"/>
                          </a:xfrm>
                          <a:prstGeom prst="rect">
                            <a:avLst/>
                          </a:prstGeom>
                          <a:solidFill>
                            <a:srgbClr val="00B0F0"/>
                          </a:solidFill>
                          <a:ln>
                            <a:noFill/>
                          </a:ln>
                          <a:effectLst>
                            <a:outerShdw algn="ctr" blurRad="107950" dir="5400000" dist="12700">
                              <a:srgbClr val="000000"/>
                            </a:outerShdw>
                          </a:effectLst>
                          <a:scene3d>
                            <a:camera prst="orthographicFront">
                              <a:rot lat="0" lon="0" rev="0"/>
                            </a:camera>
                            <a:lightRig dir="t" rig="soft">
                              <a:rot lat="0" lon="0" rev="0"/>
                            </a:lightRig>
                          </a:scene3d>
                          <a:sp3d contourW="44450" prstMaterial="matte">
                            <a:bevelT h="63500" prst="artDeco" w="63500"/>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bodyPr anchor="ctr" anchorCtr="0" bIns="45720" compatLnSpc="1" forceAA="0" fromWordArt="0" lIns="91440" numCol="1" rIns="91440" rot="0" rtlCol="0" spcCol="0" spcFirstLastPara="0" tIns="45720" vert="horz" wrap="square">
                          <a:prstTxWarp prst="textNoShape">
                            <a:avLst/>
                          </a:prstTxWarp>
                          <a:noAutofit/>
                        </wps:bodyPr>
                      </wps:wsp>
                      <wps:wsp>
                        <wps:cNvPr id="32" name="Прямоугольник 32"/>
                        <wps:cNvSpPr/>
                        <wps:spPr>
                          <a:xfrm>
                            <a:off x="7587328" y="4608271"/>
                            <a:ext cx="1911301" cy="119902"/>
                          </a:xfrm>
                          <a:prstGeom prst="rect">
                            <a:avLst/>
                          </a:prstGeom>
                          <a:solidFill>
                            <a:schemeClr val="accent5"/>
                          </a:solidFill>
                          <a:ln>
                            <a:noFill/>
                          </a:ln>
                          <a:effectLst>
                            <a:outerShdw algn="ctr" blurRad="107950" dir="5400000" dist="12700">
                              <a:srgbClr val="000000"/>
                            </a:outerShdw>
                          </a:effectLst>
                          <a:scene3d>
                            <a:camera prst="orthographicFront">
                              <a:rot lat="0" lon="0" rev="0"/>
                            </a:camera>
                            <a:lightRig dir="t" rig="soft">
                              <a:rot lat="0" lon="0" rev="0"/>
                            </a:lightRig>
                          </a:scene3d>
                          <a:sp3d contourW="44450" prstMaterial="matte">
                            <a:bevelT h="63500" prst="artDeco" w="63500"/>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bodyPr anchor="ctr" anchorCtr="0" bIns="45720" compatLnSpc="1" forceAA="0" fromWordArt="0" lIns="91440" numCol="1" rIns="91440" rot="0" rtlCol="0" spcCol="0" spcFirstLastPara="0" tIns="45720" vert="horz" wrap="square">
                          <a:prstTxWarp prst="textNoShape">
                            <a:avLst/>
                          </a:prstTxWarp>
                          <a:noAutofit/>
                        </wps:bodyPr>
                      </wps:wsp>
                      <wps:wsp>
                        <wps:cNvPr id="33" name="Прямоугольник 33"/>
                        <wps:cNvSpPr/>
                        <wps:spPr>
                          <a:xfrm>
                            <a:off x="380916" y="1656937"/>
                            <a:ext cx="6132280" cy="1980935"/>
                          </a:xfrm>
                          <a:prstGeom prst="rect">
                            <a:avLst/>
                          </a:prstGeom>
                        </wps:spPr>
                        <wps:txbx>
                          <w:txbxContent>
                            <w:p w:rsidP="00710FC4" w:rsidR="00D47451" w:rsidRDefault="00D47451">
                              <w:pPr>
                                <w:pStyle w:val="a3"/>
                                <w:spacing w:after="0" w:afterAutospacing="0" w:before="0" w:beforeAutospacing="0" w:line="256" w:lineRule="auto"/>
                                <w:rPr>
                                  <w:rFonts w:eastAsia="Calibri"/>
                                  <w:b/>
                                  <w:bCs/>
                                  <w:color w:val="44546A"/>
                                  <w:kern w:val="24"/>
                                  <w:sz w:val="32"/>
                                  <w:szCs w:val="36"/>
                                  <w:lang w:val="kk-KZ"/>
                                </w:rPr>
                              </w:pPr>
                              <w:r>
                                <w:rPr>
                                  <w:rFonts w:eastAsia="Calibri"/>
                                  <w:b/>
                                  <w:bCs/>
                                  <w:color w:val="44546A"/>
                                  <w:kern w:val="24"/>
                                  <w:sz w:val="32"/>
                                  <w:szCs w:val="36"/>
                                  <w:lang w:val="kk-KZ"/>
                                </w:rPr>
                                <w:t xml:space="preserve">ГОДОВОЙ ОТЧЕТ </w:t>
                              </w:r>
                            </w:p>
                            <w:p w:rsidP="00710FC4" w:rsidR="00D47451" w:rsidRDefault="00D47451">
                              <w:pPr>
                                <w:pStyle w:val="a3"/>
                                <w:spacing w:after="0" w:afterAutospacing="0" w:before="0" w:beforeAutospacing="0" w:line="256" w:lineRule="auto"/>
                                <w:rPr>
                                  <w:rFonts w:eastAsia="Calibri"/>
                                  <w:b/>
                                  <w:bCs/>
                                  <w:color w:val="44546A"/>
                                  <w:kern w:val="24"/>
                                  <w:sz w:val="32"/>
                                  <w:szCs w:val="36"/>
                                  <w:lang w:val="kk-KZ"/>
                                </w:rPr>
                              </w:pPr>
                              <w:r>
                                <w:rPr>
                                  <w:rFonts w:eastAsia="Calibri"/>
                                  <w:b/>
                                  <w:bCs/>
                                  <w:color w:val="44546A"/>
                                  <w:kern w:val="24"/>
                                  <w:sz w:val="32"/>
                                  <w:szCs w:val="36"/>
                                  <w:lang w:val="kk-KZ"/>
                                </w:rPr>
                                <w:t xml:space="preserve">НАЗАРБАЕВ ИНТЕЛЛЕКТУАЛЬНОЙ ШКОЛЫ </w:t>
                              </w:r>
                            </w:p>
                            <w:p w:rsidP="00710FC4" w:rsidR="00D47451" w:rsidRDefault="00D47451" w:rsidRPr="007A12E7">
                              <w:pPr>
                                <w:pStyle w:val="a3"/>
                                <w:spacing w:after="0" w:afterAutospacing="0" w:before="0" w:beforeAutospacing="0" w:line="256" w:lineRule="auto"/>
                                <w:rPr>
                                  <w:sz w:val="22"/>
                                </w:rPr>
                              </w:pPr>
                              <w:r>
                                <w:rPr>
                                  <w:rFonts w:eastAsia="Calibri"/>
                                  <w:b/>
                                  <w:bCs/>
                                  <w:color w:val="44546A"/>
                                  <w:kern w:val="24"/>
                                  <w:sz w:val="32"/>
                                  <w:szCs w:val="36"/>
                                  <w:lang w:val="kk-KZ"/>
                                </w:rPr>
                                <w:t>ХИМИКО – БИОЛОГИЧЕСКОГО НАПРАВЛЕНИЯ г. АТЫРАУ</w:t>
                              </w:r>
                            </w:p>
                          </w:txbxContent>
                        </wps:txbx>
                        <wps:bodyPr wrap="square">
                          <a:noAutofit/>
                        </wps:bodyPr>
                      </wps:wsp>
                      <wps:wsp>
                        <wps:cNvPr id="34" name="Прямоугольник 34"/>
                        <wps:cNvSpPr/>
                        <wps:spPr>
                          <a:xfrm>
                            <a:off x="6853853" y="3147649"/>
                            <a:ext cx="3588136" cy="737149"/>
                          </a:xfrm>
                          <a:prstGeom prst="rect">
                            <a:avLst/>
                          </a:prstGeom>
                        </wps:spPr>
                        <wps:txbx>
                          <w:txbxContent>
                            <w:p w:rsidP="00710FC4" w:rsidR="00D47451" w:rsidRDefault="00D47451">
                              <w:pPr>
                                <w:pStyle w:val="a3"/>
                                <w:spacing w:after="0" w:afterAutospacing="0" w:before="0" w:beforeAutospacing="0" w:line="256" w:lineRule="auto"/>
                                <w:jc w:val="center"/>
                                <w:rPr>
                                  <w:rFonts w:eastAsia="Calibri"/>
                                  <w:b/>
                                  <w:bCs/>
                                  <w:color w:val="44546A"/>
                                  <w:kern w:val="24"/>
                                  <w:sz w:val="36"/>
                                  <w:szCs w:val="36"/>
                                  <w:lang w:val="kk-KZ"/>
                                </w:rPr>
                              </w:pPr>
                              <w:r>
                                <w:rPr>
                                  <w:rFonts w:eastAsia="Calibri"/>
                                  <w:b/>
                                  <w:bCs/>
                                  <w:color w:val="44546A"/>
                                  <w:kern w:val="24"/>
                                  <w:sz w:val="36"/>
                                  <w:szCs w:val="36"/>
                                  <w:lang w:val="kk-KZ"/>
                                </w:rPr>
                                <w:t xml:space="preserve">2017-2018 </w:t>
                              </w:r>
                            </w:p>
                            <w:p w:rsidP="00710FC4" w:rsidR="00D47451" w:rsidRDefault="00D47451">
                              <w:pPr>
                                <w:pStyle w:val="a3"/>
                                <w:spacing w:after="0" w:afterAutospacing="0" w:before="0" w:beforeAutospacing="0" w:line="256" w:lineRule="auto"/>
                                <w:jc w:val="center"/>
                              </w:pPr>
                              <w:r>
                                <w:rPr>
                                  <w:rFonts w:eastAsia="Calibri"/>
                                  <w:b/>
                                  <w:bCs/>
                                  <w:color w:val="44546A"/>
                                  <w:kern w:val="24"/>
                                  <w:sz w:val="36"/>
                                  <w:szCs w:val="36"/>
                                  <w:lang w:val="kk-KZ"/>
                                </w:rPr>
                                <w:t>УЧЕБНЫЙ ГОД</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AlternateContent>
      </w:r>
      <w:r w:rsidR="00A2550C" w:rsidRPr="00BC597D">
        <w:rPr>
          <w:rFonts w:ascii="Times New Roman" w:cs="Times New Roman" w:hAnsi="Times New Roman"/>
          <w:sz w:val="24"/>
          <w:szCs w:val="24"/>
          <w:lang w:val="kk-KZ"/>
        </w:rPr>
        <w:tab/>
      </w:r>
      <w:r w:rsidR="00A2550C" w:rsidRPr="00BC597D">
        <w:rPr>
          <w:rFonts w:ascii="Times New Roman" w:cs="Times New Roman" w:hAnsi="Times New Roman"/>
          <w:sz w:val="24"/>
          <w:szCs w:val="24"/>
          <w:lang w:val="kk-KZ"/>
        </w:rPr>
        <w:tab/>
      </w:r>
    </w:p>
    <w:p w:rsidP="0069314C" w:rsidR="00710FC4" w:rsidRDefault="00E05E6D" w:rsidRPr="00BC597D">
      <w:pPr>
        <w:tabs>
          <w:tab w:pos="0" w:val="left"/>
          <w:tab w:pos="284" w:val="left"/>
        </w:tabs>
        <w:ind w:firstLine="709"/>
        <w:jc w:val="both"/>
        <w:rPr>
          <w:rFonts w:ascii="Times New Roman" w:cs="Times New Roman" w:hAnsi="Times New Roman"/>
          <w:sz w:val="24"/>
          <w:szCs w:val="24"/>
          <w:lang w:val="kk-KZ"/>
        </w:rPr>
      </w:pPr>
      <w:r w:rsidRPr="00BC597D">
        <w:rPr>
          <w:noProof/>
          <w:lang w:eastAsia="ru-RU"/>
        </w:rPr>
        <w:drawing>
          <wp:inline distB="0" distL="0" distR="0" distT="0" wp14:anchorId="16A53B10" wp14:editId="5BD79C5E">
            <wp:extent cx="1988287" cy="752282"/>
            <wp:effectExtent b="0" l="0" r="0" t="0"/>
            <wp:docPr descr="C:\Users\user\Desktop\20160427161358.jpg"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user\Desktop\20160427161358.jpg" id="0" name="Picture 1"/>
                    <pic:cNvPicPr>
                      <a:picLocks noChangeArrowheads="1" noChangeAspect="1"/>
                    </pic:cNvPicPr>
                  </pic:nvPicPr>
                  <pic:blipFill rotWithShape="1">
                    <a:blip cstate="print"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b="14433" t="23873"/>
                    <a:stretch/>
                  </pic:blipFill>
                  <pic:spPr bwMode="auto">
                    <a:xfrm>
                      <a:off x="0" y="0"/>
                      <a:ext cx="2013360" cy="761769"/>
                    </a:xfrm>
                    <a:prstGeom prst="rect">
                      <a:avLst/>
                    </a:prstGeom>
                    <a:noFill/>
                    <a:ln>
                      <a:noFill/>
                    </a:ln>
                    <a:extLst>
                      <a:ext uri="{53640926-AAD7-44D8-BBD7-CCE9431645EC}">
                        <a14:shadowObscured xmlns:a14="http://schemas.microsoft.com/office/drawing/2010/main"/>
                      </a:ext>
                    </a:extLst>
                  </pic:spPr>
                </pic:pic>
              </a:graphicData>
            </a:graphic>
          </wp:inline>
        </w:drawing>
      </w:r>
    </w:p>
    <w:p w:rsidP="0069314C" w:rsidR="00710FC4" w:rsidRDefault="00710FC4" w:rsidRPr="00BC597D">
      <w:pPr>
        <w:tabs>
          <w:tab w:pos="0" w:val="left"/>
          <w:tab w:pos="284" w:val="left"/>
        </w:tabs>
        <w:jc w:val="center"/>
        <w:rPr>
          <w:rFonts w:ascii="Times New Roman" w:cs="Times New Roman" w:hAnsi="Times New Roman"/>
          <w:sz w:val="24"/>
          <w:szCs w:val="24"/>
          <w:lang w:val="kk-KZ"/>
        </w:rPr>
      </w:pPr>
    </w:p>
    <w:p w:rsidP="0069314C" w:rsidR="00710FC4" w:rsidRDefault="0014018B" w:rsidRPr="00BC597D">
      <w:pPr>
        <w:tabs>
          <w:tab w:pos="0" w:val="left"/>
          <w:tab w:pos="284" w:val="left"/>
        </w:tabs>
        <w:jc w:val="center"/>
        <w:rPr>
          <w:rFonts w:ascii="Times New Roman" w:cs="Times New Roman" w:hAnsi="Times New Roman"/>
          <w:sz w:val="24"/>
          <w:szCs w:val="24"/>
          <w:lang w:val="kk-KZ"/>
        </w:rPr>
      </w:pPr>
      <w:r w:rsidRPr="00BC597D">
        <w:rPr>
          <w:rFonts w:ascii="Times New Roman" w:cs="Times New Roman" w:hAnsi="Times New Roman"/>
          <w:noProof/>
          <w:sz w:val="24"/>
          <w:szCs w:val="24"/>
          <w:lang w:eastAsia="ru-RU"/>
        </w:rPr>
        <w:drawing>
          <wp:anchor allowOverlap="1" behindDoc="0" distB="0" distL="114300" distR="114300" distT="0" layoutInCell="1" locked="0" relativeHeight="251833344" simplePos="0" wp14:anchorId="48D1C8D2" wp14:editId="3311EEF7">
            <wp:simplePos x="0" y="0"/>
            <wp:positionH relativeFrom="margin">
              <wp:posOffset>3621153</wp:posOffset>
            </wp:positionH>
            <wp:positionV relativeFrom="margin">
              <wp:posOffset>3366355</wp:posOffset>
            </wp:positionV>
            <wp:extent cx="1897380" cy="533400"/>
            <wp:effectExtent b="0" l="0" r="7620" t="0"/>
            <wp:wrapSquare wrapText="bothSides"/>
            <wp:docPr descr="C:\Users\User\AppData\Local\Temp\Rar$DIa0.274\CIS_Accredited_icon-2.png" id="481" name="Рисунок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User\AppData\Local\Temp\Rar$DIa0.274\CIS_Accredited_icon-2.png" id="0" name="Picture 2"/>
                    <pic:cNvPicPr>
                      <a:picLocks noChangeArrowheads="1"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738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P="0069314C" w:rsidR="00710FC4" w:rsidRDefault="00710FC4" w:rsidRPr="00BC597D">
      <w:pPr>
        <w:tabs>
          <w:tab w:pos="0" w:val="left"/>
          <w:tab w:pos="284" w:val="left"/>
        </w:tabs>
        <w:jc w:val="center"/>
        <w:rPr>
          <w:rFonts w:ascii="Times New Roman" w:cs="Times New Roman" w:hAnsi="Times New Roman"/>
          <w:sz w:val="24"/>
          <w:szCs w:val="24"/>
          <w:lang w:val="kk-KZ"/>
        </w:rPr>
      </w:pPr>
    </w:p>
    <w:p w:rsidP="0069314C" w:rsidR="00710FC4" w:rsidRDefault="00710FC4" w:rsidRPr="00BC597D">
      <w:pPr>
        <w:tabs>
          <w:tab w:pos="0" w:val="left"/>
          <w:tab w:pos="284" w:val="left"/>
        </w:tabs>
        <w:jc w:val="center"/>
        <w:rPr>
          <w:rFonts w:ascii="Times New Roman" w:cs="Times New Roman" w:hAnsi="Times New Roman"/>
          <w:sz w:val="24"/>
          <w:szCs w:val="24"/>
          <w:lang w:val="kk-KZ"/>
        </w:rPr>
      </w:pPr>
    </w:p>
    <w:p w:rsidP="0069314C" w:rsidR="00710FC4" w:rsidRDefault="00710FC4" w:rsidRPr="00BC597D">
      <w:pPr>
        <w:tabs>
          <w:tab w:pos="0" w:val="left"/>
          <w:tab w:pos="284" w:val="left"/>
        </w:tabs>
        <w:jc w:val="center"/>
        <w:rPr>
          <w:rFonts w:ascii="Times New Roman" w:cs="Times New Roman" w:hAnsi="Times New Roman"/>
          <w:sz w:val="24"/>
          <w:szCs w:val="24"/>
          <w:lang w:val="kk-KZ"/>
        </w:rPr>
      </w:pPr>
    </w:p>
    <w:p w:rsidP="0069314C" w:rsidR="00710FC4" w:rsidRDefault="00710FC4" w:rsidRPr="00BC597D">
      <w:pPr>
        <w:tabs>
          <w:tab w:pos="0" w:val="left"/>
          <w:tab w:pos="284" w:val="left"/>
        </w:tabs>
        <w:jc w:val="center"/>
        <w:rPr>
          <w:rFonts w:ascii="Times New Roman" w:cs="Times New Roman" w:hAnsi="Times New Roman"/>
          <w:sz w:val="24"/>
          <w:szCs w:val="24"/>
          <w:lang w:val="kk-KZ"/>
        </w:rPr>
      </w:pPr>
    </w:p>
    <w:p w:rsidP="0069314C" w:rsidR="00710FC4" w:rsidRDefault="00710FC4" w:rsidRPr="00BC597D">
      <w:pPr>
        <w:tabs>
          <w:tab w:pos="0" w:val="left"/>
          <w:tab w:pos="284" w:val="left"/>
        </w:tabs>
        <w:jc w:val="center"/>
        <w:rPr>
          <w:rFonts w:ascii="Times New Roman" w:cs="Times New Roman" w:hAnsi="Times New Roman"/>
          <w:sz w:val="24"/>
          <w:szCs w:val="24"/>
          <w:lang w:val="kk-KZ"/>
        </w:rPr>
      </w:pPr>
    </w:p>
    <w:p w:rsidP="0069314C" w:rsidR="00710FC4" w:rsidRDefault="00710FC4" w:rsidRPr="00BC597D">
      <w:pPr>
        <w:tabs>
          <w:tab w:pos="0" w:val="left"/>
          <w:tab w:pos="284" w:val="left"/>
        </w:tabs>
        <w:jc w:val="center"/>
        <w:rPr>
          <w:rFonts w:ascii="Times New Roman" w:cs="Times New Roman" w:hAnsi="Times New Roman"/>
          <w:sz w:val="24"/>
          <w:szCs w:val="24"/>
          <w:lang w:val="kk-KZ"/>
        </w:rPr>
      </w:pPr>
    </w:p>
    <w:p w:rsidP="0069314C" w:rsidR="00710FC4" w:rsidRDefault="00710FC4" w:rsidRPr="00BC597D">
      <w:pPr>
        <w:tabs>
          <w:tab w:pos="0" w:val="left"/>
          <w:tab w:pos="284" w:val="left"/>
        </w:tabs>
        <w:jc w:val="center"/>
        <w:rPr>
          <w:rFonts w:ascii="Times New Roman" w:cs="Times New Roman" w:hAnsi="Times New Roman"/>
          <w:sz w:val="24"/>
          <w:szCs w:val="24"/>
          <w:lang w:val="kk-KZ"/>
        </w:rPr>
      </w:pPr>
    </w:p>
    <w:p w:rsidP="0069314C" w:rsidR="00710FC4" w:rsidRDefault="00710FC4" w:rsidRPr="00BC597D">
      <w:pPr>
        <w:tabs>
          <w:tab w:pos="0" w:val="left"/>
          <w:tab w:pos="284" w:val="left"/>
        </w:tabs>
        <w:jc w:val="center"/>
        <w:rPr>
          <w:rFonts w:ascii="Times New Roman" w:cs="Times New Roman" w:hAnsi="Times New Roman"/>
          <w:sz w:val="24"/>
          <w:szCs w:val="24"/>
          <w:lang w:val="kk-KZ"/>
        </w:rPr>
      </w:pPr>
    </w:p>
    <w:p w:rsidP="0069314C" w:rsidR="00710FC4" w:rsidRDefault="00710FC4" w:rsidRPr="00BC597D">
      <w:pPr>
        <w:tabs>
          <w:tab w:pos="0" w:val="left"/>
          <w:tab w:pos="284" w:val="left"/>
        </w:tabs>
        <w:jc w:val="center"/>
        <w:rPr>
          <w:rFonts w:ascii="Times New Roman" w:cs="Times New Roman" w:hAnsi="Times New Roman"/>
          <w:sz w:val="24"/>
          <w:szCs w:val="24"/>
          <w:lang w:val="kk-KZ"/>
        </w:rPr>
      </w:pPr>
    </w:p>
    <w:p w:rsidP="0069314C" w:rsidR="00710FC4" w:rsidRDefault="00710FC4" w:rsidRPr="00BC597D">
      <w:pPr>
        <w:tabs>
          <w:tab w:pos="0" w:val="left"/>
          <w:tab w:pos="284" w:val="left"/>
        </w:tabs>
        <w:jc w:val="center"/>
        <w:rPr>
          <w:rFonts w:ascii="Times New Roman" w:cs="Times New Roman" w:hAnsi="Times New Roman"/>
          <w:sz w:val="24"/>
          <w:szCs w:val="24"/>
          <w:lang w:val="kk-KZ"/>
        </w:rPr>
      </w:pPr>
    </w:p>
    <w:p w:rsidP="0069314C" w:rsidR="00710FC4" w:rsidRDefault="00710FC4" w:rsidRPr="00BC597D">
      <w:pPr>
        <w:tabs>
          <w:tab w:pos="0" w:val="left"/>
          <w:tab w:pos="284" w:val="left"/>
        </w:tabs>
        <w:jc w:val="center"/>
        <w:rPr>
          <w:rFonts w:ascii="Times New Roman" w:cs="Times New Roman" w:hAnsi="Times New Roman"/>
          <w:sz w:val="24"/>
          <w:szCs w:val="24"/>
          <w:lang w:val="kk-KZ"/>
        </w:rPr>
      </w:pPr>
    </w:p>
    <w:p w:rsidP="0069314C" w:rsidR="00710FC4" w:rsidRDefault="00710FC4" w:rsidRPr="00BC597D">
      <w:pPr>
        <w:tabs>
          <w:tab w:pos="0" w:val="left"/>
          <w:tab w:pos="284" w:val="left"/>
        </w:tabs>
        <w:jc w:val="center"/>
        <w:rPr>
          <w:rFonts w:ascii="Times New Roman" w:cs="Times New Roman" w:hAnsi="Times New Roman"/>
          <w:sz w:val="24"/>
          <w:szCs w:val="24"/>
          <w:lang w:val="kk-KZ"/>
        </w:rPr>
      </w:pPr>
    </w:p>
    <w:p w:rsidP="0069314C" w:rsidR="00710FC4" w:rsidRDefault="00710FC4" w:rsidRPr="00BC597D">
      <w:pPr>
        <w:tabs>
          <w:tab w:pos="0" w:val="left"/>
          <w:tab w:pos="284" w:val="left"/>
        </w:tabs>
        <w:jc w:val="center"/>
        <w:rPr>
          <w:rFonts w:ascii="Times New Roman" w:cs="Times New Roman" w:hAnsi="Times New Roman"/>
          <w:sz w:val="24"/>
          <w:szCs w:val="24"/>
          <w:lang w:val="kk-KZ"/>
        </w:rPr>
      </w:pPr>
    </w:p>
    <w:p w:rsidP="0069314C" w:rsidR="00710FC4" w:rsidRDefault="00710FC4" w:rsidRPr="00BC597D">
      <w:pPr>
        <w:tabs>
          <w:tab w:pos="0" w:val="left"/>
          <w:tab w:pos="284" w:val="left"/>
        </w:tabs>
        <w:jc w:val="center"/>
        <w:rPr>
          <w:rFonts w:ascii="Times New Roman" w:cs="Times New Roman" w:hAnsi="Times New Roman"/>
          <w:sz w:val="24"/>
          <w:szCs w:val="24"/>
          <w:lang w:val="kk-KZ"/>
        </w:rPr>
      </w:pPr>
    </w:p>
    <w:p w:rsidP="0069314C" w:rsidR="00710FC4" w:rsidRDefault="00710FC4" w:rsidRPr="00BC597D">
      <w:pPr>
        <w:tabs>
          <w:tab w:pos="0" w:val="left"/>
          <w:tab w:pos="284" w:val="left"/>
        </w:tabs>
        <w:jc w:val="center"/>
        <w:rPr>
          <w:rFonts w:ascii="Times New Roman" w:cs="Times New Roman" w:hAnsi="Times New Roman"/>
          <w:sz w:val="24"/>
          <w:szCs w:val="24"/>
          <w:lang w:val="kk-KZ"/>
        </w:rPr>
      </w:pPr>
    </w:p>
    <w:p w:rsidP="0069314C" w:rsidR="00710FC4" w:rsidRDefault="00710FC4" w:rsidRPr="00BC597D">
      <w:pPr>
        <w:tabs>
          <w:tab w:pos="0" w:val="left"/>
          <w:tab w:pos="284" w:val="left"/>
        </w:tabs>
        <w:jc w:val="center"/>
        <w:rPr>
          <w:rFonts w:ascii="Times New Roman" w:cs="Times New Roman" w:hAnsi="Times New Roman"/>
          <w:sz w:val="24"/>
          <w:szCs w:val="24"/>
          <w:lang w:val="kk-KZ"/>
        </w:rPr>
      </w:pPr>
    </w:p>
    <w:p w:rsidP="0069314C" w:rsidR="00904F11" w:rsidRDefault="00904F11" w:rsidRPr="00BC597D">
      <w:pPr>
        <w:tabs>
          <w:tab w:pos="0" w:val="left"/>
          <w:tab w:pos="284" w:val="left"/>
        </w:tabs>
        <w:jc w:val="center"/>
        <w:rPr>
          <w:rFonts w:ascii="Times New Roman" w:cs="Times New Roman" w:hAnsi="Times New Roman"/>
          <w:sz w:val="24"/>
          <w:szCs w:val="24"/>
          <w:lang w:val="kk-KZ"/>
        </w:rPr>
      </w:pPr>
    </w:p>
    <w:p w:rsidP="0069314C" w:rsidR="00710FC4" w:rsidRDefault="00710FC4" w:rsidRPr="00BC597D">
      <w:pPr>
        <w:tabs>
          <w:tab w:pos="0" w:val="left"/>
          <w:tab w:pos="284" w:val="left"/>
        </w:tabs>
        <w:jc w:val="center"/>
        <w:rPr>
          <w:rFonts w:ascii="Times New Roman" w:cs="Times New Roman" w:hAnsi="Times New Roman"/>
          <w:sz w:val="24"/>
          <w:szCs w:val="24"/>
          <w:lang w:val="kk-KZ"/>
        </w:rPr>
      </w:pPr>
    </w:p>
    <w:p w:rsidP="0069314C" w:rsidR="00710FC4" w:rsidRDefault="00710FC4">
      <w:pPr>
        <w:tabs>
          <w:tab w:pos="0" w:val="left"/>
          <w:tab w:pos="284" w:val="left"/>
        </w:tabs>
        <w:jc w:val="center"/>
        <w:rPr>
          <w:rFonts w:ascii="Times New Roman" w:cs="Times New Roman" w:hAnsi="Times New Roman"/>
          <w:sz w:val="24"/>
          <w:szCs w:val="24"/>
          <w:lang w:val="kk-KZ"/>
        </w:rPr>
      </w:pPr>
    </w:p>
    <w:p w:rsidP="0069314C" w:rsidR="0057770F" w:rsidRDefault="0057770F" w:rsidRPr="00BC597D">
      <w:pPr>
        <w:tabs>
          <w:tab w:pos="0" w:val="left"/>
          <w:tab w:pos="284" w:val="left"/>
        </w:tabs>
        <w:jc w:val="center"/>
        <w:rPr>
          <w:rFonts w:ascii="Times New Roman" w:cs="Times New Roman" w:hAnsi="Times New Roman"/>
          <w:sz w:val="24"/>
          <w:szCs w:val="24"/>
          <w:lang w:val="kk-KZ"/>
        </w:rPr>
      </w:pPr>
    </w:p>
    <w:tbl>
      <w:tblPr>
        <w:tblStyle w:val="a8"/>
        <w:tblW w:type="auto" w:w="0"/>
        <w:tblBorders>
          <w:top w:color="767171" w:space="0" w:sz="4" w:themeColor="background2" w:themeShade="80" w:val="dotted"/>
          <w:left w:color="767171" w:space="0" w:sz="4" w:themeColor="background2" w:themeShade="80" w:val="dotted"/>
          <w:bottom w:color="767171" w:space="0" w:sz="4" w:themeColor="background2" w:themeShade="80" w:val="dotted"/>
          <w:right w:color="767171" w:space="0" w:sz="4" w:themeColor="background2" w:themeShade="80" w:val="dotted"/>
          <w:insideH w:color="767171" w:space="0" w:sz="4" w:themeColor="background2" w:themeShade="80" w:val="dotted"/>
          <w:insideV w:color="767171" w:space="0" w:sz="4" w:themeColor="background2" w:themeShade="80" w:val="dotted"/>
        </w:tblBorders>
        <w:tblLayout w:type="fixed"/>
        <w:tblLook w:firstColumn="1" w:firstRow="1" w:lastColumn="0" w:lastRow="0" w:noHBand="0" w:noVBand="1" w:val="04A0"/>
      </w:tblPr>
      <w:tblGrid>
        <w:gridCol w:w="7792"/>
        <w:gridCol w:w="1553"/>
      </w:tblGrid>
      <w:tr w:rsidR="0013117F" w:rsidRPr="00BC597D" w:rsidTr="00A2550C">
        <w:tc>
          <w:tcPr>
            <w:tcW w:type="dxa" w:w="7792"/>
          </w:tcPr>
          <w:p w:rsidP="0069314C" w:rsidR="0013117F" w:rsidRDefault="0013117F" w:rsidRPr="00BC597D">
            <w:pPr>
              <w:tabs>
                <w:tab w:pos="0" w:val="left"/>
                <w:tab w:pos="284" w:val="left"/>
              </w:tabs>
              <w:autoSpaceDE w:val="0"/>
              <w:autoSpaceDN w:val="0"/>
              <w:adjustRightInd w:val="0"/>
              <w:rPr>
                <w:rFonts w:ascii="Times New Roman" w:cs="Times New Roman" w:hAnsi="Times New Roman"/>
                <w:b/>
                <w:color w:themeColor="text2" w:val="44546A"/>
                <w:lang w:val="kk-KZ"/>
              </w:rPr>
            </w:pPr>
            <w:r w:rsidRPr="00BC597D">
              <w:rPr>
                <w:rFonts w:ascii="Times New Roman" w:cs="Times New Roman" w:hAnsi="Times New Roman"/>
                <w:b/>
                <w:color w:themeColor="text2" w:val="44546A"/>
                <w:lang w:val="kk-KZ"/>
              </w:rPr>
              <w:t xml:space="preserve">     </w:t>
            </w:r>
            <w:r w:rsidRPr="00BC597D">
              <w:rPr>
                <w:rFonts w:ascii="Times New Roman" w:cs="Times New Roman" w:hAnsi="Times New Roman"/>
                <w:b/>
                <w:color w:themeColor="accent2" w:themeShade="80" w:val="833C0B"/>
                <w:lang w:val="kk-KZ"/>
              </w:rPr>
              <w:t xml:space="preserve">Содержание </w:t>
            </w:r>
          </w:p>
        </w:tc>
        <w:tc>
          <w:tcPr>
            <w:tcW w:type="dxa" w:w="1553"/>
          </w:tcPr>
          <w:p w:rsidP="0069314C" w:rsidR="0013117F" w:rsidRDefault="0013117F" w:rsidRPr="00BC597D">
            <w:pPr>
              <w:tabs>
                <w:tab w:pos="0" w:val="left"/>
                <w:tab w:pos="284" w:val="left"/>
              </w:tabs>
              <w:autoSpaceDE w:val="0"/>
              <w:autoSpaceDN w:val="0"/>
              <w:adjustRightInd w:val="0"/>
              <w:jc w:val="center"/>
              <w:rPr>
                <w:rFonts w:ascii="Times New Roman" w:cs="Times New Roman" w:hAnsi="Times New Roman"/>
                <w:b/>
                <w:color w:themeColor="accent2" w:themeShade="80" w:val="833C0B"/>
              </w:rPr>
            </w:pPr>
            <w:r w:rsidRPr="00BC597D">
              <w:rPr>
                <w:rFonts w:ascii="Times New Roman" w:cs="Times New Roman" w:hAnsi="Times New Roman"/>
                <w:b/>
                <w:color w:themeColor="accent2" w:themeShade="80" w:val="833C0B"/>
              </w:rPr>
              <w:t>Страница</w:t>
            </w:r>
          </w:p>
        </w:tc>
      </w:tr>
      <w:tr w:rsidR="00A33B6F" w:rsidRPr="00BC597D" w:rsidTr="00A2550C">
        <w:tc>
          <w:tcPr>
            <w:tcW w:type="dxa" w:w="7792"/>
          </w:tcPr>
          <w:p w:rsidP="0069314C" w:rsidR="00A33B6F" w:rsidRDefault="00A33B6F" w:rsidRPr="00BC597D">
            <w:pPr>
              <w:tabs>
                <w:tab w:pos="0" w:val="left"/>
                <w:tab w:pos="284" w:val="left"/>
              </w:tabs>
              <w:autoSpaceDE w:val="0"/>
              <w:autoSpaceDN w:val="0"/>
              <w:adjustRightInd w:val="0"/>
              <w:rPr>
                <w:rFonts w:ascii="Times New Roman" w:cs="Times New Roman" w:hAnsi="Times New Roman"/>
                <w:b/>
                <w:color w:themeColor="accent2" w:themeShade="80" w:val="833C0B"/>
              </w:rPr>
            </w:pPr>
            <w:r w:rsidRPr="00BC597D">
              <w:rPr>
                <w:rFonts w:ascii="Times New Roman" w:cs="Times New Roman" w:hAnsi="Times New Roman"/>
                <w:b/>
                <w:color w:themeColor="text2" w:val="44546A"/>
                <w:lang w:val="kk-KZ"/>
              </w:rPr>
              <w:tab/>
            </w:r>
            <w:r w:rsidRPr="00BC597D">
              <w:rPr>
                <w:rFonts w:ascii="Times New Roman" w:cs="Times New Roman" w:hAnsi="Times New Roman"/>
                <w:b/>
                <w:color w:themeColor="accent2" w:themeShade="80" w:val="833C0B"/>
              </w:rPr>
              <w:t>Введение</w:t>
            </w:r>
          </w:p>
        </w:tc>
        <w:tc>
          <w:tcPr>
            <w:tcW w:type="dxa" w:w="1553"/>
          </w:tcPr>
          <w:p w:rsidP="0069314C" w:rsidR="00A33B6F" w:rsidRDefault="00B0545D" w:rsidRPr="00BC597D">
            <w:pPr>
              <w:tabs>
                <w:tab w:pos="0" w:val="left"/>
                <w:tab w:pos="284" w:val="left"/>
              </w:tabs>
              <w:autoSpaceDE w:val="0"/>
              <w:autoSpaceDN w:val="0"/>
              <w:adjustRightInd w:val="0"/>
              <w:jc w:val="center"/>
              <w:rPr>
                <w:rFonts w:ascii="Times New Roman" w:cs="Times New Roman" w:hAnsi="Times New Roman"/>
                <w:color w:val="006666"/>
                <w:lang w:val="kk-KZ"/>
              </w:rPr>
            </w:pPr>
            <w:r w:rsidRPr="00BC597D">
              <w:rPr>
                <w:rFonts w:ascii="Times New Roman" w:cs="Times New Roman" w:hAnsi="Times New Roman"/>
                <w:color w:val="006666"/>
                <w:lang w:val="kk-KZ"/>
              </w:rPr>
              <w:t>3</w:t>
            </w:r>
          </w:p>
        </w:tc>
      </w:tr>
      <w:tr w:rsidR="00A33B6F" w:rsidRPr="00BC597D" w:rsidTr="00A2550C">
        <w:tc>
          <w:tcPr>
            <w:tcW w:type="dxa" w:w="7792"/>
          </w:tcPr>
          <w:p w:rsidP="0069314C" w:rsidR="00A33B6F" w:rsidRDefault="00A33B6F" w:rsidRPr="00BC597D">
            <w:pPr>
              <w:pStyle w:val="a9"/>
              <w:numPr>
                <w:ilvl w:val="0"/>
                <w:numId w:val="1"/>
              </w:numPr>
              <w:tabs>
                <w:tab w:pos="0" w:val="left"/>
                <w:tab w:pos="284" w:val="left"/>
              </w:tabs>
              <w:autoSpaceDE w:val="0"/>
              <w:autoSpaceDN w:val="0"/>
              <w:adjustRightInd w:val="0"/>
              <w:rPr>
                <w:rFonts w:ascii="Times New Roman" w:cs="Times New Roman" w:hAnsi="Times New Roman"/>
                <w:color w:themeColor="accent2" w:themeShade="80" w:val="833C0B"/>
              </w:rPr>
            </w:pPr>
            <w:r w:rsidRPr="00BC597D">
              <w:rPr>
                <w:rFonts w:ascii="Times New Roman" w:cs="Times New Roman" w:hAnsi="Times New Roman"/>
                <w:color w:themeColor="accent2" w:themeShade="80" w:val="833C0B"/>
              </w:rPr>
              <w:t>УЧЕБНАЯ ДЕЯТЕЛЬНОСТЬ</w:t>
            </w:r>
          </w:p>
        </w:tc>
        <w:tc>
          <w:tcPr>
            <w:tcW w:type="dxa" w:w="1553"/>
          </w:tcPr>
          <w:p w:rsidP="0069314C" w:rsidR="00A33B6F" w:rsidRDefault="00B0545D" w:rsidRPr="00BC597D">
            <w:pPr>
              <w:tabs>
                <w:tab w:pos="0" w:val="left"/>
                <w:tab w:pos="284" w:val="left"/>
              </w:tabs>
              <w:autoSpaceDE w:val="0"/>
              <w:autoSpaceDN w:val="0"/>
              <w:adjustRightInd w:val="0"/>
              <w:jc w:val="center"/>
              <w:rPr>
                <w:rFonts w:ascii="Times New Roman" w:cs="Times New Roman" w:hAnsi="Times New Roman"/>
                <w:color w:val="006666"/>
                <w:lang w:val="kk-KZ"/>
              </w:rPr>
            </w:pPr>
            <w:r w:rsidRPr="00BC597D">
              <w:rPr>
                <w:rFonts w:ascii="Times New Roman" w:cs="Times New Roman" w:hAnsi="Times New Roman"/>
                <w:color w:val="006666"/>
                <w:lang w:val="kk-KZ"/>
              </w:rPr>
              <w:t>6</w:t>
            </w:r>
          </w:p>
        </w:tc>
      </w:tr>
      <w:tr w:rsidR="00A33B6F" w:rsidRPr="00BC597D" w:rsidTr="00A2550C">
        <w:tc>
          <w:tcPr>
            <w:tcW w:type="dxa" w:w="7792"/>
          </w:tcPr>
          <w:p w:rsidP="0069314C" w:rsidR="00A33B6F" w:rsidRDefault="00A33B6F" w:rsidRPr="00BC597D">
            <w:pPr>
              <w:pStyle w:val="a9"/>
              <w:numPr>
                <w:ilvl w:val="1"/>
                <w:numId w:val="1"/>
              </w:numPr>
              <w:tabs>
                <w:tab w:pos="0" w:val="left"/>
                <w:tab w:pos="284" w:val="left"/>
              </w:tabs>
              <w:autoSpaceDE w:val="0"/>
              <w:autoSpaceDN w:val="0"/>
              <w:adjustRightInd w:val="0"/>
              <w:rPr>
                <w:rFonts w:ascii="Times New Roman" w:cs="Times New Roman" w:hAnsi="Times New Roman"/>
                <w:color w:val="006666"/>
              </w:rPr>
            </w:pPr>
            <w:r w:rsidRPr="00BC597D">
              <w:rPr>
                <w:rFonts w:ascii="Times New Roman" w:cs="Times New Roman" w:hAnsi="Times New Roman"/>
                <w:color w:val="006664"/>
              </w:rPr>
              <w:t>Контингент учащихся</w:t>
            </w:r>
          </w:p>
        </w:tc>
        <w:tc>
          <w:tcPr>
            <w:tcW w:type="dxa" w:w="1553"/>
          </w:tcPr>
          <w:p w:rsidP="0069314C" w:rsidR="00A33B6F" w:rsidRDefault="00B0545D" w:rsidRPr="00BC597D">
            <w:pPr>
              <w:tabs>
                <w:tab w:pos="0" w:val="left"/>
                <w:tab w:pos="284" w:val="left"/>
              </w:tabs>
              <w:autoSpaceDE w:val="0"/>
              <w:autoSpaceDN w:val="0"/>
              <w:adjustRightInd w:val="0"/>
              <w:jc w:val="center"/>
              <w:rPr>
                <w:rFonts w:ascii="Times New Roman" w:cs="Times New Roman" w:hAnsi="Times New Roman"/>
                <w:color w:val="006666"/>
                <w:lang w:val="kk-KZ"/>
              </w:rPr>
            </w:pPr>
            <w:r w:rsidRPr="00BC597D">
              <w:rPr>
                <w:rFonts w:ascii="Times New Roman" w:cs="Times New Roman" w:hAnsi="Times New Roman"/>
                <w:color w:val="006666"/>
                <w:lang w:val="kk-KZ"/>
              </w:rPr>
              <w:t>6</w:t>
            </w:r>
          </w:p>
        </w:tc>
      </w:tr>
      <w:tr w:rsidR="00A33B6F" w:rsidRPr="00BC597D" w:rsidTr="00A2550C">
        <w:tc>
          <w:tcPr>
            <w:tcW w:type="dxa" w:w="7792"/>
          </w:tcPr>
          <w:p w:rsidP="0069314C" w:rsidR="00A33B6F" w:rsidRDefault="00A33B6F" w:rsidRPr="00BC597D">
            <w:pPr>
              <w:pStyle w:val="a9"/>
              <w:numPr>
                <w:ilvl w:val="1"/>
                <w:numId w:val="1"/>
              </w:numPr>
              <w:tabs>
                <w:tab w:pos="0" w:val="left"/>
                <w:tab w:pos="284" w:val="left"/>
              </w:tabs>
              <w:autoSpaceDE w:val="0"/>
              <w:autoSpaceDN w:val="0"/>
              <w:adjustRightInd w:val="0"/>
              <w:rPr>
                <w:rFonts w:ascii="Times New Roman" w:cs="Times New Roman" w:hAnsi="Times New Roman"/>
                <w:color w:val="006666"/>
              </w:rPr>
            </w:pPr>
            <w:r w:rsidRPr="00BC597D">
              <w:rPr>
                <w:rFonts w:ascii="Times New Roman" w:cs="Times New Roman" w:hAnsi="Times New Roman"/>
                <w:color w:val="006664"/>
              </w:rPr>
              <w:t>Конкурсный отбор</w:t>
            </w:r>
          </w:p>
        </w:tc>
        <w:tc>
          <w:tcPr>
            <w:tcW w:type="dxa" w:w="1553"/>
          </w:tcPr>
          <w:p w:rsidP="0069314C" w:rsidR="00A33B6F" w:rsidRDefault="00B0545D" w:rsidRPr="00BC597D">
            <w:pPr>
              <w:tabs>
                <w:tab w:pos="0" w:val="left"/>
                <w:tab w:pos="284" w:val="left"/>
              </w:tabs>
              <w:autoSpaceDE w:val="0"/>
              <w:autoSpaceDN w:val="0"/>
              <w:adjustRightInd w:val="0"/>
              <w:jc w:val="center"/>
              <w:rPr>
                <w:rFonts w:ascii="Times New Roman" w:cs="Times New Roman" w:hAnsi="Times New Roman"/>
                <w:color w:val="006666"/>
                <w:lang w:val="kk-KZ"/>
              </w:rPr>
            </w:pPr>
            <w:r w:rsidRPr="00BC597D">
              <w:rPr>
                <w:rFonts w:ascii="Times New Roman" w:cs="Times New Roman" w:hAnsi="Times New Roman"/>
                <w:color w:val="006666"/>
                <w:lang w:val="kk-KZ"/>
              </w:rPr>
              <w:t>6</w:t>
            </w:r>
          </w:p>
        </w:tc>
      </w:tr>
      <w:tr w:rsidR="00A33B6F" w:rsidRPr="00BC597D" w:rsidTr="00A2550C">
        <w:tc>
          <w:tcPr>
            <w:tcW w:type="dxa" w:w="7792"/>
          </w:tcPr>
          <w:p w:rsidP="0069314C" w:rsidR="00A33B6F" w:rsidRDefault="00A33B6F" w:rsidRPr="00BC597D">
            <w:pPr>
              <w:pStyle w:val="a9"/>
              <w:numPr>
                <w:ilvl w:val="1"/>
                <w:numId w:val="1"/>
              </w:numPr>
              <w:tabs>
                <w:tab w:pos="0" w:val="left"/>
                <w:tab w:pos="284" w:val="left"/>
              </w:tabs>
              <w:autoSpaceDE w:val="0"/>
              <w:autoSpaceDN w:val="0"/>
              <w:adjustRightInd w:val="0"/>
              <w:rPr>
                <w:rFonts w:ascii="Times New Roman" w:cs="Times New Roman" w:hAnsi="Times New Roman"/>
                <w:color w:val="006666"/>
              </w:rPr>
            </w:pPr>
            <w:r w:rsidRPr="00BC597D">
              <w:rPr>
                <w:rFonts w:ascii="Times New Roman" w:cs="Times New Roman" w:hAnsi="Times New Roman"/>
                <w:color w:val="006664"/>
              </w:rPr>
              <w:t>Виртуальная и каникулярная школы</w:t>
            </w:r>
          </w:p>
        </w:tc>
        <w:tc>
          <w:tcPr>
            <w:tcW w:type="dxa" w:w="1553"/>
          </w:tcPr>
          <w:p w:rsidP="0069314C" w:rsidR="00A33B6F" w:rsidRDefault="00B0545D" w:rsidRPr="00BC597D">
            <w:pPr>
              <w:tabs>
                <w:tab w:pos="0" w:val="left"/>
                <w:tab w:pos="284" w:val="left"/>
              </w:tabs>
              <w:autoSpaceDE w:val="0"/>
              <w:autoSpaceDN w:val="0"/>
              <w:adjustRightInd w:val="0"/>
              <w:jc w:val="center"/>
              <w:rPr>
                <w:rFonts w:ascii="Times New Roman" w:cs="Times New Roman" w:hAnsi="Times New Roman"/>
                <w:color w:val="006666"/>
                <w:lang w:val="kk-KZ"/>
              </w:rPr>
            </w:pPr>
            <w:r w:rsidRPr="00BC597D">
              <w:rPr>
                <w:rFonts w:ascii="Times New Roman" w:cs="Times New Roman" w:hAnsi="Times New Roman"/>
                <w:color w:val="006666"/>
                <w:lang w:val="kk-KZ"/>
              </w:rPr>
              <w:t>8</w:t>
            </w:r>
          </w:p>
        </w:tc>
      </w:tr>
      <w:tr w:rsidR="00A33B6F" w:rsidRPr="00BC597D" w:rsidTr="00A2550C">
        <w:tc>
          <w:tcPr>
            <w:tcW w:type="dxa" w:w="7792"/>
          </w:tcPr>
          <w:p w:rsidP="0069314C" w:rsidR="00A33B6F" w:rsidRDefault="00A33B6F" w:rsidRPr="00BC597D">
            <w:pPr>
              <w:pStyle w:val="a9"/>
              <w:numPr>
                <w:ilvl w:val="1"/>
                <w:numId w:val="1"/>
              </w:numPr>
              <w:tabs>
                <w:tab w:pos="0" w:val="left"/>
                <w:tab w:pos="284" w:val="left"/>
              </w:tabs>
              <w:autoSpaceDE w:val="0"/>
              <w:autoSpaceDN w:val="0"/>
              <w:adjustRightInd w:val="0"/>
              <w:jc w:val="both"/>
              <w:rPr>
                <w:rFonts w:ascii="Times New Roman" w:cs="Times New Roman" w:hAnsi="Times New Roman"/>
                <w:color w:val="006666"/>
              </w:rPr>
            </w:pPr>
            <w:r w:rsidRPr="00BC597D">
              <w:rPr>
                <w:rFonts w:ascii="Times New Roman" w:cs="Times New Roman" w:hAnsi="Times New Roman"/>
                <w:color w:val="006664"/>
              </w:rPr>
              <w:t>Успеваемость и качество знаний учащихся</w:t>
            </w:r>
          </w:p>
        </w:tc>
        <w:tc>
          <w:tcPr>
            <w:tcW w:type="dxa" w:w="1553"/>
          </w:tcPr>
          <w:p w:rsidP="00DA4B0D" w:rsidR="00A33B6F" w:rsidRDefault="00DA4B0D" w:rsidRPr="00BC597D">
            <w:pPr>
              <w:tabs>
                <w:tab w:pos="0" w:val="left"/>
                <w:tab w:pos="284" w:val="left"/>
              </w:tabs>
              <w:autoSpaceDE w:val="0"/>
              <w:autoSpaceDN w:val="0"/>
              <w:adjustRightInd w:val="0"/>
              <w:jc w:val="center"/>
              <w:rPr>
                <w:rFonts w:ascii="Times New Roman" w:cs="Times New Roman" w:hAnsi="Times New Roman"/>
                <w:color w:val="006666"/>
                <w:lang w:val="kk-KZ"/>
              </w:rPr>
            </w:pPr>
            <w:r>
              <w:rPr>
                <w:rFonts w:ascii="Times New Roman" w:cs="Times New Roman" w:hAnsi="Times New Roman"/>
                <w:color w:val="006666"/>
                <w:lang w:val="kk-KZ"/>
              </w:rPr>
              <w:t>9</w:t>
            </w:r>
          </w:p>
        </w:tc>
      </w:tr>
      <w:tr w:rsidR="00A33B6F" w:rsidRPr="00BC597D" w:rsidTr="00A2550C">
        <w:tc>
          <w:tcPr>
            <w:tcW w:type="dxa" w:w="7792"/>
          </w:tcPr>
          <w:p w:rsidP="0069314C" w:rsidR="00A33B6F" w:rsidRDefault="00A33B6F" w:rsidRPr="00BC597D">
            <w:pPr>
              <w:pStyle w:val="a9"/>
              <w:numPr>
                <w:ilvl w:val="1"/>
                <w:numId w:val="1"/>
              </w:numPr>
              <w:tabs>
                <w:tab w:pos="0" w:val="left"/>
                <w:tab w:pos="284" w:val="left"/>
              </w:tabs>
              <w:autoSpaceDE w:val="0"/>
              <w:autoSpaceDN w:val="0"/>
              <w:adjustRightInd w:val="0"/>
              <w:jc w:val="both"/>
              <w:rPr>
                <w:rFonts w:ascii="Times New Roman" w:cs="Times New Roman" w:hAnsi="Times New Roman"/>
                <w:color w:val="006666"/>
              </w:rPr>
            </w:pPr>
            <w:r w:rsidRPr="00BC597D">
              <w:rPr>
                <w:rFonts w:ascii="Times New Roman" w:cs="Times New Roman" w:hAnsi="Times New Roman"/>
                <w:color w:val="006664"/>
              </w:rPr>
              <w:t>Элективные курсы</w:t>
            </w:r>
          </w:p>
        </w:tc>
        <w:tc>
          <w:tcPr>
            <w:tcW w:type="dxa" w:w="1553"/>
          </w:tcPr>
          <w:p w:rsidP="0069314C" w:rsidR="00A33B6F" w:rsidRDefault="00DA4B0D" w:rsidRPr="00BC597D">
            <w:pPr>
              <w:tabs>
                <w:tab w:pos="0" w:val="left"/>
                <w:tab w:pos="284" w:val="left"/>
              </w:tabs>
              <w:autoSpaceDE w:val="0"/>
              <w:autoSpaceDN w:val="0"/>
              <w:adjustRightInd w:val="0"/>
              <w:jc w:val="center"/>
              <w:rPr>
                <w:rFonts w:ascii="Times New Roman" w:cs="Times New Roman" w:hAnsi="Times New Roman"/>
                <w:color w:val="006666"/>
                <w:lang w:val="kk-KZ"/>
              </w:rPr>
            </w:pPr>
            <w:r>
              <w:rPr>
                <w:rFonts w:ascii="Times New Roman" w:cs="Times New Roman" w:hAnsi="Times New Roman"/>
                <w:color w:val="006666"/>
                <w:lang w:val="kk-KZ"/>
              </w:rPr>
              <w:t>13</w:t>
            </w:r>
          </w:p>
        </w:tc>
      </w:tr>
      <w:tr w:rsidR="00A33B6F" w:rsidRPr="00BC597D" w:rsidTr="00A2550C">
        <w:tc>
          <w:tcPr>
            <w:tcW w:type="dxa" w:w="7792"/>
          </w:tcPr>
          <w:p w:rsidP="0069314C" w:rsidR="00A33B6F" w:rsidRDefault="00A33B6F" w:rsidRPr="00BC597D">
            <w:pPr>
              <w:pStyle w:val="a9"/>
              <w:numPr>
                <w:ilvl w:val="0"/>
                <w:numId w:val="1"/>
              </w:numPr>
              <w:tabs>
                <w:tab w:pos="0" w:val="left"/>
                <w:tab w:pos="284" w:val="left"/>
              </w:tabs>
              <w:autoSpaceDE w:val="0"/>
              <w:autoSpaceDN w:val="0"/>
              <w:adjustRightInd w:val="0"/>
              <w:rPr>
                <w:rFonts w:ascii="Times New Roman" w:cs="Times New Roman" w:hAnsi="Times New Roman"/>
                <w:color w:themeColor="accent2" w:themeShade="80" w:val="833C0B"/>
              </w:rPr>
            </w:pPr>
            <w:r w:rsidRPr="00BC597D">
              <w:rPr>
                <w:rFonts w:ascii="Times New Roman" w:cs="Times New Roman" w:hAnsi="Times New Roman"/>
                <w:color w:val="993300"/>
              </w:rPr>
              <w:t>ПРОФИЛЬНО-ЭКСПЕРИМЕНТАЛЬНАЯ ДЕЯТЕЛЬНОСТЬ</w:t>
            </w:r>
          </w:p>
        </w:tc>
        <w:tc>
          <w:tcPr>
            <w:tcW w:type="dxa" w:w="1553"/>
          </w:tcPr>
          <w:p w:rsidP="0069314C" w:rsidR="00A33B6F" w:rsidRDefault="00DA4B0D" w:rsidRPr="00BC597D">
            <w:pPr>
              <w:tabs>
                <w:tab w:pos="0" w:val="left"/>
                <w:tab w:pos="284" w:val="left"/>
              </w:tabs>
              <w:autoSpaceDE w:val="0"/>
              <w:autoSpaceDN w:val="0"/>
              <w:adjustRightInd w:val="0"/>
              <w:jc w:val="center"/>
              <w:rPr>
                <w:rFonts w:ascii="Times New Roman" w:cs="Times New Roman" w:hAnsi="Times New Roman"/>
                <w:color w:val="006666"/>
                <w:lang w:val="kk-KZ"/>
              </w:rPr>
            </w:pPr>
            <w:r>
              <w:rPr>
                <w:rFonts w:ascii="Times New Roman" w:cs="Times New Roman" w:hAnsi="Times New Roman"/>
                <w:color w:val="006666"/>
                <w:lang w:val="kk-KZ"/>
              </w:rPr>
              <w:t>18</w:t>
            </w:r>
          </w:p>
        </w:tc>
      </w:tr>
      <w:tr w:rsidR="00A33B6F" w:rsidRPr="00BC597D" w:rsidTr="00A2550C">
        <w:tc>
          <w:tcPr>
            <w:tcW w:type="dxa" w:w="7792"/>
          </w:tcPr>
          <w:p w:rsidP="0069314C" w:rsidR="00A33B6F" w:rsidRDefault="00A33B6F" w:rsidRPr="00BC597D">
            <w:pPr>
              <w:pStyle w:val="a9"/>
              <w:numPr>
                <w:ilvl w:val="1"/>
                <w:numId w:val="1"/>
              </w:numPr>
              <w:tabs>
                <w:tab w:pos="0" w:val="left"/>
                <w:tab w:pos="284" w:val="left"/>
              </w:tabs>
              <w:autoSpaceDE w:val="0"/>
              <w:autoSpaceDN w:val="0"/>
              <w:adjustRightInd w:val="0"/>
              <w:rPr>
                <w:rFonts w:ascii="Times New Roman" w:cs="Times New Roman" w:hAnsi="Times New Roman"/>
                <w:color w:val="006666"/>
              </w:rPr>
            </w:pPr>
            <w:r w:rsidRPr="00BC597D">
              <w:rPr>
                <w:rFonts w:ascii="Times New Roman" w:cs="Times New Roman" w:hAnsi="Times New Roman"/>
                <w:color w:val="006666"/>
              </w:rPr>
              <w:t>Внедрение системы критериального оценивания</w:t>
            </w:r>
          </w:p>
        </w:tc>
        <w:tc>
          <w:tcPr>
            <w:tcW w:type="dxa" w:w="1553"/>
          </w:tcPr>
          <w:p w:rsidP="0069314C" w:rsidR="00A33B6F" w:rsidRDefault="00DA4B0D" w:rsidRPr="00BC597D">
            <w:pPr>
              <w:tabs>
                <w:tab w:pos="0" w:val="left"/>
                <w:tab w:pos="284" w:val="left"/>
              </w:tabs>
              <w:autoSpaceDE w:val="0"/>
              <w:autoSpaceDN w:val="0"/>
              <w:adjustRightInd w:val="0"/>
              <w:jc w:val="center"/>
              <w:rPr>
                <w:rFonts w:ascii="Times New Roman" w:cs="Times New Roman" w:hAnsi="Times New Roman"/>
                <w:color w:val="006666"/>
                <w:lang w:val="kk-KZ"/>
              </w:rPr>
            </w:pPr>
            <w:r>
              <w:rPr>
                <w:rFonts w:ascii="Times New Roman" w:cs="Times New Roman" w:hAnsi="Times New Roman"/>
                <w:color w:val="006666"/>
                <w:lang w:val="kk-KZ"/>
              </w:rPr>
              <w:t>18</w:t>
            </w:r>
          </w:p>
        </w:tc>
      </w:tr>
      <w:tr w:rsidR="00A33B6F" w:rsidRPr="00BC597D" w:rsidTr="00A2550C">
        <w:tc>
          <w:tcPr>
            <w:tcW w:type="dxa" w:w="7792"/>
          </w:tcPr>
          <w:p w:rsidP="0069314C" w:rsidR="00A33B6F" w:rsidRDefault="00A33B6F" w:rsidRPr="00BC597D">
            <w:pPr>
              <w:pStyle w:val="a9"/>
              <w:numPr>
                <w:ilvl w:val="1"/>
                <w:numId w:val="1"/>
              </w:numPr>
              <w:tabs>
                <w:tab w:pos="0" w:val="left"/>
                <w:tab w:pos="284" w:val="left"/>
              </w:tabs>
              <w:autoSpaceDE w:val="0"/>
              <w:autoSpaceDN w:val="0"/>
              <w:adjustRightInd w:val="0"/>
              <w:rPr>
                <w:rFonts w:ascii="Times New Roman" w:cs="Times New Roman" w:hAnsi="Times New Roman"/>
                <w:color w:val="006666"/>
              </w:rPr>
            </w:pPr>
            <w:r w:rsidRPr="00BC597D">
              <w:rPr>
                <w:rFonts w:ascii="Times New Roman" w:cs="Times New Roman" w:hAnsi="Times New Roman"/>
                <w:color w:val="006666"/>
              </w:rPr>
              <w:t>Профориентация</w:t>
            </w:r>
          </w:p>
        </w:tc>
        <w:tc>
          <w:tcPr>
            <w:tcW w:type="dxa" w:w="1553"/>
          </w:tcPr>
          <w:p w:rsidP="0069314C" w:rsidR="00A33B6F" w:rsidRDefault="00BF1922" w:rsidRPr="00BC597D">
            <w:pPr>
              <w:tabs>
                <w:tab w:pos="0" w:val="left"/>
                <w:tab w:pos="284" w:val="left"/>
              </w:tabs>
              <w:autoSpaceDE w:val="0"/>
              <w:autoSpaceDN w:val="0"/>
              <w:adjustRightInd w:val="0"/>
              <w:jc w:val="center"/>
              <w:rPr>
                <w:rFonts w:ascii="Times New Roman" w:cs="Times New Roman" w:hAnsi="Times New Roman"/>
                <w:color w:val="006666"/>
                <w:lang w:val="kk-KZ"/>
              </w:rPr>
            </w:pPr>
            <w:r>
              <w:rPr>
                <w:rFonts w:ascii="Times New Roman" w:cs="Times New Roman" w:hAnsi="Times New Roman"/>
                <w:color w:val="006666"/>
                <w:lang w:val="kk-KZ"/>
              </w:rPr>
              <w:t>19</w:t>
            </w:r>
          </w:p>
        </w:tc>
      </w:tr>
      <w:tr w:rsidR="00A33B6F" w:rsidRPr="00BC597D" w:rsidTr="00A2550C">
        <w:tc>
          <w:tcPr>
            <w:tcW w:type="dxa" w:w="7792"/>
          </w:tcPr>
          <w:p w:rsidP="0069314C" w:rsidR="00A33B6F" w:rsidRDefault="00A33B6F" w:rsidRPr="00BC597D">
            <w:pPr>
              <w:pStyle w:val="a9"/>
              <w:numPr>
                <w:ilvl w:val="0"/>
                <w:numId w:val="1"/>
              </w:numPr>
              <w:tabs>
                <w:tab w:pos="0" w:val="left"/>
                <w:tab w:pos="284" w:val="left"/>
              </w:tabs>
              <w:autoSpaceDE w:val="0"/>
              <w:autoSpaceDN w:val="0"/>
              <w:adjustRightInd w:val="0"/>
              <w:rPr>
                <w:rFonts w:ascii="Times New Roman" w:cs="Times New Roman" w:hAnsi="Times New Roman"/>
                <w:color w:themeColor="accent2" w:themeShade="80" w:val="833C0B"/>
              </w:rPr>
            </w:pPr>
            <w:r w:rsidRPr="00BC597D">
              <w:rPr>
                <w:rFonts w:ascii="Times New Roman" w:cs="Times New Roman" w:hAnsi="Times New Roman"/>
                <w:color w:val="993300"/>
              </w:rPr>
              <w:t>НАУЧНО-МЕТОДИЧЕСКАЯ ДЕЯТЕЛЬНОСТЬ</w:t>
            </w:r>
          </w:p>
        </w:tc>
        <w:tc>
          <w:tcPr>
            <w:tcW w:type="dxa" w:w="1553"/>
          </w:tcPr>
          <w:p w:rsidP="0069314C" w:rsidR="00A33B6F" w:rsidRDefault="00BF1922" w:rsidRPr="00BC597D">
            <w:pPr>
              <w:tabs>
                <w:tab w:pos="0" w:val="left"/>
                <w:tab w:pos="284" w:val="left"/>
              </w:tabs>
              <w:autoSpaceDE w:val="0"/>
              <w:autoSpaceDN w:val="0"/>
              <w:adjustRightInd w:val="0"/>
              <w:jc w:val="center"/>
              <w:rPr>
                <w:rFonts w:ascii="Times New Roman" w:cs="Times New Roman" w:hAnsi="Times New Roman"/>
                <w:color w:val="006666"/>
                <w:lang w:val="kk-KZ"/>
              </w:rPr>
            </w:pPr>
            <w:r>
              <w:rPr>
                <w:rFonts w:ascii="Times New Roman" w:cs="Times New Roman" w:hAnsi="Times New Roman"/>
                <w:color w:val="006666"/>
                <w:lang w:val="kk-KZ"/>
              </w:rPr>
              <w:t>25</w:t>
            </w:r>
          </w:p>
        </w:tc>
      </w:tr>
      <w:tr w:rsidR="00A33B6F" w:rsidRPr="00BC597D" w:rsidTr="00A2550C">
        <w:tc>
          <w:tcPr>
            <w:tcW w:type="dxa" w:w="7792"/>
          </w:tcPr>
          <w:p w:rsidP="0069314C" w:rsidR="00A33B6F" w:rsidRDefault="00A33B6F" w:rsidRPr="00BC597D">
            <w:pPr>
              <w:pStyle w:val="a9"/>
              <w:numPr>
                <w:ilvl w:val="1"/>
                <w:numId w:val="1"/>
              </w:numPr>
              <w:tabs>
                <w:tab w:pos="0" w:val="left"/>
                <w:tab w:pos="284" w:val="left"/>
              </w:tabs>
              <w:autoSpaceDE w:val="0"/>
              <w:autoSpaceDN w:val="0"/>
              <w:adjustRightInd w:val="0"/>
              <w:jc w:val="both"/>
              <w:rPr>
                <w:rFonts w:ascii="Times New Roman" w:cs="Times New Roman" w:hAnsi="Times New Roman"/>
                <w:color w:val="006666"/>
              </w:rPr>
            </w:pPr>
            <w:r w:rsidRPr="00BC597D">
              <w:rPr>
                <w:rFonts w:ascii="Times New Roman" w:cs="Times New Roman" w:hAnsi="Times New Roman"/>
                <w:color w:val="006664"/>
              </w:rPr>
              <w:t>Педагогические кадры</w:t>
            </w:r>
          </w:p>
        </w:tc>
        <w:tc>
          <w:tcPr>
            <w:tcW w:type="dxa" w:w="1553"/>
          </w:tcPr>
          <w:p w:rsidP="0069314C" w:rsidR="00A33B6F" w:rsidRDefault="00BF1922" w:rsidRPr="00BC597D">
            <w:pPr>
              <w:tabs>
                <w:tab w:pos="0" w:val="left"/>
                <w:tab w:pos="284" w:val="left"/>
              </w:tabs>
              <w:autoSpaceDE w:val="0"/>
              <w:autoSpaceDN w:val="0"/>
              <w:adjustRightInd w:val="0"/>
              <w:jc w:val="center"/>
              <w:rPr>
                <w:rFonts w:ascii="Times New Roman" w:cs="Times New Roman" w:hAnsi="Times New Roman"/>
                <w:color w:val="006666"/>
                <w:lang w:val="kk-KZ"/>
              </w:rPr>
            </w:pPr>
            <w:r>
              <w:rPr>
                <w:rFonts w:ascii="Times New Roman" w:cs="Times New Roman" w:hAnsi="Times New Roman"/>
                <w:color w:val="006666"/>
                <w:lang w:val="kk-KZ"/>
              </w:rPr>
              <w:t>25</w:t>
            </w:r>
          </w:p>
        </w:tc>
      </w:tr>
      <w:tr w:rsidR="00A33B6F" w:rsidRPr="00BC597D" w:rsidTr="00A2550C">
        <w:tc>
          <w:tcPr>
            <w:tcW w:type="dxa" w:w="7792"/>
          </w:tcPr>
          <w:p w:rsidP="0069314C" w:rsidR="00A33B6F" w:rsidRDefault="00A33B6F" w:rsidRPr="00BC597D">
            <w:pPr>
              <w:pStyle w:val="a9"/>
              <w:numPr>
                <w:ilvl w:val="1"/>
                <w:numId w:val="1"/>
              </w:numPr>
              <w:tabs>
                <w:tab w:pos="0" w:val="left"/>
                <w:tab w:pos="284" w:val="left"/>
              </w:tabs>
              <w:autoSpaceDE w:val="0"/>
              <w:autoSpaceDN w:val="0"/>
              <w:adjustRightInd w:val="0"/>
              <w:jc w:val="both"/>
              <w:rPr>
                <w:rFonts w:ascii="Times New Roman" w:cs="Times New Roman" w:hAnsi="Times New Roman"/>
                <w:color w:val="006666"/>
              </w:rPr>
            </w:pPr>
            <w:r w:rsidRPr="00BC597D">
              <w:rPr>
                <w:rFonts w:ascii="Times New Roman" w:cs="Times New Roman" w:hAnsi="Times New Roman"/>
                <w:color w:val="006664"/>
              </w:rPr>
              <w:t>Деятельность «Школы менторства»</w:t>
            </w:r>
          </w:p>
        </w:tc>
        <w:tc>
          <w:tcPr>
            <w:tcW w:type="dxa" w:w="1553"/>
          </w:tcPr>
          <w:p w:rsidP="0069314C" w:rsidR="00A33B6F" w:rsidRDefault="00BF1922" w:rsidRPr="00BC597D">
            <w:pPr>
              <w:tabs>
                <w:tab w:pos="0" w:val="left"/>
                <w:tab w:pos="284" w:val="left"/>
              </w:tabs>
              <w:autoSpaceDE w:val="0"/>
              <w:autoSpaceDN w:val="0"/>
              <w:adjustRightInd w:val="0"/>
              <w:jc w:val="center"/>
              <w:rPr>
                <w:rFonts w:ascii="Times New Roman" w:cs="Times New Roman" w:hAnsi="Times New Roman"/>
                <w:color w:val="006666"/>
                <w:lang w:val="kk-KZ"/>
              </w:rPr>
            </w:pPr>
            <w:r>
              <w:rPr>
                <w:rFonts w:ascii="Times New Roman" w:cs="Times New Roman" w:hAnsi="Times New Roman"/>
                <w:color w:val="006666"/>
                <w:lang w:val="kk-KZ"/>
              </w:rPr>
              <w:t>33</w:t>
            </w:r>
          </w:p>
        </w:tc>
      </w:tr>
      <w:tr w:rsidR="00A33B6F" w:rsidRPr="00BC597D" w:rsidTr="00A2550C">
        <w:tc>
          <w:tcPr>
            <w:tcW w:type="dxa" w:w="7792"/>
          </w:tcPr>
          <w:p w:rsidP="0069314C" w:rsidR="00A33B6F" w:rsidRDefault="00A33B6F" w:rsidRPr="00BC597D">
            <w:pPr>
              <w:pStyle w:val="a9"/>
              <w:numPr>
                <w:ilvl w:val="1"/>
                <w:numId w:val="1"/>
              </w:numPr>
              <w:tabs>
                <w:tab w:pos="0" w:val="left"/>
                <w:tab w:pos="284" w:val="left"/>
              </w:tabs>
              <w:autoSpaceDE w:val="0"/>
              <w:autoSpaceDN w:val="0"/>
              <w:adjustRightInd w:val="0"/>
              <w:jc w:val="both"/>
              <w:rPr>
                <w:rFonts w:ascii="Times New Roman" w:cs="Times New Roman" w:hAnsi="Times New Roman"/>
                <w:color w:val="006666"/>
              </w:rPr>
            </w:pPr>
            <w:r w:rsidRPr="00BC597D">
              <w:rPr>
                <w:rFonts w:ascii="Times New Roman" w:cs="Times New Roman" w:hAnsi="Times New Roman"/>
                <w:color w:val="006664"/>
              </w:rPr>
              <w:t>Профессиональное развитие учителей</w:t>
            </w:r>
          </w:p>
        </w:tc>
        <w:tc>
          <w:tcPr>
            <w:tcW w:type="dxa" w:w="1553"/>
          </w:tcPr>
          <w:p w:rsidP="0069314C" w:rsidR="00A33B6F" w:rsidRDefault="00BF1922" w:rsidRPr="00BC597D">
            <w:pPr>
              <w:tabs>
                <w:tab w:pos="0" w:val="left"/>
                <w:tab w:pos="284" w:val="left"/>
              </w:tabs>
              <w:autoSpaceDE w:val="0"/>
              <w:autoSpaceDN w:val="0"/>
              <w:adjustRightInd w:val="0"/>
              <w:jc w:val="center"/>
              <w:rPr>
                <w:rFonts w:ascii="Times New Roman" w:cs="Times New Roman" w:hAnsi="Times New Roman"/>
                <w:color w:val="006666"/>
                <w:lang w:val="kk-KZ"/>
              </w:rPr>
            </w:pPr>
            <w:r>
              <w:rPr>
                <w:rFonts w:ascii="Times New Roman" w:cs="Times New Roman" w:hAnsi="Times New Roman"/>
                <w:color w:val="006666"/>
                <w:lang w:val="kk-KZ"/>
              </w:rPr>
              <w:t>34</w:t>
            </w:r>
          </w:p>
        </w:tc>
      </w:tr>
      <w:tr w:rsidR="00A33B6F" w:rsidRPr="00BC597D" w:rsidTr="00A2550C">
        <w:tc>
          <w:tcPr>
            <w:tcW w:type="dxa" w:w="7792"/>
          </w:tcPr>
          <w:p w:rsidP="0069314C" w:rsidR="00A33B6F" w:rsidRDefault="00A33B6F" w:rsidRPr="00BC597D">
            <w:pPr>
              <w:pStyle w:val="a9"/>
              <w:numPr>
                <w:ilvl w:val="1"/>
                <w:numId w:val="1"/>
              </w:numPr>
              <w:tabs>
                <w:tab w:pos="0" w:val="left"/>
                <w:tab w:pos="284" w:val="left"/>
              </w:tabs>
              <w:autoSpaceDE w:val="0"/>
              <w:autoSpaceDN w:val="0"/>
              <w:adjustRightInd w:val="0"/>
              <w:jc w:val="both"/>
              <w:rPr>
                <w:rFonts w:ascii="Times New Roman" w:cs="Times New Roman" w:hAnsi="Times New Roman"/>
                <w:color w:val="006666"/>
              </w:rPr>
            </w:pPr>
            <w:r w:rsidRPr="00BC597D">
              <w:rPr>
                <w:rFonts w:ascii="Times New Roman" w:cs="Times New Roman" w:hAnsi="Times New Roman"/>
                <w:color w:val="006664"/>
              </w:rPr>
              <w:t>Трансляция опыта</w:t>
            </w:r>
          </w:p>
        </w:tc>
        <w:tc>
          <w:tcPr>
            <w:tcW w:type="dxa" w:w="1553"/>
          </w:tcPr>
          <w:p w:rsidP="0069314C" w:rsidR="00A33B6F" w:rsidRDefault="00BF1922" w:rsidRPr="00BC597D">
            <w:pPr>
              <w:tabs>
                <w:tab w:pos="0" w:val="left"/>
                <w:tab w:pos="284" w:val="left"/>
              </w:tabs>
              <w:autoSpaceDE w:val="0"/>
              <w:autoSpaceDN w:val="0"/>
              <w:adjustRightInd w:val="0"/>
              <w:jc w:val="center"/>
              <w:rPr>
                <w:rFonts w:ascii="Times New Roman" w:cs="Times New Roman" w:hAnsi="Times New Roman"/>
                <w:color w:val="006666"/>
                <w:lang w:val="kk-KZ"/>
              </w:rPr>
            </w:pPr>
            <w:r>
              <w:rPr>
                <w:rFonts w:ascii="Times New Roman" w:cs="Times New Roman" w:hAnsi="Times New Roman"/>
                <w:color w:val="006666"/>
                <w:lang w:val="kk-KZ"/>
              </w:rPr>
              <w:t>40</w:t>
            </w:r>
          </w:p>
        </w:tc>
      </w:tr>
      <w:tr w:rsidR="00A33B6F" w:rsidRPr="00BC597D" w:rsidTr="00A2550C">
        <w:tc>
          <w:tcPr>
            <w:tcW w:type="dxa" w:w="7792"/>
          </w:tcPr>
          <w:p w:rsidP="0069314C" w:rsidR="00A33B6F" w:rsidRDefault="00A33B6F" w:rsidRPr="00BC597D">
            <w:pPr>
              <w:pStyle w:val="a9"/>
              <w:numPr>
                <w:ilvl w:val="1"/>
                <w:numId w:val="1"/>
              </w:numPr>
              <w:tabs>
                <w:tab w:pos="0" w:val="left"/>
                <w:tab w:pos="284" w:val="left"/>
              </w:tabs>
              <w:autoSpaceDE w:val="0"/>
              <w:autoSpaceDN w:val="0"/>
              <w:adjustRightInd w:val="0"/>
              <w:jc w:val="both"/>
              <w:rPr>
                <w:rFonts w:ascii="Times New Roman" w:cs="Times New Roman" w:hAnsi="Times New Roman"/>
                <w:color w:val="006666"/>
              </w:rPr>
            </w:pPr>
            <w:r w:rsidRPr="00BC597D">
              <w:rPr>
                <w:rFonts w:ascii="Times New Roman" w:cs="Times New Roman" w:hAnsi="Times New Roman"/>
                <w:color w:val="006664"/>
              </w:rPr>
              <w:t>Организация, проведение и результаты олимпиад, научных конкурсов, конференций, проектов</w:t>
            </w:r>
          </w:p>
        </w:tc>
        <w:tc>
          <w:tcPr>
            <w:tcW w:type="dxa" w:w="1553"/>
          </w:tcPr>
          <w:p w:rsidP="0069314C" w:rsidR="00A33B6F" w:rsidRDefault="00BF1922" w:rsidRPr="00BC597D">
            <w:pPr>
              <w:tabs>
                <w:tab w:pos="0" w:val="left"/>
                <w:tab w:pos="284" w:val="left"/>
              </w:tabs>
              <w:autoSpaceDE w:val="0"/>
              <w:autoSpaceDN w:val="0"/>
              <w:adjustRightInd w:val="0"/>
              <w:jc w:val="center"/>
              <w:rPr>
                <w:rFonts w:ascii="Times New Roman" w:cs="Times New Roman" w:hAnsi="Times New Roman"/>
                <w:color w:val="006666"/>
                <w:lang w:val="kk-KZ"/>
              </w:rPr>
            </w:pPr>
            <w:r>
              <w:rPr>
                <w:rFonts w:ascii="Times New Roman" w:cs="Times New Roman" w:hAnsi="Times New Roman"/>
                <w:color w:val="006666"/>
                <w:lang w:val="kk-KZ"/>
              </w:rPr>
              <w:t>43</w:t>
            </w:r>
          </w:p>
        </w:tc>
      </w:tr>
      <w:tr w:rsidR="00A33B6F" w:rsidRPr="00BC597D" w:rsidTr="00A2550C">
        <w:tc>
          <w:tcPr>
            <w:tcW w:type="dxa" w:w="7792"/>
          </w:tcPr>
          <w:p w:rsidP="0069314C" w:rsidR="00A33B6F" w:rsidRDefault="00A33B6F" w:rsidRPr="00BC597D">
            <w:pPr>
              <w:pStyle w:val="a9"/>
              <w:numPr>
                <w:ilvl w:val="0"/>
                <w:numId w:val="1"/>
              </w:numPr>
              <w:tabs>
                <w:tab w:pos="0" w:val="left"/>
                <w:tab w:pos="284" w:val="left"/>
              </w:tabs>
              <w:autoSpaceDE w:val="0"/>
              <w:autoSpaceDN w:val="0"/>
              <w:adjustRightInd w:val="0"/>
              <w:jc w:val="both"/>
              <w:rPr>
                <w:rFonts w:ascii="Times New Roman" w:cs="Times New Roman" w:hAnsi="Times New Roman"/>
                <w:color w:themeColor="accent2" w:themeShade="80" w:val="833C0B"/>
              </w:rPr>
            </w:pPr>
            <w:r w:rsidRPr="00BC597D">
              <w:rPr>
                <w:rFonts w:ascii="Times New Roman" w:cs="Times New Roman" w:hAnsi="Times New Roman"/>
                <w:color w:val="993300"/>
              </w:rPr>
              <w:t>ТРЕХЪЯЗЫЧНОЕ ОБРАЗОВАНИЕ И ВНЕШНИЕ СВЯЗИ</w:t>
            </w:r>
          </w:p>
        </w:tc>
        <w:tc>
          <w:tcPr>
            <w:tcW w:type="dxa" w:w="1553"/>
          </w:tcPr>
          <w:p w:rsidP="0069314C" w:rsidR="00A33B6F" w:rsidRDefault="00BF1922" w:rsidRPr="00BC597D">
            <w:pPr>
              <w:tabs>
                <w:tab w:pos="0" w:val="left"/>
                <w:tab w:pos="284" w:val="left"/>
              </w:tabs>
              <w:autoSpaceDE w:val="0"/>
              <w:autoSpaceDN w:val="0"/>
              <w:adjustRightInd w:val="0"/>
              <w:jc w:val="center"/>
              <w:rPr>
                <w:rFonts w:ascii="Times New Roman" w:cs="Times New Roman" w:hAnsi="Times New Roman"/>
                <w:color w:val="006666"/>
                <w:lang w:val="kk-KZ"/>
              </w:rPr>
            </w:pPr>
            <w:r>
              <w:rPr>
                <w:rFonts w:ascii="Times New Roman" w:cs="Times New Roman" w:hAnsi="Times New Roman"/>
                <w:color w:val="006666"/>
                <w:lang w:val="kk-KZ"/>
              </w:rPr>
              <w:t>49</w:t>
            </w:r>
          </w:p>
        </w:tc>
      </w:tr>
      <w:tr w:rsidR="00A33B6F" w:rsidRPr="00BC597D" w:rsidTr="00A2550C">
        <w:tc>
          <w:tcPr>
            <w:tcW w:type="dxa" w:w="7792"/>
          </w:tcPr>
          <w:p w:rsidP="0069314C" w:rsidR="00A33B6F" w:rsidRDefault="00A33B6F" w:rsidRPr="00BC597D">
            <w:pPr>
              <w:pStyle w:val="a9"/>
              <w:numPr>
                <w:ilvl w:val="1"/>
                <w:numId w:val="1"/>
              </w:numPr>
              <w:tabs>
                <w:tab w:pos="0" w:val="left"/>
                <w:tab w:pos="284" w:val="left"/>
              </w:tabs>
              <w:autoSpaceDE w:val="0"/>
              <w:autoSpaceDN w:val="0"/>
              <w:adjustRightInd w:val="0"/>
              <w:jc w:val="both"/>
              <w:rPr>
                <w:rFonts w:ascii="Times New Roman" w:cs="Times New Roman" w:hAnsi="Times New Roman"/>
                <w:color w:val="006666"/>
              </w:rPr>
            </w:pPr>
            <w:r w:rsidRPr="00BC597D">
              <w:rPr>
                <w:rFonts w:ascii="Times New Roman" w:cs="Times New Roman" w:hAnsi="Times New Roman"/>
                <w:color w:val="006664"/>
              </w:rPr>
              <w:t>Найм иностранных педагогов</w:t>
            </w:r>
          </w:p>
        </w:tc>
        <w:tc>
          <w:tcPr>
            <w:tcW w:type="dxa" w:w="1553"/>
          </w:tcPr>
          <w:p w:rsidP="0069314C" w:rsidR="00A33B6F" w:rsidRDefault="00BF1922" w:rsidRPr="00BC597D">
            <w:pPr>
              <w:tabs>
                <w:tab w:pos="0" w:val="left"/>
                <w:tab w:pos="284" w:val="left"/>
              </w:tabs>
              <w:autoSpaceDE w:val="0"/>
              <w:autoSpaceDN w:val="0"/>
              <w:adjustRightInd w:val="0"/>
              <w:jc w:val="center"/>
              <w:rPr>
                <w:rFonts w:ascii="Times New Roman" w:cs="Times New Roman" w:hAnsi="Times New Roman"/>
                <w:color w:val="006666"/>
                <w:lang w:val="kk-KZ"/>
              </w:rPr>
            </w:pPr>
            <w:r>
              <w:rPr>
                <w:rFonts w:ascii="Times New Roman" w:cs="Times New Roman" w:hAnsi="Times New Roman"/>
                <w:color w:val="006666"/>
                <w:lang w:val="kk-KZ"/>
              </w:rPr>
              <w:t>49</w:t>
            </w:r>
          </w:p>
        </w:tc>
      </w:tr>
      <w:tr w:rsidR="00A33B6F" w:rsidRPr="00BC597D" w:rsidTr="00A2550C">
        <w:tc>
          <w:tcPr>
            <w:tcW w:type="dxa" w:w="7792"/>
          </w:tcPr>
          <w:p w:rsidP="0069314C" w:rsidR="00A33B6F" w:rsidRDefault="00A33B6F" w:rsidRPr="00BC597D">
            <w:pPr>
              <w:pStyle w:val="a9"/>
              <w:numPr>
                <w:ilvl w:val="1"/>
                <w:numId w:val="1"/>
              </w:numPr>
              <w:tabs>
                <w:tab w:pos="0" w:val="left"/>
                <w:tab w:pos="284" w:val="left"/>
              </w:tabs>
              <w:autoSpaceDE w:val="0"/>
              <w:autoSpaceDN w:val="0"/>
              <w:adjustRightInd w:val="0"/>
              <w:jc w:val="both"/>
              <w:rPr>
                <w:rFonts w:ascii="Times New Roman" w:cs="Times New Roman" w:hAnsi="Times New Roman"/>
                <w:color w:val="006666"/>
              </w:rPr>
            </w:pPr>
            <w:r w:rsidRPr="00BC597D">
              <w:rPr>
                <w:rFonts w:ascii="Times New Roman" w:cs="Times New Roman" w:hAnsi="Times New Roman"/>
                <w:color w:val="006664"/>
              </w:rPr>
              <w:t>Трехъязычное образование</w:t>
            </w:r>
          </w:p>
        </w:tc>
        <w:tc>
          <w:tcPr>
            <w:tcW w:type="dxa" w:w="1553"/>
          </w:tcPr>
          <w:p w:rsidP="0069314C" w:rsidR="00A33B6F" w:rsidRDefault="00BF1922" w:rsidRPr="00BC597D">
            <w:pPr>
              <w:tabs>
                <w:tab w:pos="0" w:val="left"/>
                <w:tab w:pos="284" w:val="left"/>
              </w:tabs>
              <w:autoSpaceDE w:val="0"/>
              <w:autoSpaceDN w:val="0"/>
              <w:adjustRightInd w:val="0"/>
              <w:jc w:val="center"/>
              <w:rPr>
                <w:rFonts w:ascii="Times New Roman" w:cs="Times New Roman" w:hAnsi="Times New Roman"/>
                <w:color w:val="006666"/>
                <w:lang w:val="kk-KZ"/>
              </w:rPr>
            </w:pPr>
            <w:r>
              <w:rPr>
                <w:rFonts w:ascii="Times New Roman" w:cs="Times New Roman" w:hAnsi="Times New Roman"/>
                <w:color w:val="006666"/>
                <w:lang w:val="kk-KZ"/>
              </w:rPr>
              <w:t>49</w:t>
            </w:r>
          </w:p>
        </w:tc>
      </w:tr>
      <w:tr w:rsidR="00A33B6F" w:rsidRPr="00BC597D" w:rsidTr="00A2550C">
        <w:tc>
          <w:tcPr>
            <w:tcW w:type="dxa" w:w="7792"/>
          </w:tcPr>
          <w:p w:rsidP="0069314C" w:rsidR="00A33B6F" w:rsidRDefault="00A33B6F" w:rsidRPr="00BC597D">
            <w:pPr>
              <w:pStyle w:val="a9"/>
              <w:numPr>
                <w:ilvl w:val="1"/>
                <w:numId w:val="1"/>
              </w:numPr>
              <w:tabs>
                <w:tab w:pos="0" w:val="left"/>
                <w:tab w:pos="284" w:val="left"/>
              </w:tabs>
              <w:autoSpaceDE w:val="0"/>
              <w:autoSpaceDN w:val="0"/>
              <w:adjustRightInd w:val="0"/>
              <w:jc w:val="both"/>
              <w:rPr>
                <w:rFonts w:ascii="Times New Roman" w:cs="Times New Roman" w:hAnsi="Times New Roman"/>
                <w:color w:val="006666"/>
              </w:rPr>
            </w:pPr>
            <w:r w:rsidRPr="00BC597D">
              <w:rPr>
                <w:rFonts w:ascii="Times New Roman" w:cs="Times New Roman" w:hAnsi="Times New Roman"/>
                <w:color w:val="006664"/>
              </w:rPr>
              <w:t>Развитие сотрудничества</w:t>
            </w:r>
          </w:p>
        </w:tc>
        <w:tc>
          <w:tcPr>
            <w:tcW w:type="dxa" w:w="1553"/>
          </w:tcPr>
          <w:p w:rsidP="0069314C" w:rsidR="00A33B6F" w:rsidRDefault="00BF1922" w:rsidRPr="00BC597D">
            <w:pPr>
              <w:tabs>
                <w:tab w:pos="0" w:val="left"/>
                <w:tab w:pos="284" w:val="left"/>
              </w:tabs>
              <w:autoSpaceDE w:val="0"/>
              <w:autoSpaceDN w:val="0"/>
              <w:adjustRightInd w:val="0"/>
              <w:jc w:val="center"/>
              <w:rPr>
                <w:rFonts w:ascii="Times New Roman" w:cs="Times New Roman" w:hAnsi="Times New Roman"/>
                <w:color w:val="006666"/>
                <w:lang w:val="kk-KZ"/>
              </w:rPr>
            </w:pPr>
            <w:r>
              <w:rPr>
                <w:rFonts w:ascii="Times New Roman" w:cs="Times New Roman" w:hAnsi="Times New Roman"/>
                <w:color w:val="006666"/>
                <w:lang w:val="kk-KZ"/>
              </w:rPr>
              <w:t>51</w:t>
            </w:r>
          </w:p>
        </w:tc>
      </w:tr>
      <w:tr w:rsidR="00A33B6F" w:rsidRPr="00BC597D" w:rsidTr="00A2550C">
        <w:tc>
          <w:tcPr>
            <w:tcW w:type="dxa" w:w="7792"/>
          </w:tcPr>
          <w:p w:rsidP="0069314C" w:rsidR="00A33B6F" w:rsidRDefault="00A33B6F" w:rsidRPr="00BC597D">
            <w:pPr>
              <w:pStyle w:val="a9"/>
              <w:numPr>
                <w:ilvl w:val="1"/>
                <w:numId w:val="1"/>
              </w:numPr>
              <w:tabs>
                <w:tab w:pos="0" w:val="left"/>
                <w:tab w:pos="284" w:val="left"/>
              </w:tabs>
              <w:autoSpaceDE w:val="0"/>
              <w:autoSpaceDN w:val="0"/>
              <w:adjustRightInd w:val="0"/>
              <w:jc w:val="both"/>
              <w:rPr>
                <w:rFonts w:ascii="Times New Roman" w:cs="Times New Roman" w:hAnsi="Times New Roman"/>
                <w:color w:val="006666"/>
              </w:rPr>
            </w:pPr>
            <w:r w:rsidRPr="00BC597D">
              <w:rPr>
                <w:rFonts w:ascii="Times New Roman" w:cs="Times New Roman" w:hAnsi="Times New Roman"/>
                <w:color w:val="006664"/>
              </w:rPr>
              <w:t>Результаты международного экзамена IELTS</w:t>
            </w:r>
          </w:p>
        </w:tc>
        <w:tc>
          <w:tcPr>
            <w:tcW w:type="dxa" w:w="1553"/>
          </w:tcPr>
          <w:p w:rsidP="0069314C" w:rsidR="00A33B6F" w:rsidRDefault="00BF1922" w:rsidRPr="00BC597D">
            <w:pPr>
              <w:tabs>
                <w:tab w:pos="0" w:val="left"/>
                <w:tab w:pos="284" w:val="left"/>
              </w:tabs>
              <w:autoSpaceDE w:val="0"/>
              <w:autoSpaceDN w:val="0"/>
              <w:adjustRightInd w:val="0"/>
              <w:jc w:val="center"/>
              <w:rPr>
                <w:rFonts w:ascii="Times New Roman" w:cs="Times New Roman" w:hAnsi="Times New Roman"/>
                <w:color w:val="006666"/>
                <w:lang w:val="kk-KZ"/>
              </w:rPr>
            </w:pPr>
            <w:r>
              <w:rPr>
                <w:rFonts w:ascii="Times New Roman" w:cs="Times New Roman" w:hAnsi="Times New Roman"/>
                <w:color w:val="006666"/>
                <w:lang w:val="kk-KZ"/>
              </w:rPr>
              <w:t>52</w:t>
            </w:r>
          </w:p>
        </w:tc>
      </w:tr>
      <w:tr w:rsidR="00A33B6F" w:rsidRPr="00BC597D" w:rsidTr="00A2550C">
        <w:tc>
          <w:tcPr>
            <w:tcW w:type="dxa" w:w="7792"/>
          </w:tcPr>
          <w:p w:rsidP="0069314C" w:rsidR="00A33B6F" w:rsidRDefault="00A33B6F" w:rsidRPr="00BC597D">
            <w:pPr>
              <w:pStyle w:val="a9"/>
              <w:numPr>
                <w:ilvl w:val="1"/>
                <w:numId w:val="1"/>
              </w:numPr>
              <w:tabs>
                <w:tab w:pos="0" w:val="left"/>
                <w:tab w:pos="284" w:val="left"/>
              </w:tabs>
              <w:autoSpaceDE w:val="0"/>
              <w:autoSpaceDN w:val="0"/>
              <w:adjustRightInd w:val="0"/>
              <w:jc w:val="both"/>
              <w:rPr>
                <w:rFonts w:ascii="Times New Roman" w:cs="Times New Roman" w:hAnsi="Times New Roman"/>
                <w:color w:val="006666"/>
              </w:rPr>
            </w:pPr>
            <w:r w:rsidRPr="00BC597D">
              <w:rPr>
                <w:rFonts w:ascii="Times New Roman" w:cs="Times New Roman" w:hAnsi="Times New Roman"/>
                <w:color w:val="006664"/>
              </w:rPr>
              <w:t>Подготовка к международной аккредитации школы</w:t>
            </w:r>
          </w:p>
        </w:tc>
        <w:tc>
          <w:tcPr>
            <w:tcW w:type="dxa" w:w="1553"/>
          </w:tcPr>
          <w:p w:rsidP="0069314C" w:rsidR="00A33B6F" w:rsidRDefault="00BF1922" w:rsidRPr="00BC597D">
            <w:pPr>
              <w:tabs>
                <w:tab w:pos="0" w:val="left"/>
                <w:tab w:pos="284" w:val="left"/>
              </w:tabs>
              <w:autoSpaceDE w:val="0"/>
              <w:autoSpaceDN w:val="0"/>
              <w:adjustRightInd w:val="0"/>
              <w:jc w:val="center"/>
              <w:rPr>
                <w:rFonts w:ascii="Times New Roman" w:cs="Times New Roman" w:hAnsi="Times New Roman"/>
                <w:color w:val="006666"/>
                <w:lang w:val="kk-KZ"/>
              </w:rPr>
            </w:pPr>
            <w:r>
              <w:rPr>
                <w:rFonts w:ascii="Times New Roman" w:cs="Times New Roman" w:hAnsi="Times New Roman"/>
                <w:color w:val="006666"/>
                <w:lang w:val="kk-KZ"/>
              </w:rPr>
              <w:t>54</w:t>
            </w:r>
          </w:p>
        </w:tc>
      </w:tr>
      <w:tr w:rsidR="00A33B6F" w:rsidRPr="00BC597D" w:rsidTr="00A2550C">
        <w:tc>
          <w:tcPr>
            <w:tcW w:type="dxa" w:w="7792"/>
          </w:tcPr>
          <w:p w:rsidP="0069314C" w:rsidR="00A33B6F" w:rsidRDefault="00A33B6F" w:rsidRPr="00BC597D">
            <w:pPr>
              <w:pStyle w:val="a9"/>
              <w:numPr>
                <w:ilvl w:val="0"/>
                <w:numId w:val="1"/>
              </w:numPr>
              <w:tabs>
                <w:tab w:pos="0" w:val="left"/>
                <w:tab w:pos="284" w:val="left"/>
              </w:tabs>
              <w:autoSpaceDE w:val="0"/>
              <w:autoSpaceDN w:val="0"/>
              <w:adjustRightInd w:val="0"/>
              <w:jc w:val="both"/>
              <w:rPr>
                <w:rFonts w:ascii="Times New Roman" w:cs="Times New Roman" w:hAnsi="Times New Roman"/>
                <w:color w:themeColor="accent2" w:themeShade="80" w:val="833C0B"/>
              </w:rPr>
            </w:pPr>
            <w:r w:rsidRPr="00BC597D">
              <w:rPr>
                <w:rFonts w:ascii="Times New Roman" w:cs="Times New Roman" w:hAnsi="Times New Roman"/>
                <w:color w:val="993300"/>
              </w:rPr>
              <w:t>ВОСПИТАТЕЛЬНАЯ РАБОТА</w:t>
            </w:r>
          </w:p>
        </w:tc>
        <w:tc>
          <w:tcPr>
            <w:tcW w:type="dxa" w:w="1553"/>
          </w:tcPr>
          <w:p w:rsidP="0069314C" w:rsidR="00A33B6F" w:rsidRDefault="00BF1922" w:rsidRPr="00BC597D">
            <w:pPr>
              <w:tabs>
                <w:tab w:pos="0" w:val="left"/>
                <w:tab w:pos="284" w:val="left"/>
              </w:tabs>
              <w:autoSpaceDE w:val="0"/>
              <w:autoSpaceDN w:val="0"/>
              <w:adjustRightInd w:val="0"/>
              <w:jc w:val="center"/>
              <w:rPr>
                <w:rFonts w:ascii="Times New Roman" w:cs="Times New Roman" w:hAnsi="Times New Roman"/>
                <w:color w:val="006666"/>
                <w:lang w:val="kk-KZ"/>
              </w:rPr>
            </w:pPr>
            <w:r>
              <w:rPr>
                <w:rFonts w:ascii="Times New Roman" w:cs="Times New Roman" w:hAnsi="Times New Roman"/>
                <w:color w:val="006666"/>
                <w:lang w:val="kk-KZ"/>
              </w:rPr>
              <w:t>55</w:t>
            </w:r>
          </w:p>
        </w:tc>
      </w:tr>
      <w:tr w:rsidR="00A33B6F" w:rsidRPr="00BC597D" w:rsidTr="00A2550C">
        <w:tc>
          <w:tcPr>
            <w:tcW w:type="dxa" w:w="7792"/>
          </w:tcPr>
          <w:p w:rsidP="0069314C" w:rsidR="00A33B6F" w:rsidRDefault="00A33B6F" w:rsidRPr="00BC597D">
            <w:pPr>
              <w:pStyle w:val="a9"/>
              <w:numPr>
                <w:ilvl w:val="1"/>
                <w:numId w:val="1"/>
              </w:numPr>
              <w:tabs>
                <w:tab w:pos="0" w:val="left"/>
                <w:tab w:pos="284" w:val="left"/>
              </w:tabs>
              <w:rPr>
                <w:rFonts w:ascii="Times New Roman" w:cs="Times New Roman" w:hAnsi="Times New Roman"/>
                <w:color w:val="006666"/>
              </w:rPr>
            </w:pPr>
            <w:r w:rsidRPr="00BC597D">
              <w:rPr>
                <w:rFonts w:ascii="Times New Roman" w:cs="Times New Roman" w:hAnsi="Times New Roman"/>
                <w:color w:val="006664"/>
              </w:rPr>
              <w:t>Патриотическое воспитание</w:t>
            </w:r>
          </w:p>
        </w:tc>
        <w:tc>
          <w:tcPr>
            <w:tcW w:type="dxa" w:w="1553"/>
          </w:tcPr>
          <w:p w:rsidP="0069314C" w:rsidR="00A33B6F" w:rsidRDefault="00BF1922" w:rsidRPr="00BC597D">
            <w:pPr>
              <w:tabs>
                <w:tab w:pos="0" w:val="left"/>
                <w:tab w:pos="284" w:val="left"/>
              </w:tabs>
              <w:autoSpaceDE w:val="0"/>
              <w:autoSpaceDN w:val="0"/>
              <w:adjustRightInd w:val="0"/>
              <w:jc w:val="center"/>
              <w:rPr>
                <w:rFonts w:ascii="Times New Roman" w:cs="Times New Roman" w:hAnsi="Times New Roman"/>
                <w:color w:val="006666"/>
                <w:lang w:val="kk-KZ"/>
              </w:rPr>
            </w:pPr>
            <w:r>
              <w:rPr>
                <w:rFonts w:ascii="Times New Roman" w:cs="Times New Roman" w:hAnsi="Times New Roman"/>
                <w:color w:val="006666"/>
                <w:lang w:val="kk-KZ"/>
              </w:rPr>
              <w:t>55</w:t>
            </w:r>
          </w:p>
        </w:tc>
      </w:tr>
      <w:tr w:rsidR="00D5008E" w:rsidRPr="00BC597D" w:rsidTr="00A2550C">
        <w:tc>
          <w:tcPr>
            <w:tcW w:type="dxa" w:w="7792"/>
          </w:tcPr>
          <w:p w:rsidP="0069314C" w:rsidR="00D5008E" w:rsidRDefault="00D5008E" w:rsidRPr="00BC597D">
            <w:pPr>
              <w:pStyle w:val="a9"/>
              <w:numPr>
                <w:ilvl w:val="1"/>
                <w:numId w:val="1"/>
              </w:numPr>
              <w:tabs>
                <w:tab w:pos="0" w:val="left"/>
                <w:tab w:pos="284" w:val="left"/>
              </w:tabs>
              <w:rPr>
                <w:rFonts w:ascii="Times New Roman" w:cs="Times New Roman" w:hAnsi="Times New Roman"/>
                <w:color w:val="006664"/>
              </w:rPr>
            </w:pPr>
            <w:r w:rsidRPr="00BC597D">
              <w:rPr>
                <w:rFonts w:ascii="Times New Roman" w:cs="Times New Roman" w:hAnsi="Times New Roman"/>
                <w:color w:val="006664"/>
                <w:lang w:val="kk-KZ"/>
              </w:rPr>
              <w:t>Служение обществу</w:t>
            </w:r>
          </w:p>
        </w:tc>
        <w:tc>
          <w:tcPr>
            <w:tcW w:type="dxa" w:w="1553"/>
          </w:tcPr>
          <w:p w:rsidP="0069314C" w:rsidR="00D5008E" w:rsidRDefault="00BF1922" w:rsidRPr="00BC597D">
            <w:pPr>
              <w:tabs>
                <w:tab w:pos="0" w:val="left"/>
                <w:tab w:pos="284" w:val="left"/>
              </w:tabs>
              <w:autoSpaceDE w:val="0"/>
              <w:autoSpaceDN w:val="0"/>
              <w:adjustRightInd w:val="0"/>
              <w:jc w:val="center"/>
              <w:rPr>
                <w:rFonts w:ascii="Times New Roman" w:cs="Times New Roman" w:hAnsi="Times New Roman"/>
                <w:color w:val="006666"/>
                <w:lang w:val="kk-KZ"/>
              </w:rPr>
            </w:pPr>
            <w:r>
              <w:rPr>
                <w:rFonts w:ascii="Times New Roman" w:cs="Times New Roman" w:hAnsi="Times New Roman"/>
                <w:color w:val="006666"/>
                <w:lang w:val="kk-KZ"/>
              </w:rPr>
              <w:t>56</w:t>
            </w:r>
          </w:p>
        </w:tc>
      </w:tr>
      <w:tr w:rsidR="00A33B6F" w:rsidRPr="00BC597D" w:rsidTr="00A2550C">
        <w:tc>
          <w:tcPr>
            <w:tcW w:type="dxa" w:w="7792"/>
          </w:tcPr>
          <w:p w:rsidP="0069314C" w:rsidR="00A33B6F" w:rsidRDefault="00A33B6F" w:rsidRPr="00BC597D">
            <w:pPr>
              <w:pStyle w:val="a9"/>
              <w:numPr>
                <w:ilvl w:val="1"/>
                <w:numId w:val="1"/>
              </w:numPr>
              <w:tabs>
                <w:tab w:pos="0" w:val="left"/>
                <w:tab w:pos="284" w:val="left"/>
              </w:tabs>
              <w:rPr>
                <w:rFonts w:ascii="Times New Roman" w:cs="Times New Roman" w:hAnsi="Times New Roman"/>
                <w:color w:val="006666"/>
              </w:rPr>
            </w:pPr>
            <w:r w:rsidRPr="00BC597D">
              <w:rPr>
                <w:rFonts w:ascii="Times New Roman" w:cs="Times New Roman" w:hAnsi="Times New Roman"/>
                <w:color w:val="006664"/>
              </w:rPr>
              <w:t>Нравственное воспитание</w:t>
            </w:r>
          </w:p>
        </w:tc>
        <w:tc>
          <w:tcPr>
            <w:tcW w:type="dxa" w:w="1553"/>
          </w:tcPr>
          <w:p w:rsidP="0069314C" w:rsidR="00A33B6F" w:rsidRDefault="00BF1922" w:rsidRPr="00BC597D">
            <w:pPr>
              <w:tabs>
                <w:tab w:pos="0" w:val="left"/>
                <w:tab w:pos="284" w:val="left"/>
              </w:tabs>
              <w:autoSpaceDE w:val="0"/>
              <w:autoSpaceDN w:val="0"/>
              <w:adjustRightInd w:val="0"/>
              <w:jc w:val="center"/>
              <w:rPr>
                <w:rFonts w:ascii="Times New Roman" w:cs="Times New Roman" w:hAnsi="Times New Roman"/>
                <w:color w:val="006666"/>
                <w:lang w:val="kk-KZ"/>
              </w:rPr>
            </w:pPr>
            <w:r>
              <w:rPr>
                <w:rFonts w:ascii="Times New Roman" w:cs="Times New Roman" w:hAnsi="Times New Roman"/>
                <w:color w:val="006666"/>
                <w:lang w:val="kk-KZ"/>
              </w:rPr>
              <w:t>57</w:t>
            </w:r>
          </w:p>
        </w:tc>
      </w:tr>
      <w:tr w:rsidR="00A33B6F" w:rsidRPr="00BC597D" w:rsidTr="00A2550C">
        <w:tc>
          <w:tcPr>
            <w:tcW w:type="dxa" w:w="7792"/>
          </w:tcPr>
          <w:p w:rsidP="0069314C" w:rsidR="00A33B6F" w:rsidRDefault="00A33B6F" w:rsidRPr="00BC597D">
            <w:pPr>
              <w:pStyle w:val="a9"/>
              <w:numPr>
                <w:ilvl w:val="1"/>
                <w:numId w:val="1"/>
              </w:numPr>
              <w:tabs>
                <w:tab w:pos="0" w:val="left"/>
                <w:tab w:pos="284" w:val="left"/>
              </w:tabs>
              <w:rPr>
                <w:rFonts w:ascii="Times New Roman" w:cs="Times New Roman" w:hAnsi="Times New Roman"/>
                <w:color w:val="006666"/>
              </w:rPr>
            </w:pPr>
            <w:r w:rsidRPr="00BC597D">
              <w:rPr>
                <w:rFonts w:ascii="Times New Roman" w:cs="Times New Roman" w:hAnsi="Times New Roman"/>
                <w:color w:val="006664"/>
              </w:rPr>
              <w:t>Интеллектуальное развитие</w:t>
            </w:r>
          </w:p>
        </w:tc>
        <w:tc>
          <w:tcPr>
            <w:tcW w:type="dxa" w:w="1553"/>
          </w:tcPr>
          <w:p w:rsidP="0069314C" w:rsidR="00A33B6F" w:rsidRDefault="00BF1922" w:rsidRPr="00BC597D">
            <w:pPr>
              <w:tabs>
                <w:tab w:pos="0" w:val="left"/>
                <w:tab w:pos="284" w:val="left"/>
              </w:tabs>
              <w:autoSpaceDE w:val="0"/>
              <w:autoSpaceDN w:val="0"/>
              <w:adjustRightInd w:val="0"/>
              <w:jc w:val="center"/>
              <w:rPr>
                <w:rFonts w:ascii="Times New Roman" w:cs="Times New Roman" w:hAnsi="Times New Roman"/>
                <w:color w:val="006666"/>
                <w:lang w:val="kk-KZ"/>
              </w:rPr>
            </w:pPr>
            <w:r>
              <w:rPr>
                <w:rFonts w:ascii="Times New Roman" w:cs="Times New Roman" w:hAnsi="Times New Roman"/>
                <w:color w:val="006666"/>
                <w:lang w:val="kk-KZ"/>
              </w:rPr>
              <w:t>58</w:t>
            </w:r>
          </w:p>
        </w:tc>
      </w:tr>
      <w:tr w:rsidR="00A33B6F" w:rsidRPr="00BC597D" w:rsidTr="00A2550C">
        <w:tc>
          <w:tcPr>
            <w:tcW w:type="dxa" w:w="7792"/>
          </w:tcPr>
          <w:p w:rsidP="0069314C" w:rsidR="00A33B6F" w:rsidRDefault="00A33B6F" w:rsidRPr="00BC597D">
            <w:pPr>
              <w:pStyle w:val="a9"/>
              <w:numPr>
                <w:ilvl w:val="1"/>
                <w:numId w:val="1"/>
              </w:numPr>
              <w:tabs>
                <w:tab w:pos="0" w:val="left"/>
                <w:tab w:pos="284" w:val="left"/>
              </w:tabs>
              <w:rPr>
                <w:rFonts w:ascii="Times New Roman" w:cs="Times New Roman" w:hAnsi="Times New Roman"/>
                <w:color w:val="006666"/>
              </w:rPr>
            </w:pPr>
            <w:r w:rsidRPr="00BC597D">
              <w:rPr>
                <w:rFonts w:ascii="Times New Roman" w:cs="Times New Roman" w:hAnsi="Times New Roman"/>
                <w:color w:val="006664"/>
              </w:rPr>
              <w:t>Поликультурное развитие</w:t>
            </w:r>
          </w:p>
        </w:tc>
        <w:tc>
          <w:tcPr>
            <w:tcW w:type="dxa" w:w="1553"/>
          </w:tcPr>
          <w:p w:rsidP="0069314C" w:rsidR="00A33B6F" w:rsidRDefault="00BF1922" w:rsidRPr="00BC597D">
            <w:pPr>
              <w:tabs>
                <w:tab w:pos="0" w:val="left"/>
                <w:tab w:pos="284" w:val="left"/>
              </w:tabs>
              <w:autoSpaceDE w:val="0"/>
              <w:autoSpaceDN w:val="0"/>
              <w:adjustRightInd w:val="0"/>
              <w:jc w:val="center"/>
              <w:rPr>
                <w:rFonts w:ascii="Times New Roman" w:cs="Times New Roman" w:hAnsi="Times New Roman"/>
                <w:color w:val="006666"/>
                <w:lang w:val="kk-KZ"/>
              </w:rPr>
            </w:pPr>
            <w:r>
              <w:rPr>
                <w:rFonts w:ascii="Times New Roman" w:cs="Times New Roman" w:hAnsi="Times New Roman"/>
                <w:color w:val="006666"/>
                <w:lang w:val="kk-KZ"/>
              </w:rPr>
              <w:t>59</w:t>
            </w:r>
          </w:p>
        </w:tc>
      </w:tr>
      <w:tr w:rsidR="00A33B6F" w:rsidRPr="00BC597D" w:rsidTr="00A2550C">
        <w:tc>
          <w:tcPr>
            <w:tcW w:type="dxa" w:w="7792"/>
          </w:tcPr>
          <w:p w:rsidP="0069314C" w:rsidR="00A33B6F" w:rsidRDefault="00A33B6F" w:rsidRPr="00BC597D">
            <w:pPr>
              <w:pStyle w:val="a9"/>
              <w:numPr>
                <w:ilvl w:val="1"/>
                <w:numId w:val="1"/>
              </w:numPr>
              <w:tabs>
                <w:tab w:pos="0" w:val="left"/>
                <w:tab w:pos="284" w:val="left"/>
              </w:tabs>
              <w:rPr>
                <w:rFonts w:ascii="Times New Roman" w:cs="Times New Roman" w:hAnsi="Times New Roman"/>
                <w:color w:val="006666"/>
              </w:rPr>
            </w:pPr>
            <w:r w:rsidRPr="00BC597D">
              <w:rPr>
                <w:rFonts w:ascii="Times New Roman" w:cs="Times New Roman" w:hAnsi="Times New Roman"/>
                <w:color w:val="006664"/>
              </w:rPr>
              <w:t>Физическое и психологическое развитие</w:t>
            </w:r>
          </w:p>
        </w:tc>
        <w:tc>
          <w:tcPr>
            <w:tcW w:type="dxa" w:w="1553"/>
          </w:tcPr>
          <w:p w:rsidP="0069314C" w:rsidR="00A33B6F" w:rsidRDefault="00BF1922" w:rsidRPr="00BC597D">
            <w:pPr>
              <w:tabs>
                <w:tab w:pos="0" w:val="left"/>
                <w:tab w:pos="284" w:val="left"/>
              </w:tabs>
              <w:autoSpaceDE w:val="0"/>
              <w:autoSpaceDN w:val="0"/>
              <w:adjustRightInd w:val="0"/>
              <w:jc w:val="center"/>
              <w:rPr>
                <w:rFonts w:ascii="Times New Roman" w:cs="Times New Roman" w:hAnsi="Times New Roman"/>
                <w:color w:val="006666"/>
                <w:lang w:val="kk-KZ"/>
              </w:rPr>
            </w:pPr>
            <w:r>
              <w:rPr>
                <w:rFonts w:ascii="Times New Roman" w:cs="Times New Roman" w:hAnsi="Times New Roman"/>
                <w:color w:val="006666"/>
                <w:lang w:val="kk-KZ"/>
              </w:rPr>
              <w:t>60</w:t>
            </w:r>
          </w:p>
        </w:tc>
      </w:tr>
      <w:tr w:rsidR="00A33B6F" w:rsidRPr="00BC597D" w:rsidTr="00A2550C">
        <w:tc>
          <w:tcPr>
            <w:tcW w:type="dxa" w:w="7792"/>
          </w:tcPr>
          <w:p w:rsidP="0069314C" w:rsidR="00A33B6F" w:rsidRDefault="00A33B6F" w:rsidRPr="00BC597D">
            <w:pPr>
              <w:pStyle w:val="a9"/>
              <w:numPr>
                <w:ilvl w:val="1"/>
                <w:numId w:val="1"/>
              </w:numPr>
              <w:tabs>
                <w:tab w:pos="0" w:val="left"/>
                <w:tab w:pos="284" w:val="left"/>
              </w:tabs>
              <w:rPr>
                <w:rFonts w:ascii="Times New Roman" w:cs="Times New Roman" w:hAnsi="Times New Roman"/>
                <w:color w:val="006666"/>
              </w:rPr>
            </w:pPr>
            <w:r w:rsidRPr="00BC597D">
              <w:rPr>
                <w:rFonts w:ascii="Times New Roman" w:cs="Times New Roman" w:hAnsi="Times New Roman"/>
                <w:color w:val="006664"/>
              </w:rPr>
              <w:t>Художественно-эстетическое развитие</w:t>
            </w:r>
          </w:p>
        </w:tc>
        <w:tc>
          <w:tcPr>
            <w:tcW w:type="dxa" w:w="1553"/>
          </w:tcPr>
          <w:p w:rsidP="0069314C" w:rsidR="00A33B6F" w:rsidRDefault="00BF1922" w:rsidRPr="00BC597D">
            <w:pPr>
              <w:tabs>
                <w:tab w:pos="0" w:val="left"/>
                <w:tab w:pos="284" w:val="left"/>
              </w:tabs>
              <w:autoSpaceDE w:val="0"/>
              <w:autoSpaceDN w:val="0"/>
              <w:adjustRightInd w:val="0"/>
              <w:jc w:val="center"/>
              <w:rPr>
                <w:rFonts w:ascii="Times New Roman" w:cs="Times New Roman" w:hAnsi="Times New Roman"/>
                <w:color w:val="006666"/>
                <w:lang w:val="kk-KZ"/>
              </w:rPr>
            </w:pPr>
            <w:r>
              <w:rPr>
                <w:rFonts w:ascii="Times New Roman" w:cs="Times New Roman" w:hAnsi="Times New Roman"/>
                <w:color w:val="006666"/>
                <w:lang w:val="kk-KZ"/>
              </w:rPr>
              <w:t>62</w:t>
            </w:r>
          </w:p>
        </w:tc>
      </w:tr>
      <w:tr w:rsidR="00A33B6F" w:rsidRPr="00BC597D" w:rsidTr="00A2550C">
        <w:tc>
          <w:tcPr>
            <w:tcW w:type="dxa" w:w="7792"/>
          </w:tcPr>
          <w:p w:rsidP="0069314C" w:rsidR="00A33B6F" w:rsidRDefault="00A33B6F" w:rsidRPr="00BC597D">
            <w:pPr>
              <w:pStyle w:val="a9"/>
              <w:numPr>
                <w:ilvl w:val="1"/>
                <w:numId w:val="1"/>
              </w:numPr>
              <w:tabs>
                <w:tab w:pos="0" w:val="left"/>
                <w:tab w:pos="284" w:val="left"/>
              </w:tabs>
              <w:rPr>
                <w:rFonts w:ascii="Times New Roman" w:cs="Times New Roman" w:hAnsi="Times New Roman"/>
                <w:color w:val="006666"/>
              </w:rPr>
            </w:pPr>
            <w:r w:rsidRPr="00BC597D">
              <w:rPr>
                <w:rFonts w:ascii="Times New Roman" w:cs="Times New Roman" w:hAnsi="Times New Roman"/>
                <w:color w:val="006664"/>
              </w:rPr>
              <w:t>Развитие лидерских качеств</w:t>
            </w:r>
          </w:p>
        </w:tc>
        <w:tc>
          <w:tcPr>
            <w:tcW w:type="dxa" w:w="1553"/>
          </w:tcPr>
          <w:p w:rsidP="0069314C" w:rsidR="00A33B6F" w:rsidRDefault="00BF1922" w:rsidRPr="00BC597D">
            <w:pPr>
              <w:tabs>
                <w:tab w:pos="0" w:val="left"/>
                <w:tab w:pos="284" w:val="left"/>
              </w:tabs>
              <w:autoSpaceDE w:val="0"/>
              <w:autoSpaceDN w:val="0"/>
              <w:adjustRightInd w:val="0"/>
              <w:jc w:val="center"/>
              <w:rPr>
                <w:rFonts w:ascii="Times New Roman" w:cs="Times New Roman" w:hAnsi="Times New Roman"/>
                <w:color w:val="006666"/>
                <w:lang w:val="kk-KZ"/>
              </w:rPr>
            </w:pPr>
            <w:r>
              <w:rPr>
                <w:rFonts w:ascii="Times New Roman" w:cs="Times New Roman" w:hAnsi="Times New Roman"/>
                <w:color w:val="006666"/>
                <w:lang w:val="kk-KZ"/>
              </w:rPr>
              <w:t>62</w:t>
            </w:r>
          </w:p>
        </w:tc>
      </w:tr>
      <w:tr w:rsidR="00A33B6F" w:rsidRPr="00BC597D" w:rsidTr="00A2550C">
        <w:tc>
          <w:tcPr>
            <w:tcW w:type="dxa" w:w="7792"/>
          </w:tcPr>
          <w:p w:rsidP="0069314C" w:rsidR="00A33B6F" w:rsidRDefault="00A33B6F" w:rsidRPr="00BC597D">
            <w:pPr>
              <w:pStyle w:val="a9"/>
              <w:numPr>
                <w:ilvl w:val="1"/>
                <w:numId w:val="1"/>
              </w:numPr>
              <w:tabs>
                <w:tab w:pos="0" w:val="left"/>
                <w:tab w:pos="284" w:val="left"/>
              </w:tabs>
              <w:rPr>
                <w:rFonts w:ascii="Times New Roman" w:cs="Times New Roman" w:hAnsi="Times New Roman"/>
                <w:color w:val="006666"/>
              </w:rPr>
            </w:pPr>
            <w:r w:rsidRPr="00BC597D">
              <w:rPr>
                <w:rFonts w:ascii="Times New Roman" w:cs="Times New Roman" w:hAnsi="Times New Roman"/>
                <w:color w:val="006664"/>
              </w:rPr>
              <w:t>Летняя школа</w:t>
            </w:r>
          </w:p>
        </w:tc>
        <w:tc>
          <w:tcPr>
            <w:tcW w:type="dxa" w:w="1553"/>
          </w:tcPr>
          <w:p w:rsidP="0069314C" w:rsidR="00A33B6F" w:rsidRDefault="00BF1922" w:rsidRPr="00BC597D">
            <w:pPr>
              <w:tabs>
                <w:tab w:pos="0" w:val="left"/>
                <w:tab w:pos="284" w:val="left"/>
              </w:tabs>
              <w:autoSpaceDE w:val="0"/>
              <w:autoSpaceDN w:val="0"/>
              <w:adjustRightInd w:val="0"/>
              <w:jc w:val="center"/>
              <w:rPr>
                <w:rFonts w:ascii="Times New Roman" w:cs="Times New Roman" w:hAnsi="Times New Roman"/>
                <w:color w:val="006666"/>
                <w:lang w:val="kk-KZ"/>
              </w:rPr>
            </w:pPr>
            <w:r>
              <w:rPr>
                <w:rFonts w:ascii="Times New Roman" w:cs="Times New Roman" w:hAnsi="Times New Roman"/>
                <w:color w:val="006666"/>
                <w:lang w:val="kk-KZ"/>
              </w:rPr>
              <w:t>63</w:t>
            </w:r>
          </w:p>
        </w:tc>
      </w:tr>
      <w:tr w:rsidR="00A33B6F" w:rsidRPr="00BC597D" w:rsidTr="00A2550C">
        <w:tc>
          <w:tcPr>
            <w:tcW w:type="dxa" w:w="7792"/>
          </w:tcPr>
          <w:p w:rsidP="0069314C" w:rsidR="00A33B6F" w:rsidRDefault="00A33B6F" w:rsidRPr="00BC597D">
            <w:pPr>
              <w:pStyle w:val="a9"/>
              <w:numPr>
                <w:ilvl w:val="1"/>
                <w:numId w:val="1"/>
              </w:numPr>
              <w:tabs>
                <w:tab w:pos="0" w:val="left"/>
                <w:tab w:pos="284" w:val="left"/>
              </w:tabs>
              <w:rPr>
                <w:rFonts w:ascii="Times New Roman" w:cs="Times New Roman" w:hAnsi="Times New Roman"/>
                <w:color w:val="006666"/>
              </w:rPr>
            </w:pPr>
            <w:r w:rsidRPr="00BC597D">
              <w:rPr>
                <w:rFonts w:ascii="Times New Roman" w:cs="Times New Roman" w:hAnsi="Times New Roman"/>
                <w:color w:val="006664"/>
              </w:rPr>
              <w:t>Работа родительского комитета</w:t>
            </w:r>
          </w:p>
        </w:tc>
        <w:tc>
          <w:tcPr>
            <w:tcW w:type="dxa" w:w="1553"/>
          </w:tcPr>
          <w:p w:rsidP="0069314C" w:rsidR="00A33B6F" w:rsidRDefault="00B056AF" w:rsidRPr="00BC597D">
            <w:pPr>
              <w:tabs>
                <w:tab w:pos="0" w:val="left"/>
                <w:tab w:pos="284" w:val="left"/>
              </w:tabs>
              <w:autoSpaceDE w:val="0"/>
              <w:autoSpaceDN w:val="0"/>
              <w:adjustRightInd w:val="0"/>
              <w:jc w:val="center"/>
              <w:rPr>
                <w:rFonts w:ascii="Times New Roman" w:cs="Times New Roman" w:hAnsi="Times New Roman"/>
                <w:color w:val="006666"/>
                <w:lang w:val="kk-KZ"/>
              </w:rPr>
            </w:pPr>
            <w:r>
              <w:rPr>
                <w:rFonts w:ascii="Times New Roman" w:cs="Times New Roman" w:hAnsi="Times New Roman"/>
                <w:color w:val="006666"/>
                <w:lang w:val="kk-KZ"/>
              </w:rPr>
              <w:t>64</w:t>
            </w:r>
          </w:p>
        </w:tc>
      </w:tr>
      <w:tr w:rsidR="00A33B6F" w:rsidRPr="00BC597D" w:rsidTr="00A2550C">
        <w:tc>
          <w:tcPr>
            <w:tcW w:type="dxa" w:w="7792"/>
          </w:tcPr>
          <w:p w:rsidP="0069314C" w:rsidR="00A33B6F" w:rsidRDefault="00A33B6F" w:rsidRPr="00BC597D">
            <w:pPr>
              <w:pStyle w:val="a9"/>
              <w:numPr>
                <w:ilvl w:val="1"/>
                <w:numId w:val="1"/>
              </w:numPr>
              <w:tabs>
                <w:tab w:pos="0" w:val="left"/>
                <w:tab w:pos="284" w:val="left"/>
              </w:tabs>
              <w:rPr>
                <w:rFonts w:ascii="Times New Roman" w:cs="Times New Roman" w:hAnsi="Times New Roman"/>
                <w:color w:val="006666"/>
              </w:rPr>
            </w:pPr>
            <w:r w:rsidRPr="00BC597D">
              <w:rPr>
                <w:rFonts w:ascii="Times New Roman" w:cs="Times New Roman" w:hAnsi="Times New Roman"/>
                <w:color w:val="006664"/>
              </w:rPr>
              <w:t>Деятельность системы «Шаныра</w:t>
            </w:r>
            <w:r w:rsidRPr="00BC597D">
              <w:rPr>
                <w:rFonts w:ascii="Times New Roman" w:cs="Times New Roman" w:hAnsi="Times New Roman"/>
                <w:color w:val="006664"/>
                <w:lang w:val="kk-KZ"/>
              </w:rPr>
              <w:t>қ</w:t>
            </w:r>
            <w:r w:rsidRPr="00BC597D">
              <w:rPr>
                <w:rFonts w:ascii="Times New Roman" w:cs="Times New Roman" w:hAnsi="Times New Roman"/>
                <w:color w:val="006664"/>
              </w:rPr>
              <w:t>»</w:t>
            </w:r>
          </w:p>
        </w:tc>
        <w:tc>
          <w:tcPr>
            <w:tcW w:type="dxa" w:w="1553"/>
          </w:tcPr>
          <w:p w:rsidP="0069314C" w:rsidR="00A33B6F" w:rsidRDefault="00B056AF" w:rsidRPr="00BC597D">
            <w:pPr>
              <w:tabs>
                <w:tab w:pos="0" w:val="left"/>
                <w:tab w:pos="284" w:val="left"/>
              </w:tabs>
              <w:autoSpaceDE w:val="0"/>
              <w:autoSpaceDN w:val="0"/>
              <w:adjustRightInd w:val="0"/>
              <w:jc w:val="center"/>
              <w:rPr>
                <w:rFonts w:ascii="Times New Roman" w:cs="Times New Roman" w:hAnsi="Times New Roman"/>
                <w:color w:val="006666"/>
                <w:lang w:val="kk-KZ"/>
              </w:rPr>
            </w:pPr>
            <w:r>
              <w:rPr>
                <w:rFonts w:ascii="Times New Roman" w:cs="Times New Roman" w:hAnsi="Times New Roman"/>
                <w:color w:val="006666"/>
                <w:lang w:val="kk-KZ"/>
              </w:rPr>
              <w:t>64</w:t>
            </w:r>
          </w:p>
        </w:tc>
      </w:tr>
      <w:tr w:rsidR="00A33B6F" w:rsidRPr="00BC597D" w:rsidTr="00A2550C">
        <w:tc>
          <w:tcPr>
            <w:tcW w:type="dxa" w:w="7792"/>
          </w:tcPr>
          <w:p w:rsidP="0069314C" w:rsidR="00A33B6F" w:rsidRDefault="00A33B6F" w:rsidRPr="00BC597D">
            <w:pPr>
              <w:pStyle w:val="a9"/>
              <w:numPr>
                <w:ilvl w:val="1"/>
                <w:numId w:val="1"/>
              </w:numPr>
              <w:tabs>
                <w:tab w:pos="0" w:val="left"/>
                <w:tab w:pos="284" w:val="left"/>
              </w:tabs>
              <w:rPr>
                <w:rFonts w:ascii="Times New Roman" w:cs="Times New Roman" w:hAnsi="Times New Roman"/>
                <w:color w:val="006666"/>
              </w:rPr>
            </w:pPr>
            <w:r w:rsidRPr="00BC597D">
              <w:rPr>
                <w:rFonts w:ascii="Times New Roman" w:cs="Times New Roman" w:hAnsi="Times New Roman"/>
                <w:color w:val="006664"/>
              </w:rPr>
              <w:t>Деятельность пришкольного общежития</w:t>
            </w:r>
          </w:p>
        </w:tc>
        <w:tc>
          <w:tcPr>
            <w:tcW w:type="dxa" w:w="1553"/>
          </w:tcPr>
          <w:p w:rsidP="0069314C" w:rsidR="00A33B6F" w:rsidRDefault="00B056AF" w:rsidRPr="00BC597D">
            <w:pPr>
              <w:tabs>
                <w:tab w:pos="0" w:val="left"/>
                <w:tab w:pos="284" w:val="left"/>
              </w:tabs>
              <w:autoSpaceDE w:val="0"/>
              <w:autoSpaceDN w:val="0"/>
              <w:adjustRightInd w:val="0"/>
              <w:jc w:val="center"/>
              <w:rPr>
                <w:rFonts w:ascii="Times New Roman" w:cs="Times New Roman" w:hAnsi="Times New Roman"/>
                <w:color w:val="006666"/>
                <w:lang w:val="kk-KZ"/>
              </w:rPr>
            </w:pPr>
            <w:r>
              <w:rPr>
                <w:rFonts w:ascii="Times New Roman" w:cs="Times New Roman" w:hAnsi="Times New Roman"/>
                <w:color w:val="006666"/>
                <w:lang w:val="kk-KZ"/>
              </w:rPr>
              <w:t>66</w:t>
            </w:r>
          </w:p>
        </w:tc>
      </w:tr>
      <w:tr w:rsidR="00A33B6F" w:rsidRPr="00BC597D" w:rsidTr="00A2550C">
        <w:tc>
          <w:tcPr>
            <w:tcW w:type="dxa" w:w="7792"/>
          </w:tcPr>
          <w:p w:rsidP="0069314C" w:rsidR="00A33B6F" w:rsidRDefault="00A33B6F" w:rsidRPr="00BC597D">
            <w:pPr>
              <w:pStyle w:val="a9"/>
              <w:numPr>
                <w:ilvl w:val="0"/>
                <w:numId w:val="1"/>
              </w:numPr>
              <w:tabs>
                <w:tab w:pos="0" w:val="left"/>
                <w:tab w:pos="284" w:val="left"/>
              </w:tabs>
              <w:rPr>
                <w:rFonts w:ascii="Times New Roman" w:cs="Times New Roman" w:hAnsi="Times New Roman"/>
                <w:color w:themeColor="accent2" w:themeShade="80" w:val="833C0B"/>
              </w:rPr>
            </w:pPr>
            <w:r w:rsidRPr="00BC597D">
              <w:rPr>
                <w:rFonts w:ascii="Times New Roman" w:cs="Times New Roman" w:hAnsi="Times New Roman"/>
                <w:color w:val="993300"/>
              </w:rPr>
              <w:t>ДЕЯТЕЛЬНОСТЬ УЧЕБНО-ВСПОМОГАТЕЛЬНЫХ СЛУЖБ</w:t>
            </w:r>
          </w:p>
        </w:tc>
        <w:tc>
          <w:tcPr>
            <w:tcW w:type="dxa" w:w="1553"/>
          </w:tcPr>
          <w:p w:rsidP="0069314C" w:rsidR="00A33B6F" w:rsidRDefault="00B056AF" w:rsidRPr="00BC597D">
            <w:pPr>
              <w:tabs>
                <w:tab w:pos="0" w:val="left"/>
                <w:tab w:pos="284" w:val="left"/>
              </w:tabs>
              <w:autoSpaceDE w:val="0"/>
              <w:autoSpaceDN w:val="0"/>
              <w:adjustRightInd w:val="0"/>
              <w:jc w:val="center"/>
              <w:rPr>
                <w:rFonts w:ascii="Times New Roman" w:cs="Times New Roman" w:hAnsi="Times New Roman"/>
                <w:color w:val="006666"/>
                <w:lang w:val="kk-KZ"/>
              </w:rPr>
            </w:pPr>
            <w:r>
              <w:rPr>
                <w:rFonts w:ascii="Times New Roman" w:cs="Times New Roman" w:hAnsi="Times New Roman"/>
                <w:color w:val="006666"/>
                <w:lang w:val="kk-KZ"/>
              </w:rPr>
              <w:t>77</w:t>
            </w:r>
          </w:p>
        </w:tc>
      </w:tr>
      <w:tr w:rsidR="00A33B6F" w:rsidRPr="00BC597D" w:rsidTr="00A2550C">
        <w:tc>
          <w:tcPr>
            <w:tcW w:type="dxa" w:w="7792"/>
            <w:shd w:color="auto" w:fill="auto" w:val="clear"/>
          </w:tcPr>
          <w:p w:rsidP="0069314C" w:rsidR="00A33B6F" w:rsidRDefault="00A33B6F" w:rsidRPr="00BC597D">
            <w:pPr>
              <w:pStyle w:val="a9"/>
              <w:numPr>
                <w:ilvl w:val="1"/>
                <w:numId w:val="1"/>
              </w:numPr>
              <w:tabs>
                <w:tab w:pos="0" w:val="left"/>
                <w:tab w:pos="284" w:val="left"/>
              </w:tabs>
              <w:rPr>
                <w:rFonts w:ascii="Times New Roman" w:cs="Times New Roman" w:hAnsi="Times New Roman"/>
                <w:color w:val="006666"/>
              </w:rPr>
            </w:pPr>
            <w:r w:rsidRPr="00BC597D">
              <w:rPr>
                <w:rFonts w:ascii="Times New Roman" w:cs="Times New Roman" w:hAnsi="Times New Roman"/>
                <w:color w:val="006664"/>
              </w:rPr>
              <w:t>Охрана безопасности и жизнедеятельности школы</w:t>
            </w:r>
          </w:p>
        </w:tc>
        <w:tc>
          <w:tcPr>
            <w:tcW w:type="dxa" w:w="1553"/>
            <w:shd w:color="auto" w:fill="auto" w:val="clear"/>
          </w:tcPr>
          <w:p w:rsidP="0069314C" w:rsidR="00A33B6F" w:rsidRDefault="00B056AF" w:rsidRPr="00BC597D">
            <w:pPr>
              <w:tabs>
                <w:tab w:pos="0" w:val="left"/>
                <w:tab w:pos="284" w:val="left"/>
              </w:tabs>
              <w:autoSpaceDE w:val="0"/>
              <w:autoSpaceDN w:val="0"/>
              <w:adjustRightInd w:val="0"/>
              <w:jc w:val="center"/>
              <w:rPr>
                <w:rFonts w:ascii="Times New Roman" w:cs="Times New Roman" w:hAnsi="Times New Roman"/>
                <w:color w:val="006666"/>
                <w:lang w:val="kk-KZ"/>
              </w:rPr>
            </w:pPr>
            <w:r>
              <w:rPr>
                <w:rFonts w:ascii="Times New Roman" w:cs="Times New Roman" w:hAnsi="Times New Roman"/>
                <w:color w:val="006666"/>
                <w:lang w:val="kk-KZ"/>
              </w:rPr>
              <w:t>77</w:t>
            </w:r>
          </w:p>
        </w:tc>
      </w:tr>
      <w:tr w:rsidR="00A33B6F" w:rsidRPr="00BC597D" w:rsidTr="00A2550C">
        <w:tc>
          <w:tcPr>
            <w:tcW w:type="dxa" w:w="7792"/>
          </w:tcPr>
          <w:p w:rsidP="0069314C" w:rsidR="00A33B6F" w:rsidRDefault="00A33B6F" w:rsidRPr="00BC597D">
            <w:pPr>
              <w:pStyle w:val="a9"/>
              <w:numPr>
                <w:ilvl w:val="1"/>
                <w:numId w:val="1"/>
              </w:numPr>
              <w:tabs>
                <w:tab w:pos="0" w:val="left"/>
                <w:tab w:pos="284" w:val="left"/>
              </w:tabs>
              <w:rPr>
                <w:rFonts w:ascii="Times New Roman" w:cs="Times New Roman" w:hAnsi="Times New Roman"/>
                <w:color w:val="006666"/>
              </w:rPr>
            </w:pPr>
            <w:r w:rsidRPr="00BC597D">
              <w:rPr>
                <w:rFonts w:ascii="Times New Roman" w:cs="Times New Roman" w:hAnsi="Times New Roman"/>
                <w:color w:val="006664"/>
              </w:rPr>
              <w:t>Деятельность библиотеки</w:t>
            </w:r>
          </w:p>
        </w:tc>
        <w:tc>
          <w:tcPr>
            <w:tcW w:type="dxa" w:w="1553"/>
          </w:tcPr>
          <w:p w:rsidP="0069314C" w:rsidR="00A33B6F" w:rsidRDefault="00B056AF" w:rsidRPr="00BC597D">
            <w:pPr>
              <w:tabs>
                <w:tab w:pos="0" w:val="left"/>
                <w:tab w:pos="284" w:val="left"/>
              </w:tabs>
              <w:autoSpaceDE w:val="0"/>
              <w:autoSpaceDN w:val="0"/>
              <w:adjustRightInd w:val="0"/>
              <w:jc w:val="center"/>
              <w:rPr>
                <w:rFonts w:ascii="Times New Roman" w:cs="Times New Roman" w:hAnsi="Times New Roman"/>
                <w:color w:val="006666"/>
                <w:lang w:val="kk-KZ"/>
              </w:rPr>
            </w:pPr>
            <w:r>
              <w:rPr>
                <w:rFonts w:ascii="Times New Roman" w:cs="Times New Roman" w:hAnsi="Times New Roman"/>
                <w:color w:val="006666"/>
                <w:lang w:val="kk-KZ"/>
              </w:rPr>
              <w:t>80</w:t>
            </w:r>
          </w:p>
        </w:tc>
      </w:tr>
      <w:tr w:rsidR="00A33B6F" w:rsidRPr="00BC597D" w:rsidTr="00A2550C">
        <w:tc>
          <w:tcPr>
            <w:tcW w:type="dxa" w:w="7792"/>
          </w:tcPr>
          <w:p w:rsidP="0069314C" w:rsidR="00A33B6F" w:rsidRDefault="00A33B6F" w:rsidRPr="00BC597D">
            <w:pPr>
              <w:pStyle w:val="a9"/>
              <w:numPr>
                <w:ilvl w:val="1"/>
                <w:numId w:val="1"/>
              </w:numPr>
              <w:tabs>
                <w:tab w:pos="0" w:val="left"/>
                <w:tab w:pos="284" w:val="left"/>
              </w:tabs>
              <w:rPr>
                <w:rFonts w:ascii="Times New Roman" w:cs="Times New Roman" w:hAnsi="Times New Roman"/>
                <w:color w:val="006666"/>
              </w:rPr>
            </w:pPr>
            <w:r w:rsidRPr="00BC597D">
              <w:rPr>
                <w:rFonts w:ascii="Times New Roman" w:cs="Times New Roman" w:hAnsi="Times New Roman"/>
                <w:color w:val="006664"/>
              </w:rPr>
              <w:t>Деятельность психологической службы</w:t>
            </w:r>
          </w:p>
        </w:tc>
        <w:tc>
          <w:tcPr>
            <w:tcW w:type="dxa" w:w="1553"/>
          </w:tcPr>
          <w:p w:rsidP="0069314C" w:rsidR="00A33B6F" w:rsidRDefault="00B056AF" w:rsidRPr="00BC597D">
            <w:pPr>
              <w:tabs>
                <w:tab w:pos="0" w:val="left"/>
                <w:tab w:pos="284" w:val="left"/>
              </w:tabs>
              <w:autoSpaceDE w:val="0"/>
              <w:autoSpaceDN w:val="0"/>
              <w:adjustRightInd w:val="0"/>
              <w:jc w:val="center"/>
              <w:rPr>
                <w:rFonts w:ascii="Times New Roman" w:cs="Times New Roman" w:hAnsi="Times New Roman"/>
                <w:color w:val="006666"/>
                <w:lang w:val="kk-KZ"/>
              </w:rPr>
            </w:pPr>
            <w:r>
              <w:rPr>
                <w:rFonts w:ascii="Times New Roman" w:cs="Times New Roman" w:hAnsi="Times New Roman"/>
                <w:color w:val="006666"/>
                <w:lang w:val="kk-KZ"/>
              </w:rPr>
              <w:t>87</w:t>
            </w:r>
          </w:p>
        </w:tc>
      </w:tr>
      <w:tr w:rsidR="00A33B6F" w:rsidRPr="00BC597D" w:rsidTr="00A2550C">
        <w:tc>
          <w:tcPr>
            <w:tcW w:type="dxa" w:w="7792"/>
          </w:tcPr>
          <w:p w:rsidP="0069314C" w:rsidR="00A33B6F" w:rsidRDefault="00A33B6F" w:rsidRPr="00BC597D">
            <w:pPr>
              <w:pStyle w:val="a9"/>
              <w:numPr>
                <w:ilvl w:val="1"/>
                <w:numId w:val="1"/>
              </w:numPr>
              <w:tabs>
                <w:tab w:pos="0" w:val="left"/>
                <w:tab w:pos="284" w:val="left"/>
              </w:tabs>
              <w:rPr>
                <w:rFonts w:ascii="Times New Roman" w:cs="Times New Roman" w:hAnsi="Times New Roman"/>
                <w:color w:val="006666"/>
              </w:rPr>
            </w:pPr>
            <w:r w:rsidRPr="00BC597D">
              <w:rPr>
                <w:rFonts w:ascii="Times New Roman" w:cs="Times New Roman" w:hAnsi="Times New Roman"/>
                <w:color w:val="006664"/>
              </w:rPr>
              <w:t>Деятельность медицинской службы</w:t>
            </w:r>
          </w:p>
        </w:tc>
        <w:tc>
          <w:tcPr>
            <w:tcW w:type="dxa" w:w="1553"/>
          </w:tcPr>
          <w:p w:rsidP="0069314C" w:rsidR="00A33B6F" w:rsidRDefault="00B056AF" w:rsidRPr="00BC597D">
            <w:pPr>
              <w:tabs>
                <w:tab w:pos="0" w:val="left"/>
                <w:tab w:pos="284" w:val="left"/>
              </w:tabs>
              <w:autoSpaceDE w:val="0"/>
              <w:autoSpaceDN w:val="0"/>
              <w:adjustRightInd w:val="0"/>
              <w:jc w:val="center"/>
              <w:rPr>
                <w:rFonts w:ascii="Times New Roman" w:cs="Times New Roman" w:hAnsi="Times New Roman"/>
                <w:color w:val="006666"/>
                <w:lang w:val="kk-KZ"/>
              </w:rPr>
            </w:pPr>
            <w:r>
              <w:rPr>
                <w:rFonts w:ascii="Times New Roman" w:cs="Times New Roman" w:hAnsi="Times New Roman"/>
                <w:color w:val="006666"/>
                <w:lang w:val="kk-KZ"/>
              </w:rPr>
              <w:t>94</w:t>
            </w:r>
          </w:p>
        </w:tc>
      </w:tr>
      <w:tr w:rsidR="00A33B6F" w:rsidRPr="00BC597D" w:rsidTr="00A2550C">
        <w:tc>
          <w:tcPr>
            <w:tcW w:type="dxa" w:w="7792"/>
          </w:tcPr>
          <w:p w:rsidP="0069314C" w:rsidR="00A33B6F" w:rsidRDefault="00A33B6F" w:rsidRPr="00BC597D">
            <w:pPr>
              <w:pStyle w:val="a9"/>
              <w:numPr>
                <w:ilvl w:val="1"/>
                <w:numId w:val="1"/>
              </w:numPr>
              <w:tabs>
                <w:tab w:pos="0" w:val="left"/>
                <w:tab w:pos="284" w:val="left"/>
              </w:tabs>
              <w:rPr>
                <w:rFonts w:ascii="Times New Roman" w:cs="Times New Roman" w:hAnsi="Times New Roman"/>
                <w:color w:val="006666"/>
              </w:rPr>
            </w:pPr>
            <w:r w:rsidRPr="00BC597D">
              <w:rPr>
                <w:rFonts w:ascii="Times New Roman" w:cs="Times New Roman" w:hAnsi="Times New Roman"/>
                <w:color w:val="006664"/>
              </w:rPr>
              <w:t>Деятельность медиаслужбы</w:t>
            </w:r>
          </w:p>
        </w:tc>
        <w:tc>
          <w:tcPr>
            <w:tcW w:type="dxa" w:w="1553"/>
          </w:tcPr>
          <w:p w:rsidP="0069314C" w:rsidR="00A33B6F" w:rsidRDefault="00B056AF" w:rsidRPr="00BC597D">
            <w:pPr>
              <w:tabs>
                <w:tab w:pos="0" w:val="left"/>
                <w:tab w:pos="284" w:val="left"/>
              </w:tabs>
              <w:autoSpaceDE w:val="0"/>
              <w:autoSpaceDN w:val="0"/>
              <w:adjustRightInd w:val="0"/>
              <w:jc w:val="center"/>
              <w:rPr>
                <w:rFonts w:ascii="Times New Roman" w:cs="Times New Roman" w:hAnsi="Times New Roman"/>
                <w:color w:val="006666"/>
                <w:lang w:val="kk-KZ"/>
              </w:rPr>
            </w:pPr>
            <w:r>
              <w:rPr>
                <w:rFonts w:ascii="Times New Roman" w:cs="Times New Roman" w:hAnsi="Times New Roman"/>
                <w:color w:val="006666"/>
                <w:lang w:val="kk-KZ"/>
              </w:rPr>
              <w:t>98</w:t>
            </w:r>
          </w:p>
        </w:tc>
      </w:tr>
      <w:tr w:rsidR="00A33B6F" w:rsidRPr="00BC597D" w:rsidTr="00A2550C">
        <w:tc>
          <w:tcPr>
            <w:tcW w:type="dxa" w:w="7792"/>
          </w:tcPr>
          <w:p w:rsidP="0069314C" w:rsidR="00A33B6F" w:rsidRDefault="00A33B6F" w:rsidRPr="00BC597D">
            <w:pPr>
              <w:pStyle w:val="a9"/>
              <w:numPr>
                <w:ilvl w:val="0"/>
                <w:numId w:val="1"/>
              </w:numPr>
              <w:tabs>
                <w:tab w:pos="0" w:val="left"/>
                <w:tab w:pos="284" w:val="left"/>
              </w:tabs>
              <w:rPr>
                <w:rFonts w:ascii="Times New Roman" w:cs="Times New Roman" w:hAnsi="Times New Roman"/>
                <w:color w:themeColor="accent2" w:themeShade="80" w:val="833C0B"/>
              </w:rPr>
            </w:pPr>
            <w:r w:rsidRPr="00BC597D">
              <w:rPr>
                <w:rFonts w:ascii="Times New Roman" w:cs="Times New Roman" w:hAnsi="Times New Roman"/>
                <w:color w:val="993300"/>
              </w:rPr>
              <w:t>ФИНАНСОВО-ХОЗЯЙСТВЕННАЯ ДЕЯТЕЛЬНОСТЬ</w:t>
            </w:r>
          </w:p>
        </w:tc>
        <w:tc>
          <w:tcPr>
            <w:tcW w:type="dxa" w:w="1553"/>
          </w:tcPr>
          <w:p w:rsidP="0069314C" w:rsidR="00A33B6F" w:rsidRDefault="00B056AF" w:rsidRPr="00BC597D">
            <w:pPr>
              <w:tabs>
                <w:tab w:pos="0" w:val="left"/>
                <w:tab w:pos="284" w:val="left"/>
              </w:tabs>
              <w:autoSpaceDE w:val="0"/>
              <w:autoSpaceDN w:val="0"/>
              <w:adjustRightInd w:val="0"/>
              <w:jc w:val="center"/>
              <w:rPr>
                <w:rFonts w:ascii="Times New Roman" w:cs="Times New Roman" w:hAnsi="Times New Roman"/>
                <w:color w:val="006666"/>
                <w:lang w:val="kk-KZ"/>
              </w:rPr>
            </w:pPr>
            <w:r>
              <w:rPr>
                <w:rFonts w:ascii="Times New Roman" w:cs="Times New Roman" w:hAnsi="Times New Roman"/>
                <w:color w:val="006666"/>
                <w:lang w:val="kk-KZ"/>
              </w:rPr>
              <w:t>100</w:t>
            </w:r>
          </w:p>
        </w:tc>
      </w:tr>
      <w:tr w:rsidR="00A33B6F" w:rsidRPr="00BC597D" w:rsidTr="00A2550C">
        <w:tc>
          <w:tcPr>
            <w:tcW w:type="dxa" w:w="7792"/>
          </w:tcPr>
          <w:p w:rsidP="0069314C" w:rsidR="00A33B6F" w:rsidRDefault="00A33B6F" w:rsidRPr="00BC597D">
            <w:pPr>
              <w:pStyle w:val="a9"/>
              <w:numPr>
                <w:ilvl w:val="1"/>
                <w:numId w:val="1"/>
              </w:numPr>
              <w:tabs>
                <w:tab w:pos="0" w:val="left"/>
                <w:tab w:pos="284" w:val="left"/>
              </w:tabs>
              <w:jc w:val="both"/>
              <w:rPr>
                <w:rFonts w:ascii="Times New Roman" w:cs="Times New Roman" w:hAnsi="Times New Roman"/>
                <w:color w:val="006666"/>
              </w:rPr>
            </w:pPr>
            <w:r w:rsidRPr="00BC597D">
              <w:rPr>
                <w:rFonts w:ascii="Times New Roman" w:cs="Times New Roman" w:hAnsi="Times New Roman"/>
                <w:color w:val="006664"/>
              </w:rPr>
              <w:t>Анализ состояния материально-технической базы школы</w:t>
            </w:r>
          </w:p>
        </w:tc>
        <w:tc>
          <w:tcPr>
            <w:tcW w:type="dxa" w:w="1553"/>
          </w:tcPr>
          <w:p w:rsidP="0069314C" w:rsidR="00A33B6F" w:rsidRDefault="00B056AF" w:rsidRPr="00BC597D">
            <w:pPr>
              <w:tabs>
                <w:tab w:pos="0" w:val="left"/>
                <w:tab w:pos="284" w:val="left"/>
              </w:tabs>
              <w:autoSpaceDE w:val="0"/>
              <w:autoSpaceDN w:val="0"/>
              <w:adjustRightInd w:val="0"/>
              <w:jc w:val="center"/>
              <w:rPr>
                <w:rFonts w:ascii="Times New Roman" w:cs="Times New Roman" w:hAnsi="Times New Roman"/>
                <w:color w:val="006666"/>
                <w:lang w:val="kk-KZ"/>
              </w:rPr>
            </w:pPr>
            <w:r>
              <w:rPr>
                <w:rFonts w:ascii="Times New Roman" w:cs="Times New Roman" w:hAnsi="Times New Roman"/>
                <w:color w:val="006666"/>
                <w:lang w:val="kk-KZ"/>
              </w:rPr>
              <w:t>100</w:t>
            </w:r>
          </w:p>
        </w:tc>
      </w:tr>
      <w:tr w:rsidR="00A33B6F" w:rsidRPr="00BC597D" w:rsidTr="00A2550C">
        <w:tc>
          <w:tcPr>
            <w:tcW w:type="dxa" w:w="7792"/>
          </w:tcPr>
          <w:p w:rsidP="0069314C" w:rsidR="00A33B6F" w:rsidRDefault="00A33B6F" w:rsidRPr="00BC597D">
            <w:pPr>
              <w:pStyle w:val="a9"/>
              <w:numPr>
                <w:ilvl w:val="1"/>
                <w:numId w:val="1"/>
              </w:numPr>
              <w:tabs>
                <w:tab w:pos="0" w:val="left"/>
                <w:tab w:pos="284" w:val="left"/>
              </w:tabs>
              <w:jc w:val="both"/>
              <w:rPr>
                <w:rFonts w:ascii="Times New Roman" w:cs="Times New Roman" w:hAnsi="Times New Roman"/>
                <w:color w:val="006666"/>
              </w:rPr>
            </w:pPr>
            <w:r w:rsidRPr="00BC597D">
              <w:rPr>
                <w:rFonts w:ascii="Times New Roman" w:cs="Times New Roman" w:hAnsi="Times New Roman"/>
                <w:color w:val="006664"/>
              </w:rPr>
              <w:t>Анализ работы по благоустройству, озеленению и уборке территории</w:t>
            </w:r>
          </w:p>
        </w:tc>
        <w:tc>
          <w:tcPr>
            <w:tcW w:type="dxa" w:w="1553"/>
          </w:tcPr>
          <w:p w:rsidP="0069314C" w:rsidR="00A33B6F" w:rsidRDefault="00B056AF" w:rsidRPr="00BC597D">
            <w:pPr>
              <w:tabs>
                <w:tab w:pos="0" w:val="left"/>
                <w:tab w:pos="284" w:val="left"/>
              </w:tabs>
              <w:autoSpaceDE w:val="0"/>
              <w:autoSpaceDN w:val="0"/>
              <w:adjustRightInd w:val="0"/>
              <w:jc w:val="center"/>
              <w:rPr>
                <w:rFonts w:ascii="Times New Roman" w:cs="Times New Roman" w:hAnsi="Times New Roman"/>
                <w:color w:val="006666"/>
                <w:lang w:val="kk-KZ"/>
              </w:rPr>
            </w:pPr>
            <w:r>
              <w:rPr>
                <w:rFonts w:ascii="Times New Roman" w:cs="Times New Roman" w:hAnsi="Times New Roman"/>
                <w:color w:val="006666"/>
                <w:lang w:val="kk-KZ"/>
              </w:rPr>
              <w:t>101</w:t>
            </w:r>
          </w:p>
        </w:tc>
      </w:tr>
      <w:tr w:rsidR="00A33B6F" w:rsidRPr="00BC597D" w:rsidTr="00A2550C">
        <w:tc>
          <w:tcPr>
            <w:tcW w:type="dxa" w:w="7792"/>
          </w:tcPr>
          <w:p w:rsidP="0069314C" w:rsidR="00A33B6F" w:rsidRDefault="00A33B6F" w:rsidRPr="00BC597D">
            <w:pPr>
              <w:pStyle w:val="a9"/>
              <w:numPr>
                <w:ilvl w:val="1"/>
                <w:numId w:val="1"/>
              </w:numPr>
              <w:tabs>
                <w:tab w:pos="0" w:val="left"/>
                <w:tab w:pos="284" w:val="left"/>
              </w:tabs>
              <w:jc w:val="both"/>
              <w:rPr>
                <w:rFonts w:ascii="Times New Roman" w:cs="Times New Roman" w:hAnsi="Times New Roman"/>
                <w:color w:val="006666"/>
              </w:rPr>
            </w:pPr>
            <w:r w:rsidRPr="00BC597D">
              <w:rPr>
                <w:rFonts w:ascii="Times New Roman" w:cs="Times New Roman" w:hAnsi="Times New Roman"/>
                <w:color w:val="006664"/>
              </w:rPr>
              <w:t>Анализ эффективного использования оборудования, технических средств и мебели</w:t>
            </w:r>
          </w:p>
        </w:tc>
        <w:tc>
          <w:tcPr>
            <w:tcW w:type="dxa" w:w="1553"/>
          </w:tcPr>
          <w:p w:rsidP="0069314C" w:rsidR="00A33B6F" w:rsidRDefault="00B056AF" w:rsidRPr="00BC597D">
            <w:pPr>
              <w:tabs>
                <w:tab w:pos="0" w:val="left"/>
                <w:tab w:pos="284" w:val="left"/>
              </w:tabs>
              <w:autoSpaceDE w:val="0"/>
              <w:autoSpaceDN w:val="0"/>
              <w:adjustRightInd w:val="0"/>
              <w:jc w:val="center"/>
              <w:rPr>
                <w:rFonts w:ascii="Times New Roman" w:cs="Times New Roman" w:hAnsi="Times New Roman"/>
                <w:color w:val="006666"/>
                <w:lang w:val="kk-KZ"/>
              </w:rPr>
            </w:pPr>
            <w:r>
              <w:rPr>
                <w:rFonts w:ascii="Times New Roman" w:cs="Times New Roman" w:hAnsi="Times New Roman"/>
                <w:color w:val="006666"/>
                <w:lang w:val="kk-KZ"/>
              </w:rPr>
              <w:t>102</w:t>
            </w:r>
          </w:p>
        </w:tc>
      </w:tr>
      <w:tr w:rsidR="00A33B6F" w:rsidRPr="00BC597D" w:rsidTr="00A2550C">
        <w:tc>
          <w:tcPr>
            <w:tcW w:type="dxa" w:w="7792"/>
          </w:tcPr>
          <w:p w:rsidP="0069314C" w:rsidR="00A33B6F" w:rsidRDefault="00A33B6F" w:rsidRPr="00BC597D">
            <w:pPr>
              <w:pStyle w:val="a9"/>
              <w:numPr>
                <w:ilvl w:val="1"/>
                <w:numId w:val="1"/>
              </w:numPr>
              <w:tabs>
                <w:tab w:pos="0" w:val="left"/>
                <w:tab w:pos="284" w:val="left"/>
              </w:tabs>
              <w:jc w:val="both"/>
              <w:rPr>
                <w:rFonts w:ascii="Times New Roman" w:cs="Times New Roman" w:hAnsi="Times New Roman"/>
                <w:color w:val="006666"/>
              </w:rPr>
            </w:pPr>
            <w:r w:rsidRPr="00BC597D">
              <w:rPr>
                <w:rFonts w:ascii="Times New Roman" w:cs="Times New Roman" w:hAnsi="Times New Roman"/>
                <w:color w:val="006664"/>
              </w:rPr>
              <w:t>Результаты инвентаризации школы</w:t>
            </w:r>
          </w:p>
        </w:tc>
        <w:tc>
          <w:tcPr>
            <w:tcW w:type="dxa" w:w="1553"/>
          </w:tcPr>
          <w:p w:rsidP="0069314C" w:rsidR="00A33B6F" w:rsidRDefault="00B056AF" w:rsidRPr="00BC597D">
            <w:pPr>
              <w:tabs>
                <w:tab w:pos="0" w:val="left"/>
                <w:tab w:pos="284" w:val="left"/>
              </w:tabs>
              <w:autoSpaceDE w:val="0"/>
              <w:autoSpaceDN w:val="0"/>
              <w:adjustRightInd w:val="0"/>
              <w:jc w:val="center"/>
              <w:rPr>
                <w:rFonts w:ascii="Times New Roman" w:cs="Times New Roman" w:hAnsi="Times New Roman"/>
                <w:color w:val="006666"/>
                <w:lang w:val="kk-KZ"/>
              </w:rPr>
            </w:pPr>
            <w:r>
              <w:rPr>
                <w:rFonts w:ascii="Times New Roman" w:cs="Times New Roman" w:hAnsi="Times New Roman"/>
                <w:color w:val="006666"/>
                <w:lang w:val="kk-KZ"/>
              </w:rPr>
              <w:t>102</w:t>
            </w:r>
          </w:p>
        </w:tc>
      </w:tr>
    </w:tbl>
    <w:p w:rsidP="0069314C" w:rsidR="007A12E7" w:rsidRDefault="007A12E7" w:rsidRPr="00BC597D">
      <w:pPr>
        <w:tabs>
          <w:tab w:pos="0" w:val="left"/>
          <w:tab w:pos="284" w:val="left"/>
          <w:tab w:pos="600" w:val="left"/>
        </w:tabs>
        <w:rPr>
          <w:rFonts w:ascii="Times New Roman" w:cs="Times New Roman" w:hAnsi="Times New Roman"/>
          <w:b/>
          <w:color w:themeColor="text2" w:val="44546A"/>
          <w:sz w:val="24"/>
          <w:szCs w:val="24"/>
          <w:lang w:val="kk-KZ"/>
        </w:rPr>
      </w:pPr>
    </w:p>
    <w:p w:rsidP="0069314C" w:rsidR="00CB3433" w:rsidRDefault="00896CF4" w:rsidRPr="00BC597D">
      <w:pPr>
        <w:tabs>
          <w:tab w:pos="0" w:val="left"/>
          <w:tab w:pos="284" w:val="left"/>
        </w:tabs>
        <w:jc w:val="center"/>
        <w:rPr>
          <w:rFonts w:ascii="Times New Roman" w:cs="Times New Roman" w:hAnsi="Times New Roman"/>
          <w:b/>
          <w:color w:themeColor="text2" w:val="44546A"/>
          <w:sz w:val="24"/>
          <w:szCs w:val="24"/>
          <w:lang w:val="kk-KZ"/>
        </w:rPr>
      </w:pPr>
      <w:r w:rsidRPr="00BC597D">
        <w:rPr>
          <w:rFonts w:ascii="Times New Roman" w:cs="Times New Roman" w:hAnsi="Times New Roman"/>
          <w:b/>
          <w:noProof/>
          <w:sz w:val="24"/>
          <w:szCs w:val="24"/>
          <w:lang w:eastAsia="ru-RU"/>
        </w:rPr>
        <w:lastRenderedPageBreak/>
        <mc:AlternateContent>
          <mc:Choice Requires="wps">
            <w:drawing>
              <wp:anchor allowOverlap="1" behindDoc="0" distB="0" distL="114300" distR="114300" distT="0" layoutInCell="1" locked="0" relativeHeight="251662336" simplePos="0" wp14:anchorId="37E0B89F" wp14:editId="43176CCD">
                <wp:simplePos x="0" y="0"/>
                <wp:positionH relativeFrom="column">
                  <wp:posOffset>-459933</wp:posOffset>
                </wp:positionH>
                <wp:positionV relativeFrom="paragraph">
                  <wp:posOffset>126973</wp:posOffset>
                </wp:positionV>
                <wp:extent cx="2886075" cy="8261406"/>
                <wp:effectExtent b="0" l="0" r="0" t="0"/>
                <wp:wrapNone/>
                <wp:docPr id="9" name="Прямоугольник 1"/>
                <wp:cNvGraphicFramePr/>
                <a:graphic xmlns:a="http://schemas.openxmlformats.org/drawingml/2006/main">
                  <a:graphicData uri="http://schemas.microsoft.com/office/word/2010/wordprocessingShape">
                    <wps:wsp>
                      <wps:cNvSpPr/>
                      <wps:spPr>
                        <a:xfrm>
                          <a:off x="0" y="0"/>
                          <a:ext cx="2886075" cy="8261406"/>
                        </a:xfrm>
                        <a:prstGeom prst="rect">
                          <a:avLst/>
                        </a:prstGeom>
                      </wps:spPr>
                      <wps:txbx>
                        <w:txbxContent>
                          <w:p w:rsidP="00403AD4" w:rsidR="00D47451" w:rsidRDefault="00D47451" w:rsidRPr="005453FB">
                            <w:pPr>
                              <w:autoSpaceDE w:val="0"/>
                              <w:autoSpaceDN w:val="0"/>
                              <w:adjustRightInd w:val="0"/>
                              <w:spacing w:after="0" w:line="240" w:lineRule="auto"/>
                              <w:jc w:val="both"/>
                              <w:rPr>
                                <w:rFonts w:ascii="Times New Roman" w:cs="Times New Roman" w:hAnsi="Times New Roman"/>
                                <w:b/>
                                <w:i/>
                                <w:color w:val="006666"/>
                                <w:szCs w:val="24"/>
                              </w:rPr>
                            </w:pPr>
                            <w:r w:rsidRPr="005453FB">
                              <w:rPr>
                                <w:rFonts w:ascii="Times New Roman" w:cs="Times New Roman" w:hAnsi="Times New Roman"/>
                                <w:b/>
                                <w:i/>
                                <w:color w:val="006666"/>
                                <w:szCs w:val="24"/>
                              </w:rPr>
                              <w:t>Девиз:</w:t>
                            </w:r>
                          </w:p>
                          <w:p w:rsidP="00403AD4" w:rsidR="00D47451" w:rsidRDefault="00D47451" w:rsidRPr="005453FB">
                            <w:pPr>
                              <w:pStyle w:val="a9"/>
                              <w:numPr>
                                <w:ilvl w:val="0"/>
                                <w:numId w:val="3"/>
                              </w:numPr>
                              <w:autoSpaceDE w:val="0"/>
                              <w:autoSpaceDN w:val="0"/>
                              <w:adjustRightInd w:val="0"/>
                              <w:spacing w:after="0" w:line="240" w:lineRule="auto"/>
                              <w:jc w:val="both"/>
                              <w:rPr>
                                <w:rFonts w:ascii="Times New Roman" w:cs="Times New Roman" w:hAnsi="Times New Roman"/>
                                <w:i/>
                                <w:color w:val="000000"/>
                                <w:szCs w:val="24"/>
                              </w:rPr>
                            </w:pPr>
                            <w:r w:rsidRPr="005453FB">
                              <w:rPr>
                                <w:rFonts w:ascii="Times New Roman" w:cs="Times New Roman" w:hAnsi="Times New Roman"/>
                                <w:i/>
                                <w:color w:val="000000"/>
                                <w:szCs w:val="24"/>
                              </w:rPr>
                              <w:t>Школа, где каждый успешен!</w:t>
                            </w:r>
                          </w:p>
                          <w:p w:rsidP="00403AD4" w:rsidR="00D47451" w:rsidRDefault="00D47451" w:rsidRPr="005453FB">
                            <w:pPr>
                              <w:autoSpaceDE w:val="0"/>
                              <w:autoSpaceDN w:val="0"/>
                              <w:adjustRightInd w:val="0"/>
                              <w:spacing w:after="0" w:line="240" w:lineRule="auto"/>
                              <w:jc w:val="both"/>
                              <w:rPr>
                                <w:rFonts w:ascii="Times New Roman" w:cs="Times New Roman" w:hAnsi="Times New Roman"/>
                                <w:b/>
                                <w:i/>
                                <w:color w:val="006666"/>
                                <w:szCs w:val="24"/>
                              </w:rPr>
                            </w:pPr>
                            <w:r w:rsidRPr="005453FB">
                              <w:rPr>
                                <w:rFonts w:ascii="Times New Roman" w:cs="Times New Roman" w:hAnsi="Times New Roman"/>
                                <w:b/>
                                <w:i/>
                                <w:color w:val="006666"/>
                                <w:szCs w:val="24"/>
                              </w:rPr>
                              <w:t>Миссия</w:t>
                            </w:r>
                            <w:r w:rsidRPr="005453FB">
                              <w:rPr>
                                <w:rFonts w:ascii="Times New Roman" w:cs="Times New Roman" w:hAnsi="Times New Roman"/>
                                <w:i/>
                                <w:color w:val="006666"/>
                                <w:szCs w:val="24"/>
                              </w:rPr>
                              <w:t xml:space="preserve"> </w:t>
                            </w:r>
                            <w:r w:rsidRPr="005453FB">
                              <w:rPr>
                                <w:rFonts w:ascii="Times New Roman" w:cs="Times New Roman" w:hAnsi="Times New Roman"/>
                                <w:b/>
                                <w:i/>
                                <w:color w:val="006666"/>
                                <w:szCs w:val="24"/>
                              </w:rPr>
                              <w:t>школы:</w:t>
                            </w:r>
                          </w:p>
                          <w:p w:rsidP="00403AD4" w:rsidR="00D47451" w:rsidRDefault="00D47451" w:rsidRPr="005453FB">
                            <w:pPr>
                              <w:pStyle w:val="a9"/>
                              <w:numPr>
                                <w:ilvl w:val="0"/>
                                <w:numId w:val="2"/>
                              </w:numPr>
                              <w:autoSpaceDE w:val="0"/>
                              <w:autoSpaceDN w:val="0"/>
                              <w:adjustRightInd w:val="0"/>
                              <w:spacing w:after="0" w:line="240" w:lineRule="auto"/>
                              <w:jc w:val="both"/>
                              <w:rPr>
                                <w:rFonts w:ascii="Times New Roman" w:cs="Times New Roman" w:hAnsi="Times New Roman"/>
                                <w:i/>
                                <w:color w:val="000000"/>
                                <w:szCs w:val="24"/>
                              </w:rPr>
                            </w:pPr>
                            <w:r w:rsidRPr="005453FB">
                              <w:rPr>
                                <w:rFonts w:ascii="Times New Roman" w:cs="Times New Roman" w:hAnsi="Times New Roman"/>
                                <w:i/>
                                <w:color w:val="000000"/>
                                <w:szCs w:val="24"/>
                              </w:rPr>
                              <w:t xml:space="preserve">Формирование у учащихся навыков, позволяющих им быть успешными в современном мире, ориентироваться в любой жизненной ситуации, познавать окружающий мир в его многообразии и взаимосвязи, научиться жить и работать в коллективе, жить в ладу с самим собой. </w:t>
                            </w:r>
                          </w:p>
                          <w:p w:rsidP="00403AD4" w:rsidR="00D47451" w:rsidRDefault="00D47451" w:rsidRPr="005453FB">
                            <w:pPr>
                              <w:autoSpaceDE w:val="0"/>
                              <w:autoSpaceDN w:val="0"/>
                              <w:adjustRightInd w:val="0"/>
                              <w:spacing w:after="0" w:line="240" w:lineRule="auto"/>
                              <w:jc w:val="both"/>
                              <w:rPr>
                                <w:rFonts w:ascii="Times New Roman" w:cs="Times New Roman" w:hAnsi="Times New Roman"/>
                                <w:b/>
                                <w:i/>
                                <w:color w:val="006666"/>
                                <w:szCs w:val="24"/>
                              </w:rPr>
                            </w:pPr>
                            <w:r w:rsidRPr="005453FB">
                              <w:rPr>
                                <w:rFonts w:ascii="Times New Roman" w:cs="Times New Roman" w:hAnsi="Times New Roman"/>
                                <w:b/>
                                <w:i/>
                                <w:color w:val="006666"/>
                                <w:szCs w:val="24"/>
                              </w:rPr>
                              <w:t>Видение.</w:t>
                            </w:r>
                          </w:p>
                          <w:p w:rsidP="00403AD4" w:rsidR="00D47451" w:rsidRDefault="00D47451" w:rsidRPr="005453FB">
                            <w:pPr>
                              <w:autoSpaceDE w:val="0"/>
                              <w:autoSpaceDN w:val="0"/>
                              <w:adjustRightInd w:val="0"/>
                              <w:spacing w:after="0" w:line="240" w:lineRule="auto"/>
                              <w:ind w:firstLine="709"/>
                              <w:jc w:val="both"/>
                              <w:rPr>
                                <w:rFonts w:ascii="Times New Roman" w:cs="Times New Roman" w:hAnsi="Times New Roman"/>
                                <w:i/>
                                <w:color w:val="000000"/>
                                <w:szCs w:val="24"/>
                              </w:rPr>
                            </w:pPr>
                            <w:r w:rsidRPr="005453FB">
                              <w:rPr>
                                <w:rFonts w:ascii="Times New Roman" w:cs="Times New Roman" w:hAnsi="Times New Roman"/>
                                <w:i/>
                                <w:color w:val="000000"/>
                                <w:szCs w:val="24"/>
                              </w:rPr>
                              <w:t>Вхождение человеческой цивилизации в информационное общество и общество знаний предъявляет качественно новые требования к системе образования. В 21 веке обучение, ориентированное на ученика, отличается от традиционного, в центре которого стоял учитель, различными подходами к содержанию образования, методике обучения, атмосфере в классе, оценке и технологиям.</w:t>
                            </w:r>
                          </w:p>
                          <w:p w:rsidP="00403AD4" w:rsidR="00D47451" w:rsidRDefault="00D47451" w:rsidRPr="005453FB">
                            <w:pPr>
                              <w:autoSpaceDE w:val="0"/>
                              <w:autoSpaceDN w:val="0"/>
                              <w:adjustRightInd w:val="0"/>
                              <w:spacing w:after="0" w:line="240" w:lineRule="auto"/>
                              <w:ind w:firstLine="709"/>
                              <w:jc w:val="both"/>
                              <w:rPr>
                                <w:rFonts w:ascii="Times New Roman" w:cs="Times New Roman" w:hAnsi="Times New Roman"/>
                                <w:i/>
                                <w:color w:val="000000"/>
                                <w:szCs w:val="24"/>
                              </w:rPr>
                            </w:pPr>
                            <w:r w:rsidRPr="005453FB">
                              <w:rPr>
                                <w:rFonts w:ascii="Times New Roman" w:cs="Times New Roman" w:hAnsi="Times New Roman"/>
                                <w:i/>
                                <w:color w:val="000000"/>
                                <w:szCs w:val="24"/>
                              </w:rPr>
                              <w:t>Целью образования становится не только подготовка человека к будущей деятельности за счёт большого объёма готовых, систематизированных знаний, но и развитие личности, овладение ею способами приобретения существующих и порождения новых знаний.</w:t>
                            </w:r>
                          </w:p>
                          <w:p w:rsidP="00403AD4" w:rsidR="00D47451" w:rsidRDefault="00D47451" w:rsidRPr="005453FB">
                            <w:pPr>
                              <w:autoSpaceDE w:val="0"/>
                              <w:autoSpaceDN w:val="0"/>
                              <w:adjustRightInd w:val="0"/>
                              <w:spacing w:after="0" w:line="240" w:lineRule="auto"/>
                              <w:ind w:firstLine="709"/>
                              <w:jc w:val="both"/>
                              <w:rPr>
                                <w:rFonts w:ascii="Times New Roman" w:cs="Times New Roman" w:hAnsi="Times New Roman"/>
                                <w:i/>
                                <w:color w:val="000000"/>
                                <w:szCs w:val="24"/>
                              </w:rPr>
                            </w:pPr>
                            <w:r w:rsidRPr="005453FB">
                              <w:rPr>
                                <w:rFonts w:ascii="Times New Roman" w:cs="Times New Roman" w:hAnsi="Times New Roman"/>
                                <w:i/>
                                <w:color w:val="000000"/>
                                <w:szCs w:val="24"/>
                              </w:rPr>
                              <w:t>Учителям важно постоянно формировать и развивать знания и умения, необходимые в 21 веке, которые помогут ученикам адаптироваться к постоянно изменяющемуся обществу и технологиям.</w:t>
                            </w:r>
                          </w:p>
                          <w:p w:rsidP="00403AD4" w:rsidR="00D47451" w:rsidRDefault="00D47451" w:rsidRPr="00E71914">
                            <w:pPr>
                              <w:autoSpaceDE w:val="0"/>
                              <w:autoSpaceDN w:val="0"/>
                              <w:adjustRightInd w:val="0"/>
                              <w:spacing w:after="0" w:line="240" w:lineRule="auto"/>
                              <w:jc w:val="both"/>
                              <w:rPr>
                                <w:rFonts w:ascii="Times New Roman" w:cs="Times New Roman" w:hAnsi="Times New Roman"/>
                                <w:b/>
                                <w:i/>
                                <w:color w:val="006666"/>
                                <w:szCs w:val="24"/>
                              </w:rPr>
                            </w:pPr>
                            <w:r w:rsidRPr="00E71914">
                              <w:rPr>
                                <w:rFonts w:ascii="Times New Roman" w:cs="Times New Roman" w:hAnsi="Times New Roman"/>
                                <w:b/>
                                <w:i/>
                                <w:color w:val="006666"/>
                                <w:szCs w:val="24"/>
                              </w:rPr>
                              <w:t>Модель ученика</w:t>
                            </w:r>
                          </w:p>
                          <w:p w:rsidP="00403AD4" w:rsidR="00D47451" w:rsidRDefault="00D47451" w:rsidRPr="005453FB">
                            <w:pPr>
                              <w:autoSpaceDE w:val="0"/>
                              <w:autoSpaceDN w:val="0"/>
                              <w:adjustRightInd w:val="0"/>
                              <w:spacing w:after="0" w:line="240" w:lineRule="auto"/>
                              <w:ind w:firstLine="709"/>
                              <w:jc w:val="both"/>
                              <w:rPr>
                                <w:rFonts w:ascii="Times New Roman" w:cs="Times New Roman" w:hAnsi="Times New Roman"/>
                                <w:i/>
                                <w:color w:val="000000"/>
                                <w:szCs w:val="24"/>
                              </w:rPr>
                            </w:pPr>
                            <w:r w:rsidRPr="005453FB">
                              <w:rPr>
                                <w:rFonts w:ascii="Times New Roman" w:cs="Times New Roman" w:hAnsi="Times New Roman"/>
                                <w:i/>
                                <w:color w:val="000000"/>
                                <w:szCs w:val="24"/>
                              </w:rPr>
                              <w:t>Мы считаем, что выпускники Назарбаев Интеллектуальной школы химико-биологического направления г. Атырау (далее - Школа) должны:</w:t>
                            </w:r>
                          </w:p>
                          <w:p w:rsidP="00403AD4" w:rsidR="00D47451" w:rsidRDefault="00D47451" w:rsidRPr="005453FB">
                            <w:pPr>
                              <w:pStyle w:val="a9"/>
                              <w:numPr>
                                <w:ilvl w:val="0"/>
                                <w:numId w:val="2"/>
                              </w:numPr>
                              <w:autoSpaceDE w:val="0"/>
                              <w:autoSpaceDN w:val="0"/>
                              <w:adjustRightInd w:val="0"/>
                              <w:spacing w:after="0" w:line="240" w:lineRule="auto"/>
                              <w:jc w:val="both"/>
                              <w:rPr>
                                <w:rFonts w:ascii="Times New Roman" w:cs="Times New Roman" w:hAnsi="Times New Roman"/>
                                <w:i/>
                                <w:color w:val="000000"/>
                                <w:szCs w:val="24"/>
                              </w:rPr>
                            </w:pPr>
                            <w:r w:rsidRPr="005453FB">
                              <w:rPr>
                                <w:rFonts w:ascii="Times New Roman" w:cs="Times New Roman" w:hAnsi="Times New Roman"/>
                                <w:i/>
                                <w:color w:val="000000"/>
                                <w:szCs w:val="24"/>
                              </w:rPr>
                              <w:t>иметь глубокое знание и понимание предметных наук;</w:t>
                            </w:r>
                          </w:p>
                          <w:p w:rsidP="00403AD4" w:rsidR="00D47451" w:rsidRDefault="00D47451" w:rsidRPr="005453FB">
                            <w:pPr>
                              <w:pStyle w:val="a9"/>
                              <w:numPr>
                                <w:ilvl w:val="0"/>
                                <w:numId w:val="2"/>
                              </w:numPr>
                              <w:autoSpaceDE w:val="0"/>
                              <w:autoSpaceDN w:val="0"/>
                              <w:adjustRightInd w:val="0"/>
                              <w:spacing w:after="0" w:line="240" w:lineRule="auto"/>
                              <w:jc w:val="both"/>
                              <w:rPr>
                                <w:rFonts w:ascii="Times New Roman" w:cs="Times New Roman" w:hAnsi="Times New Roman"/>
                                <w:i/>
                                <w:color w:val="000000"/>
                                <w:szCs w:val="24"/>
                              </w:rPr>
                            </w:pPr>
                            <w:r w:rsidRPr="005453FB">
                              <w:rPr>
                                <w:rFonts w:ascii="Times New Roman" w:cs="Times New Roman" w:hAnsi="Times New Roman"/>
                                <w:i/>
                                <w:color w:val="000000"/>
                                <w:szCs w:val="24"/>
                              </w:rPr>
                              <w:t>обладать навыками самообучения;</w:t>
                            </w:r>
                          </w:p>
                          <w:p w:rsidP="00403AD4" w:rsidR="00D47451" w:rsidRDefault="00D47451" w:rsidRPr="005453FB">
                            <w:pPr>
                              <w:pStyle w:val="a9"/>
                              <w:numPr>
                                <w:ilvl w:val="0"/>
                                <w:numId w:val="2"/>
                              </w:numPr>
                              <w:autoSpaceDE w:val="0"/>
                              <w:autoSpaceDN w:val="0"/>
                              <w:adjustRightInd w:val="0"/>
                              <w:spacing w:after="0" w:line="240" w:lineRule="auto"/>
                              <w:jc w:val="both"/>
                              <w:rPr>
                                <w:rFonts w:ascii="Times New Roman" w:cs="Times New Roman" w:hAnsi="Times New Roman"/>
                                <w:i/>
                                <w:color w:val="000000"/>
                                <w:szCs w:val="24"/>
                              </w:rPr>
                            </w:pPr>
                            <w:r w:rsidRPr="005453FB">
                              <w:rPr>
                                <w:rFonts w:ascii="Times New Roman" w:cs="Times New Roman" w:hAnsi="Times New Roman"/>
                                <w:i/>
                                <w:color w:val="000000"/>
                                <w:szCs w:val="24"/>
                              </w:rPr>
                              <w:t>обладать навыками критического мышления;</w:t>
                            </w:r>
                          </w:p>
                          <w:p w:rsidP="00403AD4" w:rsidR="00D47451" w:rsidRDefault="00D47451" w:rsidRPr="005453FB">
                            <w:pPr>
                              <w:pStyle w:val="a9"/>
                              <w:numPr>
                                <w:ilvl w:val="0"/>
                                <w:numId w:val="2"/>
                              </w:numPr>
                              <w:autoSpaceDE w:val="0"/>
                              <w:autoSpaceDN w:val="0"/>
                              <w:adjustRightInd w:val="0"/>
                              <w:spacing w:after="0" w:line="240" w:lineRule="auto"/>
                              <w:jc w:val="both"/>
                              <w:rPr>
                                <w:rFonts w:ascii="Times New Roman" w:cs="Times New Roman" w:hAnsi="Times New Roman"/>
                                <w:i/>
                                <w:color w:val="000000"/>
                                <w:szCs w:val="24"/>
                              </w:rPr>
                            </w:pPr>
                            <w:r w:rsidRPr="005453FB">
                              <w:rPr>
                                <w:rFonts w:ascii="Times New Roman" w:cs="Times New Roman" w:hAnsi="Times New Roman"/>
                                <w:i/>
                                <w:color w:val="000000"/>
                                <w:szCs w:val="24"/>
                              </w:rPr>
                              <w:t>быть полиязычными;</w:t>
                            </w:r>
                          </w:p>
                          <w:p w:rsidP="00403AD4" w:rsidR="00D47451" w:rsidRDefault="00D47451" w:rsidRPr="005453FB">
                            <w:pPr>
                              <w:pStyle w:val="a9"/>
                              <w:numPr>
                                <w:ilvl w:val="0"/>
                                <w:numId w:val="2"/>
                              </w:numPr>
                              <w:autoSpaceDE w:val="0"/>
                              <w:autoSpaceDN w:val="0"/>
                              <w:adjustRightInd w:val="0"/>
                              <w:spacing w:after="0" w:line="240" w:lineRule="auto"/>
                              <w:jc w:val="both"/>
                              <w:rPr>
                                <w:rFonts w:ascii="Times New Roman" w:cs="Times New Roman" w:hAnsi="Times New Roman"/>
                                <w:i/>
                                <w:color w:val="000000"/>
                                <w:szCs w:val="24"/>
                              </w:rPr>
                            </w:pPr>
                            <w:r w:rsidRPr="005453FB">
                              <w:rPr>
                                <w:rFonts w:ascii="Times New Roman" w:cs="Times New Roman" w:hAnsi="Times New Roman"/>
                                <w:i/>
                                <w:color w:val="000000"/>
                                <w:szCs w:val="24"/>
                              </w:rPr>
                              <w:t>быть ИКТ компетентными;</w:t>
                            </w:r>
                          </w:p>
                          <w:p w:rsidP="00403AD4" w:rsidR="00D47451" w:rsidRDefault="00D47451" w:rsidRPr="005453FB">
                            <w:pPr>
                              <w:pStyle w:val="a9"/>
                              <w:numPr>
                                <w:ilvl w:val="0"/>
                                <w:numId w:val="2"/>
                              </w:numPr>
                              <w:autoSpaceDE w:val="0"/>
                              <w:autoSpaceDN w:val="0"/>
                              <w:adjustRightInd w:val="0"/>
                              <w:spacing w:after="0" w:line="240" w:lineRule="auto"/>
                              <w:jc w:val="both"/>
                              <w:rPr>
                                <w:rFonts w:ascii="Times New Roman" w:cs="Times New Roman" w:hAnsi="Times New Roman"/>
                                <w:i/>
                                <w:color w:val="000000"/>
                                <w:szCs w:val="24"/>
                              </w:rPr>
                            </w:pPr>
                            <w:r w:rsidRPr="005453FB">
                              <w:rPr>
                                <w:rFonts w:ascii="Times New Roman" w:cs="Times New Roman" w:hAnsi="Times New Roman"/>
                                <w:i/>
                                <w:color w:val="000000"/>
                                <w:szCs w:val="24"/>
                              </w:rPr>
                              <w:t xml:space="preserve">обладать навыками совместной работы; </w:t>
                            </w:r>
                          </w:p>
                          <w:p w:rsidP="00403AD4" w:rsidR="00D47451" w:rsidRDefault="00D47451" w:rsidRPr="005453FB">
                            <w:pPr>
                              <w:pStyle w:val="a9"/>
                              <w:numPr>
                                <w:ilvl w:val="0"/>
                                <w:numId w:val="2"/>
                              </w:numPr>
                              <w:autoSpaceDE w:val="0"/>
                              <w:autoSpaceDN w:val="0"/>
                              <w:adjustRightInd w:val="0"/>
                              <w:spacing w:after="0" w:line="240" w:lineRule="auto"/>
                              <w:jc w:val="both"/>
                              <w:rPr>
                                <w:rFonts w:ascii="Times New Roman" w:cs="Times New Roman" w:hAnsi="Times New Roman"/>
                                <w:i/>
                                <w:color w:val="000000"/>
                                <w:szCs w:val="24"/>
                              </w:rPr>
                            </w:pPr>
                            <w:r w:rsidRPr="005453FB">
                              <w:rPr>
                                <w:rFonts w:ascii="Times New Roman" w:cs="Times New Roman" w:hAnsi="Times New Roman"/>
                                <w:i/>
                                <w:color w:val="000000"/>
                                <w:szCs w:val="24"/>
                              </w:rPr>
                              <w:t>быть Гражданами мира.</w:t>
                            </w:r>
                          </w:p>
                          <w:p w:rsidP="00403AD4" w:rsidR="00D47451" w:rsidRDefault="00D47451" w:rsidRPr="005453FB">
                            <w:pPr>
                              <w:pStyle w:val="a3"/>
                              <w:spacing w:after="0" w:afterAutospacing="0" w:before="0" w:beforeAutospacing="0" w:line="256" w:lineRule="auto"/>
                              <w:ind w:firstLine="706"/>
                              <w:jc w:val="both"/>
                              <w:rPr>
                                <w:i/>
                                <w:sz w:val="20"/>
                                <w:szCs w:val="22"/>
                              </w:rPr>
                            </w:pPr>
                          </w:p>
                        </w:txbxContent>
                      </wps:txbx>
                      <wps:bodyPr wrap="square">
                        <a:noAutofit/>
                      </wps:bodyPr>
                    </wps:wsp>
                  </a:graphicData>
                </a:graphic>
                <wp14:sizeRelH relativeFrom="margin">
                  <wp14:pctWidth>0</wp14:pctWidth>
                </wp14:sizeRelH>
                <wp14:sizeRelV relativeFrom="margin">
                  <wp14:pctHeight>0</wp14:pctHeight>
                </wp14:sizeRelV>
              </wp:anchor>
            </w:drawing>
          </mc:Choice>
        </mc:AlternateContent>
      </w:r>
      <w:r w:rsidR="000B7D13" w:rsidRPr="00BC597D">
        <w:rPr>
          <w:rFonts w:ascii="Times New Roman" w:cs="Times New Roman" w:hAnsi="Times New Roman"/>
          <w:b/>
          <w:noProof/>
          <w:sz w:val="24"/>
          <w:szCs w:val="24"/>
          <w:lang w:eastAsia="ru-RU"/>
        </w:rPr>
        <mc:AlternateContent>
          <mc:Choice Requires="wps">
            <w:drawing>
              <wp:anchor allowOverlap="1" behindDoc="0" distB="0" distL="114300" distR="114300" distT="0" layoutInCell="1" locked="0" relativeHeight="251664384" simplePos="0" wp14:anchorId="1E363637" wp14:editId="20CAA20A">
                <wp:simplePos x="0" y="0"/>
                <wp:positionH relativeFrom="column">
                  <wp:posOffset>2444116</wp:posOffset>
                </wp:positionH>
                <wp:positionV relativeFrom="paragraph">
                  <wp:posOffset>5715</wp:posOffset>
                </wp:positionV>
                <wp:extent cx="3638550" cy="6801485"/>
                <wp:effectExtent b="0" l="0" r="0" t="0"/>
                <wp:wrapNone/>
                <wp:docPr id="236" name="Прямоугольник 1"/>
                <wp:cNvGraphicFramePr/>
                <a:graphic xmlns:a="http://schemas.openxmlformats.org/drawingml/2006/main">
                  <a:graphicData uri="http://schemas.microsoft.com/office/word/2010/wordprocessingShape">
                    <wps:wsp>
                      <wps:cNvSpPr/>
                      <wps:spPr>
                        <a:xfrm>
                          <a:off x="0" y="0"/>
                          <a:ext cx="3638550" cy="6801485"/>
                        </a:xfrm>
                        <a:prstGeom prst="rect">
                          <a:avLst/>
                        </a:prstGeom>
                      </wps:spPr>
                      <wps:txbx>
                        <w:txbxContent>
                          <w:p w:rsidP="00F117CC" w:rsidR="00D47451" w:rsidRDefault="00D47451" w:rsidRPr="00F117CC">
                            <w:pPr>
                              <w:pStyle w:val="a3"/>
                              <w:spacing w:after="240" w:afterAutospacing="0" w:before="0" w:beforeAutospacing="0"/>
                              <w:jc w:val="center"/>
                              <w:rPr>
                                <w:color w:val="006664"/>
                                <w:sz w:val="22"/>
                              </w:rPr>
                            </w:pPr>
                            <w:r w:rsidRPr="00F117CC">
                              <w:rPr>
                                <w:rFonts w:eastAsia="Calibri"/>
                                <w:b/>
                                <w:bCs/>
                                <w:color w:val="006664"/>
                                <w:kern w:val="24"/>
                                <w:sz w:val="22"/>
                              </w:rPr>
                              <w:t>ВВЕДЕНИЕ</w:t>
                            </w:r>
                          </w:p>
                          <w:p w:rsidP="00403AD4" w:rsidR="00D47451" w:rsidRDefault="00D47451" w:rsidRPr="00F117CC">
                            <w:pPr>
                              <w:pStyle w:val="a3"/>
                              <w:spacing w:after="0" w:afterAutospacing="0" w:before="0" w:beforeAutospacing="0"/>
                              <w:ind w:firstLine="706"/>
                              <w:jc w:val="both"/>
                              <w:rPr>
                                <w:color w:val="000000"/>
                                <w:sz w:val="22"/>
                              </w:rPr>
                            </w:pPr>
                            <w:r w:rsidRPr="00F117CC">
                              <w:rPr>
                                <w:color w:val="000000"/>
                                <w:sz w:val="22"/>
                              </w:rPr>
                              <w:t xml:space="preserve">Деятельность Назарбаев Интеллектуальной школы химико-биологического направления г. Атырау в 2017-2018 учебном году строилась в соответствии с задачами, обозначенными в Стратегии развития автономной организации образования «Назарбаев Интеллектуальные школы» до 2020 года, </w:t>
                            </w:r>
                            <w:r w:rsidRPr="00F117CC">
                              <w:rPr>
                                <w:color w:val="000000"/>
                                <w:sz w:val="22"/>
                                <w:lang w:val="en-US"/>
                              </w:rPr>
                              <w:t>c</w:t>
                            </w:r>
                            <w:r w:rsidRPr="00F117CC">
                              <w:rPr>
                                <w:color w:val="000000"/>
                                <w:sz w:val="22"/>
                              </w:rPr>
                              <w:t xml:space="preserve"> перспективами, обозначенными в Стратегическом плане развития Назарбаев Интеллектуальной школы химико-биологического направления г. Атырау до 2020 года, в соответствии </w:t>
                            </w:r>
                            <w:r w:rsidRPr="00F117CC">
                              <w:rPr>
                                <w:color w:val="000000"/>
                                <w:sz w:val="22"/>
                                <w:lang w:val="en-US"/>
                              </w:rPr>
                              <w:t>c</w:t>
                            </w:r>
                            <w:r w:rsidRPr="00F117CC">
                              <w:rPr>
                                <w:color w:val="000000"/>
                                <w:sz w:val="22"/>
                              </w:rPr>
                              <w:t xml:space="preserve"> Планом развития школы на 2017-2018 учебный год.</w:t>
                            </w:r>
                          </w:p>
                          <w:p w:rsidP="00403AD4" w:rsidR="00D47451" w:rsidRDefault="00D47451" w:rsidRPr="005A6458">
                            <w:pPr>
                              <w:pStyle w:val="a3"/>
                              <w:spacing w:after="0" w:afterAutospacing="0" w:before="0" w:beforeAutospacing="0"/>
                              <w:ind w:firstLine="706"/>
                              <w:jc w:val="both"/>
                              <w:rPr>
                                <w:b/>
                                <w:color w:val="000000"/>
                                <w:sz w:val="22"/>
                              </w:rPr>
                            </w:pPr>
                            <w:r w:rsidRPr="00F117CC">
                              <w:rPr>
                                <w:color w:val="000000"/>
                                <w:sz w:val="22"/>
                              </w:rPr>
                              <w:t xml:space="preserve">С 16 по 22 сентября был </w:t>
                            </w:r>
                            <w:r>
                              <w:rPr>
                                <w:color w:val="000000"/>
                                <w:sz w:val="22"/>
                              </w:rPr>
                              <w:t>ф</w:t>
                            </w:r>
                            <w:r w:rsidRPr="00F117CC">
                              <w:rPr>
                                <w:color w:val="000000"/>
                                <w:sz w:val="22"/>
                              </w:rPr>
                              <w:t>инальный командный визит международных экспертов</w:t>
                            </w:r>
                            <w:r>
                              <w:rPr>
                                <w:color w:val="000000"/>
                                <w:sz w:val="22"/>
                              </w:rPr>
                              <w:t xml:space="preserve"> </w:t>
                            </w:r>
                            <w:r w:rsidRPr="00317247">
                              <w:rPr>
                                <w:color w:val="000000"/>
                                <w:sz w:val="22"/>
                              </w:rPr>
                              <w:t xml:space="preserve">в </w:t>
                            </w:r>
                            <w:r>
                              <w:rPr>
                                <w:color w:val="000000"/>
                                <w:sz w:val="22"/>
                              </w:rPr>
                              <w:t>Назарбаев Интеллектуальную</w:t>
                            </w:r>
                            <w:r w:rsidRPr="00317247">
                              <w:rPr>
                                <w:color w:val="000000"/>
                                <w:sz w:val="22"/>
                              </w:rPr>
                              <w:t xml:space="preserve"> школ</w:t>
                            </w:r>
                            <w:r>
                              <w:rPr>
                                <w:color w:val="000000"/>
                                <w:sz w:val="22"/>
                              </w:rPr>
                              <w:t>у</w:t>
                            </w:r>
                            <w:r w:rsidRPr="00317247">
                              <w:rPr>
                                <w:color w:val="000000"/>
                                <w:sz w:val="22"/>
                              </w:rPr>
                              <w:t xml:space="preserve"> химико-биологического направления г. Атырау</w:t>
                            </w:r>
                            <w:r w:rsidRPr="00F117CC">
                              <w:rPr>
                                <w:color w:val="000000"/>
                                <w:sz w:val="22"/>
                              </w:rPr>
                              <w:t xml:space="preserve">, в результате </w:t>
                            </w:r>
                            <w:r w:rsidRPr="005A6458">
                              <w:rPr>
                                <w:b/>
                                <w:color w:val="000000"/>
                                <w:sz w:val="22"/>
                              </w:rPr>
                              <w:t xml:space="preserve">Школа официально получила международную аккредитацию от Совета Международных школ (CIS).     </w:t>
                            </w:r>
                          </w:p>
                          <w:p w:rsidP="00403AD4" w:rsidR="00D47451" w:rsidRDefault="00D47451" w:rsidRPr="00F117CC">
                            <w:pPr>
                              <w:pStyle w:val="a3"/>
                              <w:spacing w:after="0" w:afterAutospacing="0" w:before="0" w:beforeAutospacing="0"/>
                              <w:ind w:firstLine="706"/>
                              <w:jc w:val="both"/>
                              <w:rPr>
                                <w:sz w:val="22"/>
                              </w:rPr>
                            </w:pPr>
                            <w:r w:rsidRPr="00F117CC">
                              <w:rPr>
                                <w:color w:val="000000"/>
                                <w:sz w:val="22"/>
                              </w:rPr>
                              <w:t>Педагогический коллектив школы работает над темой</w:t>
                            </w:r>
                            <w:r w:rsidRPr="00F117CC">
                              <w:rPr>
                                <w:rFonts w:eastAsia="Calibri"/>
                                <w:b/>
                                <w:bCs/>
                                <w:color w:val="000000"/>
                                <w:kern w:val="24"/>
                                <w:sz w:val="22"/>
                              </w:rPr>
                              <w:t xml:space="preserve"> «Успешный ученик как цель реализации системно-деятельностного подхода»</w:t>
                            </w:r>
                            <w:r w:rsidRPr="00F117CC">
                              <w:rPr>
                                <w:rFonts w:eastAsia="Calibri"/>
                                <w:color w:val="000000"/>
                                <w:kern w:val="24"/>
                                <w:sz w:val="22"/>
                              </w:rPr>
                              <w:t>.</w:t>
                            </w:r>
                          </w:p>
                          <w:p w:rsidP="000B7D13" w:rsidR="00D47451" w:rsidRDefault="00D47451" w:rsidRPr="00F117CC">
                            <w:pPr>
                              <w:pStyle w:val="a3"/>
                              <w:spacing w:after="0" w:afterAutospacing="0" w:before="0" w:beforeAutospacing="0"/>
                              <w:ind w:firstLine="706"/>
                              <w:jc w:val="both"/>
                              <w:rPr>
                                <w:sz w:val="22"/>
                              </w:rPr>
                            </w:pPr>
                            <w:r w:rsidRPr="00F117CC">
                              <w:rPr>
                                <w:rFonts w:eastAsia="Calibri"/>
                                <w:b/>
                                <w:bCs/>
                                <w:color w:val="000000"/>
                                <w:kern w:val="24"/>
                                <w:sz w:val="22"/>
                              </w:rPr>
                              <w:t xml:space="preserve">Стратегическая цель школы: </w:t>
                            </w:r>
                          </w:p>
                          <w:p w:rsidP="000B7D13" w:rsidR="00D47451" w:rsidRDefault="00D47451" w:rsidRPr="00F117CC">
                            <w:pPr>
                              <w:pStyle w:val="a3"/>
                              <w:spacing w:after="0" w:afterAutospacing="0" w:before="0" w:beforeAutospacing="0"/>
                              <w:ind w:firstLine="706"/>
                              <w:jc w:val="both"/>
                              <w:rPr>
                                <w:sz w:val="22"/>
                              </w:rPr>
                            </w:pPr>
                            <w:r w:rsidRPr="00F117CC">
                              <w:rPr>
                                <w:rFonts w:eastAsia="Calibri"/>
                                <w:color w:val="000000"/>
                                <w:kern w:val="24"/>
                                <w:sz w:val="22"/>
                              </w:rPr>
                              <w:t xml:space="preserve">Создание благоприятных условий для реализации инновационной интегрированной образовательной модели </w:t>
                            </w:r>
                          </w:p>
                          <w:p w:rsidP="000B7D13" w:rsidR="00D47451" w:rsidRDefault="00D47451" w:rsidRPr="00F117CC">
                            <w:pPr>
                              <w:pStyle w:val="a3"/>
                              <w:spacing w:after="0" w:afterAutospacing="0" w:before="0" w:beforeAutospacing="0"/>
                              <w:ind w:firstLine="706"/>
                              <w:jc w:val="both"/>
                              <w:rPr>
                                <w:sz w:val="22"/>
                              </w:rPr>
                            </w:pPr>
                            <w:r w:rsidRPr="00F117CC">
                              <w:rPr>
                                <w:rFonts w:eastAsia="Calibri"/>
                                <w:b/>
                                <w:bCs/>
                                <w:color w:val="000000"/>
                                <w:kern w:val="24"/>
                                <w:sz w:val="22"/>
                              </w:rPr>
                              <w:t>Главными стратегическими задачами было определено:</w:t>
                            </w:r>
                          </w:p>
                          <w:p w:rsidP="00A2550C" w:rsidR="00D47451" w:rsidRDefault="00D47451" w:rsidRPr="00F117CC">
                            <w:pPr>
                              <w:pStyle w:val="a9"/>
                              <w:numPr>
                                <w:ilvl w:val="0"/>
                                <w:numId w:val="4"/>
                              </w:numPr>
                              <w:tabs>
                                <w:tab w:pos="720" w:val="clear"/>
                              </w:tabs>
                              <w:spacing w:after="0" w:line="240" w:lineRule="auto"/>
                              <w:ind w:hanging="142" w:left="142"/>
                              <w:jc w:val="both"/>
                              <w:rPr>
                                <w:rFonts w:ascii="Times New Roman" w:cs="Times New Roman" w:eastAsia="Times New Roman" w:hAnsi="Times New Roman"/>
                                <w:szCs w:val="24"/>
                              </w:rPr>
                            </w:pPr>
                            <w:r w:rsidRPr="00F117CC">
                              <w:rPr>
                                <w:rFonts w:ascii="Times New Roman" w:cs="Times New Roman" w:eastAsia="Calibri" w:hAnsi="Times New Roman"/>
                                <w:color w:val="000000"/>
                                <w:kern w:val="24"/>
                                <w:szCs w:val="24"/>
                              </w:rPr>
                              <w:t xml:space="preserve">реализация современных форм управления; </w:t>
                            </w:r>
                          </w:p>
                          <w:p w:rsidP="00A2550C" w:rsidR="00D47451" w:rsidRDefault="00D47451" w:rsidRPr="00F117CC">
                            <w:pPr>
                              <w:pStyle w:val="a9"/>
                              <w:numPr>
                                <w:ilvl w:val="0"/>
                                <w:numId w:val="4"/>
                              </w:numPr>
                              <w:tabs>
                                <w:tab w:pos="720" w:val="clear"/>
                              </w:tabs>
                              <w:spacing w:after="0" w:line="240" w:lineRule="auto"/>
                              <w:ind w:hanging="142" w:left="142"/>
                              <w:jc w:val="both"/>
                              <w:rPr>
                                <w:rFonts w:ascii="Times New Roman" w:cs="Times New Roman" w:eastAsia="Times New Roman" w:hAnsi="Times New Roman"/>
                                <w:szCs w:val="24"/>
                              </w:rPr>
                            </w:pPr>
                            <w:r w:rsidRPr="00F117CC">
                              <w:rPr>
                                <w:rFonts w:ascii="Times New Roman" w:cs="Times New Roman" w:eastAsia="Calibri" w:hAnsi="Times New Roman"/>
                                <w:color w:val="000000"/>
                                <w:kern w:val="24"/>
                                <w:szCs w:val="24"/>
                              </w:rPr>
                              <w:t>внедрение и реализация Интегрированных образовательных программ в основной и старшей школе;</w:t>
                            </w:r>
                          </w:p>
                          <w:p w:rsidP="00A2550C" w:rsidR="00D47451" w:rsidRDefault="00D47451" w:rsidRPr="00F117CC">
                            <w:pPr>
                              <w:pStyle w:val="a9"/>
                              <w:numPr>
                                <w:ilvl w:val="0"/>
                                <w:numId w:val="4"/>
                              </w:numPr>
                              <w:tabs>
                                <w:tab w:pos="720" w:val="clear"/>
                              </w:tabs>
                              <w:spacing w:after="0" w:line="240" w:lineRule="auto"/>
                              <w:ind w:hanging="142" w:left="142"/>
                              <w:jc w:val="both"/>
                              <w:rPr>
                                <w:rFonts w:ascii="Times New Roman" w:cs="Times New Roman" w:eastAsia="Times New Roman" w:hAnsi="Times New Roman"/>
                                <w:szCs w:val="24"/>
                              </w:rPr>
                            </w:pPr>
                            <w:r w:rsidRPr="00F117CC">
                              <w:rPr>
                                <w:rFonts w:ascii="Times New Roman" w:cs="Times New Roman" w:eastAsia="Calibri" w:hAnsi="Times New Roman"/>
                                <w:color w:val="000000"/>
                                <w:kern w:val="24"/>
                                <w:szCs w:val="24"/>
                              </w:rPr>
                              <w:t>создание обучающей среды, способствующей формированию функционально грамотных, патриотичных, ответственных, полиязычных, креативных и критически мыслящих учащихся, ведущих здоровый образ жизни, способных обучаться на протяжении всей жизни, поступающих в ведущие казахстанские и международные университеты;</w:t>
                            </w:r>
                          </w:p>
                          <w:p w:rsidP="00A2550C" w:rsidR="00D47451" w:rsidRDefault="00D47451" w:rsidRPr="00F117CC">
                            <w:pPr>
                              <w:pStyle w:val="a9"/>
                              <w:numPr>
                                <w:ilvl w:val="0"/>
                                <w:numId w:val="4"/>
                              </w:numPr>
                              <w:tabs>
                                <w:tab w:pos="720" w:val="clear"/>
                              </w:tabs>
                              <w:spacing w:after="0" w:line="240" w:lineRule="auto"/>
                              <w:ind w:hanging="142" w:left="142"/>
                              <w:jc w:val="both"/>
                              <w:rPr>
                                <w:rFonts w:ascii="Times New Roman" w:cs="Times New Roman" w:eastAsia="Times New Roman" w:hAnsi="Times New Roman"/>
                                <w:szCs w:val="24"/>
                              </w:rPr>
                            </w:pPr>
                            <w:r w:rsidRPr="00F117CC">
                              <w:rPr>
                                <w:rFonts w:ascii="Times New Roman" w:cs="Times New Roman" w:eastAsia="Calibri" w:hAnsi="Times New Roman"/>
                                <w:color w:val="000000"/>
                                <w:kern w:val="24"/>
                                <w:szCs w:val="24"/>
                              </w:rPr>
                              <w:t>внедрение и реализация интегрированной модели критериального оценивания;</w:t>
                            </w:r>
                          </w:p>
                          <w:p w:rsidP="00A2550C" w:rsidR="00D47451" w:rsidRDefault="00D47451" w:rsidRPr="00F117CC">
                            <w:pPr>
                              <w:pStyle w:val="a9"/>
                              <w:numPr>
                                <w:ilvl w:val="0"/>
                                <w:numId w:val="4"/>
                              </w:numPr>
                              <w:tabs>
                                <w:tab w:pos="720" w:val="clear"/>
                              </w:tabs>
                              <w:spacing w:after="0" w:line="240" w:lineRule="auto"/>
                              <w:ind w:hanging="142" w:left="142"/>
                              <w:jc w:val="both"/>
                              <w:rPr>
                                <w:rFonts w:ascii="Times New Roman" w:cs="Times New Roman" w:eastAsia="Times New Roman" w:hAnsi="Times New Roman"/>
                                <w:szCs w:val="24"/>
                              </w:rPr>
                            </w:pPr>
                            <w:r w:rsidRPr="00F117CC">
                              <w:rPr>
                                <w:rFonts w:ascii="Times New Roman" w:cs="Times New Roman" w:eastAsia="Calibri" w:hAnsi="Times New Roman"/>
                                <w:color w:val="000000"/>
                                <w:kern w:val="24"/>
                                <w:szCs w:val="24"/>
                              </w:rPr>
                              <w:t>поддержка профессионального развития учителей и других педагогических работников посредством создания сетевых профессиональных сообществ;</w:t>
                            </w:r>
                          </w:p>
                          <w:p w:rsidP="00A2550C" w:rsidR="00D47451" w:rsidRDefault="00D47451" w:rsidRPr="00F117CC">
                            <w:pPr>
                              <w:pStyle w:val="a9"/>
                              <w:numPr>
                                <w:ilvl w:val="0"/>
                                <w:numId w:val="4"/>
                              </w:numPr>
                              <w:tabs>
                                <w:tab w:pos="720" w:val="clear"/>
                              </w:tabs>
                              <w:spacing w:after="0" w:line="240" w:lineRule="auto"/>
                              <w:ind w:hanging="142" w:left="142"/>
                              <w:jc w:val="both"/>
                              <w:rPr>
                                <w:rFonts w:ascii="Times New Roman" w:cs="Times New Roman" w:eastAsia="Times New Roman" w:hAnsi="Times New Roman"/>
                                <w:szCs w:val="24"/>
                              </w:rPr>
                            </w:pPr>
                            <w:r w:rsidRPr="00F117CC">
                              <w:rPr>
                                <w:rFonts w:ascii="Times New Roman" w:cs="Times New Roman" w:eastAsia="Calibri" w:hAnsi="Times New Roman"/>
                                <w:color w:val="000000"/>
                                <w:kern w:val="24"/>
                                <w:szCs w:val="24"/>
                              </w:rPr>
                              <w:t>поиск и прием на конкурсной основе детей, способных к изучению естественно-математических наук;</w:t>
                            </w:r>
                          </w:p>
                          <w:p w:rsidP="00A2550C" w:rsidR="00D47451" w:rsidRDefault="00D47451" w:rsidRPr="00F117CC">
                            <w:pPr>
                              <w:pStyle w:val="a9"/>
                              <w:numPr>
                                <w:ilvl w:val="0"/>
                                <w:numId w:val="4"/>
                              </w:numPr>
                              <w:tabs>
                                <w:tab w:pos="720" w:val="clear"/>
                              </w:tabs>
                              <w:spacing w:after="0" w:line="240" w:lineRule="auto"/>
                              <w:ind w:hanging="142" w:left="142"/>
                              <w:jc w:val="both"/>
                              <w:rPr>
                                <w:rFonts w:ascii="Times New Roman" w:cs="Times New Roman" w:eastAsia="Times New Roman" w:hAnsi="Times New Roman"/>
                                <w:szCs w:val="24"/>
                              </w:rPr>
                            </w:pPr>
                            <w:r w:rsidRPr="00F117CC">
                              <w:rPr>
                                <w:rFonts w:ascii="Times New Roman" w:cs="Times New Roman" w:eastAsia="Calibri" w:hAnsi="Times New Roman"/>
                                <w:color w:val="000000"/>
                                <w:kern w:val="24"/>
                                <w:szCs w:val="24"/>
                              </w:rPr>
                              <w:t>вовлечение родительской общественности, неправительственных организаций, местных исполнительных органов и других заинтересованных сторон в деятельность школы;</w:t>
                            </w:r>
                          </w:p>
                          <w:p w:rsidP="00A2550C" w:rsidR="00D47451" w:rsidRDefault="00D47451" w:rsidRPr="00F117CC">
                            <w:pPr>
                              <w:pStyle w:val="a9"/>
                              <w:numPr>
                                <w:ilvl w:val="0"/>
                                <w:numId w:val="4"/>
                              </w:numPr>
                              <w:tabs>
                                <w:tab w:pos="720" w:val="clear"/>
                              </w:tabs>
                              <w:spacing w:after="0" w:line="240" w:lineRule="auto"/>
                              <w:ind w:hanging="142" w:left="142"/>
                              <w:jc w:val="both"/>
                              <w:rPr>
                                <w:rFonts w:ascii="Times New Roman" w:cs="Times New Roman" w:eastAsia="Times New Roman" w:hAnsi="Times New Roman"/>
                                <w:szCs w:val="24"/>
                              </w:rPr>
                            </w:pPr>
                            <w:r w:rsidRPr="00F117CC">
                              <w:rPr>
                                <w:rFonts w:ascii="Times New Roman" w:cs="Times New Roman" w:eastAsia="Calibri" w:hAnsi="Times New Roman"/>
                                <w:color w:val="000000"/>
                                <w:kern w:val="24"/>
                                <w:szCs w:val="24"/>
                              </w:rPr>
                              <w:t>трансляция опыта Интеллектуальных школ в систему среднего образования области;</w:t>
                            </w:r>
                          </w:p>
                          <w:p w:rsidP="00A2550C" w:rsidR="00D47451" w:rsidRDefault="00D47451" w:rsidRPr="00F117CC">
                            <w:pPr>
                              <w:pStyle w:val="a9"/>
                              <w:numPr>
                                <w:ilvl w:val="0"/>
                                <w:numId w:val="4"/>
                              </w:numPr>
                              <w:tabs>
                                <w:tab w:pos="720" w:val="clear"/>
                              </w:tabs>
                              <w:spacing w:after="0" w:line="240" w:lineRule="auto"/>
                              <w:ind w:hanging="142" w:left="142"/>
                              <w:jc w:val="both"/>
                              <w:rPr>
                                <w:rFonts w:ascii="Times New Roman" w:cs="Times New Roman" w:eastAsia="Times New Roman" w:hAnsi="Times New Roman"/>
                                <w:szCs w:val="24"/>
                              </w:rPr>
                            </w:pPr>
                            <w:r w:rsidRPr="00F117CC">
                              <w:rPr>
                                <w:rFonts w:ascii="Times New Roman" w:cs="Times New Roman" w:eastAsia="Calibri" w:hAnsi="Times New Roman"/>
                                <w:color w:val="000000"/>
                                <w:kern w:val="24"/>
                                <w:szCs w:val="24"/>
                              </w:rPr>
                              <w:t>развитие сотрудничества с международно-признанными в мире организациями образования и науки.</w:t>
                            </w:r>
                          </w:p>
                        </w:txbxContent>
                      </wps:txbx>
                      <wps:bodyPr wrap="square">
                        <a:spAutoFit/>
                      </wps:bodyPr>
                    </wps:wsp>
                  </a:graphicData>
                </a:graphic>
                <wp14:sizeRelH relativeFrom="margin">
                  <wp14:pctWidth>0</wp14:pctWidth>
                </wp14:sizeRelH>
              </wp:anchor>
            </w:drawing>
          </mc:Choice>
        </mc:AlternateContent>
      </w:r>
    </w:p>
    <w:p w:rsidP="0069314C" w:rsidR="00CB3433" w:rsidRDefault="00CB3433" w:rsidRPr="00BC597D">
      <w:pPr>
        <w:tabs>
          <w:tab w:pos="0" w:val="left"/>
          <w:tab w:pos="284" w:val="left"/>
        </w:tabs>
        <w:jc w:val="center"/>
        <w:rPr>
          <w:rFonts w:ascii="Times New Roman" w:cs="Times New Roman" w:hAnsi="Times New Roman"/>
          <w:b/>
          <w:color w:themeColor="text2" w:val="44546A"/>
          <w:sz w:val="24"/>
          <w:szCs w:val="24"/>
          <w:lang w:val="kk-KZ"/>
        </w:rPr>
      </w:pPr>
    </w:p>
    <w:p w:rsidP="0069314C" w:rsidR="00CB3433" w:rsidRDefault="00CB3433" w:rsidRPr="00BC597D">
      <w:pPr>
        <w:tabs>
          <w:tab w:pos="0" w:val="left"/>
          <w:tab w:pos="284" w:val="left"/>
        </w:tabs>
        <w:jc w:val="center"/>
        <w:rPr>
          <w:rFonts w:ascii="Times New Roman" w:cs="Times New Roman" w:hAnsi="Times New Roman"/>
          <w:b/>
          <w:color w:themeColor="text2" w:val="44546A"/>
          <w:sz w:val="24"/>
          <w:szCs w:val="24"/>
          <w:lang w:val="kk-KZ"/>
        </w:rPr>
      </w:pPr>
    </w:p>
    <w:p w:rsidP="0069314C" w:rsidR="00CB3433" w:rsidRDefault="00CB3433" w:rsidRPr="00BC597D">
      <w:pPr>
        <w:tabs>
          <w:tab w:pos="0" w:val="left"/>
          <w:tab w:pos="284" w:val="left"/>
        </w:tabs>
        <w:jc w:val="center"/>
        <w:rPr>
          <w:rFonts w:ascii="Times New Roman" w:cs="Times New Roman" w:hAnsi="Times New Roman"/>
          <w:b/>
          <w:color w:themeColor="text2" w:val="44546A"/>
          <w:sz w:val="24"/>
          <w:szCs w:val="24"/>
          <w:lang w:val="kk-KZ"/>
        </w:rPr>
      </w:pPr>
    </w:p>
    <w:p w:rsidP="0069314C" w:rsidR="00CB3433" w:rsidRDefault="00CB3433" w:rsidRPr="00BC597D">
      <w:pPr>
        <w:tabs>
          <w:tab w:pos="0" w:val="left"/>
          <w:tab w:pos="284" w:val="left"/>
        </w:tabs>
        <w:jc w:val="center"/>
        <w:rPr>
          <w:rFonts w:ascii="Times New Roman" w:cs="Times New Roman" w:hAnsi="Times New Roman"/>
          <w:b/>
          <w:color w:themeColor="text2" w:val="44546A"/>
          <w:sz w:val="24"/>
          <w:szCs w:val="24"/>
          <w:lang w:val="kk-KZ"/>
        </w:rPr>
      </w:pPr>
    </w:p>
    <w:p w:rsidP="0069314C" w:rsidR="00CB3433" w:rsidRDefault="00CB3433" w:rsidRPr="00BC597D">
      <w:pPr>
        <w:tabs>
          <w:tab w:pos="0" w:val="left"/>
          <w:tab w:pos="284" w:val="left"/>
        </w:tabs>
        <w:jc w:val="center"/>
        <w:rPr>
          <w:rFonts w:ascii="Times New Roman" w:cs="Times New Roman" w:hAnsi="Times New Roman"/>
          <w:b/>
          <w:color w:themeColor="text2" w:val="44546A"/>
          <w:sz w:val="24"/>
          <w:szCs w:val="24"/>
          <w:lang w:val="kk-KZ"/>
        </w:rPr>
      </w:pPr>
    </w:p>
    <w:p w:rsidP="0069314C" w:rsidR="00CB3433" w:rsidRDefault="00CB3433" w:rsidRPr="00BC597D">
      <w:pPr>
        <w:tabs>
          <w:tab w:pos="0" w:val="left"/>
          <w:tab w:pos="284" w:val="left"/>
        </w:tabs>
        <w:jc w:val="center"/>
        <w:rPr>
          <w:rFonts w:ascii="Times New Roman" w:cs="Times New Roman" w:hAnsi="Times New Roman"/>
          <w:b/>
          <w:color w:themeColor="text2" w:val="44546A"/>
          <w:sz w:val="24"/>
          <w:szCs w:val="24"/>
          <w:lang w:val="kk-KZ"/>
        </w:rPr>
      </w:pPr>
    </w:p>
    <w:p w:rsidP="0069314C" w:rsidR="00CB3433" w:rsidRDefault="00CB3433" w:rsidRPr="00BC597D">
      <w:pPr>
        <w:tabs>
          <w:tab w:pos="0" w:val="left"/>
          <w:tab w:pos="284" w:val="left"/>
        </w:tabs>
        <w:jc w:val="center"/>
        <w:rPr>
          <w:rFonts w:ascii="Times New Roman" w:cs="Times New Roman" w:hAnsi="Times New Roman"/>
          <w:b/>
          <w:color w:themeColor="text2" w:val="44546A"/>
          <w:sz w:val="24"/>
          <w:szCs w:val="24"/>
          <w:lang w:val="kk-KZ"/>
        </w:rPr>
      </w:pPr>
    </w:p>
    <w:p w:rsidP="0069314C" w:rsidR="00CB3433" w:rsidRDefault="00CB3433" w:rsidRPr="00BC597D">
      <w:pPr>
        <w:tabs>
          <w:tab w:pos="0" w:val="left"/>
          <w:tab w:pos="284" w:val="left"/>
        </w:tabs>
        <w:jc w:val="center"/>
        <w:rPr>
          <w:rFonts w:ascii="Times New Roman" w:cs="Times New Roman" w:hAnsi="Times New Roman"/>
          <w:b/>
          <w:color w:themeColor="text2" w:val="44546A"/>
          <w:sz w:val="24"/>
          <w:szCs w:val="24"/>
          <w:lang w:val="kk-KZ"/>
        </w:rPr>
      </w:pPr>
    </w:p>
    <w:p w:rsidP="0069314C" w:rsidR="00CB3433" w:rsidRDefault="00CB3433" w:rsidRPr="00BC597D">
      <w:pPr>
        <w:tabs>
          <w:tab w:pos="0" w:val="left"/>
          <w:tab w:pos="284" w:val="left"/>
        </w:tabs>
        <w:jc w:val="center"/>
        <w:rPr>
          <w:rFonts w:ascii="Times New Roman" w:cs="Times New Roman" w:hAnsi="Times New Roman"/>
          <w:b/>
          <w:color w:themeColor="text2" w:val="44546A"/>
          <w:sz w:val="24"/>
          <w:szCs w:val="24"/>
          <w:lang w:val="kk-KZ"/>
        </w:rPr>
      </w:pPr>
    </w:p>
    <w:p w:rsidP="0069314C" w:rsidR="00CB3433" w:rsidRDefault="00CB3433" w:rsidRPr="00BC597D">
      <w:pPr>
        <w:tabs>
          <w:tab w:pos="0" w:val="left"/>
          <w:tab w:pos="284" w:val="left"/>
        </w:tabs>
        <w:jc w:val="center"/>
        <w:rPr>
          <w:rFonts w:ascii="Times New Roman" w:cs="Times New Roman" w:hAnsi="Times New Roman"/>
          <w:b/>
          <w:color w:themeColor="text2" w:val="44546A"/>
          <w:sz w:val="24"/>
          <w:szCs w:val="24"/>
          <w:lang w:val="kk-KZ"/>
        </w:rPr>
      </w:pPr>
    </w:p>
    <w:p w:rsidP="0069314C" w:rsidR="00CB3433" w:rsidRDefault="00CB3433" w:rsidRPr="00BC597D">
      <w:pPr>
        <w:tabs>
          <w:tab w:pos="0" w:val="left"/>
          <w:tab w:pos="284" w:val="left"/>
        </w:tabs>
        <w:jc w:val="center"/>
        <w:rPr>
          <w:rFonts w:ascii="Times New Roman" w:cs="Times New Roman" w:hAnsi="Times New Roman"/>
          <w:b/>
          <w:color w:themeColor="text2" w:val="44546A"/>
          <w:sz w:val="24"/>
          <w:szCs w:val="24"/>
          <w:lang w:val="kk-KZ"/>
        </w:rPr>
      </w:pPr>
    </w:p>
    <w:p w:rsidP="0069314C" w:rsidR="00CB3433" w:rsidRDefault="00CB3433" w:rsidRPr="00BC597D">
      <w:pPr>
        <w:tabs>
          <w:tab w:pos="0" w:val="left"/>
          <w:tab w:pos="284" w:val="left"/>
        </w:tabs>
        <w:jc w:val="center"/>
        <w:rPr>
          <w:rFonts w:ascii="Times New Roman" w:cs="Times New Roman" w:hAnsi="Times New Roman"/>
          <w:b/>
          <w:color w:themeColor="text2" w:val="44546A"/>
          <w:sz w:val="24"/>
          <w:szCs w:val="24"/>
          <w:lang w:val="kk-KZ"/>
        </w:rPr>
      </w:pPr>
    </w:p>
    <w:p w:rsidP="0069314C" w:rsidR="00CB3433" w:rsidRDefault="00CB3433" w:rsidRPr="00BC597D">
      <w:pPr>
        <w:tabs>
          <w:tab w:pos="0" w:val="left"/>
          <w:tab w:pos="284" w:val="left"/>
        </w:tabs>
        <w:jc w:val="center"/>
        <w:rPr>
          <w:rFonts w:ascii="Times New Roman" w:cs="Times New Roman" w:hAnsi="Times New Roman"/>
          <w:b/>
          <w:color w:themeColor="text2" w:val="44546A"/>
          <w:sz w:val="24"/>
          <w:szCs w:val="24"/>
          <w:lang w:val="kk-KZ"/>
        </w:rPr>
      </w:pPr>
    </w:p>
    <w:p w:rsidP="0069314C" w:rsidR="00CB3433" w:rsidRDefault="00CB3433" w:rsidRPr="00BC597D">
      <w:pPr>
        <w:tabs>
          <w:tab w:pos="0" w:val="left"/>
          <w:tab w:pos="284" w:val="left"/>
        </w:tabs>
        <w:jc w:val="center"/>
        <w:rPr>
          <w:rFonts w:ascii="Times New Roman" w:cs="Times New Roman" w:hAnsi="Times New Roman"/>
          <w:b/>
          <w:color w:themeColor="text2" w:val="44546A"/>
          <w:sz w:val="24"/>
          <w:szCs w:val="24"/>
          <w:lang w:val="kk-KZ"/>
        </w:rPr>
      </w:pPr>
    </w:p>
    <w:p w:rsidP="0069314C" w:rsidR="00CB3433" w:rsidRDefault="00CB3433" w:rsidRPr="00BC597D">
      <w:pPr>
        <w:tabs>
          <w:tab w:pos="0" w:val="left"/>
          <w:tab w:pos="284" w:val="left"/>
        </w:tabs>
        <w:jc w:val="center"/>
        <w:rPr>
          <w:rFonts w:ascii="Times New Roman" w:cs="Times New Roman" w:hAnsi="Times New Roman"/>
          <w:b/>
          <w:color w:themeColor="text2" w:val="44546A"/>
          <w:sz w:val="24"/>
          <w:szCs w:val="24"/>
          <w:lang w:val="kk-KZ"/>
        </w:rPr>
      </w:pPr>
    </w:p>
    <w:p w:rsidP="0069314C" w:rsidR="00CB3433" w:rsidRDefault="00CB3433" w:rsidRPr="00BC597D">
      <w:pPr>
        <w:tabs>
          <w:tab w:pos="0" w:val="left"/>
          <w:tab w:pos="284" w:val="left"/>
        </w:tabs>
        <w:jc w:val="center"/>
        <w:rPr>
          <w:rFonts w:ascii="Times New Roman" w:cs="Times New Roman" w:hAnsi="Times New Roman"/>
          <w:b/>
          <w:color w:themeColor="text2" w:val="44546A"/>
          <w:sz w:val="24"/>
          <w:szCs w:val="24"/>
          <w:lang w:val="kk-KZ"/>
        </w:rPr>
      </w:pPr>
    </w:p>
    <w:p w:rsidP="0069314C" w:rsidR="00CB3433" w:rsidRDefault="00CB3433" w:rsidRPr="00BC597D">
      <w:pPr>
        <w:tabs>
          <w:tab w:pos="0" w:val="left"/>
          <w:tab w:pos="284" w:val="left"/>
        </w:tabs>
        <w:jc w:val="center"/>
        <w:rPr>
          <w:rFonts w:ascii="Times New Roman" w:cs="Times New Roman" w:hAnsi="Times New Roman"/>
          <w:b/>
          <w:color w:themeColor="text2" w:val="44546A"/>
          <w:sz w:val="24"/>
          <w:szCs w:val="24"/>
          <w:lang w:val="kk-KZ"/>
        </w:rPr>
      </w:pPr>
    </w:p>
    <w:p w:rsidP="0069314C" w:rsidR="00CB3433" w:rsidRDefault="00CB3433" w:rsidRPr="00BC597D">
      <w:pPr>
        <w:tabs>
          <w:tab w:pos="0" w:val="left"/>
          <w:tab w:pos="284" w:val="left"/>
        </w:tabs>
        <w:jc w:val="center"/>
        <w:rPr>
          <w:rFonts w:ascii="Times New Roman" w:cs="Times New Roman" w:hAnsi="Times New Roman"/>
          <w:b/>
          <w:color w:themeColor="text2" w:val="44546A"/>
          <w:sz w:val="24"/>
          <w:szCs w:val="24"/>
          <w:lang w:val="kk-KZ"/>
        </w:rPr>
      </w:pPr>
    </w:p>
    <w:p w:rsidP="0069314C" w:rsidR="00CB3433" w:rsidRDefault="00CB3433" w:rsidRPr="00BC597D">
      <w:pPr>
        <w:tabs>
          <w:tab w:pos="0" w:val="left"/>
          <w:tab w:pos="284" w:val="left"/>
        </w:tabs>
        <w:jc w:val="center"/>
        <w:rPr>
          <w:rFonts w:ascii="Times New Roman" w:cs="Times New Roman" w:hAnsi="Times New Roman"/>
          <w:b/>
          <w:color w:themeColor="text2" w:val="44546A"/>
          <w:sz w:val="24"/>
          <w:szCs w:val="24"/>
          <w:lang w:val="kk-KZ"/>
        </w:rPr>
      </w:pPr>
    </w:p>
    <w:p w:rsidP="0069314C" w:rsidR="00CB3433" w:rsidRDefault="00CB3433" w:rsidRPr="00BC597D">
      <w:pPr>
        <w:tabs>
          <w:tab w:pos="0" w:val="left"/>
          <w:tab w:pos="284" w:val="left"/>
        </w:tabs>
        <w:jc w:val="center"/>
        <w:rPr>
          <w:rFonts w:ascii="Times New Roman" w:cs="Times New Roman" w:hAnsi="Times New Roman"/>
          <w:b/>
          <w:color w:themeColor="text2" w:val="44546A"/>
          <w:sz w:val="24"/>
          <w:szCs w:val="24"/>
          <w:lang w:val="kk-KZ"/>
        </w:rPr>
      </w:pPr>
    </w:p>
    <w:p w:rsidP="0069314C" w:rsidR="00CB3433" w:rsidRDefault="00CB3433" w:rsidRPr="00BC597D">
      <w:pPr>
        <w:tabs>
          <w:tab w:pos="0" w:val="left"/>
          <w:tab w:pos="284" w:val="left"/>
        </w:tabs>
        <w:jc w:val="center"/>
        <w:rPr>
          <w:rFonts w:ascii="Times New Roman" w:cs="Times New Roman" w:hAnsi="Times New Roman"/>
          <w:b/>
          <w:color w:themeColor="text2" w:val="44546A"/>
          <w:sz w:val="24"/>
          <w:szCs w:val="24"/>
          <w:lang w:val="kk-KZ"/>
        </w:rPr>
      </w:pPr>
    </w:p>
    <w:p w:rsidP="0069314C" w:rsidR="00CB3433" w:rsidRDefault="00CB3433" w:rsidRPr="00BC597D">
      <w:pPr>
        <w:tabs>
          <w:tab w:pos="0" w:val="left"/>
          <w:tab w:pos="284" w:val="left"/>
        </w:tabs>
        <w:jc w:val="center"/>
        <w:rPr>
          <w:rFonts w:ascii="Times New Roman" w:cs="Times New Roman" w:hAnsi="Times New Roman"/>
          <w:b/>
          <w:color w:themeColor="text2" w:val="44546A"/>
          <w:sz w:val="24"/>
          <w:szCs w:val="24"/>
          <w:lang w:val="kk-KZ"/>
        </w:rPr>
      </w:pPr>
    </w:p>
    <w:p w:rsidP="0069314C" w:rsidR="00CB3433" w:rsidRDefault="00CB3433" w:rsidRPr="00BC597D">
      <w:pPr>
        <w:tabs>
          <w:tab w:pos="0" w:val="left"/>
          <w:tab w:pos="284" w:val="left"/>
        </w:tabs>
        <w:jc w:val="center"/>
        <w:rPr>
          <w:rFonts w:ascii="Times New Roman" w:cs="Times New Roman" w:hAnsi="Times New Roman"/>
          <w:b/>
          <w:color w:themeColor="text2" w:val="44546A"/>
          <w:sz w:val="24"/>
          <w:szCs w:val="24"/>
          <w:lang w:val="kk-KZ"/>
        </w:rPr>
      </w:pPr>
    </w:p>
    <w:p w:rsidP="0069314C" w:rsidR="00CB3433" w:rsidRDefault="00CB3433" w:rsidRPr="00BC597D">
      <w:pPr>
        <w:tabs>
          <w:tab w:pos="0" w:val="left"/>
          <w:tab w:pos="284" w:val="left"/>
        </w:tabs>
        <w:jc w:val="center"/>
        <w:rPr>
          <w:rFonts w:ascii="Times New Roman" w:cs="Times New Roman" w:hAnsi="Times New Roman"/>
          <w:b/>
          <w:color w:themeColor="text2" w:val="44546A"/>
          <w:sz w:val="24"/>
          <w:szCs w:val="24"/>
          <w:lang w:val="kk-KZ"/>
        </w:rPr>
      </w:pPr>
    </w:p>
    <w:p w:rsidP="0069314C" w:rsidR="00CB3433" w:rsidRDefault="00CB3433" w:rsidRPr="00BC597D">
      <w:pPr>
        <w:tabs>
          <w:tab w:pos="0" w:val="left"/>
          <w:tab w:pos="284" w:val="left"/>
        </w:tabs>
        <w:jc w:val="center"/>
        <w:rPr>
          <w:rFonts w:ascii="Times New Roman" w:cs="Times New Roman" w:hAnsi="Times New Roman"/>
          <w:b/>
          <w:color w:themeColor="text2" w:val="44546A"/>
          <w:sz w:val="24"/>
          <w:szCs w:val="24"/>
          <w:lang w:val="kk-KZ"/>
        </w:rPr>
      </w:pPr>
    </w:p>
    <w:p w:rsidP="0069314C" w:rsidR="00CB3433" w:rsidRDefault="00CB3433" w:rsidRPr="00BC597D">
      <w:pPr>
        <w:tabs>
          <w:tab w:pos="0" w:val="left"/>
          <w:tab w:pos="284" w:val="left"/>
        </w:tabs>
        <w:jc w:val="center"/>
        <w:rPr>
          <w:rFonts w:ascii="Times New Roman" w:cs="Times New Roman" w:hAnsi="Times New Roman"/>
          <w:b/>
          <w:color w:themeColor="text2" w:val="44546A"/>
          <w:sz w:val="24"/>
          <w:szCs w:val="24"/>
          <w:lang w:val="kk-KZ"/>
        </w:rPr>
      </w:pPr>
    </w:p>
    <w:p w:rsidP="0069314C" w:rsidR="00CB3433" w:rsidRDefault="00CB3433" w:rsidRPr="00BC597D">
      <w:pPr>
        <w:tabs>
          <w:tab w:pos="0" w:val="left"/>
          <w:tab w:pos="284" w:val="left"/>
        </w:tabs>
        <w:jc w:val="center"/>
        <w:rPr>
          <w:rFonts w:ascii="Times New Roman" w:cs="Times New Roman" w:hAnsi="Times New Roman"/>
          <w:b/>
          <w:color w:themeColor="text2" w:val="44546A"/>
          <w:sz w:val="24"/>
          <w:szCs w:val="24"/>
          <w:lang w:val="kk-KZ"/>
        </w:rPr>
      </w:pPr>
    </w:p>
    <w:p w:rsidP="0069314C" w:rsidR="00A2550C" w:rsidRDefault="00A2550C" w:rsidRPr="00BC597D">
      <w:pPr>
        <w:tabs>
          <w:tab w:pos="0" w:val="left"/>
          <w:tab w:pos="284" w:val="left"/>
        </w:tabs>
        <w:jc w:val="center"/>
        <w:rPr>
          <w:rFonts w:ascii="Times New Roman" w:cs="Times New Roman" w:hAnsi="Times New Roman"/>
          <w:b/>
          <w:color w:themeColor="text2" w:val="44546A"/>
          <w:sz w:val="24"/>
          <w:szCs w:val="24"/>
          <w:lang w:val="kk-KZ"/>
        </w:rPr>
      </w:pPr>
    </w:p>
    <w:p w:rsidP="0013117F" w:rsidR="00230AD5" w:rsidRDefault="00230AD5" w:rsidRPr="00BC597D">
      <w:pPr>
        <w:tabs>
          <w:tab w:pos="0" w:val="left"/>
          <w:tab w:pos="284" w:val="left"/>
        </w:tabs>
        <w:spacing w:after="0"/>
        <w:rPr>
          <w:rFonts w:ascii="Times New Roman" w:cs="Times New Roman" w:hAnsi="Times New Roman"/>
          <w:b/>
          <w:color w:themeColor="text2" w:val="44546A"/>
          <w:sz w:val="24"/>
          <w:szCs w:val="24"/>
          <w:lang w:val="kk-KZ"/>
        </w:rPr>
      </w:pPr>
    </w:p>
    <w:p w:rsidP="002D6D6B" w:rsidR="00896CF4" w:rsidRDefault="00896CF4" w:rsidRPr="00BC597D">
      <w:pPr>
        <w:autoSpaceDE w:val="0"/>
        <w:autoSpaceDN w:val="0"/>
        <w:adjustRightInd w:val="0"/>
        <w:spacing w:line="240" w:lineRule="auto"/>
        <w:jc w:val="center"/>
        <w:rPr>
          <w:rFonts w:ascii="Times New Roman" w:cs="Times New Roman" w:hAnsi="Times New Roman"/>
          <w:b/>
          <w:color w:val="006664"/>
          <w:sz w:val="24"/>
          <w:szCs w:val="24"/>
        </w:rPr>
      </w:pPr>
      <w:r w:rsidRPr="00BC597D">
        <w:rPr>
          <w:rFonts w:ascii="Times New Roman" w:cs="Times New Roman" w:hAnsi="Times New Roman"/>
          <w:b/>
          <w:color w:val="006664"/>
          <w:sz w:val="24"/>
          <w:szCs w:val="24"/>
        </w:rPr>
        <w:lastRenderedPageBreak/>
        <w:t>ВСЕ В ЦИФРАХ О ДЕЯТЕЛЬНОСТИ ШКОЛЫ В 2017-2018 УЧЕБНОМ ГОДУ</w:t>
      </w:r>
    </w:p>
    <w:tbl>
      <w:tblPr>
        <w:tblStyle w:val="a8"/>
        <w:tblW w:type="auto" w:w="0"/>
        <w:tblBorders>
          <w:top w:color="70AD47" w:space="0" w:sz="4" w:themeColor="accent6" w:val="single"/>
          <w:left w:color="70AD47" w:space="0" w:sz="4" w:themeColor="accent6" w:val="single"/>
          <w:bottom w:color="70AD47" w:space="0" w:sz="4" w:themeColor="accent6" w:val="single"/>
          <w:right w:color="70AD47" w:space="0" w:sz="4" w:themeColor="accent6" w:val="single"/>
          <w:insideH w:color="70AD47" w:space="0" w:sz="4" w:themeColor="accent6" w:val="single"/>
          <w:insideV w:color="70AD47" w:space="0" w:sz="4" w:themeColor="accent6" w:val="single"/>
        </w:tblBorders>
        <w:tblLook w:firstColumn="1" w:firstRow="1" w:lastColumn="0" w:lastRow="0" w:noHBand="0" w:noVBand="1" w:val="04A0"/>
      </w:tblPr>
      <w:tblGrid>
        <w:gridCol w:w="458"/>
        <w:gridCol w:w="6342"/>
        <w:gridCol w:w="2545"/>
      </w:tblGrid>
      <w:tr w:rsidR="002D6D6B" w:rsidRPr="00BC597D" w:rsidTr="00CB5F7C">
        <w:tc>
          <w:tcPr>
            <w:tcW w:type="dxa" w:w="458"/>
            <w:shd w:color="auto" w:fill="70AD47" w:themeFill="accent6" w:val="clear"/>
          </w:tcPr>
          <w:p w:rsidP="00CB5F7C" w:rsidR="002D6D6B" w:rsidRDefault="002D6D6B" w:rsidRPr="00BC597D">
            <w:pPr>
              <w:autoSpaceDE w:val="0"/>
              <w:autoSpaceDN w:val="0"/>
              <w:adjustRightInd w:val="0"/>
              <w:jc w:val="center"/>
              <w:rPr>
                <w:rFonts w:ascii="Times New Roman" w:cs="Times New Roman" w:hAnsi="Times New Roman"/>
                <w:b/>
                <w:color w:themeColor="background1" w:val="FFFFFF"/>
                <w:sz w:val="24"/>
                <w:szCs w:val="24"/>
              </w:rPr>
            </w:pPr>
            <w:r w:rsidRPr="00BC597D">
              <w:rPr>
                <w:rFonts w:ascii="Times New Roman" w:cs="Times New Roman" w:hAnsi="Times New Roman"/>
                <w:b/>
                <w:color w:themeColor="background1" w:val="FFFFFF"/>
                <w:sz w:val="24"/>
                <w:szCs w:val="24"/>
              </w:rPr>
              <w:t>№</w:t>
            </w:r>
          </w:p>
        </w:tc>
        <w:tc>
          <w:tcPr>
            <w:tcW w:type="dxa" w:w="6342"/>
            <w:shd w:color="auto" w:fill="70AD47" w:themeFill="accent6" w:val="clear"/>
          </w:tcPr>
          <w:p w:rsidP="00CB5F7C" w:rsidR="002D6D6B" w:rsidRDefault="002D6D6B" w:rsidRPr="00BC597D">
            <w:pPr>
              <w:autoSpaceDE w:val="0"/>
              <w:autoSpaceDN w:val="0"/>
              <w:adjustRightInd w:val="0"/>
              <w:jc w:val="center"/>
              <w:rPr>
                <w:rFonts w:ascii="Times New Roman" w:cs="Times New Roman" w:hAnsi="Times New Roman"/>
                <w:b/>
                <w:color w:themeColor="background1" w:val="FFFFFF"/>
                <w:sz w:val="24"/>
                <w:szCs w:val="24"/>
              </w:rPr>
            </w:pPr>
            <w:r w:rsidRPr="00BC597D">
              <w:rPr>
                <w:rFonts w:ascii="Times New Roman" w:cs="Times New Roman" w:hAnsi="Times New Roman"/>
                <w:b/>
                <w:color w:themeColor="background1" w:val="FFFFFF"/>
                <w:sz w:val="24"/>
                <w:szCs w:val="24"/>
              </w:rPr>
              <w:t xml:space="preserve">Содержание </w:t>
            </w:r>
          </w:p>
        </w:tc>
        <w:tc>
          <w:tcPr>
            <w:tcW w:type="dxa" w:w="2545"/>
            <w:shd w:color="auto" w:fill="70AD47" w:themeFill="accent6" w:val="clear"/>
          </w:tcPr>
          <w:p w:rsidP="00CB5F7C" w:rsidR="002D6D6B" w:rsidRDefault="002D6D6B" w:rsidRPr="00BC597D">
            <w:pPr>
              <w:autoSpaceDE w:val="0"/>
              <w:autoSpaceDN w:val="0"/>
              <w:adjustRightInd w:val="0"/>
              <w:jc w:val="center"/>
              <w:rPr>
                <w:rFonts w:ascii="Times New Roman" w:cs="Times New Roman" w:hAnsi="Times New Roman"/>
                <w:b/>
                <w:color w:themeColor="background1" w:val="FFFFFF"/>
                <w:sz w:val="24"/>
                <w:szCs w:val="24"/>
              </w:rPr>
            </w:pPr>
            <w:r w:rsidRPr="00BC597D">
              <w:rPr>
                <w:rFonts w:ascii="Times New Roman" w:cs="Times New Roman" w:hAnsi="Times New Roman"/>
                <w:b/>
                <w:color w:themeColor="background1" w:val="FFFFFF"/>
                <w:sz w:val="24"/>
                <w:szCs w:val="24"/>
              </w:rPr>
              <w:t xml:space="preserve">Количество </w:t>
            </w:r>
          </w:p>
        </w:tc>
      </w:tr>
      <w:tr w:rsidR="002D6D6B" w:rsidRPr="00BC597D" w:rsidTr="00CB5F7C">
        <w:tc>
          <w:tcPr>
            <w:tcW w:type="dxa" w:w="9345"/>
            <w:gridSpan w:val="3"/>
          </w:tcPr>
          <w:p w:rsidP="00BD4129" w:rsidR="002D6D6B" w:rsidRDefault="002D6D6B" w:rsidRPr="00BC597D">
            <w:pPr>
              <w:pStyle w:val="a9"/>
              <w:numPr>
                <w:ilvl w:val="0"/>
                <w:numId w:val="48"/>
              </w:numPr>
              <w:autoSpaceDE w:val="0"/>
              <w:autoSpaceDN w:val="0"/>
              <w:adjustRightInd w:val="0"/>
              <w:jc w:val="center"/>
              <w:rPr>
                <w:rFonts w:ascii="Times New Roman" w:cs="Times New Roman" w:hAnsi="Times New Roman"/>
                <w:b/>
                <w:color w:val="000000"/>
                <w:sz w:val="24"/>
                <w:szCs w:val="24"/>
              </w:rPr>
            </w:pPr>
            <w:r w:rsidRPr="00BC597D">
              <w:rPr>
                <w:rFonts w:ascii="Times New Roman" w:cs="Times New Roman" w:hAnsi="Times New Roman"/>
                <w:b/>
                <w:color w:val="000000"/>
                <w:sz w:val="24"/>
                <w:szCs w:val="24"/>
              </w:rPr>
              <w:t>Совещательные органы</w:t>
            </w:r>
          </w:p>
        </w:tc>
      </w:tr>
      <w:tr w:rsidR="002D6D6B" w:rsidRPr="00BC597D" w:rsidTr="00CB5F7C">
        <w:tc>
          <w:tcPr>
            <w:tcW w:type="dxa" w:w="458"/>
            <w:vMerge w:val="restart"/>
          </w:tcPr>
          <w:p w:rsidP="00CB5F7C" w:rsidR="002D6D6B" w:rsidRDefault="002D6D6B" w:rsidRPr="00BC597D">
            <w:pPr>
              <w:autoSpaceDE w:val="0"/>
              <w:autoSpaceDN w:val="0"/>
              <w:adjustRightInd w:val="0"/>
              <w:jc w:val="center"/>
              <w:rPr>
                <w:rFonts w:ascii="Times New Roman" w:cs="Times New Roman" w:hAnsi="Times New Roman"/>
                <w:color w:val="000000"/>
                <w:sz w:val="24"/>
                <w:szCs w:val="24"/>
              </w:rPr>
            </w:pPr>
            <w:r w:rsidRPr="00BC597D">
              <w:rPr>
                <w:rFonts w:ascii="Times New Roman" w:cs="Times New Roman" w:hAnsi="Times New Roman"/>
                <w:color w:val="000000"/>
                <w:sz w:val="24"/>
                <w:szCs w:val="24"/>
              </w:rPr>
              <w:t>1</w:t>
            </w:r>
          </w:p>
        </w:tc>
        <w:tc>
          <w:tcPr>
            <w:tcW w:type="dxa" w:w="6342"/>
          </w:tcPr>
          <w:p w:rsidP="00CB5F7C" w:rsidR="002D6D6B" w:rsidRDefault="002D6D6B" w:rsidRPr="00BC597D">
            <w:pPr>
              <w:autoSpaceDE w:val="0"/>
              <w:autoSpaceDN w:val="0"/>
              <w:adjustRightInd w:val="0"/>
              <w:jc w:val="both"/>
              <w:rPr>
                <w:rFonts w:ascii="Times New Roman" w:cs="Times New Roman" w:hAnsi="Times New Roman"/>
                <w:color w:val="000000"/>
                <w:sz w:val="24"/>
                <w:szCs w:val="24"/>
              </w:rPr>
            </w:pPr>
            <w:r w:rsidRPr="00BC597D">
              <w:rPr>
                <w:rFonts w:ascii="Times New Roman" w:cs="Times New Roman" w:hAnsi="Times New Roman"/>
                <w:color w:val="000000"/>
                <w:sz w:val="24"/>
                <w:szCs w:val="24"/>
              </w:rPr>
              <w:t xml:space="preserve">Проведено заседаний Попечительского Совета школы </w:t>
            </w:r>
          </w:p>
        </w:tc>
        <w:tc>
          <w:tcPr>
            <w:tcW w:type="dxa" w:w="2545"/>
          </w:tcPr>
          <w:p w:rsidP="00CB5F7C" w:rsidR="002D6D6B" w:rsidRDefault="002D6D6B" w:rsidRPr="00BC597D">
            <w:pPr>
              <w:autoSpaceDE w:val="0"/>
              <w:autoSpaceDN w:val="0"/>
              <w:adjustRightInd w:val="0"/>
              <w:jc w:val="center"/>
              <w:rPr>
                <w:rFonts w:ascii="Times New Roman" w:cs="Times New Roman" w:hAnsi="Times New Roman"/>
                <w:color w:val="000000"/>
                <w:sz w:val="24"/>
                <w:szCs w:val="24"/>
              </w:rPr>
            </w:pPr>
            <w:r w:rsidRPr="00BC597D">
              <w:rPr>
                <w:rFonts w:ascii="Times New Roman" w:cs="Times New Roman" w:hAnsi="Times New Roman"/>
                <w:color w:val="000000"/>
                <w:sz w:val="24"/>
                <w:szCs w:val="24"/>
              </w:rPr>
              <w:t xml:space="preserve"> 2</w:t>
            </w:r>
          </w:p>
        </w:tc>
      </w:tr>
      <w:tr w:rsidR="002D6D6B" w:rsidRPr="00BC597D" w:rsidTr="00CB5F7C">
        <w:tc>
          <w:tcPr>
            <w:tcW w:type="dxa" w:w="458"/>
            <w:vMerge/>
          </w:tcPr>
          <w:p w:rsidP="00CB5F7C" w:rsidR="002D6D6B" w:rsidRDefault="002D6D6B" w:rsidRPr="00BC597D">
            <w:pPr>
              <w:autoSpaceDE w:val="0"/>
              <w:autoSpaceDN w:val="0"/>
              <w:adjustRightInd w:val="0"/>
              <w:jc w:val="center"/>
              <w:rPr>
                <w:rFonts w:ascii="Times New Roman" w:cs="Times New Roman" w:hAnsi="Times New Roman"/>
                <w:color w:val="000000"/>
                <w:sz w:val="24"/>
                <w:szCs w:val="24"/>
              </w:rPr>
            </w:pPr>
          </w:p>
        </w:tc>
        <w:tc>
          <w:tcPr>
            <w:tcW w:type="dxa" w:w="6342"/>
          </w:tcPr>
          <w:p w:rsidP="00CB5F7C" w:rsidR="002D6D6B" w:rsidRDefault="002D6D6B" w:rsidRPr="00BC597D">
            <w:pPr>
              <w:autoSpaceDE w:val="0"/>
              <w:autoSpaceDN w:val="0"/>
              <w:adjustRightInd w:val="0"/>
              <w:jc w:val="both"/>
              <w:rPr>
                <w:rFonts w:ascii="Times New Roman" w:cs="Times New Roman" w:hAnsi="Times New Roman"/>
                <w:color w:val="000000"/>
                <w:sz w:val="24"/>
                <w:szCs w:val="24"/>
              </w:rPr>
            </w:pPr>
            <w:r w:rsidRPr="00BC597D">
              <w:rPr>
                <w:rFonts w:ascii="Times New Roman" w:cs="Times New Roman" w:hAnsi="Times New Roman"/>
                <w:color w:val="000000"/>
                <w:sz w:val="24"/>
                <w:szCs w:val="24"/>
              </w:rPr>
              <w:t xml:space="preserve">Количество рассмотренных проблем </w:t>
            </w:r>
          </w:p>
        </w:tc>
        <w:tc>
          <w:tcPr>
            <w:tcW w:type="dxa" w:w="2545"/>
          </w:tcPr>
          <w:p w:rsidP="00CB5F7C" w:rsidR="002D6D6B" w:rsidRDefault="002D6D6B" w:rsidRPr="00BC597D">
            <w:pPr>
              <w:autoSpaceDE w:val="0"/>
              <w:autoSpaceDN w:val="0"/>
              <w:adjustRightInd w:val="0"/>
              <w:jc w:val="center"/>
              <w:rPr>
                <w:rFonts w:ascii="Times New Roman" w:cs="Times New Roman" w:hAnsi="Times New Roman"/>
                <w:color w:val="000000"/>
                <w:sz w:val="24"/>
                <w:szCs w:val="24"/>
              </w:rPr>
            </w:pPr>
            <w:r w:rsidRPr="00BC597D">
              <w:rPr>
                <w:rFonts w:ascii="Times New Roman" w:cs="Times New Roman" w:hAnsi="Times New Roman"/>
                <w:color w:val="000000"/>
                <w:sz w:val="24"/>
                <w:szCs w:val="24"/>
              </w:rPr>
              <w:t xml:space="preserve"> 6</w:t>
            </w:r>
          </w:p>
        </w:tc>
      </w:tr>
      <w:tr w:rsidR="002D6D6B" w:rsidRPr="00BC597D" w:rsidTr="00CB5F7C">
        <w:tc>
          <w:tcPr>
            <w:tcW w:type="dxa" w:w="458"/>
            <w:vMerge w:val="restart"/>
          </w:tcPr>
          <w:p w:rsidP="00CB5F7C" w:rsidR="002D6D6B" w:rsidRDefault="002D6D6B" w:rsidRPr="00BC597D">
            <w:pPr>
              <w:autoSpaceDE w:val="0"/>
              <w:autoSpaceDN w:val="0"/>
              <w:adjustRightInd w:val="0"/>
              <w:jc w:val="center"/>
              <w:rPr>
                <w:rFonts w:ascii="Times New Roman" w:cs="Times New Roman" w:hAnsi="Times New Roman"/>
                <w:color w:val="000000"/>
                <w:sz w:val="24"/>
                <w:szCs w:val="24"/>
              </w:rPr>
            </w:pPr>
            <w:r w:rsidRPr="00BC597D">
              <w:rPr>
                <w:rFonts w:ascii="Times New Roman" w:cs="Times New Roman" w:hAnsi="Times New Roman"/>
                <w:color w:val="000000"/>
                <w:sz w:val="24"/>
                <w:szCs w:val="24"/>
              </w:rPr>
              <w:t>2</w:t>
            </w:r>
          </w:p>
        </w:tc>
        <w:tc>
          <w:tcPr>
            <w:tcW w:type="dxa" w:w="6342"/>
          </w:tcPr>
          <w:p w:rsidP="00CB5F7C" w:rsidR="002D6D6B" w:rsidRDefault="002D6D6B" w:rsidRPr="00BC597D">
            <w:pPr>
              <w:autoSpaceDE w:val="0"/>
              <w:autoSpaceDN w:val="0"/>
              <w:adjustRightInd w:val="0"/>
              <w:jc w:val="both"/>
              <w:rPr>
                <w:rFonts w:ascii="Times New Roman" w:cs="Times New Roman" w:hAnsi="Times New Roman"/>
                <w:color w:val="000000"/>
                <w:sz w:val="24"/>
                <w:szCs w:val="24"/>
              </w:rPr>
            </w:pPr>
            <w:r w:rsidRPr="00BC597D">
              <w:rPr>
                <w:rFonts w:ascii="Times New Roman" w:cs="Times New Roman" w:hAnsi="Times New Roman"/>
                <w:color w:val="000000"/>
                <w:sz w:val="24"/>
                <w:szCs w:val="24"/>
              </w:rPr>
              <w:t xml:space="preserve">Проведено заседаний Педагогического Совета школы </w:t>
            </w:r>
          </w:p>
        </w:tc>
        <w:tc>
          <w:tcPr>
            <w:tcW w:type="dxa" w:w="2545"/>
          </w:tcPr>
          <w:p w:rsidP="00CB5F7C" w:rsidR="002D6D6B" w:rsidRDefault="002D6D6B" w:rsidRPr="00BC597D">
            <w:pPr>
              <w:autoSpaceDE w:val="0"/>
              <w:autoSpaceDN w:val="0"/>
              <w:adjustRightInd w:val="0"/>
              <w:jc w:val="center"/>
              <w:rPr>
                <w:rFonts w:ascii="Times New Roman" w:cs="Times New Roman" w:hAnsi="Times New Roman"/>
                <w:color w:val="000000"/>
                <w:sz w:val="24"/>
                <w:szCs w:val="24"/>
              </w:rPr>
            </w:pPr>
            <w:r w:rsidRPr="00BC597D">
              <w:rPr>
                <w:rFonts w:ascii="Times New Roman" w:cs="Times New Roman" w:hAnsi="Times New Roman"/>
                <w:color w:val="000000"/>
                <w:sz w:val="24"/>
                <w:szCs w:val="24"/>
              </w:rPr>
              <w:t xml:space="preserve"> 11</w:t>
            </w:r>
          </w:p>
        </w:tc>
      </w:tr>
      <w:tr w:rsidR="002D6D6B" w:rsidRPr="00BC597D" w:rsidTr="00CB5F7C">
        <w:tc>
          <w:tcPr>
            <w:tcW w:type="dxa" w:w="458"/>
            <w:vMerge/>
          </w:tcPr>
          <w:p w:rsidP="00CB5F7C" w:rsidR="002D6D6B" w:rsidRDefault="002D6D6B" w:rsidRPr="00BC597D">
            <w:pPr>
              <w:autoSpaceDE w:val="0"/>
              <w:autoSpaceDN w:val="0"/>
              <w:adjustRightInd w:val="0"/>
              <w:jc w:val="center"/>
              <w:rPr>
                <w:rFonts w:ascii="Times New Roman" w:cs="Times New Roman" w:hAnsi="Times New Roman"/>
                <w:color w:val="000000"/>
                <w:sz w:val="24"/>
                <w:szCs w:val="24"/>
              </w:rPr>
            </w:pPr>
          </w:p>
        </w:tc>
        <w:tc>
          <w:tcPr>
            <w:tcW w:type="dxa" w:w="6342"/>
          </w:tcPr>
          <w:p w:rsidP="00CB5F7C" w:rsidR="002D6D6B" w:rsidRDefault="002D6D6B" w:rsidRPr="00BC597D">
            <w:pPr>
              <w:autoSpaceDE w:val="0"/>
              <w:autoSpaceDN w:val="0"/>
              <w:adjustRightInd w:val="0"/>
              <w:jc w:val="both"/>
              <w:rPr>
                <w:rFonts w:ascii="Times New Roman" w:cs="Times New Roman" w:hAnsi="Times New Roman"/>
                <w:color w:val="000000"/>
                <w:sz w:val="24"/>
                <w:szCs w:val="24"/>
              </w:rPr>
            </w:pPr>
            <w:r w:rsidRPr="00BC597D">
              <w:rPr>
                <w:rFonts w:ascii="Times New Roman" w:cs="Times New Roman" w:hAnsi="Times New Roman"/>
                <w:color w:val="000000"/>
                <w:sz w:val="24"/>
                <w:szCs w:val="24"/>
              </w:rPr>
              <w:t>Количество рассмотренных проблем</w:t>
            </w:r>
          </w:p>
        </w:tc>
        <w:tc>
          <w:tcPr>
            <w:tcW w:type="dxa" w:w="2545"/>
          </w:tcPr>
          <w:p w:rsidP="00CB5F7C" w:rsidR="002D6D6B" w:rsidRDefault="002D6D6B" w:rsidRPr="00BC597D">
            <w:pPr>
              <w:autoSpaceDE w:val="0"/>
              <w:autoSpaceDN w:val="0"/>
              <w:adjustRightInd w:val="0"/>
              <w:jc w:val="center"/>
              <w:rPr>
                <w:rFonts w:ascii="Times New Roman" w:cs="Times New Roman" w:hAnsi="Times New Roman"/>
                <w:color w:val="000000"/>
                <w:sz w:val="24"/>
                <w:szCs w:val="24"/>
              </w:rPr>
            </w:pPr>
            <w:r w:rsidRPr="00BC597D">
              <w:rPr>
                <w:rFonts w:ascii="Times New Roman" w:cs="Times New Roman" w:hAnsi="Times New Roman"/>
                <w:color w:val="000000"/>
                <w:sz w:val="24"/>
                <w:szCs w:val="24"/>
              </w:rPr>
              <w:t xml:space="preserve"> 28</w:t>
            </w:r>
          </w:p>
        </w:tc>
      </w:tr>
      <w:tr w:rsidR="002D6D6B" w:rsidRPr="00BC597D" w:rsidTr="00CB5F7C">
        <w:tc>
          <w:tcPr>
            <w:tcW w:type="dxa" w:w="458"/>
            <w:vMerge w:val="restart"/>
          </w:tcPr>
          <w:p w:rsidP="00CB5F7C" w:rsidR="002D6D6B" w:rsidRDefault="002D6D6B" w:rsidRPr="00BC597D">
            <w:pPr>
              <w:autoSpaceDE w:val="0"/>
              <w:autoSpaceDN w:val="0"/>
              <w:adjustRightInd w:val="0"/>
              <w:jc w:val="center"/>
              <w:rPr>
                <w:rFonts w:ascii="Times New Roman" w:cs="Times New Roman" w:hAnsi="Times New Roman"/>
                <w:color w:val="000000"/>
                <w:sz w:val="24"/>
                <w:szCs w:val="24"/>
              </w:rPr>
            </w:pPr>
            <w:r w:rsidRPr="00BC597D">
              <w:rPr>
                <w:rFonts w:ascii="Times New Roman" w:cs="Times New Roman" w:hAnsi="Times New Roman"/>
                <w:color w:val="000000"/>
                <w:sz w:val="24"/>
                <w:szCs w:val="24"/>
              </w:rPr>
              <w:t>3</w:t>
            </w:r>
          </w:p>
        </w:tc>
        <w:tc>
          <w:tcPr>
            <w:tcW w:type="dxa" w:w="6342"/>
          </w:tcPr>
          <w:p w:rsidP="00CB5F7C" w:rsidR="002D6D6B" w:rsidRDefault="002D6D6B" w:rsidRPr="00BC597D">
            <w:pPr>
              <w:autoSpaceDE w:val="0"/>
              <w:autoSpaceDN w:val="0"/>
              <w:adjustRightInd w:val="0"/>
              <w:jc w:val="both"/>
              <w:rPr>
                <w:rFonts w:ascii="Times New Roman" w:cs="Times New Roman" w:hAnsi="Times New Roman"/>
                <w:color w:val="000000"/>
                <w:sz w:val="24"/>
                <w:szCs w:val="24"/>
              </w:rPr>
            </w:pPr>
            <w:r w:rsidRPr="00BC597D">
              <w:rPr>
                <w:rFonts w:ascii="Times New Roman" w:cs="Times New Roman" w:hAnsi="Times New Roman"/>
                <w:color w:val="000000"/>
                <w:sz w:val="24"/>
                <w:szCs w:val="24"/>
              </w:rPr>
              <w:t>Проведено совещаний педагогического коллектива</w:t>
            </w:r>
          </w:p>
        </w:tc>
        <w:tc>
          <w:tcPr>
            <w:tcW w:type="dxa" w:w="2545"/>
          </w:tcPr>
          <w:p w:rsidP="00CB5F7C" w:rsidR="002D6D6B" w:rsidRDefault="002D6D6B" w:rsidRPr="00BC597D">
            <w:pPr>
              <w:autoSpaceDE w:val="0"/>
              <w:autoSpaceDN w:val="0"/>
              <w:adjustRightInd w:val="0"/>
              <w:jc w:val="center"/>
              <w:rPr>
                <w:rFonts w:ascii="Times New Roman" w:cs="Times New Roman" w:hAnsi="Times New Roman"/>
                <w:color w:val="000000"/>
                <w:sz w:val="24"/>
                <w:szCs w:val="24"/>
              </w:rPr>
            </w:pPr>
            <w:r w:rsidRPr="00BC597D">
              <w:rPr>
                <w:rFonts w:ascii="Times New Roman" w:cs="Times New Roman" w:hAnsi="Times New Roman"/>
                <w:color w:val="000000"/>
                <w:sz w:val="24"/>
                <w:szCs w:val="24"/>
              </w:rPr>
              <w:t xml:space="preserve"> 4</w:t>
            </w:r>
          </w:p>
        </w:tc>
      </w:tr>
      <w:tr w:rsidR="002D6D6B" w:rsidRPr="00BC597D" w:rsidTr="00CB5F7C">
        <w:tc>
          <w:tcPr>
            <w:tcW w:type="dxa" w:w="458"/>
            <w:vMerge/>
          </w:tcPr>
          <w:p w:rsidP="00CB5F7C" w:rsidR="002D6D6B" w:rsidRDefault="002D6D6B" w:rsidRPr="00BC597D">
            <w:pPr>
              <w:autoSpaceDE w:val="0"/>
              <w:autoSpaceDN w:val="0"/>
              <w:adjustRightInd w:val="0"/>
              <w:jc w:val="center"/>
              <w:rPr>
                <w:rFonts w:ascii="Times New Roman" w:cs="Times New Roman" w:hAnsi="Times New Roman"/>
                <w:color w:val="000000"/>
                <w:sz w:val="24"/>
                <w:szCs w:val="24"/>
              </w:rPr>
            </w:pPr>
          </w:p>
        </w:tc>
        <w:tc>
          <w:tcPr>
            <w:tcW w:type="dxa" w:w="6342"/>
          </w:tcPr>
          <w:p w:rsidP="00CB5F7C" w:rsidR="002D6D6B" w:rsidRDefault="002D6D6B" w:rsidRPr="00BC597D">
            <w:pPr>
              <w:autoSpaceDE w:val="0"/>
              <w:autoSpaceDN w:val="0"/>
              <w:adjustRightInd w:val="0"/>
              <w:jc w:val="both"/>
              <w:rPr>
                <w:rFonts w:ascii="Times New Roman" w:cs="Times New Roman" w:hAnsi="Times New Roman"/>
                <w:color w:val="000000"/>
                <w:sz w:val="24"/>
                <w:szCs w:val="24"/>
              </w:rPr>
            </w:pPr>
            <w:r w:rsidRPr="00BC597D">
              <w:rPr>
                <w:rFonts w:ascii="Times New Roman" w:cs="Times New Roman" w:hAnsi="Times New Roman"/>
                <w:color w:val="000000"/>
                <w:sz w:val="24"/>
                <w:szCs w:val="24"/>
              </w:rPr>
              <w:t>Количество рассмотренных проблем</w:t>
            </w:r>
          </w:p>
        </w:tc>
        <w:tc>
          <w:tcPr>
            <w:tcW w:type="dxa" w:w="2545"/>
          </w:tcPr>
          <w:p w:rsidP="00CB5F7C" w:rsidR="002D6D6B" w:rsidRDefault="002D6D6B" w:rsidRPr="00BC597D">
            <w:pPr>
              <w:autoSpaceDE w:val="0"/>
              <w:autoSpaceDN w:val="0"/>
              <w:adjustRightInd w:val="0"/>
              <w:jc w:val="center"/>
              <w:rPr>
                <w:rFonts w:ascii="Times New Roman" w:cs="Times New Roman" w:hAnsi="Times New Roman"/>
                <w:color w:val="000000"/>
                <w:sz w:val="24"/>
                <w:szCs w:val="24"/>
              </w:rPr>
            </w:pPr>
            <w:r w:rsidRPr="00BC597D">
              <w:rPr>
                <w:rFonts w:ascii="Times New Roman" w:cs="Times New Roman" w:hAnsi="Times New Roman"/>
                <w:color w:val="000000"/>
                <w:sz w:val="24"/>
                <w:szCs w:val="24"/>
              </w:rPr>
              <w:t xml:space="preserve"> 8</w:t>
            </w:r>
          </w:p>
        </w:tc>
      </w:tr>
      <w:tr w:rsidR="002D6D6B" w:rsidRPr="00BC597D" w:rsidTr="00CB5F7C">
        <w:tc>
          <w:tcPr>
            <w:tcW w:type="dxa" w:w="458"/>
            <w:vMerge w:val="restart"/>
          </w:tcPr>
          <w:p w:rsidP="00CB5F7C" w:rsidR="002D6D6B" w:rsidRDefault="002D6D6B" w:rsidRPr="00BC597D">
            <w:pPr>
              <w:autoSpaceDE w:val="0"/>
              <w:autoSpaceDN w:val="0"/>
              <w:adjustRightInd w:val="0"/>
              <w:jc w:val="center"/>
              <w:rPr>
                <w:rFonts w:ascii="Times New Roman" w:cs="Times New Roman" w:hAnsi="Times New Roman"/>
                <w:color w:val="000000"/>
                <w:sz w:val="24"/>
                <w:szCs w:val="24"/>
              </w:rPr>
            </w:pPr>
            <w:r w:rsidRPr="00BC597D">
              <w:rPr>
                <w:rFonts w:ascii="Times New Roman" w:cs="Times New Roman" w:hAnsi="Times New Roman"/>
                <w:color w:val="000000"/>
                <w:sz w:val="24"/>
                <w:szCs w:val="24"/>
              </w:rPr>
              <w:t>4</w:t>
            </w:r>
          </w:p>
        </w:tc>
        <w:tc>
          <w:tcPr>
            <w:tcW w:type="dxa" w:w="6342"/>
          </w:tcPr>
          <w:p w:rsidP="00CB5F7C" w:rsidR="002D6D6B" w:rsidRDefault="002D6D6B" w:rsidRPr="00BC597D">
            <w:pPr>
              <w:autoSpaceDE w:val="0"/>
              <w:autoSpaceDN w:val="0"/>
              <w:adjustRightInd w:val="0"/>
              <w:jc w:val="both"/>
              <w:rPr>
                <w:rFonts w:ascii="Times New Roman" w:cs="Times New Roman" w:hAnsi="Times New Roman"/>
                <w:color w:val="000000"/>
                <w:sz w:val="24"/>
                <w:szCs w:val="24"/>
              </w:rPr>
            </w:pPr>
            <w:r w:rsidRPr="00BC597D">
              <w:rPr>
                <w:rFonts w:ascii="Times New Roman" w:cs="Times New Roman" w:hAnsi="Times New Roman"/>
                <w:color w:val="000000"/>
                <w:sz w:val="24"/>
                <w:szCs w:val="24"/>
              </w:rPr>
              <w:t>Проведено совещаний при директоре</w:t>
            </w:r>
          </w:p>
        </w:tc>
        <w:tc>
          <w:tcPr>
            <w:tcW w:type="dxa" w:w="2545"/>
          </w:tcPr>
          <w:p w:rsidP="00CB5F7C" w:rsidR="002D6D6B" w:rsidRDefault="002D6D6B" w:rsidRPr="00BC597D">
            <w:pPr>
              <w:autoSpaceDE w:val="0"/>
              <w:autoSpaceDN w:val="0"/>
              <w:adjustRightInd w:val="0"/>
              <w:jc w:val="center"/>
              <w:rPr>
                <w:rFonts w:ascii="Times New Roman" w:cs="Times New Roman" w:hAnsi="Times New Roman"/>
                <w:color w:val="000000"/>
                <w:sz w:val="24"/>
                <w:szCs w:val="24"/>
              </w:rPr>
            </w:pPr>
            <w:r w:rsidRPr="00BC597D">
              <w:rPr>
                <w:rFonts w:ascii="Times New Roman" w:cs="Times New Roman" w:hAnsi="Times New Roman"/>
                <w:color w:val="000000"/>
                <w:sz w:val="24"/>
                <w:szCs w:val="24"/>
              </w:rPr>
              <w:t xml:space="preserve"> 11</w:t>
            </w:r>
          </w:p>
        </w:tc>
      </w:tr>
      <w:tr w:rsidR="002D6D6B" w:rsidRPr="00BC597D" w:rsidTr="00CB5F7C">
        <w:tc>
          <w:tcPr>
            <w:tcW w:type="dxa" w:w="458"/>
            <w:vMerge/>
          </w:tcPr>
          <w:p w:rsidP="00CB5F7C" w:rsidR="002D6D6B" w:rsidRDefault="002D6D6B" w:rsidRPr="00BC597D">
            <w:pPr>
              <w:autoSpaceDE w:val="0"/>
              <w:autoSpaceDN w:val="0"/>
              <w:adjustRightInd w:val="0"/>
              <w:jc w:val="center"/>
              <w:rPr>
                <w:rFonts w:ascii="Times New Roman" w:cs="Times New Roman" w:hAnsi="Times New Roman"/>
                <w:color w:val="000000"/>
                <w:sz w:val="24"/>
                <w:szCs w:val="24"/>
              </w:rPr>
            </w:pPr>
          </w:p>
        </w:tc>
        <w:tc>
          <w:tcPr>
            <w:tcW w:type="dxa" w:w="6342"/>
          </w:tcPr>
          <w:p w:rsidP="00CB5F7C" w:rsidR="002D6D6B" w:rsidRDefault="002D6D6B" w:rsidRPr="00BC597D">
            <w:pPr>
              <w:autoSpaceDE w:val="0"/>
              <w:autoSpaceDN w:val="0"/>
              <w:adjustRightInd w:val="0"/>
              <w:jc w:val="both"/>
              <w:rPr>
                <w:rFonts w:ascii="Times New Roman" w:cs="Times New Roman" w:hAnsi="Times New Roman"/>
                <w:color w:val="000000"/>
                <w:sz w:val="24"/>
                <w:szCs w:val="24"/>
              </w:rPr>
            </w:pPr>
            <w:r w:rsidRPr="00BC597D">
              <w:rPr>
                <w:rFonts w:ascii="Times New Roman" w:cs="Times New Roman" w:hAnsi="Times New Roman"/>
                <w:color w:val="000000"/>
                <w:sz w:val="24"/>
                <w:szCs w:val="24"/>
              </w:rPr>
              <w:t>Количество рассмотренных проблем</w:t>
            </w:r>
          </w:p>
        </w:tc>
        <w:tc>
          <w:tcPr>
            <w:tcW w:type="dxa" w:w="2545"/>
          </w:tcPr>
          <w:p w:rsidP="00CB5F7C" w:rsidR="002D6D6B" w:rsidRDefault="002D6D6B" w:rsidRPr="00BC597D">
            <w:pPr>
              <w:autoSpaceDE w:val="0"/>
              <w:autoSpaceDN w:val="0"/>
              <w:adjustRightInd w:val="0"/>
              <w:jc w:val="center"/>
              <w:rPr>
                <w:rFonts w:ascii="Times New Roman" w:cs="Times New Roman" w:hAnsi="Times New Roman"/>
                <w:color w:val="000000"/>
                <w:sz w:val="24"/>
                <w:szCs w:val="24"/>
              </w:rPr>
            </w:pPr>
            <w:r w:rsidRPr="00BC597D">
              <w:rPr>
                <w:rFonts w:ascii="Times New Roman" w:cs="Times New Roman" w:hAnsi="Times New Roman"/>
                <w:color w:val="000000"/>
                <w:sz w:val="24"/>
                <w:szCs w:val="24"/>
              </w:rPr>
              <w:t xml:space="preserve"> 31</w:t>
            </w:r>
          </w:p>
        </w:tc>
      </w:tr>
      <w:tr w:rsidR="002D6D6B" w:rsidRPr="00BC597D" w:rsidTr="00CB5F7C">
        <w:tc>
          <w:tcPr>
            <w:tcW w:type="dxa" w:w="458"/>
            <w:vMerge w:val="restart"/>
          </w:tcPr>
          <w:p w:rsidP="00CB5F7C" w:rsidR="002D6D6B" w:rsidRDefault="002D6D6B" w:rsidRPr="00BC597D">
            <w:pPr>
              <w:autoSpaceDE w:val="0"/>
              <w:autoSpaceDN w:val="0"/>
              <w:adjustRightInd w:val="0"/>
              <w:jc w:val="center"/>
              <w:rPr>
                <w:rFonts w:ascii="Times New Roman" w:cs="Times New Roman" w:hAnsi="Times New Roman"/>
                <w:color w:val="000000"/>
                <w:sz w:val="24"/>
                <w:szCs w:val="24"/>
              </w:rPr>
            </w:pPr>
            <w:r w:rsidRPr="00BC597D">
              <w:rPr>
                <w:rFonts w:ascii="Times New Roman" w:cs="Times New Roman" w:hAnsi="Times New Roman"/>
                <w:color w:val="000000"/>
                <w:sz w:val="24"/>
                <w:szCs w:val="24"/>
              </w:rPr>
              <w:t>5</w:t>
            </w:r>
          </w:p>
        </w:tc>
        <w:tc>
          <w:tcPr>
            <w:tcW w:type="dxa" w:w="6342"/>
          </w:tcPr>
          <w:p w:rsidP="00CB5F7C" w:rsidR="002D6D6B" w:rsidRDefault="002D6D6B" w:rsidRPr="00BC597D">
            <w:pPr>
              <w:autoSpaceDE w:val="0"/>
              <w:autoSpaceDN w:val="0"/>
              <w:adjustRightInd w:val="0"/>
              <w:jc w:val="both"/>
              <w:rPr>
                <w:rFonts w:ascii="Times New Roman" w:cs="Times New Roman" w:hAnsi="Times New Roman"/>
                <w:color w:val="000000"/>
                <w:sz w:val="24"/>
                <w:szCs w:val="24"/>
              </w:rPr>
            </w:pPr>
            <w:r w:rsidRPr="00BC597D">
              <w:rPr>
                <w:rFonts w:ascii="Times New Roman" w:cs="Times New Roman" w:hAnsi="Times New Roman"/>
                <w:color w:val="000000"/>
                <w:sz w:val="24"/>
                <w:szCs w:val="24"/>
              </w:rPr>
              <w:t xml:space="preserve">Проведено заседаний Методического Совета школы </w:t>
            </w:r>
          </w:p>
        </w:tc>
        <w:tc>
          <w:tcPr>
            <w:tcW w:type="dxa" w:w="2545"/>
          </w:tcPr>
          <w:p w:rsidP="00CB5F7C" w:rsidR="002D6D6B" w:rsidRDefault="002D6D6B" w:rsidRPr="00BC597D">
            <w:pPr>
              <w:autoSpaceDE w:val="0"/>
              <w:autoSpaceDN w:val="0"/>
              <w:adjustRightInd w:val="0"/>
              <w:jc w:val="center"/>
              <w:rPr>
                <w:rFonts w:ascii="Times New Roman" w:cs="Times New Roman" w:hAnsi="Times New Roman"/>
                <w:color w:val="000000"/>
                <w:sz w:val="24"/>
                <w:szCs w:val="24"/>
              </w:rPr>
            </w:pPr>
            <w:r w:rsidRPr="00BC597D">
              <w:rPr>
                <w:rFonts w:ascii="Times New Roman" w:cs="Times New Roman" w:hAnsi="Times New Roman"/>
                <w:color w:val="000000"/>
                <w:sz w:val="24"/>
                <w:szCs w:val="24"/>
              </w:rPr>
              <w:t xml:space="preserve"> 6</w:t>
            </w:r>
          </w:p>
        </w:tc>
      </w:tr>
      <w:tr w:rsidR="002D6D6B" w:rsidRPr="00BC597D" w:rsidTr="00CB5F7C">
        <w:tc>
          <w:tcPr>
            <w:tcW w:type="dxa" w:w="458"/>
            <w:vMerge/>
          </w:tcPr>
          <w:p w:rsidP="00CB5F7C" w:rsidR="002D6D6B" w:rsidRDefault="002D6D6B" w:rsidRPr="00BC597D">
            <w:pPr>
              <w:autoSpaceDE w:val="0"/>
              <w:autoSpaceDN w:val="0"/>
              <w:adjustRightInd w:val="0"/>
              <w:jc w:val="center"/>
              <w:rPr>
                <w:rFonts w:ascii="Times New Roman" w:cs="Times New Roman" w:hAnsi="Times New Roman"/>
                <w:color w:val="000000"/>
                <w:sz w:val="24"/>
                <w:szCs w:val="24"/>
              </w:rPr>
            </w:pPr>
          </w:p>
        </w:tc>
        <w:tc>
          <w:tcPr>
            <w:tcW w:type="dxa" w:w="6342"/>
          </w:tcPr>
          <w:p w:rsidP="00CB5F7C" w:rsidR="002D6D6B" w:rsidRDefault="002D6D6B" w:rsidRPr="00BC597D">
            <w:pPr>
              <w:autoSpaceDE w:val="0"/>
              <w:autoSpaceDN w:val="0"/>
              <w:adjustRightInd w:val="0"/>
              <w:jc w:val="both"/>
              <w:rPr>
                <w:rFonts w:ascii="Times New Roman" w:cs="Times New Roman" w:hAnsi="Times New Roman"/>
                <w:color w:val="000000"/>
                <w:sz w:val="24"/>
                <w:szCs w:val="24"/>
              </w:rPr>
            </w:pPr>
            <w:r w:rsidRPr="00BC597D">
              <w:rPr>
                <w:rFonts w:ascii="Times New Roman" w:cs="Times New Roman" w:hAnsi="Times New Roman"/>
                <w:color w:val="000000"/>
                <w:sz w:val="24"/>
                <w:szCs w:val="24"/>
              </w:rPr>
              <w:t>Количество рассмотренных проблем</w:t>
            </w:r>
          </w:p>
        </w:tc>
        <w:tc>
          <w:tcPr>
            <w:tcW w:type="dxa" w:w="2545"/>
          </w:tcPr>
          <w:p w:rsidP="00CB5F7C" w:rsidR="002D6D6B" w:rsidRDefault="002D6D6B" w:rsidRPr="00BC597D">
            <w:pPr>
              <w:autoSpaceDE w:val="0"/>
              <w:autoSpaceDN w:val="0"/>
              <w:adjustRightInd w:val="0"/>
              <w:jc w:val="center"/>
              <w:rPr>
                <w:rFonts w:ascii="Times New Roman" w:cs="Times New Roman" w:hAnsi="Times New Roman"/>
                <w:color w:val="000000"/>
                <w:sz w:val="24"/>
                <w:szCs w:val="24"/>
              </w:rPr>
            </w:pPr>
            <w:r w:rsidRPr="00BC597D">
              <w:rPr>
                <w:rFonts w:ascii="Times New Roman" w:cs="Times New Roman" w:hAnsi="Times New Roman"/>
                <w:color w:val="000000"/>
                <w:sz w:val="24"/>
                <w:szCs w:val="24"/>
              </w:rPr>
              <w:t xml:space="preserve"> 22</w:t>
            </w:r>
          </w:p>
        </w:tc>
      </w:tr>
      <w:tr w:rsidR="002D6D6B" w:rsidRPr="00BC597D" w:rsidTr="00CB5F7C">
        <w:tc>
          <w:tcPr>
            <w:tcW w:type="dxa" w:w="458"/>
            <w:vMerge w:val="restart"/>
          </w:tcPr>
          <w:p w:rsidP="00CB5F7C" w:rsidR="002D6D6B" w:rsidRDefault="002D6D6B" w:rsidRPr="00BC597D">
            <w:pPr>
              <w:autoSpaceDE w:val="0"/>
              <w:autoSpaceDN w:val="0"/>
              <w:adjustRightInd w:val="0"/>
              <w:jc w:val="center"/>
              <w:rPr>
                <w:rFonts w:ascii="Times New Roman" w:cs="Times New Roman" w:hAnsi="Times New Roman"/>
                <w:color w:val="000000"/>
                <w:sz w:val="24"/>
                <w:szCs w:val="24"/>
              </w:rPr>
            </w:pPr>
            <w:r w:rsidRPr="00BC597D">
              <w:rPr>
                <w:rFonts w:ascii="Times New Roman" w:cs="Times New Roman" w:hAnsi="Times New Roman"/>
                <w:color w:val="000000"/>
                <w:sz w:val="24"/>
                <w:szCs w:val="24"/>
              </w:rPr>
              <w:t>6</w:t>
            </w:r>
          </w:p>
        </w:tc>
        <w:tc>
          <w:tcPr>
            <w:tcW w:type="dxa" w:w="6342"/>
          </w:tcPr>
          <w:p w:rsidP="00CB5F7C" w:rsidR="002D6D6B" w:rsidRDefault="002D6D6B" w:rsidRPr="00BC597D">
            <w:pPr>
              <w:autoSpaceDE w:val="0"/>
              <w:autoSpaceDN w:val="0"/>
              <w:adjustRightInd w:val="0"/>
              <w:jc w:val="both"/>
              <w:rPr>
                <w:rFonts w:ascii="Times New Roman" w:cs="Times New Roman" w:hAnsi="Times New Roman"/>
                <w:color w:val="000000"/>
                <w:sz w:val="24"/>
                <w:szCs w:val="24"/>
              </w:rPr>
            </w:pPr>
            <w:r w:rsidRPr="00BC597D">
              <w:rPr>
                <w:rFonts w:ascii="Times New Roman" w:cs="Times New Roman" w:hAnsi="Times New Roman"/>
                <w:color w:val="000000"/>
                <w:sz w:val="24"/>
                <w:szCs w:val="24"/>
              </w:rPr>
              <w:t xml:space="preserve">Проведено заседаний Родительского комитета школы </w:t>
            </w:r>
          </w:p>
        </w:tc>
        <w:tc>
          <w:tcPr>
            <w:tcW w:type="dxa" w:w="2545"/>
          </w:tcPr>
          <w:p w:rsidP="00CB5F7C" w:rsidR="002D6D6B" w:rsidRDefault="002D6D6B" w:rsidRPr="00BC597D">
            <w:pPr>
              <w:autoSpaceDE w:val="0"/>
              <w:autoSpaceDN w:val="0"/>
              <w:adjustRightInd w:val="0"/>
              <w:jc w:val="center"/>
              <w:rPr>
                <w:rFonts w:ascii="Times New Roman" w:cs="Times New Roman" w:hAnsi="Times New Roman"/>
                <w:color w:val="000000"/>
                <w:sz w:val="24"/>
                <w:szCs w:val="24"/>
              </w:rPr>
            </w:pPr>
            <w:r w:rsidRPr="00BC597D">
              <w:rPr>
                <w:rFonts w:ascii="Times New Roman" w:cs="Times New Roman" w:hAnsi="Times New Roman"/>
                <w:color w:val="000000"/>
                <w:sz w:val="24"/>
                <w:szCs w:val="24"/>
              </w:rPr>
              <w:t xml:space="preserve"> 5</w:t>
            </w:r>
          </w:p>
        </w:tc>
      </w:tr>
      <w:tr w:rsidR="002D6D6B" w:rsidRPr="00BC597D" w:rsidTr="00CB5F7C">
        <w:tc>
          <w:tcPr>
            <w:tcW w:type="dxa" w:w="458"/>
            <w:vMerge/>
          </w:tcPr>
          <w:p w:rsidP="00CB5F7C" w:rsidR="002D6D6B" w:rsidRDefault="002D6D6B" w:rsidRPr="00BC597D">
            <w:pPr>
              <w:autoSpaceDE w:val="0"/>
              <w:autoSpaceDN w:val="0"/>
              <w:adjustRightInd w:val="0"/>
              <w:jc w:val="center"/>
              <w:rPr>
                <w:rFonts w:ascii="Times New Roman" w:cs="Times New Roman" w:hAnsi="Times New Roman"/>
                <w:color w:val="000000"/>
                <w:sz w:val="24"/>
                <w:szCs w:val="24"/>
              </w:rPr>
            </w:pPr>
          </w:p>
        </w:tc>
        <w:tc>
          <w:tcPr>
            <w:tcW w:type="dxa" w:w="6342"/>
          </w:tcPr>
          <w:p w:rsidP="00CB5F7C" w:rsidR="002D6D6B" w:rsidRDefault="002D6D6B" w:rsidRPr="00BC597D">
            <w:pPr>
              <w:autoSpaceDE w:val="0"/>
              <w:autoSpaceDN w:val="0"/>
              <w:adjustRightInd w:val="0"/>
              <w:jc w:val="both"/>
              <w:rPr>
                <w:rFonts w:ascii="Times New Roman" w:cs="Times New Roman" w:hAnsi="Times New Roman"/>
                <w:color w:val="000000"/>
                <w:sz w:val="24"/>
                <w:szCs w:val="24"/>
              </w:rPr>
            </w:pPr>
            <w:r w:rsidRPr="00BC597D">
              <w:rPr>
                <w:rFonts w:ascii="Times New Roman" w:cs="Times New Roman" w:hAnsi="Times New Roman"/>
                <w:color w:val="000000"/>
                <w:sz w:val="24"/>
                <w:szCs w:val="24"/>
              </w:rPr>
              <w:t>Количество рассмотренных проблем</w:t>
            </w:r>
          </w:p>
        </w:tc>
        <w:tc>
          <w:tcPr>
            <w:tcW w:type="dxa" w:w="2545"/>
          </w:tcPr>
          <w:p w:rsidP="00CB5F7C" w:rsidR="002D6D6B" w:rsidRDefault="002D6D6B" w:rsidRPr="00BC597D">
            <w:pPr>
              <w:autoSpaceDE w:val="0"/>
              <w:autoSpaceDN w:val="0"/>
              <w:adjustRightInd w:val="0"/>
              <w:jc w:val="center"/>
              <w:rPr>
                <w:rFonts w:ascii="Times New Roman" w:cs="Times New Roman" w:hAnsi="Times New Roman"/>
                <w:color w:val="000000"/>
                <w:sz w:val="24"/>
                <w:szCs w:val="24"/>
              </w:rPr>
            </w:pPr>
            <w:r w:rsidRPr="00BC597D">
              <w:rPr>
                <w:rFonts w:ascii="Times New Roman" w:cs="Times New Roman" w:hAnsi="Times New Roman"/>
                <w:color w:val="000000"/>
                <w:sz w:val="24"/>
                <w:szCs w:val="24"/>
              </w:rPr>
              <w:t xml:space="preserve"> 11</w:t>
            </w:r>
          </w:p>
        </w:tc>
      </w:tr>
      <w:tr w:rsidR="002D6D6B" w:rsidRPr="00BC597D" w:rsidTr="00CB5F7C">
        <w:tc>
          <w:tcPr>
            <w:tcW w:type="dxa" w:w="458"/>
            <w:vMerge w:val="restart"/>
          </w:tcPr>
          <w:p w:rsidP="00CB5F7C" w:rsidR="002D6D6B" w:rsidRDefault="002D6D6B" w:rsidRPr="00BC597D">
            <w:pPr>
              <w:autoSpaceDE w:val="0"/>
              <w:autoSpaceDN w:val="0"/>
              <w:adjustRightInd w:val="0"/>
              <w:jc w:val="center"/>
              <w:rPr>
                <w:rFonts w:ascii="Times New Roman" w:cs="Times New Roman" w:hAnsi="Times New Roman"/>
                <w:color w:val="000000"/>
                <w:sz w:val="24"/>
                <w:szCs w:val="24"/>
              </w:rPr>
            </w:pPr>
            <w:r w:rsidRPr="00BC597D">
              <w:rPr>
                <w:rFonts w:ascii="Times New Roman" w:cs="Times New Roman" w:hAnsi="Times New Roman"/>
                <w:color w:val="000000"/>
                <w:sz w:val="24"/>
                <w:szCs w:val="24"/>
              </w:rPr>
              <w:t>7</w:t>
            </w:r>
          </w:p>
        </w:tc>
        <w:tc>
          <w:tcPr>
            <w:tcW w:type="dxa" w:w="6342"/>
          </w:tcPr>
          <w:p w:rsidP="00CB5F7C" w:rsidR="002D6D6B" w:rsidRDefault="002D6D6B" w:rsidRPr="00BC597D">
            <w:pPr>
              <w:autoSpaceDE w:val="0"/>
              <w:autoSpaceDN w:val="0"/>
              <w:adjustRightInd w:val="0"/>
              <w:jc w:val="both"/>
              <w:rPr>
                <w:rFonts w:ascii="Times New Roman" w:cs="Times New Roman" w:hAnsi="Times New Roman"/>
                <w:color w:val="000000"/>
                <w:sz w:val="24"/>
                <w:szCs w:val="24"/>
              </w:rPr>
            </w:pPr>
            <w:r w:rsidRPr="00BC597D">
              <w:rPr>
                <w:rFonts w:ascii="Times New Roman" w:cs="Times New Roman" w:hAnsi="Times New Roman"/>
                <w:color w:val="000000"/>
                <w:sz w:val="24"/>
                <w:szCs w:val="24"/>
              </w:rPr>
              <w:t xml:space="preserve">Проведено заседаний Школьного Парламента учащихся </w:t>
            </w:r>
          </w:p>
        </w:tc>
        <w:tc>
          <w:tcPr>
            <w:tcW w:type="dxa" w:w="2545"/>
          </w:tcPr>
          <w:p w:rsidP="00CB5F7C" w:rsidR="002D6D6B" w:rsidRDefault="002D6D6B" w:rsidRPr="00BC597D">
            <w:pPr>
              <w:autoSpaceDE w:val="0"/>
              <w:autoSpaceDN w:val="0"/>
              <w:adjustRightInd w:val="0"/>
              <w:jc w:val="center"/>
              <w:rPr>
                <w:rFonts w:ascii="Times New Roman" w:cs="Times New Roman" w:hAnsi="Times New Roman"/>
                <w:color w:val="000000"/>
                <w:sz w:val="24"/>
                <w:szCs w:val="24"/>
              </w:rPr>
            </w:pPr>
            <w:r w:rsidRPr="00BC597D">
              <w:rPr>
                <w:rFonts w:ascii="Times New Roman" w:cs="Times New Roman" w:hAnsi="Times New Roman"/>
                <w:color w:val="000000"/>
                <w:sz w:val="24"/>
                <w:szCs w:val="24"/>
              </w:rPr>
              <w:t xml:space="preserve"> 4</w:t>
            </w:r>
          </w:p>
        </w:tc>
      </w:tr>
      <w:tr w:rsidR="002D6D6B" w:rsidRPr="00BC597D" w:rsidTr="00CB5F7C">
        <w:tc>
          <w:tcPr>
            <w:tcW w:type="dxa" w:w="458"/>
            <w:vMerge/>
          </w:tcPr>
          <w:p w:rsidP="00CB5F7C" w:rsidR="002D6D6B" w:rsidRDefault="002D6D6B" w:rsidRPr="00BC597D">
            <w:pPr>
              <w:autoSpaceDE w:val="0"/>
              <w:autoSpaceDN w:val="0"/>
              <w:adjustRightInd w:val="0"/>
              <w:jc w:val="center"/>
              <w:rPr>
                <w:rFonts w:ascii="Times New Roman" w:cs="Times New Roman" w:hAnsi="Times New Roman"/>
                <w:color w:val="000000"/>
                <w:sz w:val="24"/>
                <w:szCs w:val="24"/>
              </w:rPr>
            </w:pPr>
          </w:p>
        </w:tc>
        <w:tc>
          <w:tcPr>
            <w:tcW w:type="dxa" w:w="6342"/>
          </w:tcPr>
          <w:p w:rsidP="00CB5F7C" w:rsidR="002D6D6B" w:rsidRDefault="002D6D6B" w:rsidRPr="00BC597D">
            <w:pPr>
              <w:autoSpaceDE w:val="0"/>
              <w:autoSpaceDN w:val="0"/>
              <w:adjustRightInd w:val="0"/>
              <w:jc w:val="both"/>
              <w:rPr>
                <w:rFonts w:ascii="Times New Roman" w:cs="Times New Roman" w:hAnsi="Times New Roman"/>
                <w:color w:val="000000"/>
                <w:sz w:val="24"/>
                <w:szCs w:val="24"/>
              </w:rPr>
            </w:pPr>
            <w:r w:rsidRPr="00BC597D">
              <w:rPr>
                <w:rFonts w:ascii="Times New Roman" w:cs="Times New Roman" w:hAnsi="Times New Roman"/>
                <w:color w:val="000000"/>
                <w:sz w:val="24"/>
                <w:szCs w:val="24"/>
              </w:rPr>
              <w:t>Количество рассмотренных проблем</w:t>
            </w:r>
          </w:p>
        </w:tc>
        <w:tc>
          <w:tcPr>
            <w:tcW w:type="dxa" w:w="2545"/>
          </w:tcPr>
          <w:p w:rsidP="00CB5F7C" w:rsidR="002D6D6B" w:rsidRDefault="002D6D6B" w:rsidRPr="00BC597D">
            <w:pPr>
              <w:autoSpaceDE w:val="0"/>
              <w:autoSpaceDN w:val="0"/>
              <w:adjustRightInd w:val="0"/>
              <w:jc w:val="center"/>
              <w:rPr>
                <w:rFonts w:ascii="Times New Roman" w:cs="Times New Roman" w:hAnsi="Times New Roman"/>
                <w:color w:val="000000"/>
                <w:sz w:val="24"/>
                <w:szCs w:val="24"/>
              </w:rPr>
            </w:pPr>
            <w:r w:rsidRPr="00BC597D">
              <w:rPr>
                <w:rFonts w:ascii="Times New Roman" w:cs="Times New Roman" w:hAnsi="Times New Roman"/>
                <w:color w:val="000000"/>
                <w:sz w:val="24"/>
                <w:szCs w:val="24"/>
              </w:rPr>
              <w:t xml:space="preserve"> 12</w:t>
            </w:r>
          </w:p>
        </w:tc>
      </w:tr>
      <w:tr w:rsidR="002D6D6B" w:rsidRPr="00BC597D" w:rsidTr="00CB5F7C">
        <w:tc>
          <w:tcPr>
            <w:tcW w:type="dxa" w:w="9345"/>
            <w:gridSpan w:val="3"/>
          </w:tcPr>
          <w:p w:rsidP="00CB5F7C" w:rsidR="002D6D6B" w:rsidRDefault="002D6D6B" w:rsidRPr="00BC597D">
            <w:pPr>
              <w:ind w:firstLine="709"/>
              <w:jc w:val="both"/>
              <w:rPr>
                <w:rFonts w:ascii="Times New Roman" w:cs="Times New Roman" w:hAnsi="Times New Roman"/>
                <w:color w:val="000000"/>
                <w:sz w:val="24"/>
                <w:szCs w:val="24"/>
              </w:rPr>
            </w:pPr>
            <w:r w:rsidRPr="00BC597D">
              <w:rPr>
                <w:rFonts w:ascii="Times New Roman" w:cs="Times New Roman" w:hAnsi="Times New Roman"/>
                <w:color w:val="000000"/>
                <w:sz w:val="24"/>
                <w:szCs w:val="24"/>
              </w:rPr>
              <w:t xml:space="preserve">Задачами  совещательных органов Школы являются: объединение усилий коллектива по реализации Стратегического плана развития Республики Казахстан до 2020 года, Государственной программы развития образования  Республики Казахстан, Стратегии развития автономной организации образования «Назарбаев Интеллектуальные школы»  до 2020 года; направление деятельности педагогического коллектива школы на совершенствование педагогической работы и учебно-воспитательного процесса, форм и методов мониторинга результативности и эффективности учебно-воспитательного процесса, внедрение в практику достижений педагогической науки и передового международного опыта. </w:t>
            </w:r>
          </w:p>
          <w:p w:rsidP="00CB5F7C" w:rsidR="002D6D6B" w:rsidRDefault="002D6D6B" w:rsidRPr="00BC597D">
            <w:pPr>
              <w:ind w:firstLine="709"/>
              <w:jc w:val="both"/>
              <w:rPr>
                <w:rFonts w:ascii="Times New Roman" w:cs="Times New Roman" w:hAnsi="Times New Roman"/>
                <w:color w:val="000000"/>
                <w:sz w:val="24"/>
                <w:szCs w:val="24"/>
              </w:rPr>
            </w:pPr>
            <w:r w:rsidRPr="00BC597D">
              <w:rPr>
                <w:rFonts w:ascii="Times New Roman" w:cs="Times New Roman" w:hAnsi="Times New Roman"/>
                <w:color w:val="000000"/>
                <w:sz w:val="24"/>
                <w:szCs w:val="24"/>
              </w:rPr>
              <w:t xml:space="preserve">В совещательных органах мы выделили три основных направления деятельности. </w:t>
            </w:r>
            <w:r w:rsidRPr="00BC597D">
              <w:rPr>
                <w:rFonts w:ascii="Times New Roman" w:cs="Times New Roman" w:hAnsi="Times New Roman"/>
                <w:i/>
                <w:color w:val="000000"/>
                <w:sz w:val="24"/>
                <w:szCs w:val="24"/>
              </w:rPr>
              <w:t>Во-первых,</w:t>
            </w:r>
            <w:r w:rsidRPr="00BC597D">
              <w:rPr>
                <w:rFonts w:ascii="Times New Roman" w:cs="Times New Roman" w:hAnsi="Times New Roman"/>
                <w:color w:val="000000"/>
                <w:sz w:val="24"/>
                <w:szCs w:val="24"/>
              </w:rPr>
              <w:t xml:space="preserve"> вопросы, вынесенные на его рассмотрение, должны быть интересны всем. </w:t>
            </w:r>
            <w:r w:rsidRPr="00BC597D">
              <w:rPr>
                <w:rFonts w:ascii="Times New Roman" w:cs="Times New Roman" w:hAnsi="Times New Roman"/>
                <w:i/>
                <w:color w:val="000000"/>
                <w:sz w:val="24"/>
                <w:szCs w:val="24"/>
              </w:rPr>
              <w:t>Во-вторых,</w:t>
            </w:r>
            <w:r w:rsidRPr="00BC597D">
              <w:rPr>
                <w:rFonts w:ascii="Times New Roman" w:cs="Times New Roman" w:hAnsi="Times New Roman"/>
                <w:color w:val="000000"/>
                <w:sz w:val="24"/>
                <w:szCs w:val="24"/>
              </w:rPr>
              <w:t xml:space="preserve"> к подготовке совещательных органов приобщать как можно большее число модераторов, создавать творческие группы, которые решали бы перспективные задачи. </w:t>
            </w:r>
            <w:r w:rsidRPr="00BC597D">
              <w:rPr>
                <w:rFonts w:ascii="Times New Roman" w:cs="Times New Roman" w:hAnsi="Times New Roman"/>
                <w:i/>
                <w:color w:val="000000"/>
                <w:sz w:val="24"/>
                <w:szCs w:val="24"/>
              </w:rPr>
              <w:t xml:space="preserve">В-третьих, </w:t>
            </w:r>
            <w:r w:rsidRPr="00BC597D">
              <w:rPr>
                <w:rFonts w:ascii="Times New Roman" w:cs="Times New Roman" w:hAnsi="Times New Roman"/>
                <w:color w:val="000000"/>
                <w:sz w:val="24"/>
                <w:szCs w:val="24"/>
              </w:rPr>
              <w:t xml:space="preserve">совещательные органы должны быть не только генератором интересных идей, но и экспертным советом экспериментальной работы Школы. </w:t>
            </w:r>
          </w:p>
          <w:p w:rsidP="00CB5F7C" w:rsidR="002D6D6B" w:rsidRDefault="002D6D6B" w:rsidRPr="00BC597D">
            <w:pPr>
              <w:ind w:firstLine="709"/>
              <w:jc w:val="both"/>
              <w:rPr>
                <w:rFonts w:ascii="Times New Roman" w:cs="Times New Roman" w:hAnsi="Times New Roman"/>
                <w:color w:val="000000"/>
                <w:sz w:val="24"/>
                <w:szCs w:val="24"/>
              </w:rPr>
            </w:pPr>
            <w:r w:rsidRPr="00BC597D">
              <w:rPr>
                <w:rFonts w:ascii="Times New Roman" w:cs="Times New Roman" w:hAnsi="Times New Roman"/>
                <w:color w:val="000000"/>
                <w:sz w:val="24"/>
                <w:szCs w:val="24"/>
              </w:rPr>
              <w:t xml:space="preserve">Мы попытались сделать совещательные органы той средой, </w:t>
            </w:r>
            <w:r w:rsidRPr="00F61188">
              <w:rPr>
                <w:rFonts w:ascii="Times New Roman" w:cs="Times New Roman" w:hAnsi="Times New Roman"/>
                <w:b/>
                <w:color w:val="000000"/>
                <w:sz w:val="24"/>
                <w:szCs w:val="24"/>
              </w:rPr>
              <w:t>которая объединит модераторов общей заботой о сегодняшнем и завтрашнем дне школы, побудит к поиску, творчеству, создаст в коллективе атмосферу доверия, взаимопонимания и уважения.</w:t>
            </w:r>
          </w:p>
        </w:tc>
      </w:tr>
      <w:tr w:rsidR="002D6D6B" w:rsidRPr="00BC597D" w:rsidTr="00CB5F7C">
        <w:tc>
          <w:tcPr>
            <w:tcW w:type="dxa" w:w="9345"/>
            <w:gridSpan w:val="3"/>
          </w:tcPr>
          <w:p w:rsidP="00BD4129" w:rsidR="002D6D6B" w:rsidRDefault="002D6D6B" w:rsidRPr="00BC597D">
            <w:pPr>
              <w:pStyle w:val="a9"/>
              <w:numPr>
                <w:ilvl w:val="0"/>
                <w:numId w:val="48"/>
              </w:numPr>
              <w:autoSpaceDE w:val="0"/>
              <w:autoSpaceDN w:val="0"/>
              <w:adjustRightInd w:val="0"/>
              <w:jc w:val="center"/>
              <w:rPr>
                <w:rFonts w:ascii="Times New Roman" w:cs="Times New Roman" w:hAnsi="Times New Roman"/>
                <w:b/>
                <w:color w:val="000000"/>
                <w:sz w:val="24"/>
                <w:szCs w:val="24"/>
              </w:rPr>
            </w:pPr>
            <w:r w:rsidRPr="00BC597D">
              <w:rPr>
                <w:rFonts w:ascii="Times New Roman" w:cs="Times New Roman" w:hAnsi="Times New Roman"/>
                <w:b/>
                <w:color w:val="000000"/>
                <w:sz w:val="24"/>
                <w:szCs w:val="24"/>
              </w:rPr>
              <w:t>Учебно-методическая работа</w:t>
            </w:r>
          </w:p>
        </w:tc>
      </w:tr>
      <w:tr w:rsidR="002D6D6B" w:rsidRPr="00BC597D" w:rsidTr="00CB5F7C">
        <w:tc>
          <w:tcPr>
            <w:tcW w:type="dxa" w:w="458"/>
          </w:tcPr>
          <w:p w:rsidP="00CB5F7C" w:rsidR="002D6D6B" w:rsidRDefault="002D6D6B" w:rsidRPr="00BC597D">
            <w:pPr>
              <w:autoSpaceDE w:val="0"/>
              <w:autoSpaceDN w:val="0"/>
              <w:adjustRightInd w:val="0"/>
              <w:jc w:val="center"/>
              <w:rPr>
                <w:rFonts w:ascii="Times New Roman" w:cs="Times New Roman" w:hAnsi="Times New Roman"/>
                <w:color w:val="000000"/>
                <w:sz w:val="24"/>
                <w:szCs w:val="24"/>
              </w:rPr>
            </w:pPr>
            <w:r w:rsidRPr="00BC597D">
              <w:rPr>
                <w:rFonts w:ascii="Times New Roman" w:cs="Times New Roman" w:hAnsi="Times New Roman"/>
                <w:color w:val="000000"/>
                <w:sz w:val="24"/>
                <w:szCs w:val="24"/>
              </w:rPr>
              <w:t>1</w:t>
            </w:r>
          </w:p>
        </w:tc>
        <w:tc>
          <w:tcPr>
            <w:tcW w:type="dxa" w:w="6342"/>
          </w:tcPr>
          <w:p w:rsidP="00CB5F7C" w:rsidR="002D6D6B" w:rsidRDefault="002D6D6B" w:rsidRPr="00BC597D">
            <w:pPr>
              <w:autoSpaceDE w:val="0"/>
              <w:autoSpaceDN w:val="0"/>
              <w:adjustRightInd w:val="0"/>
              <w:jc w:val="both"/>
              <w:rPr>
                <w:rFonts w:ascii="Times New Roman" w:cs="Times New Roman" w:hAnsi="Times New Roman"/>
                <w:color w:val="000000"/>
                <w:sz w:val="24"/>
                <w:szCs w:val="24"/>
              </w:rPr>
            </w:pPr>
            <w:r w:rsidRPr="00BC597D">
              <w:rPr>
                <w:rFonts w:ascii="Times New Roman" w:cs="Times New Roman" w:hAnsi="Times New Roman"/>
                <w:color w:val="000000"/>
                <w:sz w:val="24"/>
                <w:szCs w:val="24"/>
              </w:rPr>
              <w:t xml:space="preserve">Количество проведенных открытых уроков </w:t>
            </w:r>
          </w:p>
        </w:tc>
        <w:tc>
          <w:tcPr>
            <w:tcW w:type="dxa" w:w="2545"/>
            <w:shd w:color="auto" w:fill="auto" w:val="clear"/>
          </w:tcPr>
          <w:p w:rsidP="00CB5F7C" w:rsidR="002D6D6B" w:rsidRDefault="002D6D6B" w:rsidRPr="00BC597D">
            <w:pPr>
              <w:jc w:val="center"/>
              <w:rPr>
                <w:rFonts w:ascii="Times New Roman" w:cs="Times New Roman" w:hAnsi="Times New Roman"/>
                <w:sz w:val="24"/>
                <w:szCs w:val="24"/>
              </w:rPr>
            </w:pPr>
            <w:r w:rsidRPr="00BC597D">
              <w:rPr>
                <w:rFonts w:ascii="Times New Roman" w:cs="Times New Roman" w:hAnsi="Times New Roman"/>
                <w:sz w:val="24"/>
                <w:szCs w:val="24"/>
              </w:rPr>
              <w:t>139</w:t>
            </w:r>
          </w:p>
        </w:tc>
      </w:tr>
      <w:tr w:rsidR="002D6D6B" w:rsidRPr="00BC597D" w:rsidTr="00CB5F7C">
        <w:tc>
          <w:tcPr>
            <w:tcW w:type="dxa" w:w="458"/>
          </w:tcPr>
          <w:p w:rsidP="00CB5F7C" w:rsidR="002D6D6B" w:rsidRDefault="002D6D6B" w:rsidRPr="00BC597D">
            <w:pPr>
              <w:autoSpaceDE w:val="0"/>
              <w:autoSpaceDN w:val="0"/>
              <w:adjustRightInd w:val="0"/>
              <w:jc w:val="center"/>
              <w:rPr>
                <w:rFonts w:ascii="Times New Roman" w:cs="Times New Roman" w:hAnsi="Times New Roman"/>
                <w:color w:val="000000"/>
                <w:sz w:val="24"/>
                <w:szCs w:val="24"/>
              </w:rPr>
            </w:pPr>
            <w:r w:rsidRPr="00BC597D">
              <w:rPr>
                <w:rFonts w:ascii="Times New Roman" w:cs="Times New Roman" w:hAnsi="Times New Roman"/>
                <w:color w:val="000000"/>
                <w:sz w:val="24"/>
                <w:szCs w:val="24"/>
              </w:rPr>
              <w:t>2</w:t>
            </w:r>
          </w:p>
        </w:tc>
        <w:tc>
          <w:tcPr>
            <w:tcW w:type="dxa" w:w="6342"/>
          </w:tcPr>
          <w:p w:rsidP="00CB5F7C" w:rsidR="002D6D6B" w:rsidRDefault="002D6D6B" w:rsidRPr="00BC597D">
            <w:pPr>
              <w:autoSpaceDE w:val="0"/>
              <w:autoSpaceDN w:val="0"/>
              <w:adjustRightInd w:val="0"/>
              <w:jc w:val="both"/>
              <w:rPr>
                <w:rFonts w:ascii="Times New Roman" w:cs="Times New Roman" w:hAnsi="Times New Roman"/>
                <w:color w:val="000000"/>
                <w:sz w:val="24"/>
                <w:szCs w:val="24"/>
              </w:rPr>
            </w:pPr>
            <w:r w:rsidRPr="00BC597D">
              <w:rPr>
                <w:rFonts w:ascii="Times New Roman" w:cs="Times New Roman" w:hAnsi="Times New Roman"/>
                <w:color w:val="000000"/>
                <w:sz w:val="24"/>
                <w:szCs w:val="24"/>
              </w:rPr>
              <w:t xml:space="preserve">Количество проведенных внеклассных мероприятий </w:t>
            </w:r>
          </w:p>
        </w:tc>
        <w:tc>
          <w:tcPr>
            <w:tcW w:type="dxa" w:w="2545"/>
            <w:shd w:color="auto" w:fill="auto" w:val="clear"/>
          </w:tcPr>
          <w:p w:rsidP="00CB5F7C" w:rsidR="002D6D6B" w:rsidRDefault="002D6D6B" w:rsidRPr="00BC597D">
            <w:pPr>
              <w:jc w:val="center"/>
              <w:rPr>
                <w:rFonts w:ascii="Times New Roman" w:cs="Times New Roman" w:hAnsi="Times New Roman"/>
                <w:sz w:val="24"/>
                <w:szCs w:val="24"/>
              </w:rPr>
            </w:pPr>
            <w:r w:rsidRPr="00BC597D">
              <w:rPr>
                <w:rFonts w:ascii="Times New Roman" w:cs="Times New Roman" w:hAnsi="Times New Roman"/>
                <w:sz w:val="24"/>
                <w:szCs w:val="24"/>
              </w:rPr>
              <w:t>127</w:t>
            </w:r>
          </w:p>
        </w:tc>
      </w:tr>
      <w:tr w:rsidR="002D6D6B" w:rsidRPr="00BC597D" w:rsidTr="00CB5F7C">
        <w:tc>
          <w:tcPr>
            <w:tcW w:type="dxa" w:w="458"/>
          </w:tcPr>
          <w:p w:rsidP="00CB5F7C" w:rsidR="002D6D6B" w:rsidRDefault="002D6D6B" w:rsidRPr="00BC597D">
            <w:pPr>
              <w:autoSpaceDE w:val="0"/>
              <w:autoSpaceDN w:val="0"/>
              <w:adjustRightInd w:val="0"/>
              <w:jc w:val="center"/>
              <w:rPr>
                <w:rFonts w:ascii="Times New Roman" w:cs="Times New Roman" w:hAnsi="Times New Roman"/>
                <w:color w:val="000000"/>
                <w:sz w:val="24"/>
                <w:szCs w:val="24"/>
              </w:rPr>
            </w:pPr>
            <w:r w:rsidRPr="00BC597D">
              <w:rPr>
                <w:rFonts w:ascii="Times New Roman" w:cs="Times New Roman" w:hAnsi="Times New Roman"/>
                <w:color w:val="000000"/>
                <w:sz w:val="24"/>
                <w:szCs w:val="24"/>
              </w:rPr>
              <w:t>3</w:t>
            </w:r>
          </w:p>
        </w:tc>
        <w:tc>
          <w:tcPr>
            <w:tcW w:type="dxa" w:w="6342"/>
          </w:tcPr>
          <w:p w:rsidP="00CB5F7C" w:rsidR="002D6D6B" w:rsidRDefault="002D6D6B" w:rsidRPr="00BC597D">
            <w:pPr>
              <w:autoSpaceDE w:val="0"/>
              <w:autoSpaceDN w:val="0"/>
              <w:adjustRightInd w:val="0"/>
              <w:jc w:val="both"/>
              <w:rPr>
                <w:rFonts w:ascii="Times New Roman" w:cs="Times New Roman" w:hAnsi="Times New Roman"/>
                <w:color w:val="000000"/>
                <w:sz w:val="24"/>
                <w:szCs w:val="24"/>
              </w:rPr>
            </w:pPr>
            <w:r w:rsidRPr="00BC597D">
              <w:rPr>
                <w:rFonts w:ascii="Times New Roman" w:cs="Times New Roman" w:hAnsi="Times New Roman"/>
                <w:color w:val="000000"/>
                <w:sz w:val="24"/>
                <w:szCs w:val="24"/>
              </w:rPr>
              <w:t xml:space="preserve">Количество проведенных конференций </w:t>
            </w:r>
          </w:p>
        </w:tc>
        <w:tc>
          <w:tcPr>
            <w:tcW w:type="dxa" w:w="2545"/>
            <w:shd w:color="auto" w:fill="auto" w:val="clear"/>
          </w:tcPr>
          <w:p w:rsidP="00CB5F7C" w:rsidR="002D6D6B" w:rsidRDefault="002D6D6B" w:rsidRPr="00BC597D">
            <w:pPr>
              <w:jc w:val="center"/>
              <w:rPr>
                <w:rFonts w:ascii="Times New Roman" w:cs="Times New Roman" w:hAnsi="Times New Roman"/>
                <w:sz w:val="24"/>
                <w:szCs w:val="24"/>
              </w:rPr>
            </w:pPr>
            <w:r w:rsidRPr="00BC597D">
              <w:rPr>
                <w:rFonts w:ascii="Times New Roman" w:cs="Times New Roman" w:hAnsi="Times New Roman"/>
                <w:sz w:val="24"/>
                <w:szCs w:val="24"/>
              </w:rPr>
              <w:t>3</w:t>
            </w:r>
          </w:p>
        </w:tc>
      </w:tr>
      <w:tr w:rsidR="002D6D6B" w:rsidRPr="00BC597D" w:rsidTr="00CB5F7C">
        <w:tc>
          <w:tcPr>
            <w:tcW w:type="dxa" w:w="458"/>
          </w:tcPr>
          <w:p w:rsidP="00CB5F7C" w:rsidR="002D6D6B" w:rsidRDefault="002D6D6B" w:rsidRPr="00BC597D">
            <w:pPr>
              <w:autoSpaceDE w:val="0"/>
              <w:autoSpaceDN w:val="0"/>
              <w:adjustRightInd w:val="0"/>
              <w:jc w:val="center"/>
              <w:rPr>
                <w:rFonts w:ascii="Times New Roman" w:cs="Times New Roman" w:hAnsi="Times New Roman"/>
                <w:color w:val="000000"/>
                <w:sz w:val="24"/>
                <w:szCs w:val="24"/>
              </w:rPr>
            </w:pPr>
            <w:r w:rsidRPr="00BC597D">
              <w:rPr>
                <w:rFonts w:ascii="Times New Roman" w:cs="Times New Roman" w:hAnsi="Times New Roman"/>
                <w:color w:val="000000"/>
                <w:sz w:val="24"/>
                <w:szCs w:val="24"/>
              </w:rPr>
              <w:t>4</w:t>
            </w:r>
          </w:p>
        </w:tc>
        <w:tc>
          <w:tcPr>
            <w:tcW w:type="dxa" w:w="6342"/>
          </w:tcPr>
          <w:p w:rsidP="00CB5F7C" w:rsidR="002D6D6B" w:rsidRDefault="002D6D6B" w:rsidRPr="00BC597D">
            <w:pPr>
              <w:autoSpaceDE w:val="0"/>
              <w:autoSpaceDN w:val="0"/>
              <w:adjustRightInd w:val="0"/>
              <w:jc w:val="both"/>
              <w:rPr>
                <w:rFonts w:ascii="Times New Roman" w:cs="Times New Roman" w:hAnsi="Times New Roman"/>
                <w:color w:val="000000"/>
                <w:sz w:val="24"/>
                <w:szCs w:val="24"/>
              </w:rPr>
            </w:pPr>
            <w:r w:rsidRPr="00BC597D">
              <w:rPr>
                <w:rFonts w:ascii="Times New Roman" w:cs="Times New Roman" w:hAnsi="Times New Roman"/>
                <w:color w:val="000000"/>
                <w:sz w:val="24"/>
                <w:szCs w:val="24"/>
              </w:rPr>
              <w:t xml:space="preserve">Количество проведенных семинаров и тренингов </w:t>
            </w:r>
          </w:p>
        </w:tc>
        <w:tc>
          <w:tcPr>
            <w:tcW w:type="dxa" w:w="2545"/>
            <w:shd w:color="auto" w:fill="auto" w:val="clear"/>
          </w:tcPr>
          <w:p w:rsidP="00CB5F7C" w:rsidR="002D6D6B" w:rsidRDefault="002D6D6B" w:rsidRPr="00BC597D">
            <w:pPr>
              <w:jc w:val="center"/>
              <w:rPr>
                <w:rFonts w:ascii="Times New Roman" w:cs="Times New Roman" w:hAnsi="Times New Roman"/>
                <w:sz w:val="24"/>
                <w:szCs w:val="24"/>
              </w:rPr>
            </w:pPr>
            <w:r w:rsidRPr="00BC597D">
              <w:rPr>
                <w:rFonts w:ascii="Times New Roman" w:cs="Times New Roman" w:hAnsi="Times New Roman"/>
                <w:sz w:val="24"/>
                <w:szCs w:val="24"/>
              </w:rPr>
              <w:t>102</w:t>
            </w:r>
          </w:p>
        </w:tc>
      </w:tr>
      <w:tr w:rsidR="002D6D6B" w:rsidRPr="00BC597D" w:rsidTr="00CB5F7C">
        <w:tc>
          <w:tcPr>
            <w:tcW w:type="dxa" w:w="458"/>
          </w:tcPr>
          <w:p w:rsidP="00CB5F7C" w:rsidR="002D6D6B" w:rsidRDefault="002D6D6B" w:rsidRPr="00BC597D">
            <w:pPr>
              <w:autoSpaceDE w:val="0"/>
              <w:autoSpaceDN w:val="0"/>
              <w:adjustRightInd w:val="0"/>
              <w:jc w:val="center"/>
              <w:rPr>
                <w:rFonts w:ascii="Times New Roman" w:cs="Times New Roman" w:hAnsi="Times New Roman"/>
                <w:color w:val="000000"/>
                <w:sz w:val="24"/>
                <w:szCs w:val="24"/>
              </w:rPr>
            </w:pPr>
            <w:r w:rsidRPr="00BC597D">
              <w:rPr>
                <w:rFonts w:ascii="Times New Roman" w:cs="Times New Roman" w:hAnsi="Times New Roman"/>
                <w:color w:val="000000"/>
                <w:sz w:val="24"/>
                <w:szCs w:val="24"/>
              </w:rPr>
              <w:t>5</w:t>
            </w:r>
          </w:p>
        </w:tc>
        <w:tc>
          <w:tcPr>
            <w:tcW w:type="dxa" w:w="6342"/>
          </w:tcPr>
          <w:p w:rsidP="00CB5F7C" w:rsidR="002D6D6B" w:rsidRDefault="002D6D6B" w:rsidRPr="00BC597D">
            <w:pPr>
              <w:autoSpaceDE w:val="0"/>
              <w:autoSpaceDN w:val="0"/>
              <w:adjustRightInd w:val="0"/>
              <w:jc w:val="both"/>
              <w:rPr>
                <w:rFonts w:ascii="Times New Roman" w:cs="Times New Roman" w:hAnsi="Times New Roman"/>
                <w:color w:val="000000"/>
                <w:sz w:val="24"/>
                <w:szCs w:val="24"/>
              </w:rPr>
            </w:pPr>
            <w:r w:rsidRPr="00BC597D">
              <w:rPr>
                <w:rFonts w:ascii="Times New Roman" w:cs="Times New Roman" w:hAnsi="Times New Roman"/>
                <w:color w:val="000000"/>
                <w:sz w:val="24"/>
                <w:szCs w:val="24"/>
              </w:rPr>
              <w:t xml:space="preserve">Количество проведенных мастер-классов </w:t>
            </w:r>
          </w:p>
        </w:tc>
        <w:tc>
          <w:tcPr>
            <w:tcW w:type="dxa" w:w="2545"/>
            <w:shd w:color="auto" w:fill="auto" w:val="clear"/>
          </w:tcPr>
          <w:p w:rsidP="00CB5F7C" w:rsidR="002D6D6B" w:rsidRDefault="002D6D6B" w:rsidRPr="00BC597D">
            <w:pPr>
              <w:jc w:val="center"/>
              <w:rPr>
                <w:rFonts w:ascii="Times New Roman" w:cs="Times New Roman" w:hAnsi="Times New Roman"/>
                <w:sz w:val="24"/>
                <w:szCs w:val="24"/>
              </w:rPr>
            </w:pPr>
            <w:r w:rsidRPr="00BC597D">
              <w:rPr>
                <w:rFonts w:ascii="Times New Roman" w:cs="Times New Roman" w:hAnsi="Times New Roman"/>
                <w:sz w:val="24"/>
                <w:szCs w:val="24"/>
              </w:rPr>
              <w:t>57</w:t>
            </w:r>
          </w:p>
        </w:tc>
      </w:tr>
      <w:tr w:rsidR="002D6D6B" w:rsidRPr="00BC597D" w:rsidTr="00CB5F7C">
        <w:tc>
          <w:tcPr>
            <w:tcW w:type="dxa" w:w="458"/>
          </w:tcPr>
          <w:p w:rsidP="00CB5F7C" w:rsidR="002D6D6B" w:rsidRDefault="002D6D6B" w:rsidRPr="00BC597D">
            <w:pPr>
              <w:autoSpaceDE w:val="0"/>
              <w:autoSpaceDN w:val="0"/>
              <w:adjustRightInd w:val="0"/>
              <w:jc w:val="center"/>
              <w:rPr>
                <w:rFonts w:ascii="Times New Roman" w:cs="Times New Roman" w:hAnsi="Times New Roman"/>
                <w:color w:val="000000"/>
                <w:sz w:val="24"/>
                <w:szCs w:val="24"/>
              </w:rPr>
            </w:pPr>
            <w:r w:rsidRPr="00BC597D">
              <w:rPr>
                <w:rFonts w:ascii="Times New Roman" w:cs="Times New Roman" w:hAnsi="Times New Roman"/>
                <w:color w:val="000000"/>
                <w:sz w:val="24"/>
                <w:szCs w:val="24"/>
              </w:rPr>
              <w:t>6</w:t>
            </w:r>
          </w:p>
        </w:tc>
        <w:tc>
          <w:tcPr>
            <w:tcW w:type="dxa" w:w="6342"/>
          </w:tcPr>
          <w:p w:rsidP="00CB5F7C" w:rsidR="002D6D6B" w:rsidRDefault="002D6D6B" w:rsidRPr="00BC597D">
            <w:pPr>
              <w:autoSpaceDE w:val="0"/>
              <w:autoSpaceDN w:val="0"/>
              <w:adjustRightInd w:val="0"/>
              <w:jc w:val="both"/>
              <w:rPr>
                <w:rFonts w:ascii="Times New Roman" w:cs="Times New Roman" w:hAnsi="Times New Roman"/>
                <w:color w:val="000000"/>
                <w:sz w:val="24"/>
                <w:szCs w:val="24"/>
              </w:rPr>
            </w:pPr>
            <w:r w:rsidRPr="00BC597D">
              <w:rPr>
                <w:rFonts w:ascii="Times New Roman" w:cs="Times New Roman" w:hAnsi="Times New Roman"/>
                <w:color w:val="000000"/>
                <w:sz w:val="24"/>
                <w:szCs w:val="24"/>
              </w:rPr>
              <w:t xml:space="preserve">Количество проведенных олимпиад, конкурсов и научных состязаний среди учащихся </w:t>
            </w:r>
          </w:p>
        </w:tc>
        <w:tc>
          <w:tcPr>
            <w:tcW w:type="dxa" w:w="2545"/>
            <w:shd w:color="auto" w:fill="auto" w:val="clear"/>
          </w:tcPr>
          <w:p w:rsidP="00CB5F7C" w:rsidR="002D6D6B" w:rsidRDefault="002D6D6B" w:rsidRPr="00BC597D">
            <w:pPr>
              <w:jc w:val="center"/>
              <w:rPr>
                <w:rFonts w:ascii="Times New Roman" w:cs="Times New Roman" w:hAnsi="Times New Roman"/>
                <w:sz w:val="24"/>
                <w:szCs w:val="24"/>
              </w:rPr>
            </w:pPr>
            <w:r w:rsidRPr="00BC597D">
              <w:rPr>
                <w:rFonts w:ascii="Times New Roman" w:cs="Times New Roman" w:hAnsi="Times New Roman"/>
                <w:sz w:val="24"/>
                <w:szCs w:val="24"/>
              </w:rPr>
              <w:t>10</w:t>
            </w:r>
          </w:p>
        </w:tc>
      </w:tr>
      <w:tr w:rsidR="002D6D6B" w:rsidRPr="00BC597D" w:rsidTr="00CB5F7C">
        <w:tc>
          <w:tcPr>
            <w:tcW w:type="dxa" w:w="9345"/>
            <w:gridSpan w:val="3"/>
          </w:tcPr>
          <w:p w:rsidP="00CB5F7C" w:rsidR="002D6D6B" w:rsidRDefault="002D6D6B" w:rsidRPr="00BC597D">
            <w:pPr>
              <w:autoSpaceDE w:val="0"/>
              <w:autoSpaceDN w:val="0"/>
              <w:adjustRightInd w:val="0"/>
              <w:ind w:firstLine="709"/>
              <w:jc w:val="both"/>
              <w:rPr>
                <w:rFonts w:ascii="Times New Roman" w:cs="Times New Roman" w:hAnsi="Times New Roman"/>
                <w:color w:val="000000"/>
                <w:sz w:val="24"/>
                <w:szCs w:val="24"/>
              </w:rPr>
            </w:pPr>
            <w:r w:rsidRPr="00BC597D">
              <w:rPr>
                <w:rFonts w:ascii="Times New Roman" w:cs="Times New Roman" w:hAnsi="Times New Roman"/>
                <w:color w:val="000000"/>
                <w:sz w:val="24"/>
                <w:szCs w:val="24"/>
              </w:rPr>
              <w:t xml:space="preserve">Необходимым условием для реализации Интегрированной образовательной программы, учебных программ по предметам и для развития навыков широкого спектра является реализация системно-деятельностного, ценностно-ориентированного, </w:t>
            </w:r>
            <w:r w:rsidRPr="00BC597D">
              <w:rPr>
                <w:rFonts w:ascii="Times New Roman" w:cs="Times New Roman" w:hAnsi="Times New Roman"/>
                <w:color w:val="000000"/>
                <w:sz w:val="24"/>
                <w:szCs w:val="24"/>
              </w:rPr>
              <w:lastRenderedPageBreak/>
              <w:t xml:space="preserve">личностно-ориентированного подходов, а также применение соответствующих данным подходам активных методов обучения. </w:t>
            </w:r>
          </w:p>
          <w:p w:rsidP="00CB5F7C" w:rsidR="002D6D6B" w:rsidRDefault="002D6D6B" w:rsidRPr="00BC597D">
            <w:pPr>
              <w:autoSpaceDE w:val="0"/>
              <w:autoSpaceDN w:val="0"/>
              <w:adjustRightInd w:val="0"/>
              <w:ind w:firstLine="709"/>
              <w:jc w:val="both"/>
              <w:rPr>
                <w:rFonts w:ascii="Times New Roman" w:cs="Times New Roman" w:hAnsi="Times New Roman"/>
                <w:color w:val="000000"/>
                <w:sz w:val="24"/>
                <w:szCs w:val="24"/>
              </w:rPr>
            </w:pPr>
            <w:r w:rsidRPr="0033504C">
              <w:rPr>
                <w:rFonts w:ascii="Times New Roman" w:cs="Times New Roman" w:hAnsi="Times New Roman"/>
                <w:color w:val="000000"/>
                <w:sz w:val="24"/>
                <w:szCs w:val="24"/>
              </w:rPr>
              <w:t xml:space="preserve">Соответственно перед коллективом </w:t>
            </w:r>
            <w:r w:rsidR="003A7E02" w:rsidRPr="0033504C">
              <w:rPr>
                <w:rFonts w:ascii="Times New Roman" w:cs="Times New Roman" w:hAnsi="Times New Roman"/>
                <w:color w:val="000000"/>
                <w:sz w:val="24"/>
                <w:szCs w:val="24"/>
              </w:rPr>
              <w:t>Школы была</w:t>
            </w:r>
            <w:r w:rsidRPr="0033504C">
              <w:rPr>
                <w:rFonts w:ascii="Times New Roman" w:cs="Times New Roman" w:hAnsi="Times New Roman"/>
                <w:color w:val="000000"/>
                <w:sz w:val="24"/>
                <w:szCs w:val="24"/>
              </w:rPr>
              <w:t xml:space="preserve"> поставлена цель: отработка новых методов, форм, приемов и средств обучения, ведущих к реализации системно-деятельностного подхода обучения.</w:t>
            </w:r>
            <w:r w:rsidRPr="00BC597D">
              <w:rPr>
                <w:rFonts w:ascii="Times New Roman" w:cs="Times New Roman" w:hAnsi="Times New Roman"/>
                <w:color w:val="000000"/>
                <w:sz w:val="24"/>
                <w:szCs w:val="24"/>
              </w:rPr>
              <w:t xml:space="preserve"> </w:t>
            </w:r>
          </w:p>
          <w:p w:rsidP="00CB5F7C" w:rsidR="002D6D6B" w:rsidRDefault="002D6D6B" w:rsidRPr="00BC597D">
            <w:pPr>
              <w:autoSpaceDE w:val="0"/>
              <w:autoSpaceDN w:val="0"/>
              <w:adjustRightInd w:val="0"/>
              <w:ind w:firstLine="709"/>
              <w:jc w:val="both"/>
              <w:rPr>
                <w:rFonts w:ascii="Times New Roman" w:cs="Times New Roman" w:hAnsi="Times New Roman"/>
                <w:color w:val="000000"/>
                <w:sz w:val="24"/>
                <w:szCs w:val="24"/>
              </w:rPr>
            </w:pPr>
            <w:r w:rsidRPr="00BC597D">
              <w:rPr>
                <w:rFonts w:ascii="Times New Roman" w:cs="Times New Roman" w:hAnsi="Times New Roman"/>
                <w:color w:val="000000"/>
                <w:sz w:val="24"/>
                <w:szCs w:val="24"/>
              </w:rPr>
              <w:t>В методическом аспекте педагогический коллектив Школы ориентировался на решение поставленной цели: «Успешный ученик как цель реализации системно-деятельностного подхода». Постоянный мониторинг, рефлексия и системный подход позволили определить, насколько хорошо продвигаются учащиеся в таких сферах как: лингвистическая, научная, математическая, технологическая, социальная, физическая, эстетическая и креативная сферы образования.</w:t>
            </w:r>
          </w:p>
          <w:p w:rsidP="00CB5F7C" w:rsidR="002D6D6B" w:rsidRDefault="002D6D6B" w:rsidRPr="00BC597D">
            <w:pPr>
              <w:autoSpaceDE w:val="0"/>
              <w:autoSpaceDN w:val="0"/>
              <w:adjustRightInd w:val="0"/>
              <w:ind w:firstLine="709"/>
              <w:jc w:val="both"/>
              <w:rPr>
                <w:rFonts w:ascii="Times New Roman" w:cs="Times New Roman" w:hAnsi="Times New Roman"/>
                <w:color w:val="000000"/>
                <w:sz w:val="24"/>
                <w:szCs w:val="24"/>
              </w:rPr>
            </w:pPr>
            <w:r w:rsidRPr="00BC597D">
              <w:rPr>
                <w:rFonts w:ascii="Times New Roman" w:cs="Times New Roman" w:hAnsi="Times New Roman"/>
                <w:color w:val="000000"/>
                <w:sz w:val="24"/>
                <w:szCs w:val="24"/>
              </w:rPr>
              <w:t>Интенсивная работа коллектива и достижения учащихся позволяют говорить о накопленном опыте работы в системно-деятельностном подходе к организации образования: 10-</w:t>
            </w:r>
            <w:r w:rsidR="003A7E02" w:rsidRPr="00BC597D">
              <w:rPr>
                <w:rFonts w:ascii="Times New Roman" w:cs="Times New Roman" w:hAnsi="Times New Roman"/>
                <w:color w:val="000000"/>
                <w:sz w:val="24"/>
                <w:szCs w:val="24"/>
              </w:rPr>
              <w:t>ти педагогам</w:t>
            </w:r>
            <w:r w:rsidRPr="00BC597D">
              <w:rPr>
                <w:rFonts w:ascii="Times New Roman" w:cs="Times New Roman" w:hAnsi="Times New Roman"/>
                <w:color w:val="000000"/>
                <w:sz w:val="24"/>
                <w:szCs w:val="24"/>
              </w:rPr>
              <w:t xml:space="preserve"> успешно прошедшим обязательную аттестацию присвоен уровень «Учитель модератор», 1 – уровень «Учитель» и </w:t>
            </w:r>
            <w:r w:rsidR="003A7E02" w:rsidRPr="00BC597D">
              <w:rPr>
                <w:rFonts w:ascii="Times New Roman" w:cs="Times New Roman" w:hAnsi="Times New Roman"/>
                <w:color w:val="000000"/>
                <w:sz w:val="24"/>
                <w:szCs w:val="24"/>
              </w:rPr>
              <w:t>8 -</w:t>
            </w:r>
            <w:r w:rsidRPr="00BC597D">
              <w:rPr>
                <w:rFonts w:ascii="Times New Roman" w:cs="Times New Roman" w:hAnsi="Times New Roman"/>
                <w:color w:val="000000"/>
                <w:sz w:val="24"/>
                <w:szCs w:val="24"/>
              </w:rPr>
              <w:t xml:space="preserve"> «Базовый уровень»; 29 учащихся стали победителями и призерами сетевых, республиканских и международных олимпиад, конкурсов и научных состязаний. </w:t>
            </w:r>
          </w:p>
        </w:tc>
      </w:tr>
      <w:tr w:rsidR="002D6D6B" w:rsidRPr="00BC597D" w:rsidTr="00CB5F7C">
        <w:tc>
          <w:tcPr>
            <w:tcW w:type="dxa" w:w="9345"/>
            <w:gridSpan w:val="3"/>
          </w:tcPr>
          <w:p w:rsidP="00BD4129" w:rsidR="002D6D6B" w:rsidRDefault="002D6D6B" w:rsidRPr="00BC597D">
            <w:pPr>
              <w:pStyle w:val="a9"/>
              <w:numPr>
                <w:ilvl w:val="0"/>
                <w:numId w:val="48"/>
              </w:numPr>
              <w:autoSpaceDE w:val="0"/>
              <w:autoSpaceDN w:val="0"/>
              <w:adjustRightInd w:val="0"/>
              <w:jc w:val="center"/>
              <w:rPr>
                <w:rFonts w:ascii="Times New Roman" w:cs="Times New Roman" w:hAnsi="Times New Roman"/>
                <w:b/>
                <w:color w:val="000000"/>
                <w:sz w:val="24"/>
                <w:szCs w:val="24"/>
              </w:rPr>
            </w:pPr>
            <w:r w:rsidRPr="00BC597D">
              <w:rPr>
                <w:rFonts w:ascii="Times New Roman" w:cs="Times New Roman" w:hAnsi="Times New Roman"/>
                <w:b/>
                <w:color w:val="000000"/>
                <w:sz w:val="24"/>
                <w:szCs w:val="24"/>
              </w:rPr>
              <w:lastRenderedPageBreak/>
              <w:t xml:space="preserve">Воспитательная работа </w:t>
            </w:r>
          </w:p>
        </w:tc>
      </w:tr>
      <w:tr w:rsidR="002D6D6B" w:rsidRPr="00BC597D" w:rsidTr="00CB5F7C">
        <w:tc>
          <w:tcPr>
            <w:tcW w:type="dxa" w:w="458"/>
          </w:tcPr>
          <w:p w:rsidP="00CB5F7C" w:rsidR="002D6D6B" w:rsidRDefault="002D6D6B" w:rsidRPr="00BC597D">
            <w:pPr>
              <w:autoSpaceDE w:val="0"/>
              <w:autoSpaceDN w:val="0"/>
              <w:adjustRightInd w:val="0"/>
              <w:jc w:val="center"/>
              <w:rPr>
                <w:rFonts w:ascii="Times New Roman" w:cs="Times New Roman" w:hAnsi="Times New Roman"/>
                <w:color w:val="000000"/>
                <w:sz w:val="24"/>
                <w:szCs w:val="24"/>
              </w:rPr>
            </w:pPr>
            <w:r w:rsidRPr="00BC597D">
              <w:rPr>
                <w:rFonts w:ascii="Times New Roman" w:cs="Times New Roman" w:hAnsi="Times New Roman"/>
                <w:color w:val="000000"/>
                <w:sz w:val="24"/>
                <w:szCs w:val="24"/>
              </w:rPr>
              <w:t>1</w:t>
            </w:r>
          </w:p>
        </w:tc>
        <w:tc>
          <w:tcPr>
            <w:tcW w:type="dxa" w:w="6342"/>
          </w:tcPr>
          <w:p w:rsidP="00CB5F7C" w:rsidR="002D6D6B" w:rsidRDefault="002D6D6B" w:rsidRPr="00BC597D">
            <w:pPr>
              <w:autoSpaceDE w:val="0"/>
              <w:autoSpaceDN w:val="0"/>
              <w:adjustRightInd w:val="0"/>
              <w:jc w:val="both"/>
              <w:rPr>
                <w:rFonts w:ascii="Times New Roman" w:cs="Times New Roman" w:hAnsi="Times New Roman"/>
                <w:color w:val="000000"/>
                <w:sz w:val="24"/>
                <w:szCs w:val="24"/>
              </w:rPr>
            </w:pPr>
            <w:r w:rsidRPr="00BC597D">
              <w:rPr>
                <w:rFonts w:ascii="Times New Roman" w:cs="Times New Roman" w:hAnsi="Times New Roman"/>
                <w:color w:val="000000"/>
                <w:sz w:val="24"/>
                <w:szCs w:val="24"/>
              </w:rPr>
              <w:t xml:space="preserve">Количество проведенных культурно-массовых мероприятий </w:t>
            </w:r>
          </w:p>
        </w:tc>
        <w:tc>
          <w:tcPr>
            <w:tcW w:type="dxa" w:w="2545"/>
            <w:shd w:color="auto" w:fill="auto" w:val="clear"/>
          </w:tcPr>
          <w:p w:rsidP="00CB5F7C" w:rsidR="002D6D6B" w:rsidRDefault="002D6D6B" w:rsidRPr="00BC597D">
            <w:pPr>
              <w:autoSpaceDE w:val="0"/>
              <w:autoSpaceDN w:val="0"/>
              <w:adjustRightInd w:val="0"/>
              <w:jc w:val="center"/>
              <w:rPr>
                <w:rFonts w:ascii="Times New Roman" w:cs="Times New Roman" w:hAnsi="Times New Roman"/>
                <w:color w:val="000000"/>
                <w:sz w:val="24"/>
                <w:szCs w:val="24"/>
                <w:lang w:val="kk-KZ"/>
              </w:rPr>
            </w:pPr>
            <w:r w:rsidRPr="00BC597D">
              <w:rPr>
                <w:rFonts w:ascii="Times New Roman" w:cs="Times New Roman" w:hAnsi="Times New Roman"/>
                <w:color w:val="000000"/>
                <w:sz w:val="24"/>
                <w:szCs w:val="24"/>
                <w:lang w:val="kk-KZ"/>
              </w:rPr>
              <w:t>238</w:t>
            </w:r>
          </w:p>
        </w:tc>
      </w:tr>
      <w:tr w:rsidR="002D6D6B" w:rsidRPr="00BC597D" w:rsidTr="00CB5F7C">
        <w:tc>
          <w:tcPr>
            <w:tcW w:type="dxa" w:w="458"/>
          </w:tcPr>
          <w:p w:rsidP="00CB5F7C" w:rsidR="002D6D6B" w:rsidRDefault="002D6D6B" w:rsidRPr="00BC597D">
            <w:pPr>
              <w:autoSpaceDE w:val="0"/>
              <w:autoSpaceDN w:val="0"/>
              <w:adjustRightInd w:val="0"/>
              <w:jc w:val="center"/>
              <w:rPr>
                <w:rFonts w:ascii="Times New Roman" w:cs="Times New Roman" w:hAnsi="Times New Roman"/>
                <w:color w:val="000000"/>
                <w:sz w:val="24"/>
                <w:szCs w:val="24"/>
              </w:rPr>
            </w:pPr>
            <w:r w:rsidRPr="00BC597D">
              <w:rPr>
                <w:rFonts w:ascii="Times New Roman" w:cs="Times New Roman" w:hAnsi="Times New Roman"/>
                <w:color w:val="000000"/>
                <w:sz w:val="24"/>
                <w:szCs w:val="24"/>
              </w:rPr>
              <w:t>2</w:t>
            </w:r>
          </w:p>
        </w:tc>
        <w:tc>
          <w:tcPr>
            <w:tcW w:type="dxa" w:w="6342"/>
          </w:tcPr>
          <w:p w:rsidP="00CB5F7C" w:rsidR="002D6D6B" w:rsidRDefault="002D6D6B" w:rsidRPr="00BC597D">
            <w:pPr>
              <w:autoSpaceDE w:val="0"/>
              <w:autoSpaceDN w:val="0"/>
              <w:adjustRightInd w:val="0"/>
              <w:jc w:val="both"/>
              <w:rPr>
                <w:rFonts w:ascii="Times New Roman" w:cs="Times New Roman" w:hAnsi="Times New Roman"/>
                <w:color w:val="000000"/>
                <w:sz w:val="24"/>
                <w:szCs w:val="24"/>
              </w:rPr>
            </w:pPr>
            <w:r w:rsidRPr="00BC597D">
              <w:rPr>
                <w:rFonts w:ascii="Times New Roman" w:cs="Times New Roman" w:hAnsi="Times New Roman"/>
                <w:color w:val="000000"/>
                <w:sz w:val="24"/>
                <w:szCs w:val="24"/>
              </w:rPr>
              <w:t>Количество проведенных спортивно-массовых мероприятий</w:t>
            </w:r>
          </w:p>
        </w:tc>
        <w:tc>
          <w:tcPr>
            <w:tcW w:type="dxa" w:w="2545"/>
            <w:shd w:color="auto" w:fill="auto" w:val="clear"/>
          </w:tcPr>
          <w:p w:rsidP="00CB5F7C" w:rsidR="002D6D6B" w:rsidRDefault="002D6D6B" w:rsidRPr="00BC597D">
            <w:pPr>
              <w:autoSpaceDE w:val="0"/>
              <w:autoSpaceDN w:val="0"/>
              <w:adjustRightInd w:val="0"/>
              <w:jc w:val="center"/>
              <w:rPr>
                <w:rFonts w:ascii="Times New Roman" w:cs="Times New Roman" w:hAnsi="Times New Roman"/>
                <w:color w:val="000000"/>
                <w:sz w:val="24"/>
                <w:szCs w:val="24"/>
                <w:lang w:val="kk-KZ"/>
              </w:rPr>
            </w:pPr>
            <w:r w:rsidRPr="00BC597D">
              <w:rPr>
                <w:rFonts w:ascii="Times New Roman" w:cs="Times New Roman" w:hAnsi="Times New Roman"/>
                <w:color w:val="000000"/>
                <w:sz w:val="24"/>
                <w:szCs w:val="24"/>
                <w:lang w:val="kk-KZ"/>
              </w:rPr>
              <w:t xml:space="preserve"> 12</w:t>
            </w:r>
          </w:p>
        </w:tc>
      </w:tr>
      <w:tr w:rsidR="002D6D6B" w:rsidRPr="00BC597D" w:rsidTr="00CB5F7C">
        <w:tc>
          <w:tcPr>
            <w:tcW w:type="dxa" w:w="458"/>
          </w:tcPr>
          <w:p w:rsidP="00CB5F7C" w:rsidR="002D6D6B" w:rsidRDefault="002D6D6B" w:rsidRPr="00BC597D">
            <w:pPr>
              <w:autoSpaceDE w:val="0"/>
              <w:autoSpaceDN w:val="0"/>
              <w:adjustRightInd w:val="0"/>
              <w:jc w:val="center"/>
              <w:rPr>
                <w:rFonts w:ascii="Times New Roman" w:cs="Times New Roman" w:hAnsi="Times New Roman"/>
                <w:color w:val="000000"/>
                <w:sz w:val="24"/>
                <w:szCs w:val="24"/>
              </w:rPr>
            </w:pPr>
            <w:r w:rsidRPr="00BC597D">
              <w:rPr>
                <w:rFonts w:ascii="Times New Roman" w:cs="Times New Roman" w:hAnsi="Times New Roman"/>
                <w:color w:val="000000"/>
                <w:sz w:val="24"/>
                <w:szCs w:val="24"/>
              </w:rPr>
              <w:t>3</w:t>
            </w:r>
          </w:p>
        </w:tc>
        <w:tc>
          <w:tcPr>
            <w:tcW w:type="dxa" w:w="6342"/>
          </w:tcPr>
          <w:p w:rsidP="00CB5F7C" w:rsidR="002D6D6B" w:rsidRDefault="002D6D6B" w:rsidRPr="00BC597D">
            <w:pPr>
              <w:autoSpaceDE w:val="0"/>
              <w:autoSpaceDN w:val="0"/>
              <w:adjustRightInd w:val="0"/>
              <w:jc w:val="both"/>
              <w:rPr>
                <w:rFonts w:ascii="Times New Roman" w:cs="Times New Roman" w:hAnsi="Times New Roman"/>
                <w:color w:val="000000"/>
                <w:sz w:val="24"/>
                <w:szCs w:val="24"/>
              </w:rPr>
            </w:pPr>
            <w:r w:rsidRPr="00BC597D">
              <w:rPr>
                <w:rFonts w:ascii="Times New Roman" w:cs="Times New Roman" w:hAnsi="Times New Roman"/>
                <w:color w:val="000000"/>
                <w:sz w:val="24"/>
                <w:szCs w:val="24"/>
              </w:rPr>
              <w:t xml:space="preserve">Количество проведенных благотворительных проектов и акций </w:t>
            </w:r>
          </w:p>
        </w:tc>
        <w:tc>
          <w:tcPr>
            <w:tcW w:type="dxa" w:w="2545"/>
            <w:shd w:color="auto" w:fill="auto" w:val="clear"/>
          </w:tcPr>
          <w:p w:rsidP="00CB5F7C" w:rsidR="002D6D6B" w:rsidRDefault="002D6D6B" w:rsidRPr="00BC597D">
            <w:pPr>
              <w:autoSpaceDE w:val="0"/>
              <w:autoSpaceDN w:val="0"/>
              <w:adjustRightInd w:val="0"/>
              <w:jc w:val="center"/>
              <w:rPr>
                <w:rFonts w:ascii="Times New Roman" w:cs="Times New Roman" w:hAnsi="Times New Roman"/>
                <w:color w:val="000000"/>
                <w:sz w:val="24"/>
                <w:szCs w:val="24"/>
                <w:lang w:val="kk-KZ"/>
              </w:rPr>
            </w:pPr>
            <w:r w:rsidRPr="00BC597D">
              <w:rPr>
                <w:rFonts w:ascii="Times New Roman" w:cs="Times New Roman" w:hAnsi="Times New Roman"/>
                <w:color w:val="000000"/>
                <w:sz w:val="24"/>
                <w:szCs w:val="24"/>
                <w:lang w:val="kk-KZ"/>
              </w:rPr>
              <w:t xml:space="preserve"> 14</w:t>
            </w:r>
          </w:p>
        </w:tc>
      </w:tr>
      <w:tr w:rsidR="002D6D6B" w:rsidRPr="00BC597D" w:rsidTr="00CB5F7C">
        <w:tc>
          <w:tcPr>
            <w:tcW w:type="dxa" w:w="458"/>
          </w:tcPr>
          <w:p w:rsidP="00CB5F7C" w:rsidR="002D6D6B" w:rsidRDefault="002D6D6B" w:rsidRPr="00BC597D">
            <w:pPr>
              <w:autoSpaceDE w:val="0"/>
              <w:autoSpaceDN w:val="0"/>
              <w:adjustRightInd w:val="0"/>
              <w:jc w:val="center"/>
              <w:rPr>
                <w:rFonts w:ascii="Times New Roman" w:cs="Times New Roman" w:hAnsi="Times New Roman"/>
                <w:color w:val="000000"/>
                <w:sz w:val="24"/>
                <w:szCs w:val="24"/>
              </w:rPr>
            </w:pPr>
            <w:r w:rsidRPr="00BC597D">
              <w:rPr>
                <w:rFonts w:ascii="Times New Roman" w:cs="Times New Roman" w:hAnsi="Times New Roman"/>
                <w:color w:val="000000"/>
                <w:sz w:val="24"/>
                <w:szCs w:val="24"/>
              </w:rPr>
              <w:t>4</w:t>
            </w:r>
          </w:p>
        </w:tc>
        <w:tc>
          <w:tcPr>
            <w:tcW w:type="dxa" w:w="6342"/>
          </w:tcPr>
          <w:p w:rsidP="00CB5F7C" w:rsidR="002D6D6B" w:rsidRDefault="002D6D6B" w:rsidRPr="00BC597D">
            <w:pPr>
              <w:autoSpaceDE w:val="0"/>
              <w:autoSpaceDN w:val="0"/>
              <w:adjustRightInd w:val="0"/>
              <w:jc w:val="both"/>
              <w:rPr>
                <w:rFonts w:ascii="Times New Roman" w:cs="Times New Roman" w:hAnsi="Times New Roman"/>
                <w:color w:val="000000"/>
                <w:sz w:val="24"/>
                <w:szCs w:val="24"/>
              </w:rPr>
            </w:pPr>
            <w:r w:rsidRPr="00BC597D">
              <w:rPr>
                <w:rFonts w:ascii="Times New Roman" w:cs="Times New Roman" w:hAnsi="Times New Roman"/>
                <w:color w:val="000000"/>
                <w:sz w:val="24"/>
                <w:szCs w:val="24"/>
              </w:rPr>
              <w:t>Количество учащихся, принявших участие в социальной практике «Возьми ребенка на работу»</w:t>
            </w:r>
          </w:p>
        </w:tc>
        <w:tc>
          <w:tcPr>
            <w:tcW w:type="dxa" w:w="2545"/>
            <w:shd w:color="auto" w:fill="auto" w:val="clear"/>
          </w:tcPr>
          <w:p w:rsidP="00CB5F7C" w:rsidR="002D6D6B" w:rsidRDefault="002D6D6B" w:rsidRPr="00BC597D">
            <w:pPr>
              <w:autoSpaceDE w:val="0"/>
              <w:autoSpaceDN w:val="0"/>
              <w:adjustRightInd w:val="0"/>
              <w:jc w:val="center"/>
              <w:rPr>
                <w:rFonts w:ascii="Times New Roman" w:cs="Times New Roman" w:hAnsi="Times New Roman"/>
                <w:color w:val="000000"/>
                <w:sz w:val="24"/>
                <w:szCs w:val="24"/>
                <w:lang w:val="kk-KZ"/>
              </w:rPr>
            </w:pPr>
            <w:r w:rsidRPr="00BC597D">
              <w:rPr>
                <w:rFonts w:ascii="Times New Roman" w:cs="Times New Roman" w:hAnsi="Times New Roman"/>
                <w:color w:val="000000"/>
                <w:sz w:val="24"/>
                <w:szCs w:val="24"/>
                <w:lang w:val="kk-KZ"/>
              </w:rPr>
              <w:t xml:space="preserve"> 238</w:t>
            </w:r>
          </w:p>
        </w:tc>
      </w:tr>
      <w:tr w:rsidR="002D6D6B" w:rsidRPr="00BC597D" w:rsidTr="00CB5F7C">
        <w:tc>
          <w:tcPr>
            <w:tcW w:type="dxa" w:w="458"/>
          </w:tcPr>
          <w:p w:rsidP="00CB5F7C" w:rsidR="002D6D6B" w:rsidRDefault="002D6D6B" w:rsidRPr="00BC597D">
            <w:pPr>
              <w:autoSpaceDE w:val="0"/>
              <w:autoSpaceDN w:val="0"/>
              <w:adjustRightInd w:val="0"/>
              <w:jc w:val="center"/>
              <w:rPr>
                <w:rFonts w:ascii="Times New Roman" w:cs="Times New Roman" w:hAnsi="Times New Roman"/>
                <w:color w:val="000000"/>
                <w:sz w:val="24"/>
                <w:szCs w:val="24"/>
              </w:rPr>
            </w:pPr>
            <w:r w:rsidRPr="00BC597D">
              <w:rPr>
                <w:rFonts w:ascii="Times New Roman" w:cs="Times New Roman" w:hAnsi="Times New Roman"/>
                <w:color w:val="000000"/>
                <w:sz w:val="24"/>
                <w:szCs w:val="24"/>
              </w:rPr>
              <w:t>5</w:t>
            </w:r>
          </w:p>
        </w:tc>
        <w:tc>
          <w:tcPr>
            <w:tcW w:type="dxa" w:w="6342"/>
          </w:tcPr>
          <w:p w:rsidP="00CB5F7C" w:rsidR="002D6D6B" w:rsidRDefault="002D6D6B" w:rsidRPr="00BC597D">
            <w:pPr>
              <w:autoSpaceDE w:val="0"/>
              <w:autoSpaceDN w:val="0"/>
              <w:adjustRightInd w:val="0"/>
              <w:jc w:val="both"/>
              <w:rPr>
                <w:rFonts w:ascii="Times New Roman" w:cs="Times New Roman" w:hAnsi="Times New Roman"/>
                <w:color w:val="000000"/>
                <w:sz w:val="24"/>
                <w:szCs w:val="24"/>
              </w:rPr>
            </w:pPr>
            <w:r w:rsidRPr="00BC597D">
              <w:rPr>
                <w:rFonts w:ascii="Times New Roman" w:cs="Times New Roman" w:hAnsi="Times New Roman"/>
                <w:color w:val="000000"/>
                <w:sz w:val="24"/>
                <w:szCs w:val="24"/>
              </w:rPr>
              <w:t>Количество учащихся, принявших участие в социальной практике «10 дней на производстве»</w:t>
            </w:r>
          </w:p>
        </w:tc>
        <w:tc>
          <w:tcPr>
            <w:tcW w:type="dxa" w:w="2545"/>
            <w:shd w:color="auto" w:fill="auto" w:val="clear"/>
          </w:tcPr>
          <w:p w:rsidP="00CB5F7C" w:rsidR="002D6D6B" w:rsidRDefault="002D6D6B" w:rsidRPr="00BC597D">
            <w:pPr>
              <w:autoSpaceDE w:val="0"/>
              <w:autoSpaceDN w:val="0"/>
              <w:adjustRightInd w:val="0"/>
              <w:jc w:val="center"/>
              <w:rPr>
                <w:rFonts w:ascii="Times New Roman" w:cs="Times New Roman" w:hAnsi="Times New Roman"/>
                <w:color w:val="000000"/>
                <w:sz w:val="24"/>
                <w:szCs w:val="24"/>
                <w:lang w:val="kk-KZ"/>
              </w:rPr>
            </w:pPr>
            <w:r w:rsidRPr="00BC597D">
              <w:rPr>
                <w:rFonts w:ascii="Times New Roman" w:cs="Times New Roman" w:hAnsi="Times New Roman"/>
                <w:color w:val="000000"/>
                <w:sz w:val="24"/>
                <w:szCs w:val="24"/>
                <w:lang w:val="kk-KZ"/>
              </w:rPr>
              <w:t xml:space="preserve"> 286</w:t>
            </w:r>
          </w:p>
        </w:tc>
      </w:tr>
      <w:tr w:rsidR="002D6D6B" w:rsidRPr="00BC597D" w:rsidTr="00CB5F7C">
        <w:tc>
          <w:tcPr>
            <w:tcW w:type="dxa" w:w="458"/>
          </w:tcPr>
          <w:p w:rsidP="00CB5F7C" w:rsidR="002D6D6B" w:rsidRDefault="002D6D6B" w:rsidRPr="00BC597D">
            <w:pPr>
              <w:autoSpaceDE w:val="0"/>
              <w:autoSpaceDN w:val="0"/>
              <w:adjustRightInd w:val="0"/>
              <w:jc w:val="center"/>
              <w:rPr>
                <w:rFonts w:ascii="Times New Roman" w:cs="Times New Roman" w:hAnsi="Times New Roman"/>
                <w:color w:val="000000"/>
                <w:sz w:val="24"/>
                <w:szCs w:val="24"/>
              </w:rPr>
            </w:pPr>
            <w:r w:rsidRPr="00BC597D">
              <w:rPr>
                <w:rFonts w:ascii="Times New Roman" w:cs="Times New Roman" w:hAnsi="Times New Roman"/>
                <w:color w:val="000000"/>
                <w:sz w:val="24"/>
                <w:szCs w:val="24"/>
              </w:rPr>
              <w:t>6</w:t>
            </w:r>
          </w:p>
        </w:tc>
        <w:tc>
          <w:tcPr>
            <w:tcW w:type="dxa" w:w="6342"/>
          </w:tcPr>
          <w:p w:rsidP="00CB5F7C" w:rsidR="002D6D6B" w:rsidRDefault="002D6D6B" w:rsidRPr="00BC597D">
            <w:pPr>
              <w:autoSpaceDE w:val="0"/>
              <w:autoSpaceDN w:val="0"/>
              <w:adjustRightInd w:val="0"/>
              <w:jc w:val="both"/>
              <w:rPr>
                <w:rFonts w:ascii="Times New Roman" w:cs="Times New Roman" w:hAnsi="Times New Roman"/>
                <w:color w:val="000000"/>
                <w:sz w:val="24"/>
                <w:szCs w:val="24"/>
              </w:rPr>
            </w:pPr>
            <w:r w:rsidRPr="00BC597D">
              <w:rPr>
                <w:rFonts w:ascii="Times New Roman" w:cs="Times New Roman" w:hAnsi="Times New Roman"/>
                <w:color w:val="000000"/>
                <w:sz w:val="24"/>
                <w:szCs w:val="24"/>
              </w:rPr>
              <w:t xml:space="preserve">Количество учащихся, принявших участие в социальной практике «2 </w:t>
            </w:r>
            <w:r w:rsidRPr="00BC597D">
              <w:rPr>
                <w:rFonts w:ascii="Times New Roman" w:cs="Times New Roman" w:hAnsi="Times New Roman"/>
                <w:color w:val="000000"/>
                <w:sz w:val="24"/>
                <w:szCs w:val="24"/>
                <w:lang w:val="kk-KZ"/>
              </w:rPr>
              <w:t>апта ауылда</w:t>
            </w:r>
            <w:r w:rsidRPr="00BC597D">
              <w:rPr>
                <w:rFonts w:ascii="Times New Roman" w:cs="Times New Roman" w:hAnsi="Times New Roman"/>
                <w:color w:val="000000"/>
                <w:sz w:val="24"/>
                <w:szCs w:val="24"/>
              </w:rPr>
              <w:t>»</w:t>
            </w:r>
          </w:p>
        </w:tc>
        <w:tc>
          <w:tcPr>
            <w:tcW w:type="dxa" w:w="2545"/>
            <w:shd w:color="auto" w:fill="auto" w:val="clear"/>
          </w:tcPr>
          <w:p w:rsidP="00CB5F7C" w:rsidR="002D6D6B" w:rsidRDefault="002D6D6B" w:rsidRPr="00BC597D">
            <w:pPr>
              <w:autoSpaceDE w:val="0"/>
              <w:autoSpaceDN w:val="0"/>
              <w:adjustRightInd w:val="0"/>
              <w:jc w:val="center"/>
              <w:rPr>
                <w:rFonts w:ascii="Times New Roman" w:cs="Times New Roman" w:hAnsi="Times New Roman"/>
                <w:color w:val="000000"/>
                <w:sz w:val="24"/>
                <w:szCs w:val="24"/>
                <w:lang w:val="kk-KZ"/>
              </w:rPr>
            </w:pPr>
            <w:r w:rsidRPr="00BC597D">
              <w:rPr>
                <w:rFonts w:ascii="Times New Roman" w:cs="Times New Roman" w:hAnsi="Times New Roman"/>
                <w:color w:val="000000"/>
                <w:sz w:val="24"/>
                <w:szCs w:val="24"/>
                <w:lang w:val="kk-KZ"/>
              </w:rPr>
              <w:t xml:space="preserve"> 526</w:t>
            </w:r>
          </w:p>
        </w:tc>
      </w:tr>
      <w:tr w:rsidR="002D6D6B" w:rsidRPr="00BC597D" w:rsidTr="00CB5F7C">
        <w:tc>
          <w:tcPr>
            <w:tcW w:type="dxa" w:w="9345"/>
            <w:gridSpan w:val="3"/>
          </w:tcPr>
          <w:p w:rsidP="00CB5F7C" w:rsidR="002D6D6B" w:rsidRDefault="002D6D6B" w:rsidRPr="00BC597D">
            <w:pPr>
              <w:autoSpaceDE w:val="0"/>
              <w:autoSpaceDN w:val="0"/>
              <w:adjustRightInd w:val="0"/>
              <w:ind w:firstLine="709"/>
              <w:jc w:val="both"/>
              <w:rPr>
                <w:rFonts w:ascii="Times New Roman" w:cs="Times New Roman" w:hAnsi="Times New Roman"/>
                <w:color w:val="000000"/>
                <w:sz w:val="24"/>
                <w:szCs w:val="24"/>
              </w:rPr>
            </w:pPr>
            <w:r w:rsidRPr="00BC597D">
              <w:rPr>
                <w:rFonts w:ascii="Times New Roman" w:cs="Times New Roman" w:hAnsi="Times New Roman"/>
                <w:color w:val="000000"/>
                <w:sz w:val="24"/>
                <w:szCs w:val="24"/>
              </w:rPr>
              <w:t>В 2017–2018 учебном году формирование ценностей учащихся осуществлялся через: национальную идею «Мәңгілік Ел», отражающую базовые ценности развития, общность интересов и исторической судьбы народа Казахстана; общенациональную программу «Рухани жаңғыру»; интеграцию в учебный процесс ценностей, определенных в Образовательной программе.</w:t>
            </w:r>
          </w:p>
          <w:p w:rsidP="00CB5F7C" w:rsidR="002D6D6B" w:rsidRDefault="002D6D6B" w:rsidRPr="00BC597D">
            <w:pPr>
              <w:autoSpaceDE w:val="0"/>
              <w:autoSpaceDN w:val="0"/>
              <w:adjustRightInd w:val="0"/>
              <w:ind w:firstLine="709"/>
              <w:jc w:val="both"/>
              <w:rPr>
                <w:rFonts w:ascii="Times New Roman" w:cs="Times New Roman" w:hAnsi="Times New Roman"/>
                <w:color w:val="000000"/>
                <w:sz w:val="24"/>
                <w:szCs w:val="24"/>
              </w:rPr>
            </w:pPr>
            <w:r w:rsidRPr="00BC597D">
              <w:rPr>
                <w:rFonts w:ascii="Times New Roman" w:cs="Times New Roman" w:hAnsi="Times New Roman"/>
                <w:color w:val="000000"/>
                <w:sz w:val="24"/>
                <w:szCs w:val="24"/>
              </w:rPr>
              <w:t>Основными аспектами духовной модернизации согласно программе «Рухани жаңғыру» являются конкурентоспособность, прагматизм, культ знания, всеобщий культ образования, эволюционное, а не революционное развитие Казахстана, открытость сознания. Важной составляющей в развитии сообщества страны является патриотическое воспитание нынешнего поколения учащихся, поэтому через воспитательного задачи прививали духовные ценности, развивали умение глубоко понимать мировые тенденции, конструктивно мыслить и быть способными к деятельности в конкурентной среде.</w:t>
            </w:r>
          </w:p>
          <w:p w:rsidP="00CB5F7C" w:rsidR="002D6D6B" w:rsidRDefault="002D6D6B" w:rsidRPr="00BC597D">
            <w:pPr>
              <w:autoSpaceDE w:val="0"/>
              <w:autoSpaceDN w:val="0"/>
              <w:adjustRightInd w:val="0"/>
              <w:ind w:firstLine="709"/>
              <w:jc w:val="both"/>
              <w:rPr>
                <w:rFonts w:ascii="Times New Roman" w:cs="Times New Roman" w:hAnsi="Times New Roman"/>
                <w:color w:val="000000"/>
                <w:sz w:val="24"/>
                <w:szCs w:val="24"/>
              </w:rPr>
            </w:pPr>
            <w:r w:rsidRPr="00BC597D">
              <w:rPr>
                <w:rFonts w:ascii="Times New Roman" w:cs="Times New Roman" w:hAnsi="Times New Roman"/>
                <w:color w:val="000000"/>
                <w:sz w:val="24"/>
                <w:szCs w:val="24"/>
              </w:rPr>
              <w:t xml:space="preserve">Привитие учащимся духовно-нравственных ценностей в рамках реализации общенациональной программы «Рухани жаңғыру» является одной из приоритетных задач образовательного процесса и было реализовано через содержание учебных программ и организацию внеурочной деятельности. </w:t>
            </w:r>
          </w:p>
        </w:tc>
      </w:tr>
    </w:tbl>
    <w:p w:rsidP="00896CF4" w:rsidR="00896CF4" w:rsidRDefault="00896CF4" w:rsidRPr="00BC597D">
      <w:pPr>
        <w:autoSpaceDE w:val="0"/>
        <w:autoSpaceDN w:val="0"/>
        <w:adjustRightInd w:val="0"/>
        <w:spacing w:after="0" w:line="240" w:lineRule="auto"/>
        <w:jc w:val="center"/>
        <w:rPr>
          <w:rFonts w:ascii="Times New Roman" w:cs="Times New Roman" w:hAnsi="Times New Roman"/>
          <w:b/>
          <w:color w:val="006664"/>
          <w:sz w:val="24"/>
          <w:szCs w:val="24"/>
        </w:rPr>
      </w:pPr>
    </w:p>
    <w:p w:rsidP="0069314C" w:rsidR="00896CF4" w:rsidRDefault="00896CF4" w:rsidRPr="00BC597D">
      <w:pPr>
        <w:tabs>
          <w:tab w:pos="0" w:val="left"/>
          <w:tab w:pos="284" w:val="left"/>
        </w:tabs>
        <w:jc w:val="center"/>
        <w:rPr>
          <w:rFonts w:ascii="Times New Roman" w:cs="Times New Roman" w:hAnsi="Times New Roman"/>
          <w:b/>
          <w:color w:themeColor="text2" w:val="44546A"/>
          <w:sz w:val="24"/>
          <w:szCs w:val="24"/>
        </w:rPr>
      </w:pPr>
    </w:p>
    <w:p w:rsidP="0069314C" w:rsidR="00896CF4" w:rsidRDefault="00896CF4" w:rsidRPr="00BC597D">
      <w:pPr>
        <w:tabs>
          <w:tab w:pos="0" w:val="left"/>
          <w:tab w:pos="284" w:val="left"/>
        </w:tabs>
        <w:jc w:val="center"/>
        <w:rPr>
          <w:rFonts w:ascii="Times New Roman" w:cs="Times New Roman" w:hAnsi="Times New Roman"/>
          <w:b/>
          <w:color w:themeColor="text2" w:val="44546A"/>
          <w:sz w:val="24"/>
          <w:szCs w:val="24"/>
          <w:lang w:val="kk-KZ"/>
        </w:rPr>
      </w:pPr>
    </w:p>
    <w:p w:rsidP="00230AD5" w:rsidR="00896CF4" w:rsidRDefault="00896CF4" w:rsidRPr="00BC597D">
      <w:pPr>
        <w:tabs>
          <w:tab w:pos="0" w:val="left"/>
          <w:tab w:pos="284" w:val="left"/>
        </w:tabs>
        <w:spacing w:after="0"/>
        <w:jc w:val="center"/>
        <w:rPr>
          <w:rFonts w:ascii="Times New Roman" w:cs="Times New Roman" w:hAnsi="Times New Roman"/>
          <w:b/>
          <w:color w:val="006666"/>
          <w:sz w:val="24"/>
          <w:szCs w:val="24"/>
          <w:lang w:val="kk-KZ"/>
        </w:rPr>
      </w:pPr>
    </w:p>
    <w:p w:rsidP="0069314C" w:rsidR="00403AD4" w:rsidRDefault="00403AD4" w:rsidRPr="00BC597D">
      <w:pPr>
        <w:pStyle w:val="a9"/>
        <w:numPr>
          <w:ilvl w:val="0"/>
          <w:numId w:val="5"/>
        </w:numPr>
        <w:tabs>
          <w:tab w:pos="0" w:val="left"/>
          <w:tab w:pos="284" w:val="left"/>
        </w:tabs>
        <w:jc w:val="center"/>
        <w:rPr>
          <w:rFonts w:ascii="Times New Roman" w:cs="Times New Roman" w:hAnsi="Times New Roman"/>
          <w:color w:val="006666"/>
          <w:sz w:val="24"/>
          <w:szCs w:val="24"/>
        </w:rPr>
      </w:pPr>
      <w:r w:rsidRPr="00BC597D">
        <w:rPr>
          <w:rFonts w:ascii="Times New Roman" w:cs="Times New Roman" w:hAnsi="Times New Roman"/>
          <w:b/>
          <w:color w:val="006666"/>
          <w:sz w:val="24"/>
          <w:szCs w:val="24"/>
        </w:rPr>
        <w:t>УЧЕБНАЯ ДЕЯТЕЛЬНОСТЬ</w:t>
      </w:r>
    </w:p>
    <w:p w:rsidP="0069314C" w:rsidR="00403AD4" w:rsidRDefault="00403AD4" w:rsidRPr="00BC597D">
      <w:pPr>
        <w:pStyle w:val="a9"/>
        <w:numPr>
          <w:ilvl w:val="1"/>
          <w:numId w:val="5"/>
        </w:numPr>
        <w:tabs>
          <w:tab w:pos="0" w:val="left"/>
          <w:tab w:pos="284" w:val="left"/>
        </w:tabs>
        <w:spacing w:after="0"/>
        <w:jc w:val="center"/>
        <w:rPr>
          <w:rFonts w:ascii="Times New Roman" w:cs="Times New Roman" w:hAnsi="Times New Roman"/>
          <w:color w:val="006666"/>
          <w:sz w:val="24"/>
          <w:szCs w:val="24"/>
        </w:rPr>
      </w:pPr>
      <w:r w:rsidRPr="00BC597D">
        <w:rPr>
          <w:rFonts w:ascii="Times New Roman" w:cs="Times New Roman" w:hAnsi="Times New Roman"/>
          <w:b/>
          <w:color w:val="006666"/>
          <w:sz w:val="24"/>
          <w:szCs w:val="24"/>
        </w:rPr>
        <w:t>Контингент учащихся</w:t>
      </w:r>
    </w:p>
    <w:p w:rsidP="00671D66" w:rsidR="00671D66" w:rsidRDefault="00671D66">
      <w:pPr>
        <w:pStyle w:val="a9"/>
        <w:spacing w:after="0"/>
        <w:ind w:left="360"/>
        <w:jc w:val="both"/>
        <w:rPr>
          <w:rFonts w:ascii="Times New Roman" w:cs="Times New Roman" w:hAnsi="Times New Roman"/>
          <w:sz w:val="24"/>
          <w:szCs w:val="24"/>
        </w:rPr>
      </w:pPr>
    </w:p>
    <w:p w:rsidP="0032391E" w:rsidR="0032391E" w:rsidRDefault="0032391E">
      <w:pPr>
        <w:spacing w:after="0"/>
        <w:ind w:firstLine="567"/>
        <w:jc w:val="both"/>
        <w:rPr>
          <w:rFonts w:ascii="Times New Roman" w:cs="Times New Roman" w:hAnsi="Times New Roman"/>
          <w:sz w:val="24"/>
          <w:szCs w:val="24"/>
        </w:rPr>
        <w:sectPr w:rsidR="0032391E" w:rsidSect="00671D66">
          <w:headerReference r:id="rId11" w:type="even"/>
          <w:headerReference r:id="rId12" w:type="default"/>
          <w:footerReference r:id="rId13" w:type="even"/>
          <w:footerReference r:id="rId14" w:type="default"/>
          <w:headerReference r:id="rId15" w:type="first"/>
          <w:footerReference r:id="rId16" w:type="first"/>
          <w:type w:val="continuous"/>
          <w:pgSz w:h="16838" w:w="11906"/>
          <w:pgMar w:bottom="1134" w:footer="708" w:gutter="0" w:header="690" w:left="1701" w:right="850" w:top="1264"/>
          <w:cols w:space="708"/>
          <w:titlePg/>
          <w:docGrid w:linePitch="360"/>
        </w:sectPr>
      </w:pPr>
    </w:p>
    <w:p w:rsidP="0032391E" w:rsidR="0032391E" w:rsidRDefault="0032391E" w:rsidRPr="0032391E">
      <w:pPr>
        <w:spacing w:after="0"/>
        <w:ind w:firstLine="567"/>
        <w:jc w:val="both"/>
        <w:rPr>
          <w:rFonts w:ascii="Times New Roman" w:cs="Times New Roman" w:hAnsi="Times New Roman"/>
          <w:sz w:val="24"/>
          <w:szCs w:val="24"/>
        </w:rPr>
      </w:pPr>
      <w:r w:rsidRPr="0032391E">
        <w:rPr>
          <w:rFonts w:ascii="Times New Roman" w:cs="Times New Roman" w:hAnsi="Times New Roman"/>
          <w:sz w:val="24"/>
          <w:szCs w:val="24"/>
        </w:rPr>
        <w:lastRenderedPageBreak/>
        <w:t xml:space="preserve">На конец 2017-2018 учебного года в Назарбаев Интеллектуальной школе химико-биологического направления г. </w:t>
      </w:r>
      <w:r w:rsidRPr="0032391E">
        <w:rPr>
          <w:rFonts w:ascii="Times New Roman" w:cs="Times New Roman" w:hAnsi="Times New Roman"/>
          <w:sz w:val="24"/>
          <w:szCs w:val="24"/>
        </w:rPr>
        <w:lastRenderedPageBreak/>
        <w:t xml:space="preserve">Атырау обучается 708 учащихся по образовательному гранту и 3 учащихся на платной ооснове.  </w:t>
      </w:r>
    </w:p>
    <w:p w:rsidP="0032391E" w:rsidR="0032391E" w:rsidRDefault="0032391E">
      <w:pPr>
        <w:spacing w:after="0"/>
        <w:ind w:firstLine="567"/>
        <w:jc w:val="right"/>
        <w:rPr>
          <w:rFonts w:ascii="Times New Roman" w:cs="Times New Roman" w:hAnsi="Times New Roman"/>
          <w:sz w:val="24"/>
          <w:szCs w:val="24"/>
        </w:rPr>
        <w:sectPr w:rsidR="0032391E" w:rsidSect="0032391E">
          <w:type w:val="continuous"/>
          <w:pgSz w:h="16838" w:w="11906"/>
          <w:pgMar w:bottom="1134" w:footer="708" w:gutter="0" w:header="690" w:left="1701" w:right="850" w:top="1264"/>
          <w:cols w:num="2" w:space="708"/>
          <w:titlePg/>
          <w:docGrid w:linePitch="360"/>
        </w:sectPr>
      </w:pPr>
    </w:p>
    <w:p w:rsidP="0032391E" w:rsidR="0032391E" w:rsidRDefault="0032391E" w:rsidRPr="0032391E">
      <w:pPr>
        <w:spacing w:after="0"/>
        <w:ind w:firstLine="567"/>
        <w:jc w:val="right"/>
        <w:rPr>
          <w:rFonts w:ascii="Times New Roman" w:cs="Times New Roman" w:hAnsi="Times New Roman"/>
          <w:sz w:val="24"/>
          <w:szCs w:val="24"/>
        </w:rPr>
      </w:pPr>
      <w:r w:rsidRPr="0032391E">
        <w:rPr>
          <w:rFonts w:ascii="Times New Roman" w:cs="Times New Roman" w:hAnsi="Times New Roman"/>
          <w:sz w:val="24"/>
          <w:szCs w:val="24"/>
        </w:rPr>
        <w:lastRenderedPageBreak/>
        <w:t xml:space="preserve">Таблица. Количество учащихся в разрезе классов </w:t>
      </w:r>
    </w:p>
    <w:p w:rsidP="0032391E" w:rsidR="0032391E" w:rsidRDefault="0032391E">
      <w:pPr>
        <w:spacing w:after="0"/>
        <w:ind w:firstLine="567"/>
        <w:jc w:val="right"/>
        <w:rPr>
          <w:rFonts w:ascii="Times New Roman" w:cs="Times New Roman" w:hAnsi="Times New Roman"/>
          <w:sz w:val="24"/>
          <w:szCs w:val="24"/>
        </w:rPr>
      </w:pPr>
      <w:r w:rsidRPr="0032391E">
        <w:rPr>
          <w:rFonts w:ascii="Times New Roman" w:cs="Times New Roman" w:hAnsi="Times New Roman"/>
          <w:sz w:val="24"/>
          <w:szCs w:val="24"/>
        </w:rPr>
        <w:t>(по состоянию на  1 июня 2018 года)</w:t>
      </w:r>
    </w:p>
    <w:tbl>
      <w:tblPr>
        <w:tblStyle w:val="a8"/>
        <w:tblW w:type="auto" w:w="0"/>
        <w:tblLook w:firstColumn="1" w:firstRow="1" w:lastColumn="0" w:lastRow="0" w:noHBand="0" w:noVBand="1" w:val="04A0"/>
      </w:tblPr>
      <w:tblGrid>
        <w:gridCol w:w="1869"/>
        <w:gridCol w:w="1869"/>
        <w:gridCol w:w="1869"/>
        <w:gridCol w:w="1869"/>
        <w:gridCol w:w="1869"/>
      </w:tblGrid>
      <w:tr w:rsidR="0032391E" w:rsidTr="00E7785A">
        <w:tc>
          <w:tcPr>
            <w:tcW w:type="dxa" w:w="7476"/>
            <w:gridSpan w:val="4"/>
          </w:tcPr>
          <w:p w:rsidP="0032391E" w:rsidR="0032391E" w:rsidRDefault="0032391E" w:rsidRPr="00D4580A">
            <w:pPr>
              <w:jc w:val="center"/>
              <w:rPr>
                <w:rFonts w:ascii="Times New Roman" w:cs="Times New Roman" w:hAnsi="Times New Roman"/>
                <w:b/>
                <w:sz w:val="24"/>
                <w:szCs w:val="24"/>
              </w:rPr>
            </w:pPr>
            <w:r w:rsidRPr="00D4580A">
              <w:rPr>
                <w:rFonts w:ascii="Times New Roman" w:cs="Times New Roman" w:hAnsi="Times New Roman"/>
                <w:b/>
                <w:sz w:val="24"/>
                <w:szCs w:val="24"/>
              </w:rPr>
              <w:t xml:space="preserve">7-ые классы </w:t>
            </w:r>
          </w:p>
        </w:tc>
        <w:tc>
          <w:tcPr>
            <w:tcW w:type="dxa" w:w="1869"/>
            <w:vMerge w:val="restart"/>
          </w:tcPr>
          <w:p w:rsidP="0032391E" w:rsidR="0032391E" w:rsidRDefault="0032391E" w:rsidRPr="008A131F">
            <w:pPr>
              <w:jc w:val="center"/>
              <w:rPr>
                <w:rFonts w:ascii="Times New Roman" w:cs="Times New Roman" w:hAnsi="Times New Roman"/>
                <w:b/>
                <w:sz w:val="24"/>
                <w:szCs w:val="24"/>
              </w:rPr>
            </w:pPr>
            <w:r w:rsidRPr="008A131F">
              <w:rPr>
                <w:rFonts w:ascii="Times New Roman" w:cs="Times New Roman" w:hAnsi="Times New Roman"/>
                <w:b/>
                <w:sz w:val="24"/>
                <w:szCs w:val="24"/>
              </w:rPr>
              <w:t>Всего</w:t>
            </w:r>
          </w:p>
        </w:tc>
      </w:tr>
      <w:tr w:rsidR="0032391E" w:rsidTr="0032391E">
        <w:tc>
          <w:tcPr>
            <w:tcW w:type="dxa" w:w="1869"/>
          </w:tcPr>
          <w:p w:rsidP="0032391E" w:rsidR="0032391E" w:rsidRDefault="0032391E">
            <w:pPr>
              <w:jc w:val="center"/>
              <w:rPr>
                <w:rFonts w:ascii="Times New Roman" w:cs="Times New Roman" w:hAnsi="Times New Roman"/>
                <w:sz w:val="24"/>
                <w:szCs w:val="24"/>
              </w:rPr>
            </w:pPr>
            <w:r w:rsidRPr="0032391E">
              <w:rPr>
                <w:rFonts w:ascii="Times New Roman" w:cs="Times New Roman" w:hAnsi="Times New Roman"/>
                <w:sz w:val="24"/>
                <w:szCs w:val="24"/>
              </w:rPr>
              <w:t>«А»</w:t>
            </w:r>
          </w:p>
        </w:tc>
        <w:tc>
          <w:tcPr>
            <w:tcW w:type="dxa" w:w="1869"/>
          </w:tcPr>
          <w:p w:rsidP="0032391E" w:rsidR="0032391E" w:rsidRDefault="0032391E">
            <w:pPr>
              <w:jc w:val="center"/>
              <w:rPr>
                <w:rFonts w:ascii="Times New Roman" w:cs="Times New Roman" w:hAnsi="Times New Roman"/>
                <w:sz w:val="24"/>
                <w:szCs w:val="24"/>
              </w:rPr>
            </w:pPr>
            <w:r w:rsidRPr="0032391E">
              <w:rPr>
                <w:rFonts w:ascii="Times New Roman" w:cs="Times New Roman" w:hAnsi="Times New Roman"/>
                <w:sz w:val="24"/>
                <w:szCs w:val="24"/>
              </w:rPr>
              <w:t>«В»</w:t>
            </w:r>
          </w:p>
        </w:tc>
        <w:tc>
          <w:tcPr>
            <w:tcW w:type="dxa" w:w="1869"/>
          </w:tcPr>
          <w:p w:rsidP="0032391E" w:rsidR="0032391E" w:rsidRDefault="0032391E">
            <w:pPr>
              <w:jc w:val="center"/>
              <w:rPr>
                <w:rFonts w:ascii="Times New Roman" w:cs="Times New Roman" w:hAnsi="Times New Roman"/>
                <w:sz w:val="24"/>
                <w:szCs w:val="24"/>
              </w:rPr>
            </w:pPr>
            <w:r w:rsidRPr="0032391E">
              <w:rPr>
                <w:rFonts w:ascii="Times New Roman" w:cs="Times New Roman" w:hAnsi="Times New Roman"/>
                <w:sz w:val="24"/>
                <w:szCs w:val="24"/>
              </w:rPr>
              <w:t>«С»</w:t>
            </w:r>
          </w:p>
        </w:tc>
        <w:tc>
          <w:tcPr>
            <w:tcW w:type="dxa" w:w="1869"/>
          </w:tcPr>
          <w:p w:rsidP="0032391E" w:rsidR="0032391E" w:rsidRDefault="0032391E">
            <w:pPr>
              <w:jc w:val="center"/>
              <w:rPr>
                <w:rFonts w:ascii="Times New Roman" w:cs="Times New Roman" w:hAnsi="Times New Roman"/>
                <w:sz w:val="24"/>
                <w:szCs w:val="24"/>
              </w:rPr>
            </w:pPr>
            <w:r w:rsidRPr="0032391E">
              <w:rPr>
                <w:rFonts w:ascii="Times New Roman" w:cs="Times New Roman" w:hAnsi="Times New Roman"/>
                <w:sz w:val="24"/>
                <w:szCs w:val="24"/>
              </w:rPr>
              <w:t>«D»</w:t>
            </w:r>
          </w:p>
        </w:tc>
        <w:tc>
          <w:tcPr>
            <w:tcW w:type="dxa" w:w="1869"/>
            <w:vMerge/>
          </w:tcPr>
          <w:p w:rsidP="0032391E" w:rsidR="0032391E" w:rsidRDefault="0032391E">
            <w:pPr>
              <w:jc w:val="both"/>
              <w:rPr>
                <w:rFonts w:ascii="Times New Roman" w:cs="Times New Roman" w:hAnsi="Times New Roman"/>
                <w:sz w:val="24"/>
                <w:szCs w:val="24"/>
              </w:rPr>
            </w:pPr>
          </w:p>
        </w:tc>
      </w:tr>
      <w:tr w:rsidR="0032391E" w:rsidTr="0032391E">
        <w:tc>
          <w:tcPr>
            <w:tcW w:type="dxa" w:w="1869"/>
          </w:tcPr>
          <w:p w:rsidP="0032391E" w:rsidR="0032391E" w:rsidRDefault="0032391E">
            <w:pPr>
              <w:jc w:val="center"/>
              <w:rPr>
                <w:rFonts w:ascii="Times New Roman" w:cs="Times New Roman" w:hAnsi="Times New Roman"/>
                <w:sz w:val="24"/>
                <w:szCs w:val="24"/>
              </w:rPr>
            </w:pPr>
            <w:r>
              <w:rPr>
                <w:rFonts w:ascii="Times New Roman" w:cs="Times New Roman" w:hAnsi="Times New Roman"/>
                <w:sz w:val="24"/>
                <w:szCs w:val="24"/>
              </w:rPr>
              <w:t>20</w:t>
            </w:r>
          </w:p>
        </w:tc>
        <w:tc>
          <w:tcPr>
            <w:tcW w:type="dxa" w:w="1869"/>
          </w:tcPr>
          <w:p w:rsidP="0032391E" w:rsidR="0032391E" w:rsidRDefault="0032391E">
            <w:pPr>
              <w:jc w:val="center"/>
              <w:rPr>
                <w:rFonts w:ascii="Times New Roman" w:cs="Times New Roman" w:hAnsi="Times New Roman"/>
                <w:sz w:val="24"/>
                <w:szCs w:val="24"/>
              </w:rPr>
            </w:pPr>
            <w:r>
              <w:rPr>
                <w:rFonts w:ascii="Times New Roman" w:cs="Times New Roman" w:hAnsi="Times New Roman"/>
                <w:sz w:val="24"/>
                <w:szCs w:val="24"/>
              </w:rPr>
              <w:t>20</w:t>
            </w:r>
          </w:p>
        </w:tc>
        <w:tc>
          <w:tcPr>
            <w:tcW w:type="dxa" w:w="1869"/>
          </w:tcPr>
          <w:p w:rsidP="0032391E" w:rsidR="0032391E" w:rsidRDefault="0032391E">
            <w:pPr>
              <w:jc w:val="center"/>
              <w:rPr>
                <w:rFonts w:ascii="Times New Roman" w:cs="Times New Roman" w:hAnsi="Times New Roman"/>
                <w:sz w:val="24"/>
                <w:szCs w:val="24"/>
              </w:rPr>
            </w:pPr>
            <w:r>
              <w:rPr>
                <w:rFonts w:ascii="Times New Roman" w:cs="Times New Roman" w:hAnsi="Times New Roman"/>
                <w:sz w:val="24"/>
                <w:szCs w:val="24"/>
              </w:rPr>
              <w:t>20</w:t>
            </w:r>
          </w:p>
        </w:tc>
        <w:tc>
          <w:tcPr>
            <w:tcW w:type="dxa" w:w="1869"/>
          </w:tcPr>
          <w:p w:rsidP="0032391E" w:rsidR="0032391E" w:rsidRDefault="0032391E">
            <w:pPr>
              <w:jc w:val="center"/>
              <w:rPr>
                <w:rFonts w:ascii="Times New Roman" w:cs="Times New Roman" w:hAnsi="Times New Roman"/>
                <w:sz w:val="24"/>
                <w:szCs w:val="24"/>
              </w:rPr>
            </w:pPr>
            <w:r>
              <w:rPr>
                <w:rFonts w:ascii="Times New Roman" w:cs="Times New Roman" w:hAnsi="Times New Roman"/>
                <w:sz w:val="24"/>
                <w:szCs w:val="24"/>
              </w:rPr>
              <w:t>19</w:t>
            </w:r>
          </w:p>
        </w:tc>
        <w:tc>
          <w:tcPr>
            <w:tcW w:type="dxa" w:w="1869"/>
          </w:tcPr>
          <w:p w:rsidP="0032391E" w:rsidR="0032391E" w:rsidRDefault="0032391E">
            <w:pPr>
              <w:jc w:val="center"/>
              <w:rPr>
                <w:rFonts w:ascii="Times New Roman" w:cs="Times New Roman" w:hAnsi="Times New Roman"/>
                <w:sz w:val="24"/>
                <w:szCs w:val="24"/>
              </w:rPr>
            </w:pPr>
            <w:r>
              <w:rPr>
                <w:rFonts w:ascii="Times New Roman" w:cs="Times New Roman" w:hAnsi="Times New Roman"/>
                <w:sz w:val="24"/>
                <w:szCs w:val="24"/>
              </w:rPr>
              <w:t>79</w:t>
            </w:r>
          </w:p>
        </w:tc>
      </w:tr>
    </w:tbl>
    <w:p w:rsidP="0032391E" w:rsidR="0032391E" w:rsidRDefault="0032391E" w:rsidRPr="0032391E">
      <w:pPr>
        <w:spacing w:after="0"/>
        <w:jc w:val="both"/>
        <w:rPr>
          <w:rFonts w:ascii="Times New Roman" w:cs="Times New Roman" w:hAnsi="Times New Roman"/>
          <w:sz w:val="24"/>
          <w:szCs w:val="24"/>
        </w:rPr>
      </w:pPr>
    </w:p>
    <w:tbl>
      <w:tblPr>
        <w:tblStyle w:val="a8"/>
        <w:tblW w:type="auto" w:w="0"/>
        <w:tblLook w:firstColumn="1" w:firstRow="1" w:lastColumn="0" w:lastRow="0" w:noHBand="0" w:noVBand="1" w:val="04A0"/>
      </w:tblPr>
      <w:tblGrid>
        <w:gridCol w:w="934"/>
        <w:gridCol w:w="934"/>
        <w:gridCol w:w="934"/>
        <w:gridCol w:w="934"/>
        <w:gridCol w:w="934"/>
        <w:gridCol w:w="935"/>
        <w:gridCol w:w="935"/>
        <w:gridCol w:w="935"/>
        <w:gridCol w:w="1870"/>
      </w:tblGrid>
      <w:tr w:rsidR="00E7785A" w:rsidTr="00E7785A">
        <w:tc>
          <w:tcPr>
            <w:tcW w:type="dxa" w:w="7475"/>
            <w:gridSpan w:val="8"/>
          </w:tcPr>
          <w:p w:rsidP="00E7785A" w:rsidR="00E7785A" w:rsidRDefault="00E7785A">
            <w:pPr>
              <w:jc w:val="center"/>
              <w:rPr>
                <w:rFonts w:ascii="Times New Roman" w:cs="Times New Roman" w:hAnsi="Times New Roman"/>
                <w:sz w:val="24"/>
                <w:szCs w:val="24"/>
              </w:rPr>
            </w:pPr>
            <w:r w:rsidRPr="0032391E">
              <w:rPr>
                <w:rFonts w:ascii="Times New Roman" w:cs="Times New Roman" w:hAnsi="Times New Roman"/>
                <w:b/>
                <w:sz w:val="24"/>
                <w:szCs w:val="24"/>
              </w:rPr>
              <w:t>8-ые классы</w:t>
            </w:r>
          </w:p>
        </w:tc>
        <w:tc>
          <w:tcPr>
            <w:tcW w:type="dxa" w:w="1870"/>
            <w:vMerge w:val="restart"/>
          </w:tcPr>
          <w:p w:rsidP="008A131F" w:rsidR="00E7785A" w:rsidRDefault="008A131F">
            <w:pPr>
              <w:jc w:val="center"/>
              <w:rPr>
                <w:rFonts w:ascii="Times New Roman" w:cs="Times New Roman" w:hAnsi="Times New Roman"/>
                <w:sz w:val="24"/>
                <w:szCs w:val="24"/>
              </w:rPr>
            </w:pPr>
            <w:r w:rsidRPr="008A131F">
              <w:rPr>
                <w:rFonts w:ascii="Times New Roman" w:cs="Times New Roman" w:hAnsi="Times New Roman"/>
                <w:b/>
                <w:sz w:val="24"/>
                <w:szCs w:val="24"/>
              </w:rPr>
              <w:t>Всего</w:t>
            </w:r>
          </w:p>
        </w:tc>
      </w:tr>
      <w:tr w:rsidR="00E7785A" w:rsidTr="00E7785A">
        <w:tc>
          <w:tcPr>
            <w:tcW w:type="dxa" w:w="934"/>
          </w:tcPr>
          <w:p w:rsidP="00E7785A" w:rsidR="00E7785A" w:rsidRDefault="00E7785A">
            <w:pPr>
              <w:jc w:val="center"/>
              <w:rPr>
                <w:rFonts w:ascii="Times New Roman" w:cs="Times New Roman" w:hAnsi="Times New Roman"/>
                <w:sz w:val="24"/>
                <w:szCs w:val="24"/>
              </w:rPr>
            </w:pPr>
            <w:r w:rsidRPr="0032391E">
              <w:rPr>
                <w:rFonts w:ascii="Times New Roman" w:cs="Times New Roman" w:hAnsi="Times New Roman"/>
                <w:sz w:val="24"/>
                <w:szCs w:val="24"/>
              </w:rPr>
              <w:t>«А»</w:t>
            </w:r>
          </w:p>
        </w:tc>
        <w:tc>
          <w:tcPr>
            <w:tcW w:type="dxa" w:w="934"/>
          </w:tcPr>
          <w:p w:rsidP="00E7785A" w:rsidR="00E7785A" w:rsidRDefault="00E7785A">
            <w:pPr>
              <w:jc w:val="center"/>
              <w:rPr>
                <w:rFonts w:ascii="Times New Roman" w:cs="Times New Roman" w:hAnsi="Times New Roman"/>
                <w:sz w:val="24"/>
                <w:szCs w:val="24"/>
              </w:rPr>
            </w:pPr>
            <w:r w:rsidRPr="0032391E">
              <w:rPr>
                <w:rFonts w:ascii="Times New Roman" w:cs="Times New Roman" w:hAnsi="Times New Roman"/>
                <w:sz w:val="24"/>
                <w:szCs w:val="24"/>
              </w:rPr>
              <w:t>«В»</w:t>
            </w:r>
          </w:p>
        </w:tc>
        <w:tc>
          <w:tcPr>
            <w:tcW w:type="dxa" w:w="934"/>
          </w:tcPr>
          <w:p w:rsidP="00E7785A" w:rsidR="00E7785A" w:rsidRDefault="00E7785A">
            <w:pPr>
              <w:jc w:val="center"/>
              <w:rPr>
                <w:rFonts w:ascii="Times New Roman" w:cs="Times New Roman" w:hAnsi="Times New Roman"/>
                <w:sz w:val="24"/>
                <w:szCs w:val="24"/>
              </w:rPr>
            </w:pPr>
            <w:r w:rsidRPr="0032391E">
              <w:rPr>
                <w:rFonts w:ascii="Times New Roman" w:cs="Times New Roman" w:hAnsi="Times New Roman"/>
                <w:sz w:val="24"/>
                <w:szCs w:val="24"/>
              </w:rPr>
              <w:t>«С»</w:t>
            </w:r>
          </w:p>
        </w:tc>
        <w:tc>
          <w:tcPr>
            <w:tcW w:type="dxa" w:w="934"/>
          </w:tcPr>
          <w:p w:rsidP="00E7785A" w:rsidR="00E7785A" w:rsidRDefault="00E7785A">
            <w:pPr>
              <w:jc w:val="center"/>
              <w:rPr>
                <w:rFonts w:ascii="Times New Roman" w:cs="Times New Roman" w:hAnsi="Times New Roman"/>
                <w:sz w:val="24"/>
                <w:szCs w:val="24"/>
              </w:rPr>
            </w:pPr>
            <w:r w:rsidRPr="0032391E">
              <w:rPr>
                <w:rFonts w:ascii="Times New Roman" w:cs="Times New Roman" w:hAnsi="Times New Roman"/>
                <w:sz w:val="24"/>
                <w:szCs w:val="24"/>
              </w:rPr>
              <w:t>«D»</w:t>
            </w:r>
          </w:p>
        </w:tc>
        <w:tc>
          <w:tcPr>
            <w:tcW w:type="dxa" w:w="934"/>
          </w:tcPr>
          <w:p w:rsidP="00E7785A" w:rsidR="00E7785A" w:rsidRDefault="00E7785A">
            <w:pPr>
              <w:jc w:val="center"/>
              <w:rPr>
                <w:rFonts w:ascii="Times New Roman" w:cs="Times New Roman" w:hAnsi="Times New Roman"/>
                <w:sz w:val="24"/>
                <w:szCs w:val="24"/>
              </w:rPr>
            </w:pPr>
            <w:r>
              <w:rPr>
                <w:rFonts w:ascii="Times New Roman" w:cs="Times New Roman" w:hAnsi="Times New Roman"/>
                <w:sz w:val="24"/>
                <w:szCs w:val="24"/>
              </w:rPr>
              <w:t>«E</w:t>
            </w:r>
            <w:r w:rsidRPr="0032391E">
              <w:rPr>
                <w:rFonts w:ascii="Times New Roman" w:cs="Times New Roman" w:hAnsi="Times New Roman"/>
                <w:sz w:val="24"/>
                <w:szCs w:val="24"/>
              </w:rPr>
              <w:t>»</w:t>
            </w:r>
          </w:p>
        </w:tc>
        <w:tc>
          <w:tcPr>
            <w:tcW w:type="dxa" w:w="935"/>
          </w:tcPr>
          <w:p w:rsidP="00E7785A" w:rsidR="00E7785A" w:rsidRDefault="00E7785A">
            <w:pPr>
              <w:jc w:val="center"/>
              <w:rPr>
                <w:rFonts w:ascii="Times New Roman" w:cs="Times New Roman" w:hAnsi="Times New Roman"/>
                <w:sz w:val="24"/>
                <w:szCs w:val="24"/>
              </w:rPr>
            </w:pPr>
            <w:r>
              <w:rPr>
                <w:rFonts w:ascii="Times New Roman" w:cs="Times New Roman" w:hAnsi="Times New Roman"/>
                <w:sz w:val="24"/>
                <w:szCs w:val="24"/>
              </w:rPr>
              <w:t>«F</w:t>
            </w:r>
            <w:r w:rsidRPr="0032391E">
              <w:rPr>
                <w:rFonts w:ascii="Times New Roman" w:cs="Times New Roman" w:hAnsi="Times New Roman"/>
                <w:sz w:val="24"/>
                <w:szCs w:val="24"/>
              </w:rPr>
              <w:t>»</w:t>
            </w:r>
          </w:p>
        </w:tc>
        <w:tc>
          <w:tcPr>
            <w:tcW w:type="dxa" w:w="935"/>
          </w:tcPr>
          <w:p w:rsidP="00E7785A" w:rsidR="00E7785A" w:rsidRDefault="00E7785A">
            <w:pPr>
              <w:jc w:val="center"/>
              <w:rPr>
                <w:rFonts w:ascii="Times New Roman" w:cs="Times New Roman" w:hAnsi="Times New Roman"/>
                <w:sz w:val="24"/>
                <w:szCs w:val="24"/>
              </w:rPr>
            </w:pPr>
            <w:r>
              <w:rPr>
                <w:rFonts w:ascii="Times New Roman" w:cs="Times New Roman" w:hAnsi="Times New Roman"/>
                <w:sz w:val="24"/>
                <w:szCs w:val="24"/>
              </w:rPr>
              <w:t>«G</w:t>
            </w:r>
            <w:r w:rsidRPr="0032391E">
              <w:rPr>
                <w:rFonts w:ascii="Times New Roman" w:cs="Times New Roman" w:hAnsi="Times New Roman"/>
                <w:sz w:val="24"/>
                <w:szCs w:val="24"/>
              </w:rPr>
              <w:t>»</w:t>
            </w:r>
          </w:p>
        </w:tc>
        <w:tc>
          <w:tcPr>
            <w:tcW w:type="dxa" w:w="935"/>
          </w:tcPr>
          <w:p w:rsidP="00E7785A" w:rsidR="00E7785A" w:rsidRDefault="00E7785A">
            <w:pPr>
              <w:jc w:val="center"/>
              <w:rPr>
                <w:rFonts w:ascii="Times New Roman" w:cs="Times New Roman" w:hAnsi="Times New Roman"/>
                <w:sz w:val="24"/>
                <w:szCs w:val="24"/>
              </w:rPr>
            </w:pPr>
            <w:r w:rsidRPr="0032391E">
              <w:rPr>
                <w:rFonts w:ascii="Times New Roman" w:cs="Times New Roman" w:hAnsi="Times New Roman"/>
                <w:sz w:val="24"/>
                <w:szCs w:val="24"/>
              </w:rPr>
              <w:t>«</w:t>
            </w:r>
            <w:r>
              <w:rPr>
                <w:rFonts w:ascii="Times New Roman" w:cs="Times New Roman" w:hAnsi="Times New Roman"/>
                <w:sz w:val="24"/>
                <w:szCs w:val="24"/>
                <w:lang w:val="en-US"/>
              </w:rPr>
              <w:t>H</w:t>
            </w:r>
            <w:r w:rsidRPr="0032391E">
              <w:rPr>
                <w:rFonts w:ascii="Times New Roman" w:cs="Times New Roman" w:hAnsi="Times New Roman"/>
                <w:sz w:val="24"/>
                <w:szCs w:val="24"/>
              </w:rPr>
              <w:t>»</w:t>
            </w:r>
          </w:p>
        </w:tc>
        <w:tc>
          <w:tcPr>
            <w:tcW w:type="dxa" w:w="1870"/>
            <w:vMerge/>
          </w:tcPr>
          <w:p w:rsidP="00E7785A" w:rsidR="00E7785A" w:rsidRDefault="00E7785A">
            <w:pPr>
              <w:jc w:val="both"/>
              <w:rPr>
                <w:rFonts w:ascii="Times New Roman" w:cs="Times New Roman" w:hAnsi="Times New Roman"/>
                <w:sz w:val="24"/>
                <w:szCs w:val="24"/>
              </w:rPr>
            </w:pPr>
          </w:p>
        </w:tc>
      </w:tr>
      <w:tr w:rsidR="00E7785A" w:rsidTr="00E7785A">
        <w:tc>
          <w:tcPr>
            <w:tcW w:type="dxa" w:w="934"/>
          </w:tcPr>
          <w:p w:rsidP="00E7785A" w:rsidR="00E7785A" w:rsidRDefault="00E7785A" w:rsidRPr="00E7785A">
            <w:pPr>
              <w:jc w:val="center"/>
              <w:rPr>
                <w:rFonts w:ascii="Times New Roman" w:cs="Times New Roman" w:hAnsi="Times New Roman"/>
                <w:sz w:val="24"/>
                <w:szCs w:val="24"/>
                <w:lang w:val="en-US"/>
              </w:rPr>
            </w:pPr>
            <w:r>
              <w:rPr>
                <w:rFonts w:ascii="Times New Roman" w:cs="Times New Roman" w:hAnsi="Times New Roman"/>
                <w:sz w:val="24"/>
                <w:szCs w:val="24"/>
                <w:lang w:val="en-US"/>
              </w:rPr>
              <w:t>24</w:t>
            </w:r>
          </w:p>
        </w:tc>
        <w:tc>
          <w:tcPr>
            <w:tcW w:type="dxa" w:w="934"/>
          </w:tcPr>
          <w:p w:rsidP="00E7785A" w:rsidR="00E7785A" w:rsidRDefault="00E7785A" w:rsidRPr="00E7785A">
            <w:pPr>
              <w:jc w:val="center"/>
              <w:rPr>
                <w:rFonts w:ascii="Times New Roman" w:cs="Times New Roman" w:hAnsi="Times New Roman"/>
                <w:sz w:val="24"/>
                <w:szCs w:val="24"/>
                <w:lang w:val="en-US"/>
              </w:rPr>
            </w:pPr>
            <w:r>
              <w:rPr>
                <w:rFonts w:ascii="Times New Roman" w:cs="Times New Roman" w:hAnsi="Times New Roman"/>
                <w:sz w:val="24"/>
                <w:szCs w:val="24"/>
                <w:lang w:val="en-US"/>
              </w:rPr>
              <w:t>23</w:t>
            </w:r>
          </w:p>
        </w:tc>
        <w:tc>
          <w:tcPr>
            <w:tcW w:type="dxa" w:w="934"/>
          </w:tcPr>
          <w:p w:rsidP="00E7785A" w:rsidR="00E7785A" w:rsidRDefault="00E7785A" w:rsidRPr="00E7785A">
            <w:pPr>
              <w:jc w:val="center"/>
              <w:rPr>
                <w:rFonts w:ascii="Times New Roman" w:cs="Times New Roman" w:hAnsi="Times New Roman"/>
                <w:sz w:val="24"/>
                <w:szCs w:val="24"/>
                <w:lang w:val="en-US"/>
              </w:rPr>
            </w:pPr>
            <w:r>
              <w:rPr>
                <w:rFonts w:ascii="Times New Roman" w:cs="Times New Roman" w:hAnsi="Times New Roman"/>
                <w:sz w:val="24"/>
                <w:szCs w:val="24"/>
                <w:lang w:val="en-US"/>
              </w:rPr>
              <w:t>24</w:t>
            </w:r>
          </w:p>
        </w:tc>
        <w:tc>
          <w:tcPr>
            <w:tcW w:type="dxa" w:w="934"/>
          </w:tcPr>
          <w:p w:rsidP="00E7785A" w:rsidR="00E7785A" w:rsidRDefault="00E7785A" w:rsidRPr="00E7785A">
            <w:pPr>
              <w:jc w:val="center"/>
              <w:rPr>
                <w:rFonts w:ascii="Times New Roman" w:cs="Times New Roman" w:hAnsi="Times New Roman"/>
                <w:sz w:val="24"/>
                <w:szCs w:val="24"/>
                <w:lang w:val="en-US"/>
              </w:rPr>
            </w:pPr>
            <w:r>
              <w:rPr>
                <w:rFonts w:ascii="Times New Roman" w:cs="Times New Roman" w:hAnsi="Times New Roman"/>
                <w:sz w:val="24"/>
                <w:szCs w:val="24"/>
                <w:lang w:val="en-US"/>
              </w:rPr>
              <w:t>24</w:t>
            </w:r>
          </w:p>
        </w:tc>
        <w:tc>
          <w:tcPr>
            <w:tcW w:type="dxa" w:w="934"/>
          </w:tcPr>
          <w:p w:rsidP="00E7785A" w:rsidR="00E7785A" w:rsidRDefault="00E7785A" w:rsidRPr="00E7785A">
            <w:pPr>
              <w:jc w:val="center"/>
              <w:rPr>
                <w:rFonts w:ascii="Times New Roman" w:cs="Times New Roman" w:hAnsi="Times New Roman"/>
                <w:sz w:val="24"/>
                <w:szCs w:val="24"/>
                <w:lang w:val="en-US"/>
              </w:rPr>
            </w:pPr>
            <w:r>
              <w:rPr>
                <w:rFonts w:ascii="Times New Roman" w:cs="Times New Roman" w:hAnsi="Times New Roman"/>
                <w:sz w:val="24"/>
                <w:szCs w:val="24"/>
                <w:lang w:val="en-US"/>
              </w:rPr>
              <w:t>19</w:t>
            </w:r>
          </w:p>
        </w:tc>
        <w:tc>
          <w:tcPr>
            <w:tcW w:type="dxa" w:w="935"/>
          </w:tcPr>
          <w:p w:rsidP="00E7785A" w:rsidR="00E7785A" w:rsidRDefault="00E7785A" w:rsidRPr="00E7785A">
            <w:pPr>
              <w:jc w:val="center"/>
              <w:rPr>
                <w:rFonts w:ascii="Times New Roman" w:cs="Times New Roman" w:hAnsi="Times New Roman"/>
                <w:sz w:val="24"/>
                <w:szCs w:val="24"/>
                <w:lang w:val="en-US"/>
              </w:rPr>
            </w:pPr>
            <w:r>
              <w:rPr>
                <w:rFonts w:ascii="Times New Roman" w:cs="Times New Roman" w:hAnsi="Times New Roman"/>
                <w:sz w:val="24"/>
                <w:szCs w:val="24"/>
                <w:lang w:val="en-US"/>
              </w:rPr>
              <w:t>20</w:t>
            </w:r>
          </w:p>
        </w:tc>
        <w:tc>
          <w:tcPr>
            <w:tcW w:type="dxa" w:w="935"/>
          </w:tcPr>
          <w:p w:rsidP="00E7785A" w:rsidR="00E7785A" w:rsidRDefault="00E7785A" w:rsidRPr="00E7785A">
            <w:pPr>
              <w:jc w:val="center"/>
              <w:rPr>
                <w:rFonts w:ascii="Times New Roman" w:cs="Times New Roman" w:hAnsi="Times New Roman"/>
                <w:sz w:val="24"/>
                <w:szCs w:val="24"/>
                <w:lang w:val="en-US"/>
              </w:rPr>
            </w:pPr>
            <w:r>
              <w:rPr>
                <w:rFonts w:ascii="Times New Roman" w:cs="Times New Roman" w:hAnsi="Times New Roman"/>
                <w:sz w:val="24"/>
                <w:szCs w:val="24"/>
                <w:lang w:val="en-US"/>
              </w:rPr>
              <w:t>18</w:t>
            </w:r>
          </w:p>
        </w:tc>
        <w:tc>
          <w:tcPr>
            <w:tcW w:type="dxa" w:w="935"/>
          </w:tcPr>
          <w:p w:rsidP="00E7785A" w:rsidR="00E7785A" w:rsidRDefault="00E7785A" w:rsidRPr="00E7785A">
            <w:pPr>
              <w:jc w:val="center"/>
              <w:rPr>
                <w:rFonts w:ascii="Times New Roman" w:cs="Times New Roman" w:hAnsi="Times New Roman"/>
                <w:sz w:val="24"/>
                <w:szCs w:val="24"/>
                <w:lang w:val="en-US"/>
              </w:rPr>
            </w:pPr>
            <w:r>
              <w:rPr>
                <w:rFonts w:ascii="Times New Roman" w:cs="Times New Roman" w:hAnsi="Times New Roman"/>
                <w:sz w:val="24"/>
                <w:szCs w:val="24"/>
                <w:lang w:val="en-US"/>
              </w:rPr>
              <w:t>16</w:t>
            </w:r>
          </w:p>
        </w:tc>
        <w:tc>
          <w:tcPr>
            <w:tcW w:type="dxa" w:w="1870"/>
          </w:tcPr>
          <w:p w:rsidP="00E7785A" w:rsidR="00E7785A" w:rsidRDefault="00E7785A" w:rsidRPr="00E7785A">
            <w:pPr>
              <w:jc w:val="center"/>
              <w:rPr>
                <w:rFonts w:ascii="Times New Roman" w:cs="Times New Roman" w:hAnsi="Times New Roman"/>
                <w:sz w:val="24"/>
                <w:szCs w:val="24"/>
                <w:lang w:val="en-US"/>
              </w:rPr>
            </w:pPr>
            <w:r>
              <w:rPr>
                <w:rFonts w:ascii="Times New Roman" w:cs="Times New Roman" w:hAnsi="Times New Roman"/>
                <w:sz w:val="24"/>
                <w:szCs w:val="24"/>
                <w:lang w:val="en-US"/>
              </w:rPr>
              <w:t>168</w:t>
            </w:r>
          </w:p>
        </w:tc>
      </w:tr>
    </w:tbl>
    <w:p w:rsidP="00E7785A" w:rsidR="0032391E" w:rsidRDefault="0032391E">
      <w:pPr>
        <w:spacing w:after="0"/>
        <w:jc w:val="both"/>
        <w:rPr>
          <w:rFonts w:ascii="Times New Roman" w:cs="Times New Roman" w:hAnsi="Times New Roman"/>
          <w:sz w:val="24"/>
          <w:szCs w:val="24"/>
        </w:rPr>
      </w:pPr>
    </w:p>
    <w:tbl>
      <w:tblPr>
        <w:tblStyle w:val="a8"/>
        <w:tblW w:type="auto" w:w="0"/>
        <w:tblLook w:firstColumn="1" w:firstRow="1" w:lastColumn="0" w:lastRow="0" w:noHBand="0" w:noVBand="1" w:val="04A0"/>
      </w:tblPr>
      <w:tblGrid>
        <w:gridCol w:w="934"/>
        <w:gridCol w:w="934"/>
        <w:gridCol w:w="934"/>
        <w:gridCol w:w="934"/>
        <w:gridCol w:w="934"/>
        <w:gridCol w:w="935"/>
        <w:gridCol w:w="935"/>
        <w:gridCol w:w="935"/>
        <w:gridCol w:w="1870"/>
      </w:tblGrid>
      <w:tr w:rsidR="00E7785A" w:rsidTr="00E7785A">
        <w:tc>
          <w:tcPr>
            <w:tcW w:type="dxa" w:w="7475"/>
            <w:gridSpan w:val="8"/>
          </w:tcPr>
          <w:p w:rsidP="00E7785A" w:rsidR="00E7785A" w:rsidRDefault="00E7785A">
            <w:pPr>
              <w:jc w:val="center"/>
              <w:rPr>
                <w:rFonts w:ascii="Times New Roman" w:cs="Times New Roman" w:hAnsi="Times New Roman"/>
                <w:sz w:val="24"/>
                <w:szCs w:val="24"/>
              </w:rPr>
            </w:pPr>
            <w:r>
              <w:rPr>
                <w:rFonts w:ascii="Times New Roman" w:cs="Times New Roman" w:hAnsi="Times New Roman"/>
                <w:b/>
                <w:sz w:val="24"/>
                <w:szCs w:val="24"/>
              </w:rPr>
              <w:t>9</w:t>
            </w:r>
            <w:r w:rsidRPr="0032391E">
              <w:rPr>
                <w:rFonts w:ascii="Times New Roman" w:cs="Times New Roman" w:hAnsi="Times New Roman"/>
                <w:b/>
                <w:sz w:val="24"/>
                <w:szCs w:val="24"/>
              </w:rPr>
              <w:t>-ые классы</w:t>
            </w:r>
          </w:p>
        </w:tc>
        <w:tc>
          <w:tcPr>
            <w:tcW w:type="dxa" w:w="1870"/>
            <w:vMerge w:val="restart"/>
          </w:tcPr>
          <w:p w:rsidP="008A131F" w:rsidR="00E7785A" w:rsidRDefault="008A131F">
            <w:pPr>
              <w:jc w:val="center"/>
              <w:rPr>
                <w:rFonts w:ascii="Times New Roman" w:cs="Times New Roman" w:hAnsi="Times New Roman"/>
                <w:sz w:val="24"/>
                <w:szCs w:val="24"/>
              </w:rPr>
            </w:pPr>
            <w:r w:rsidRPr="008A131F">
              <w:rPr>
                <w:rFonts w:ascii="Times New Roman" w:cs="Times New Roman" w:hAnsi="Times New Roman"/>
                <w:b/>
                <w:sz w:val="24"/>
                <w:szCs w:val="24"/>
              </w:rPr>
              <w:t>Всего</w:t>
            </w:r>
          </w:p>
        </w:tc>
      </w:tr>
      <w:tr w:rsidR="00E7785A" w:rsidTr="00E7785A">
        <w:tc>
          <w:tcPr>
            <w:tcW w:type="dxa" w:w="934"/>
          </w:tcPr>
          <w:p w:rsidP="00E7785A" w:rsidR="00E7785A" w:rsidRDefault="00E7785A">
            <w:pPr>
              <w:jc w:val="center"/>
              <w:rPr>
                <w:rFonts w:ascii="Times New Roman" w:cs="Times New Roman" w:hAnsi="Times New Roman"/>
                <w:sz w:val="24"/>
                <w:szCs w:val="24"/>
              </w:rPr>
            </w:pPr>
            <w:r w:rsidRPr="0032391E">
              <w:rPr>
                <w:rFonts w:ascii="Times New Roman" w:cs="Times New Roman" w:hAnsi="Times New Roman"/>
                <w:sz w:val="24"/>
                <w:szCs w:val="24"/>
              </w:rPr>
              <w:t>«А»</w:t>
            </w:r>
          </w:p>
        </w:tc>
        <w:tc>
          <w:tcPr>
            <w:tcW w:type="dxa" w:w="934"/>
          </w:tcPr>
          <w:p w:rsidP="00E7785A" w:rsidR="00E7785A" w:rsidRDefault="00E7785A">
            <w:pPr>
              <w:jc w:val="center"/>
              <w:rPr>
                <w:rFonts w:ascii="Times New Roman" w:cs="Times New Roman" w:hAnsi="Times New Roman"/>
                <w:sz w:val="24"/>
                <w:szCs w:val="24"/>
              </w:rPr>
            </w:pPr>
            <w:r w:rsidRPr="0032391E">
              <w:rPr>
                <w:rFonts w:ascii="Times New Roman" w:cs="Times New Roman" w:hAnsi="Times New Roman"/>
                <w:sz w:val="24"/>
                <w:szCs w:val="24"/>
              </w:rPr>
              <w:t>«В»</w:t>
            </w:r>
          </w:p>
        </w:tc>
        <w:tc>
          <w:tcPr>
            <w:tcW w:type="dxa" w:w="934"/>
          </w:tcPr>
          <w:p w:rsidP="00E7785A" w:rsidR="00E7785A" w:rsidRDefault="00E7785A">
            <w:pPr>
              <w:jc w:val="center"/>
              <w:rPr>
                <w:rFonts w:ascii="Times New Roman" w:cs="Times New Roman" w:hAnsi="Times New Roman"/>
                <w:sz w:val="24"/>
                <w:szCs w:val="24"/>
              </w:rPr>
            </w:pPr>
            <w:r w:rsidRPr="0032391E">
              <w:rPr>
                <w:rFonts w:ascii="Times New Roman" w:cs="Times New Roman" w:hAnsi="Times New Roman"/>
                <w:sz w:val="24"/>
                <w:szCs w:val="24"/>
              </w:rPr>
              <w:t>«С»</w:t>
            </w:r>
          </w:p>
        </w:tc>
        <w:tc>
          <w:tcPr>
            <w:tcW w:type="dxa" w:w="934"/>
          </w:tcPr>
          <w:p w:rsidP="00E7785A" w:rsidR="00E7785A" w:rsidRDefault="00E7785A">
            <w:pPr>
              <w:jc w:val="center"/>
              <w:rPr>
                <w:rFonts w:ascii="Times New Roman" w:cs="Times New Roman" w:hAnsi="Times New Roman"/>
                <w:sz w:val="24"/>
                <w:szCs w:val="24"/>
              </w:rPr>
            </w:pPr>
            <w:r w:rsidRPr="0032391E">
              <w:rPr>
                <w:rFonts w:ascii="Times New Roman" w:cs="Times New Roman" w:hAnsi="Times New Roman"/>
                <w:sz w:val="24"/>
                <w:szCs w:val="24"/>
              </w:rPr>
              <w:t>«D»</w:t>
            </w:r>
          </w:p>
        </w:tc>
        <w:tc>
          <w:tcPr>
            <w:tcW w:type="dxa" w:w="934"/>
          </w:tcPr>
          <w:p w:rsidP="00E7785A" w:rsidR="00E7785A" w:rsidRDefault="00E7785A">
            <w:pPr>
              <w:jc w:val="center"/>
              <w:rPr>
                <w:rFonts w:ascii="Times New Roman" w:cs="Times New Roman" w:hAnsi="Times New Roman"/>
                <w:sz w:val="24"/>
                <w:szCs w:val="24"/>
              </w:rPr>
            </w:pPr>
            <w:r>
              <w:rPr>
                <w:rFonts w:ascii="Times New Roman" w:cs="Times New Roman" w:hAnsi="Times New Roman"/>
                <w:sz w:val="24"/>
                <w:szCs w:val="24"/>
              </w:rPr>
              <w:t>«E</w:t>
            </w:r>
            <w:r w:rsidRPr="0032391E">
              <w:rPr>
                <w:rFonts w:ascii="Times New Roman" w:cs="Times New Roman" w:hAnsi="Times New Roman"/>
                <w:sz w:val="24"/>
                <w:szCs w:val="24"/>
              </w:rPr>
              <w:t>»</w:t>
            </w:r>
          </w:p>
        </w:tc>
        <w:tc>
          <w:tcPr>
            <w:tcW w:type="dxa" w:w="935"/>
          </w:tcPr>
          <w:p w:rsidP="00E7785A" w:rsidR="00E7785A" w:rsidRDefault="00E7785A">
            <w:pPr>
              <w:jc w:val="center"/>
              <w:rPr>
                <w:rFonts w:ascii="Times New Roman" w:cs="Times New Roman" w:hAnsi="Times New Roman"/>
                <w:sz w:val="24"/>
                <w:szCs w:val="24"/>
              </w:rPr>
            </w:pPr>
            <w:r>
              <w:rPr>
                <w:rFonts w:ascii="Times New Roman" w:cs="Times New Roman" w:hAnsi="Times New Roman"/>
                <w:sz w:val="24"/>
                <w:szCs w:val="24"/>
              </w:rPr>
              <w:t>«F</w:t>
            </w:r>
            <w:r w:rsidRPr="0032391E">
              <w:rPr>
                <w:rFonts w:ascii="Times New Roman" w:cs="Times New Roman" w:hAnsi="Times New Roman"/>
                <w:sz w:val="24"/>
                <w:szCs w:val="24"/>
              </w:rPr>
              <w:t>»</w:t>
            </w:r>
          </w:p>
        </w:tc>
        <w:tc>
          <w:tcPr>
            <w:tcW w:type="dxa" w:w="935"/>
          </w:tcPr>
          <w:p w:rsidP="00E7785A" w:rsidR="00E7785A" w:rsidRDefault="00E7785A">
            <w:pPr>
              <w:jc w:val="center"/>
              <w:rPr>
                <w:rFonts w:ascii="Times New Roman" w:cs="Times New Roman" w:hAnsi="Times New Roman"/>
                <w:sz w:val="24"/>
                <w:szCs w:val="24"/>
              </w:rPr>
            </w:pPr>
            <w:r>
              <w:rPr>
                <w:rFonts w:ascii="Times New Roman" w:cs="Times New Roman" w:hAnsi="Times New Roman"/>
                <w:sz w:val="24"/>
                <w:szCs w:val="24"/>
              </w:rPr>
              <w:t>«G</w:t>
            </w:r>
            <w:r w:rsidRPr="0032391E">
              <w:rPr>
                <w:rFonts w:ascii="Times New Roman" w:cs="Times New Roman" w:hAnsi="Times New Roman"/>
                <w:sz w:val="24"/>
                <w:szCs w:val="24"/>
              </w:rPr>
              <w:t>»</w:t>
            </w:r>
          </w:p>
        </w:tc>
        <w:tc>
          <w:tcPr>
            <w:tcW w:type="dxa" w:w="935"/>
          </w:tcPr>
          <w:p w:rsidP="00E7785A" w:rsidR="00E7785A" w:rsidRDefault="00E7785A">
            <w:pPr>
              <w:jc w:val="center"/>
              <w:rPr>
                <w:rFonts w:ascii="Times New Roman" w:cs="Times New Roman" w:hAnsi="Times New Roman"/>
                <w:sz w:val="24"/>
                <w:szCs w:val="24"/>
              </w:rPr>
            </w:pPr>
            <w:r w:rsidRPr="0032391E">
              <w:rPr>
                <w:rFonts w:ascii="Times New Roman" w:cs="Times New Roman" w:hAnsi="Times New Roman"/>
                <w:sz w:val="24"/>
                <w:szCs w:val="24"/>
              </w:rPr>
              <w:t>«</w:t>
            </w:r>
            <w:r>
              <w:rPr>
                <w:rFonts w:ascii="Times New Roman" w:cs="Times New Roman" w:hAnsi="Times New Roman"/>
                <w:sz w:val="24"/>
                <w:szCs w:val="24"/>
                <w:lang w:val="en-US"/>
              </w:rPr>
              <w:t>H</w:t>
            </w:r>
            <w:r w:rsidRPr="0032391E">
              <w:rPr>
                <w:rFonts w:ascii="Times New Roman" w:cs="Times New Roman" w:hAnsi="Times New Roman"/>
                <w:sz w:val="24"/>
                <w:szCs w:val="24"/>
              </w:rPr>
              <w:t>»</w:t>
            </w:r>
          </w:p>
        </w:tc>
        <w:tc>
          <w:tcPr>
            <w:tcW w:type="dxa" w:w="1870"/>
            <w:vMerge/>
          </w:tcPr>
          <w:p w:rsidP="00E7785A" w:rsidR="00E7785A" w:rsidRDefault="00E7785A">
            <w:pPr>
              <w:jc w:val="both"/>
              <w:rPr>
                <w:rFonts w:ascii="Times New Roman" w:cs="Times New Roman" w:hAnsi="Times New Roman"/>
                <w:sz w:val="24"/>
                <w:szCs w:val="24"/>
              </w:rPr>
            </w:pPr>
          </w:p>
        </w:tc>
      </w:tr>
      <w:tr w:rsidR="00E7785A" w:rsidTr="00E7785A">
        <w:tc>
          <w:tcPr>
            <w:tcW w:type="dxa" w:w="934"/>
          </w:tcPr>
          <w:p w:rsidP="00E7785A" w:rsidR="00E7785A" w:rsidRDefault="00E7785A" w:rsidRPr="00E7785A">
            <w:pPr>
              <w:jc w:val="center"/>
              <w:rPr>
                <w:rFonts w:ascii="Times New Roman" w:cs="Times New Roman" w:hAnsi="Times New Roman"/>
                <w:sz w:val="24"/>
                <w:szCs w:val="24"/>
                <w:lang w:val="en-US"/>
              </w:rPr>
            </w:pPr>
            <w:r>
              <w:rPr>
                <w:rFonts w:ascii="Times New Roman" w:cs="Times New Roman" w:hAnsi="Times New Roman"/>
                <w:sz w:val="24"/>
                <w:szCs w:val="24"/>
                <w:lang w:val="en-US"/>
              </w:rPr>
              <w:t>19</w:t>
            </w:r>
          </w:p>
        </w:tc>
        <w:tc>
          <w:tcPr>
            <w:tcW w:type="dxa" w:w="934"/>
          </w:tcPr>
          <w:p w:rsidP="00E7785A" w:rsidR="00E7785A" w:rsidRDefault="00E7785A" w:rsidRPr="00E7785A">
            <w:pPr>
              <w:jc w:val="center"/>
              <w:rPr>
                <w:rFonts w:ascii="Times New Roman" w:cs="Times New Roman" w:hAnsi="Times New Roman"/>
                <w:sz w:val="24"/>
                <w:szCs w:val="24"/>
                <w:lang w:val="en-US"/>
              </w:rPr>
            </w:pPr>
            <w:r>
              <w:rPr>
                <w:rFonts w:ascii="Times New Roman" w:cs="Times New Roman" w:hAnsi="Times New Roman"/>
                <w:sz w:val="24"/>
                <w:szCs w:val="24"/>
                <w:lang w:val="en-US"/>
              </w:rPr>
              <w:t>19</w:t>
            </w:r>
          </w:p>
        </w:tc>
        <w:tc>
          <w:tcPr>
            <w:tcW w:type="dxa" w:w="934"/>
          </w:tcPr>
          <w:p w:rsidP="00E7785A" w:rsidR="00E7785A" w:rsidRDefault="00E7785A" w:rsidRPr="00E7785A">
            <w:pPr>
              <w:jc w:val="center"/>
              <w:rPr>
                <w:rFonts w:ascii="Times New Roman" w:cs="Times New Roman" w:hAnsi="Times New Roman"/>
                <w:sz w:val="24"/>
                <w:szCs w:val="24"/>
                <w:lang w:val="en-US"/>
              </w:rPr>
            </w:pPr>
            <w:r>
              <w:rPr>
                <w:rFonts w:ascii="Times New Roman" w:cs="Times New Roman" w:hAnsi="Times New Roman"/>
                <w:sz w:val="24"/>
                <w:szCs w:val="24"/>
                <w:lang w:val="en-US"/>
              </w:rPr>
              <w:t>18</w:t>
            </w:r>
          </w:p>
        </w:tc>
        <w:tc>
          <w:tcPr>
            <w:tcW w:type="dxa" w:w="934"/>
          </w:tcPr>
          <w:p w:rsidP="00E7785A" w:rsidR="00E7785A" w:rsidRDefault="00E7785A" w:rsidRPr="00E7785A">
            <w:pPr>
              <w:jc w:val="center"/>
              <w:rPr>
                <w:rFonts w:ascii="Times New Roman" w:cs="Times New Roman" w:hAnsi="Times New Roman"/>
                <w:sz w:val="24"/>
                <w:szCs w:val="24"/>
                <w:lang w:val="en-US"/>
              </w:rPr>
            </w:pPr>
            <w:r>
              <w:rPr>
                <w:rFonts w:ascii="Times New Roman" w:cs="Times New Roman" w:hAnsi="Times New Roman"/>
                <w:sz w:val="24"/>
                <w:szCs w:val="24"/>
                <w:lang w:val="en-US"/>
              </w:rPr>
              <w:t>19</w:t>
            </w:r>
          </w:p>
        </w:tc>
        <w:tc>
          <w:tcPr>
            <w:tcW w:type="dxa" w:w="934"/>
          </w:tcPr>
          <w:p w:rsidP="00E7785A" w:rsidR="00E7785A" w:rsidRDefault="00E7785A" w:rsidRPr="00E7785A">
            <w:pPr>
              <w:jc w:val="center"/>
              <w:rPr>
                <w:rFonts w:ascii="Times New Roman" w:cs="Times New Roman" w:hAnsi="Times New Roman"/>
                <w:sz w:val="24"/>
                <w:szCs w:val="24"/>
                <w:lang w:val="en-US"/>
              </w:rPr>
            </w:pPr>
            <w:r>
              <w:rPr>
                <w:rFonts w:ascii="Times New Roman" w:cs="Times New Roman" w:hAnsi="Times New Roman"/>
                <w:sz w:val="24"/>
                <w:szCs w:val="24"/>
                <w:lang w:val="en-US"/>
              </w:rPr>
              <w:t>17</w:t>
            </w:r>
          </w:p>
        </w:tc>
        <w:tc>
          <w:tcPr>
            <w:tcW w:type="dxa" w:w="935"/>
          </w:tcPr>
          <w:p w:rsidP="00E7785A" w:rsidR="00E7785A" w:rsidRDefault="00E7785A" w:rsidRPr="00E7785A">
            <w:pPr>
              <w:jc w:val="center"/>
              <w:rPr>
                <w:rFonts w:ascii="Times New Roman" w:cs="Times New Roman" w:hAnsi="Times New Roman"/>
                <w:sz w:val="24"/>
                <w:szCs w:val="24"/>
                <w:lang w:val="en-US"/>
              </w:rPr>
            </w:pPr>
            <w:r>
              <w:rPr>
                <w:rFonts w:ascii="Times New Roman" w:cs="Times New Roman" w:hAnsi="Times New Roman"/>
                <w:sz w:val="24"/>
                <w:szCs w:val="24"/>
                <w:lang w:val="en-US"/>
              </w:rPr>
              <w:t>20</w:t>
            </w:r>
          </w:p>
        </w:tc>
        <w:tc>
          <w:tcPr>
            <w:tcW w:type="dxa" w:w="935"/>
          </w:tcPr>
          <w:p w:rsidP="00E7785A" w:rsidR="00E7785A" w:rsidRDefault="00E7785A" w:rsidRPr="00E7785A">
            <w:pPr>
              <w:jc w:val="center"/>
              <w:rPr>
                <w:rFonts w:ascii="Times New Roman" w:cs="Times New Roman" w:hAnsi="Times New Roman"/>
                <w:sz w:val="24"/>
                <w:szCs w:val="24"/>
                <w:lang w:val="en-US"/>
              </w:rPr>
            </w:pPr>
            <w:r>
              <w:rPr>
                <w:rFonts w:ascii="Times New Roman" w:cs="Times New Roman" w:hAnsi="Times New Roman"/>
                <w:sz w:val="24"/>
                <w:szCs w:val="24"/>
                <w:lang w:val="en-US"/>
              </w:rPr>
              <w:t>15</w:t>
            </w:r>
          </w:p>
        </w:tc>
        <w:tc>
          <w:tcPr>
            <w:tcW w:type="dxa" w:w="935"/>
          </w:tcPr>
          <w:p w:rsidP="00E7785A" w:rsidR="00E7785A" w:rsidRDefault="00E7785A" w:rsidRPr="00E7785A">
            <w:pPr>
              <w:jc w:val="center"/>
              <w:rPr>
                <w:rFonts w:ascii="Times New Roman" w:cs="Times New Roman" w:hAnsi="Times New Roman"/>
                <w:sz w:val="24"/>
                <w:szCs w:val="24"/>
                <w:lang w:val="en-US"/>
              </w:rPr>
            </w:pPr>
            <w:r>
              <w:rPr>
                <w:rFonts w:ascii="Times New Roman" w:cs="Times New Roman" w:hAnsi="Times New Roman"/>
                <w:sz w:val="24"/>
                <w:szCs w:val="24"/>
                <w:lang w:val="en-US"/>
              </w:rPr>
              <w:t>20</w:t>
            </w:r>
          </w:p>
        </w:tc>
        <w:tc>
          <w:tcPr>
            <w:tcW w:type="dxa" w:w="1870"/>
          </w:tcPr>
          <w:p w:rsidP="00E7785A" w:rsidR="00E7785A" w:rsidRDefault="00E7785A" w:rsidRPr="00E7785A">
            <w:pPr>
              <w:jc w:val="center"/>
              <w:rPr>
                <w:rFonts w:ascii="Times New Roman" w:cs="Times New Roman" w:hAnsi="Times New Roman"/>
                <w:sz w:val="24"/>
                <w:szCs w:val="24"/>
                <w:lang w:val="en-US"/>
              </w:rPr>
            </w:pPr>
            <w:r>
              <w:rPr>
                <w:rFonts w:ascii="Times New Roman" w:cs="Times New Roman" w:hAnsi="Times New Roman"/>
                <w:sz w:val="24"/>
                <w:szCs w:val="24"/>
                <w:lang w:val="en-US"/>
              </w:rPr>
              <w:t>147</w:t>
            </w:r>
          </w:p>
        </w:tc>
      </w:tr>
    </w:tbl>
    <w:p w:rsidP="00E7785A" w:rsidR="00E7785A" w:rsidRDefault="00E7785A">
      <w:pPr>
        <w:spacing w:after="0"/>
        <w:jc w:val="both"/>
        <w:rPr>
          <w:rFonts w:ascii="Times New Roman" w:cs="Times New Roman" w:hAnsi="Times New Roman"/>
          <w:sz w:val="24"/>
          <w:szCs w:val="24"/>
        </w:rPr>
      </w:pPr>
    </w:p>
    <w:tbl>
      <w:tblPr>
        <w:tblStyle w:val="a8"/>
        <w:tblW w:type="auto" w:w="0"/>
        <w:tblLook w:firstColumn="1" w:firstRow="1" w:lastColumn="0" w:lastRow="0" w:noHBand="0" w:noVBand="1" w:val="04A0"/>
      </w:tblPr>
      <w:tblGrid>
        <w:gridCol w:w="933"/>
        <w:gridCol w:w="933"/>
        <w:gridCol w:w="934"/>
        <w:gridCol w:w="934"/>
        <w:gridCol w:w="936"/>
        <w:gridCol w:w="935"/>
        <w:gridCol w:w="935"/>
        <w:gridCol w:w="935"/>
        <w:gridCol w:w="935"/>
        <w:gridCol w:w="935"/>
      </w:tblGrid>
      <w:tr w:rsidR="008A131F" w:rsidTr="008A131F">
        <w:tc>
          <w:tcPr>
            <w:tcW w:type="dxa" w:w="4670"/>
            <w:gridSpan w:val="5"/>
          </w:tcPr>
          <w:p w:rsidP="00E7785A" w:rsidR="008A131F" w:rsidRDefault="008A131F" w:rsidRPr="00E7785A">
            <w:pPr>
              <w:jc w:val="center"/>
              <w:rPr>
                <w:rFonts w:ascii="Times New Roman" w:cs="Times New Roman" w:hAnsi="Times New Roman"/>
                <w:sz w:val="24"/>
                <w:szCs w:val="24"/>
                <w:lang w:val="en-US"/>
              </w:rPr>
            </w:pPr>
            <w:r>
              <w:rPr>
                <w:rFonts w:ascii="Times New Roman" w:cs="Times New Roman" w:hAnsi="Times New Roman"/>
                <w:b/>
                <w:sz w:val="24"/>
                <w:szCs w:val="24"/>
                <w:lang w:val="en-US"/>
              </w:rPr>
              <w:t>10</w:t>
            </w:r>
            <w:r w:rsidRPr="0032391E">
              <w:rPr>
                <w:rFonts w:ascii="Times New Roman" w:cs="Times New Roman" w:hAnsi="Times New Roman"/>
                <w:b/>
                <w:sz w:val="24"/>
                <w:szCs w:val="24"/>
              </w:rPr>
              <w:t>-ые классы</w:t>
            </w:r>
          </w:p>
        </w:tc>
        <w:tc>
          <w:tcPr>
            <w:tcW w:type="dxa" w:w="4675"/>
            <w:gridSpan w:val="5"/>
          </w:tcPr>
          <w:p w:rsidP="00E7785A" w:rsidR="008A131F" w:rsidRDefault="008A131F" w:rsidRPr="00E7785A">
            <w:pPr>
              <w:jc w:val="center"/>
              <w:rPr>
                <w:rFonts w:ascii="Times New Roman" w:cs="Times New Roman" w:hAnsi="Times New Roman"/>
                <w:sz w:val="24"/>
                <w:szCs w:val="24"/>
                <w:lang w:val="en-US"/>
              </w:rPr>
            </w:pPr>
            <w:r>
              <w:rPr>
                <w:rFonts w:ascii="Times New Roman" w:cs="Times New Roman" w:hAnsi="Times New Roman"/>
                <w:b/>
                <w:sz w:val="24"/>
                <w:szCs w:val="24"/>
                <w:lang w:val="en-US"/>
              </w:rPr>
              <w:t>11</w:t>
            </w:r>
            <w:r w:rsidRPr="0032391E">
              <w:rPr>
                <w:rFonts w:ascii="Times New Roman" w:cs="Times New Roman" w:hAnsi="Times New Roman"/>
                <w:b/>
                <w:sz w:val="24"/>
                <w:szCs w:val="24"/>
              </w:rPr>
              <w:t>-ые классы</w:t>
            </w:r>
          </w:p>
        </w:tc>
      </w:tr>
      <w:tr w:rsidR="008A131F" w:rsidTr="008A131F">
        <w:tc>
          <w:tcPr>
            <w:tcW w:type="dxa" w:w="933"/>
          </w:tcPr>
          <w:p w:rsidP="008A131F" w:rsidR="008A131F" w:rsidRDefault="008A131F">
            <w:pPr>
              <w:jc w:val="center"/>
              <w:rPr>
                <w:rFonts w:ascii="Times New Roman" w:cs="Times New Roman" w:hAnsi="Times New Roman"/>
                <w:sz w:val="24"/>
                <w:szCs w:val="24"/>
              </w:rPr>
            </w:pPr>
            <w:r w:rsidRPr="0032391E">
              <w:rPr>
                <w:rFonts w:ascii="Times New Roman" w:cs="Times New Roman" w:hAnsi="Times New Roman"/>
                <w:sz w:val="24"/>
                <w:szCs w:val="24"/>
              </w:rPr>
              <w:t>«А»</w:t>
            </w:r>
          </w:p>
        </w:tc>
        <w:tc>
          <w:tcPr>
            <w:tcW w:type="dxa" w:w="933"/>
          </w:tcPr>
          <w:p w:rsidP="008A131F" w:rsidR="008A131F" w:rsidRDefault="008A131F">
            <w:pPr>
              <w:jc w:val="center"/>
              <w:rPr>
                <w:rFonts w:ascii="Times New Roman" w:cs="Times New Roman" w:hAnsi="Times New Roman"/>
                <w:sz w:val="24"/>
                <w:szCs w:val="24"/>
              </w:rPr>
            </w:pPr>
            <w:r w:rsidRPr="0032391E">
              <w:rPr>
                <w:rFonts w:ascii="Times New Roman" w:cs="Times New Roman" w:hAnsi="Times New Roman"/>
                <w:sz w:val="24"/>
                <w:szCs w:val="24"/>
              </w:rPr>
              <w:t>«В»</w:t>
            </w:r>
          </w:p>
        </w:tc>
        <w:tc>
          <w:tcPr>
            <w:tcW w:type="dxa" w:w="934"/>
          </w:tcPr>
          <w:p w:rsidP="008A131F" w:rsidR="008A131F" w:rsidRDefault="008A131F">
            <w:pPr>
              <w:jc w:val="center"/>
              <w:rPr>
                <w:rFonts w:ascii="Times New Roman" w:cs="Times New Roman" w:hAnsi="Times New Roman"/>
                <w:sz w:val="24"/>
                <w:szCs w:val="24"/>
              </w:rPr>
            </w:pPr>
            <w:r w:rsidRPr="0032391E">
              <w:rPr>
                <w:rFonts w:ascii="Times New Roman" w:cs="Times New Roman" w:hAnsi="Times New Roman"/>
                <w:sz w:val="24"/>
                <w:szCs w:val="24"/>
              </w:rPr>
              <w:t>«С»</w:t>
            </w:r>
          </w:p>
        </w:tc>
        <w:tc>
          <w:tcPr>
            <w:tcW w:type="dxa" w:w="934"/>
          </w:tcPr>
          <w:p w:rsidP="008A131F" w:rsidR="008A131F" w:rsidRDefault="008A131F">
            <w:pPr>
              <w:jc w:val="center"/>
              <w:rPr>
                <w:rFonts w:ascii="Times New Roman" w:cs="Times New Roman" w:hAnsi="Times New Roman"/>
                <w:sz w:val="24"/>
                <w:szCs w:val="24"/>
              </w:rPr>
            </w:pPr>
            <w:r w:rsidRPr="0032391E">
              <w:rPr>
                <w:rFonts w:ascii="Times New Roman" w:cs="Times New Roman" w:hAnsi="Times New Roman"/>
                <w:sz w:val="24"/>
                <w:szCs w:val="24"/>
              </w:rPr>
              <w:t>«D»</w:t>
            </w:r>
          </w:p>
        </w:tc>
        <w:tc>
          <w:tcPr>
            <w:tcW w:type="dxa" w:w="936"/>
          </w:tcPr>
          <w:p w:rsidP="008A131F" w:rsidR="008A131F" w:rsidRDefault="008A131F" w:rsidRPr="008A131F">
            <w:pPr>
              <w:jc w:val="center"/>
              <w:rPr>
                <w:rFonts w:ascii="Times New Roman" w:cs="Times New Roman" w:hAnsi="Times New Roman"/>
                <w:b/>
                <w:sz w:val="24"/>
                <w:szCs w:val="24"/>
              </w:rPr>
            </w:pPr>
            <w:r w:rsidRPr="008A131F">
              <w:rPr>
                <w:rFonts w:ascii="Times New Roman" w:cs="Times New Roman" w:hAnsi="Times New Roman"/>
                <w:b/>
                <w:sz w:val="24"/>
                <w:szCs w:val="24"/>
              </w:rPr>
              <w:t>Всего</w:t>
            </w:r>
          </w:p>
        </w:tc>
        <w:tc>
          <w:tcPr>
            <w:tcW w:type="dxa" w:w="935"/>
          </w:tcPr>
          <w:p w:rsidP="008A131F" w:rsidR="008A131F" w:rsidRDefault="008A131F">
            <w:pPr>
              <w:jc w:val="center"/>
              <w:rPr>
                <w:rFonts w:ascii="Times New Roman" w:cs="Times New Roman" w:hAnsi="Times New Roman"/>
                <w:sz w:val="24"/>
                <w:szCs w:val="24"/>
              </w:rPr>
            </w:pPr>
            <w:r w:rsidRPr="0032391E">
              <w:rPr>
                <w:rFonts w:ascii="Times New Roman" w:cs="Times New Roman" w:hAnsi="Times New Roman"/>
                <w:sz w:val="24"/>
                <w:szCs w:val="24"/>
              </w:rPr>
              <w:t>«А»</w:t>
            </w:r>
          </w:p>
        </w:tc>
        <w:tc>
          <w:tcPr>
            <w:tcW w:type="dxa" w:w="935"/>
          </w:tcPr>
          <w:p w:rsidP="008A131F" w:rsidR="008A131F" w:rsidRDefault="008A131F">
            <w:pPr>
              <w:jc w:val="center"/>
              <w:rPr>
                <w:rFonts w:ascii="Times New Roman" w:cs="Times New Roman" w:hAnsi="Times New Roman"/>
                <w:sz w:val="24"/>
                <w:szCs w:val="24"/>
              </w:rPr>
            </w:pPr>
            <w:r w:rsidRPr="0032391E">
              <w:rPr>
                <w:rFonts w:ascii="Times New Roman" w:cs="Times New Roman" w:hAnsi="Times New Roman"/>
                <w:sz w:val="24"/>
                <w:szCs w:val="24"/>
              </w:rPr>
              <w:t>«В»</w:t>
            </w:r>
          </w:p>
        </w:tc>
        <w:tc>
          <w:tcPr>
            <w:tcW w:type="dxa" w:w="935"/>
          </w:tcPr>
          <w:p w:rsidP="008A131F" w:rsidR="008A131F" w:rsidRDefault="008A131F">
            <w:pPr>
              <w:jc w:val="center"/>
              <w:rPr>
                <w:rFonts w:ascii="Times New Roman" w:cs="Times New Roman" w:hAnsi="Times New Roman"/>
                <w:sz w:val="24"/>
                <w:szCs w:val="24"/>
              </w:rPr>
            </w:pPr>
            <w:r w:rsidRPr="0032391E">
              <w:rPr>
                <w:rFonts w:ascii="Times New Roman" w:cs="Times New Roman" w:hAnsi="Times New Roman"/>
                <w:sz w:val="24"/>
                <w:szCs w:val="24"/>
              </w:rPr>
              <w:t>«С»</w:t>
            </w:r>
          </w:p>
        </w:tc>
        <w:tc>
          <w:tcPr>
            <w:tcW w:type="dxa" w:w="935"/>
          </w:tcPr>
          <w:p w:rsidP="008A131F" w:rsidR="008A131F" w:rsidRDefault="008A131F">
            <w:pPr>
              <w:jc w:val="center"/>
              <w:rPr>
                <w:rFonts w:ascii="Times New Roman" w:cs="Times New Roman" w:hAnsi="Times New Roman"/>
                <w:sz w:val="24"/>
                <w:szCs w:val="24"/>
              </w:rPr>
            </w:pPr>
            <w:r w:rsidRPr="0032391E">
              <w:rPr>
                <w:rFonts w:ascii="Times New Roman" w:cs="Times New Roman" w:hAnsi="Times New Roman"/>
                <w:sz w:val="24"/>
                <w:szCs w:val="24"/>
              </w:rPr>
              <w:t>«D»</w:t>
            </w:r>
          </w:p>
        </w:tc>
        <w:tc>
          <w:tcPr>
            <w:tcW w:type="dxa" w:w="935"/>
          </w:tcPr>
          <w:p w:rsidP="008A131F" w:rsidR="008A131F" w:rsidRDefault="008A131F">
            <w:pPr>
              <w:jc w:val="center"/>
              <w:rPr>
                <w:rFonts w:ascii="Times New Roman" w:cs="Times New Roman" w:hAnsi="Times New Roman"/>
                <w:sz w:val="24"/>
                <w:szCs w:val="24"/>
                <w:lang w:val="en-US"/>
              </w:rPr>
            </w:pPr>
            <w:r w:rsidRPr="008A131F">
              <w:rPr>
                <w:rFonts w:ascii="Times New Roman" w:cs="Times New Roman" w:hAnsi="Times New Roman"/>
                <w:b/>
                <w:sz w:val="24"/>
                <w:szCs w:val="24"/>
              </w:rPr>
              <w:t>Всего</w:t>
            </w:r>
          </w:p>
        </w:tc>
      </w:tr>
      <w:tr w:rsidR="008A131F" w:rsidTr="008A131F">
        <w:tc>
          <w:tcPr>
            <w:tcW w:type="dxa" w:w="933"/>
          </w:tcPr>
          <w:p w:rsidP="008A131F" w:rsidR="008A131F" w:rsidRDefault="008A131F" w:rsidRPr="0032391E">
            <w:pPr>
              <w:jc w:val="center"/>
              <w:rPr>
                <w:rFonts w:ascii="Times New Roman" w:cs="Times New Roman" w:hAnsi="Times New Roman"/>
                <w:sz w:val="24"/>
                <w:szCs w:val="24"/>
              </w:rPr>
            </w:pPr>
            <w:r>
              <w:rPr>
                <w:rFonts w:ascii="Times New Roman" w:cs="Times New Roman" w:hAnsi="Times New Roman"/>
                <w:sz w:val="24"/>
                <w:szCs w:val="24"/>
              </w:rPr>
              <w:t>19</w:t>
            </w:r>
          </w:p>
        </w:tc>
        <w:tc>
          <w:tcPr>
            <w:tcW w:type="dxa" w:w="933"/>
          </w:tcPr>
          <w:p w:rsidP="008A131F" w:rsidR="008A131F" w:rsidRDefault="008A131F" w:rsidRPr="0032391E">
            <w:pPr>
              <w:jc w:val="center"/>
              <w:rPr>
                <w:rFonts w:ascii="Times New Roman" w:cs="Times New Roman" w:hAnsi="Times New Roman"/>
                <w:sz w:val="24"/>
                <w:szCs w:val="24"/>
              </w:rPr>
            </w:pPr>
            <w:r>
              <w:rPr>
                <w:rFonts w:ascii="Times New Roman" w:cs="Times New Roman" w:hAnsi="Times New Roman"/>
                <w:sz w:val="24"/>
                <w:szCs w:val="24"/>
              </w:rPr>
              <w:t>18</w:t>
            </w:r>
          </w:p>
        </w:tc>
        <w:tc>
          <w:tcPr>
            <w:tcW w:type="dxa" w:w="934"/>
          </w:tcPr>
          <w:p w:rsidP="008A131F" w:rsidR="008A131F" w:rsidRDefault="008A131F" w:rsidRPr="0032391E">
            <w:pPr>
              <w:jc w:val="center"/>
              <w:rPr>
                <w:rFonts w:ascii="Times New Roman" w:cs="Times New Roman" w:hAnsi="Times New Roman"/>
                <w:sz w:val="24"/>
                <w:szCs w:val="24"/>
              </w:rPr>
            </w:pPr>
            <w:r>
              <w:rPr>
                <w:rFonts w:ascii="Times New Roman" w:cs="Times New Roman" w:hAnsi="Times New Roman"/>
                <w:sz w:val="24"/>
                <w:szCs w:val="24"/>
              </w:rPr>
              <w:t>16</w:t>
            </w:r>
          </w:p>
        </w:tc>
        <w:tc>
          <w:tcPr>
            <w:tcW w:type="dxa" w:w="934"/>
          </w:tcPr>
          <w:p w:rsidP="008A131F" w:rsidR="008A131F" w:rsidRDefault="008A131F" w:rsidRPr="0032391E">
            <w:pPr>
              <w:jc w:val="center"/>
              <w:rPr>
                <w:rFonts w:ascii="Times New Roman" w:cs="Times New Roman" w:hAnsi="Times New Roman"/>
                <w:sz w:val="24"/>
                <w:szCs w:val="24"/>
              </w:rPr>
            </w:pPr>
            <w:r>
              <w:rPr>
                <w:rFonts w:ascii="Times New Roman" w:cs="Times New Roman" w:hAnsi="Times New Roman"/>
                <w:sz w:val="24"/>
                <w:szCs w:val="24"/>
              </w:rPr>
              <w:t>19</w:t>
            </w:r>
          </w:p>
        </w:tc>
        <w:tc>
          <w:tcPr>
            <w:tcW w:type="dxa" w:w="936"/>
          </w:tcPr>
          <w:p w:rsidP="008A131F" w:rsidR="008A131F" w:rsidRDefault="008A131F" w:rsidRPr="008A131F">
            <w:pPr>
              <w:jc w:val="center"/>
              <w:rPr>
                <w:rFonts w:ascii="Times New Roman" w:cs="Times New Roman" w:hAnsi="Times New Roman"/>
                <w:sz w:val="24"/>
                <w:szCs w:val="24"/>
              </w:rPr>
            </w:pPr>
            <w:r>
              <w:rPr>
                <w:rFonts w:ascii="Times New Roman" w:cs="Times New Roman" w:hAnsi="Times New Roman"/>
                <w:sz w:val="24"/>
                <w:szCs w:val="24"/>
              </w:rPr>
              <w:t>72</w:t>
            </w:r>
          </w:p>
        </w:tc>
        <w:tc>
          <w:tcPr>
            <w:tcW w:type="dxa" w:w="935"/>
          </w:tcPr>
          <w:p w:rsidP="008A131F" w:rsidR="008A131F" w:rsidRDefault="008A131F">
            <w:pPr>
              <w:jc w:val="center"/>
              <w:rPr>
                <w:rFonts w:ascii="Times New Roman" w:cs="Times New Roman" w:hAnsi="Times New Roman"/>
                <w:sz w:val="24"/>
                <w:szCs w:val="24"/>
              </w:rPr>
            </w:pPr>
            <w:r>
              <w:rPr>
                <w:rFonts w:ascii="Times New Roman" w:cs="Times New Roman" w:hAnsi="Times New Roman"/>
                <w:sz w:val="24"/>
                <w:szCs w:val="24"/>
              </w:rPr>
              <w:t>19</w:t>
            </w:r>
          </w:p>
        </w:tc>
        <w:tc>
          <w:tcPr>
            <w:tcW w:type="dxa" w:w="935"/>
          </w:tcPr>
          <w:p w:rsidP="008A131F" w:rsidR="008A131F" w:rsidRDefault="008A131F">
            <w:pPr>
              <w:jc w:val="center"/>
              <w:rPr>
                <w:rFonts w:ascii="Times New Roman" w:cs="Times New Roman" w:hAnsi="Times New Roman"/>
                <w:sz w:val="24"/>
                <w:szCs w:val="24"/>
              </w:rPr>
            </w:pPr>
            <w:r>
              <w:rPr>
                <w:rFonts w:ascii="Times New Roman" w:cs="Times New Roman" w:hAnsi="Times New Roman"/>
                <w:sz w:val="24"/>
                <w:szCs w:val="24"/>
              </w:rPr>
              <w:t>17</w:t>
            </w:r>
          </w:p>
        </w:tc>
        <w:tc>
          <w:tcPr>
            <w:tcW w:type="dxa" w:w="935"/>
          </w:tcPr>
          <w:p w:rsidP="008A131F" w:rsidR="008A131F" w:rsidRDefault="008A131F">
            <w:pPr>
              <w:jc w:val="center"/>
              <w:rPr>
                <w:rFonts w:ascii="Times New Roman" w:cs="Times New Roman" w:hAnsi="Times New Roman"/>
                <w:sz w:val="24"/>
                <w:szCs w:val="24"/>
              </w:rPr>
            </w:pPr>
            <w:r>
              <w:rPr>
                <w:rFonts w:ascii="Times New Roman" w:cs="Times New Roman" w:hAnsi="Times New Roman"/>
                <w:sz w:val="24"/>
                <w:szCs w:val="24"/>
              </w:rPr>
              <w:t>17</w:t>
            </w:r>
          </w:p>
        </w:tc>
        <w:tc>
          <w:tcPr>
            <w:tcW w:type="dxa" w:w="935"/>
          </w:tcPr>
          <w:p w:rsidP="008A131F" w:rsidR="008A131F" w:rsidRDefault="008A131F" w:rsidRPr="0032391E">
            <w:pPr>
              <w:jc w:val="center"/>
              <w:rPr>
                <w:rFonts w:ascii="Times New Roman" w:cs="Times New Roman" w:hAnsi="Times New Roman"/>
                <w:sz w:val="24"/>
                <w:szCs w:val="24"/>
              </w:rPr>
            </w:pPr>
            <w:r>
              <w:rPr>
                <w:rFonts w:ascii="Times New Roman" w:cs="Times New Roman" w:hAnsi="Times New Roman"/>
                <w:sz w:val="24"/>
                <w:szCs w:val="24"/>
              </w:rPr>
              <w:t>17</w:t>
            </w:r>
          </w:p>
        </w:tc>
        <w:tc>
          <w:tcPr>
            <w:tcW w:type="dxa" w:w="935"/>
          </w:tcPr>
          <w:p w:rsidP="008A131F" w:rsidR="008A131F" w:rsidRDefault="008A131F" w:rsidRPr="008A131F">
            <w:pPr>
              <w:jc w:val="center"/>
              <w:rPr>
                <w:rFonts w:ascii="Times New Roman" w:cs="Times New Roman" w:hAnsi="Times New Roman"/>
                <w:sz w:val="24"/>
                <w:szCs w:val="24"/>
              </w:rPr>
            </w:pPr>
            <w:r>
              <w:rPr>
                <w:rFonts w:ascii="Times New Roman" w:cs="Times New Roman" w:hAnsi="Times New Roman"/>
                <w:sz w:val="24"/>
                <w:szCs w:val="24"/>
              </w:rPr>
              <w:t>70</w:t>
            </w:r>
          </w:p>
        </w:tc>
      </w:tr>
    </w:tbl>
    <w:p w:rsidP="00E7785A" w:rsidR="00E7785A" w:rsidRDefault="00E7785A" w:rsidRPr="00E7785A">
      <w:pPr>
        <w:spacing w:after="0"/>
        <w:jc w:val="both"/>
        <w:rPr>
          <w:rFonts w:ascii="Times New Roman" w:cs="Times New Roman" w:hAnsi="Times New Roman"/>
          <w:sz w:val="24"/>
          <w:szCs w:val="24"/>
        </w:rPr>
      </w:pPr>
    </w:p>
    <w:tbl>
      <w:tblPr>
        <w:tblStyle w:val="a8"/>
        <w:tblW w:type="auto" w:w="0"/>
        <w:tblLook w:firstColumn="1" w:firstRow="1" w:lastColumn="0" w:lastRow="0" w:noHBand="0" w:noVBand="1" w:val="04A0"/>
      </w:tblPr>
      <w:tblGrid>
        <w:gridCol w:w="934"/>
        <w:gridCol w:w="934"/>
        <w:gridCol w:w="934"/>
        <w:gridCol w:w="934"/>
        <w:gridCol w:w="934"/>
        <w:gridCol w:w="935"/>
        <w:gridCol w:w="935"/>
        <w:gridCol w:w="935"/>
        <w:gridCol w:w="1870"/>
      </w:tblGrid>
      <w:tr w:rsidR="008A131F" w:rsidTr="0033504C">
        <w:tc>
          <w:tcPr>
            <w:tcW w:type="dxa" w:w="7475"/>
            <w:gridSpan w:val="8"/>
          </w:tcPr>
          <w:p w:rsidP="0033504C" w:rsidR="008A131F" w:rsidRDefault="008A131F">
            <w:pPr>
              <w:jc w:val="center"/>
              <w:rPr>
                <w:rFonts w:ascii="Times New Roman" w:cs="Times New Roman" w:hAnsi="Times New Roman"/>
                <w:sz w:val="24"/>
                <w:szCs w:val="24"/>
              </w:rPr>
            </w:pPr>
            <w:r>
              <w:rPr>
                <w:rFonts w:ascii="Times New Roman" w:cs="Times New Roman" w:hAnsi="Times New Roman"/>
                <w:b/>
                <w:sz w:val="24"/>
                <w:szCs w:val="24"/>
              </w:rPr>
              <w:t>12</w:t>
            </w:r>
            <w:r w:rsidRPr="0032391E">
              <w:rPr>
                <w:rFonts w:ascii="Times New Roman" w:cs="Times New Roman" w:hAnsi="Times New Roman"/>
                <w:b/>
                <w:sz w:val="24"/>
                <w:szCs w:val="24"/>
              </w:rPr>
              <w:t>-ые классы</w:t>
            </w:r>
          </w:p>
        </w:tc>
        <w:tc>
          <w:tcPr>
            <w:tcW w:type="dxa" w:w="1870"/>
            <w:vMerge w:val="restart"/>
          </w:tcPr>
          <w:p w:rsidP="008A131F" w:rsidR="008A131F" w:rsidRDefault="008A131F">
            <w:pPr>
              <w:jc w:val="center"/>
              <w:rPr>
                <w:rFonts w:ascii="Times New Roman" w:cs="Times New Roman" w:hAnsi="Times New Roman"/>
                <w:sz w:val="24"/>
                <w:szCs w:val="24"/>
              </w:rPr>
            </w:pPr>
            <w:r w:rsidRPr="008A131F">
              <w:rPr>
                <w:rFonts w:ascii="Times New Roman" w:cs="Times New Roman" w:hAnsi="Times New Roman"/>
                <w:b/>
                <w:sz w:val="24"/>
                <w:szCs w:val="24"/>
              </w:rPr>
              <w:t>Всего</w:t>
            </w:r>
          </w:p>
        </w:tc>
      </w:tr>
      <w:tr w:rsidR="008A131F" w:rsidTr="0033504C">
        <w:tc>
          <w:tcPr>
            <w:tcW w:type="dxa" w:w="934"/>
          </w:tcPr>
          <w:p w:rsidP="0033504C" w:rsidR="008A131F" w:rsidRDefault="008A131F">
            <w:pPr>
              <w:jc w:val="center"/>
              <w:rPr>
                <w:rFonts w:ascii="Times New Roman" w:cs="Times New Roman" w:hAnsi="Times New Roman"/>
                <w:sz w:val="24"/>
                <w:szCs w:val="24"/>
              </w:rPr>
            </w:pPr>
            <w:r w:rsidRPr="0032391E">
              <w:rPr>
                <w:rFonts w:ascii="Times New Roman" w:cs="Times New Roman" w:hAnsi="Times New Roman"/>
                <w:sz w:val="24"/>
                <w:szCs w:val="24"/>
              </w:rPr>
              <w:t>«А»</w:t>
            </w:r>
          </w:p>
        </w:tc>
        <w:tc>
          <w:tcPr>
            <w:tcW w:type="dxa" w:w="934"/>
          </w:tcPr>
          <w:p w:rsidP="0033504C" w:rsidR="008A131F" w:rsidRDefault="008A131F">
            <w:pPr>
              <w:jc w:val="center"/>
              <w:rPr>
                <w:rFonts w:ascii="Times New Roman" w:cs="Times New Roman" w:hAnsi="Times New Roman"/>
                <w:sz w:val="24"/>
                <w:szCs w:val="24"/>
              </w:rPr>
            </w:pPr>
            <w:r w:rsidRPr="0032391E">
              <w:rPr>
                <w:rFonts w:ascii="Times New Roman" w:cs="Times New Roman" w:hAnsi="Times New Roman"/>
                <w:sz w:val="24"/>
                <w:szCs w:val="24"/>
              </w:rPr>
              <w:t>«В»</w:t>
            </w:r>
          </w:p>
        </w:tc>
        <w:tc>
          <w:tcPr>
            <w:tcW w:type="dxa" w:w="934"/>
          </w:tcPr>
          <w:p w:rsidP="0033504C" w:rsidR="008A131F" w:rsidRDefault="008A131F">
            <w:pPr>
              <w:jc w:val="center"/>
              <w:rPr>
                <w:rFonts w:ascii="Times New Roman" w:cs="Times New Roman" w:hAnsi="Times New Roman"/>
                <w:sz w:val="24"/>
                <w:szCs w:val="24"/>
              </w:rPr>
            </w:pPr>
            <w:r w:rsidRPr="0032391E">
              <w:rPr>
                <w:rFonts w:ascii="Times New Roman" w:cs="Times New Roman" w:hAnsi="Times New Roman"/>
                <w:sz w:val="24"/>
                <w:szCs w:val="24"/>
              </w:rPr>
              <w:t>«С»</w:t>
            </w:r>
          </w:p>
        </w:tc>
        <w:tc>
          <w:tcPr>
            <w:tcW w:type="dxa" w:w="934"/>
          </w:tcPr>
          <w:p w:rsidP="0033504C" w:rsidR="008A131F" w:rsidRDefault="008A131F">
            <w:pPr>
              <w:jc w:val="center"/>
              <w:rPr>
                <w:rFonts w:ascii="Times New Roman" w:cs="Times New Roman" w:hAnsi="Times New Roman"/>
                <w:sz w:val="24"/>
                <w:szCs w:val="24"/>
              </w:rPr>
            </w:pPr>
            <w:r w:rsidRPr="0032391E">
              <w:rPr>
                <w:rFonts w:ascii="Times New Roman" w:cs="Times New Roman" w:hAnsi="Times New Roman"/>
                <w:sz w:val="24"/>
                <w:szCs w:val="24"/>
              </w:rPr>
              <w:t>«D»</w:t>
            </w:r>
          </w:p>
        </w:tc>
        <w:tc>
          <w:tcPr>
            <w:tcW w:type="dxa" w:w="934"/>
          </w:tcPr>
          <w:p w:rsidP="0033504C" w:rsidR="008A131F" w:rsidRDefault="008A131F">
            <w:pPr>
              <w:jc w:val="center"/>
              <w:rPr>
                <w:rFonts w:ascii="Times New Roman" w:cs="Times New Roman" w:hAnsi="Times New Roman"/>
                <w:sz w:val="24"/>
                <w:szCs w:val="24"/>
              </w:rPr>
            </w:pPr>
            <w:r>
              <w:rPr>
                <w:rFonts w:ascii="Times New Roman" w:cs="Times New Roman" w:hAnsi="Times New Roman"/>
                <w:sz w:val="24"/>
                <w:szCs w:val="24"/>
              </w:rPr>
              <w:t>«E</w:t>
            </w:r>
            <w:r w:rsidRPr="0032391E">
              <w:rPr>
                <w:rFonts w:ascii="Times New Roman" w:cs="Times New Roman" w:hAnsi="Times New Roman"/>
                <w:sz w:val="24"/>
                <w:szCs w:val="24"/>
              </w:rPr>
              <w:t>»</w:t>
            </w:r>
          </w:p>
        </w:tc>
        <w:tc>
          <w:tcPr>
            <w:tcW w:type="dxa" w:w="935"/>
          </w:tcPr>
          <w:p w:rsidP="0033504C" w:rsidR="008A131F" w:rsidRDefault="008A131F">
            <w:pPr>
              <w:jc w:val="center"/>
              <w:rPr>
                <w:rFonts w:ascii="Times New Roman" w:cs="Times New Roman" w:hAnsi="Times New Roman"/>
                <w:sz w:val="24"/>
                <w:szCs w:val="24"/>
              </w:rPr>
            </w:pPr>
            <w:r>
              <w:rPr>
                <w:rFonts w:ascii="Times New Roman" w:cs="Times New Roman" w:hAnsi="Times New Roman"/>
                <w:sz w:val="24"/>
                <w:szCs w:val="24"/>
              </w:rPr>
              <w:t>«F</w:t>
            </w:r>
            <w:r w:rsidRPr="0032391E">
              <w:rPr>
                <w:rFonts w:ascii="Times New Roman" w:cs="Times New Roman" w:hAnsi="Times New Roman"/>
                <w:sz w:val="24"/>
                <w:szCs w:val="24"/>
              </w:rPr>
              <w:t>»</w:t>
            </w:r>
          </w:p>
        </w:tc>
        <w:tc>
          <w:tcPr>
            <w:tcW w:type="dxa" w:w="935"/>
          </w:tcPr>
          <w:p w:rsidP="0033504C" w:rsidR="008A131F" w:rsidRDefault="008A131F">
            <w:pPr>
              <w:jc w:val="center"/>
              <w:rPr>
                <w:rFonts w:ascii="Times New Roman" w:cs="Times New Roman" w:hAnsi="Times New Roman"/>
                <w:sz w:val="24"/>
                <w:szCs w:val="24"/>
              </w:rPr>
            </w:pPr>
            <w:r>
              <w:rPr>
                <w:rFonts w:ascii="Times New Roman" w:cs="Times New Roman" w:hAnsi="Times New Roman"/>
                <w:sz w:val="24"/>
                <w:szCs w:val="24"/>
              </w:rPr>
              <w:t>«G</w:t>
            </w:r>
            <w:r w:rsidRPr="0032391E">
              <w:rPr>
                <w:rFonts w:ascii="Times New Roman" w:cs="Times New Roman" w:hAnsi="Times New Roman"/>
                <w:sz w:val="24"/>
                <w:szCs w:val="24"/>
              </w:rPr>
              <w:t>»</w:t>
            </w:r>
          </w:p>
        </w:tc>
        <w:tc>
          <w:tcPr>
            <w:tcW w:type="dxa" w:w="935"/>
          </w:tcPr>
          <w:p w:rsidP="0033504C" w:rsidR="008A131F" w:rsidRDefault="008A131F">
            <w:pPr>
              <w:jc w:val="center"/>
              <w:rPr>
                <w:rFonts w:ascii="Times New Roman" w:cs="Times New Roman" w:hAnsi="Times New Roman"/>
                <w:sz w:val="24"/>
                <w:szCs w:val="24"/>
              </w:rPr>
            </w:pPr>
            <w:r w:rsidRPr="0032391E">
              <w:rPr>
                <w:rFonts w:ascii="Times New Roman" w:cs="Times New Roman" w:hAnsi="Times New Roman"/>
                <w:sz w:val="24"/>
                <w:szCs w:val="24"/>
              </w:rPr>
              <w:t>«</w:t>
            </w:r>
            <w:r>
              <w:rPr>
                <w:rFonts w:ascii="Times New Roman" w:cs="Times New Roman" w:hAnsi="Times New Roman"/>
                <w:sz w:val="24"/>
                <w:szCs w:val="24"/>
                <w:lang w:val="en-US"/>
              </w:rPr>
              <w:t>H</w:t>
            </w:r>
            <w:r w:rsidRPr="0032391E">
              <w:rPr>
                <w:rFonts w:ascii="Times New Roman" w:cs="Times New Roman" w:hAnsi="Times New Roman"/>
                <w:sz w:val="24"/>
                <w:szCs w:val="24"/>
              </w:rPr>
              <w:t>»</w:t>
            </w:r>
          </w:p>
        </w:tc>
        <w:tc>
          <w:tcPr>
            <w:tcW w:type="dxa" w:w="1870"/>
            <w:vMerge/>
          </w:tcPr>
          <w:p w:rsidP="0033504C" w:rsidR="008A131F" w:rsidRDefault="008A131F">
            <w:pPr>
              <w:jc w:val="both"/>
              <w:rPr>
                <w:rFonts w:ascii="Times New Roman" w:cs="Times New Roman" w:hAnsi="Times New Roman"/>
                <w:sz w:val="24"/>
                <w:szCs w:val="24"/>
              </w:rPr>
            </w:pPr>
          </w:p>
        </w:tc>
      </w:tr>
      <w:tr w:rsidR="008A131F" w:rsidTr="0033504C">
        <w:tc>
          <w:tcPr>
            <w:tcW w:type="dxa" w:w="934"/>
          </w:tcPr>
          <w:p w:rsidP="0033504C" w:rsidR="008A131F" w:rsidRDefault="008A131F" w:rsidRPr="008A131F">
            <w:pPr>
              <w:jc w:val="center"/>
              <w:rPr>
                <w:rFonts w:ascii="Times New Roman" w:cs="Times New Roman" w:hAnsi="Times New Roman"/>
                <w:sz w:val="24"/>
                <w:szCs w:val="24"/>
              </w:rPr>
            </w:pPr>
            <w:r>
              <w:rPr>
                <w:rFonts w:ascii="Times New Roman" w:cs="Times New Roman" w:hAnsi="Times New Roman"/>
                <w:sz w:val="24"/>
                <w:szCs w:val="24"/>
              </w:rPr>
              <w:t>24</w:t>
            </w:r>
          </w:p>
        </w:tc>
        <w:tc>
          <w:tcPr>
            <w:tcW w:type="dxa" w:w="934"/>
          </w:tcPr>
          <w:p w:rsidP="0033504C" w:rsidR="008A131F" w:rsidRDefault="008A131F" w:rsidRPr="008A131F">
            <w:pPr>
              <w:jc w:val="center"/>
              <w:rPr>
                <w:rFonts w:ascii="Times New Roman" w:cs="Times New Roman" w:hAnsi="Times New Roman"/>
                <w:sz w:val="24"/>
                <w:szCs w:val="24"/>
              </w:rPr>
            </w:pPr>
            <w:r>
              <w:rPr>
                <w:rFonts w:ascii="Times New Roman" w:cs="Times New Roman" w:hAnsi="Times New Roman"/>
                <w:sz w:val="24"/>
                <w:szCs w:val="24"/>
              </w:rPr>
              <w:t>24</w:t>
            </w:r>
          </w:p>
        </w:tc>
        <w:tc>
          <w:tcPr>
            <w:tcW w:type="dxa" w:w="934"/>
          </w:tcPr>
          <w:p w:rsidP="0033504C" w:rsidR="008A131F" w:rsidRDefault="008A131F" w:rsidRPr="008A131F">
            <w:pPr>
              <w:jc w:val="center"/>
              <w:rPr>
                <w:rFonts w:ascii="Times New Roman" w:cs="Times New Roman" w:hAnsi="Times New Roman"/>
                <w:sz w:val="24"/>
                <w:szCs w:val="24"/>
              </w:rPr>
            </w:pPr>
            <w:r>
              <w:rPr>
                <w:rFonts w:ascii="Times New Roman" w:cs="Times New Roman" w:hAnsi="Times New Roman"/>
                <w:sz w:val="24"/>
                <w:szCs w:val="24"/>
              </w:rPr>
              <w:t>23</w:t>
            </w:r>
          </w:p>
        </w:tc>
        <w:tc>
          <w:tcPr>
            <w:tcW w:type="dxa" w:w="934"/>
          </w:tcPr>
          <w:p w:rsidP="0033504C" w:rsidR="008A131F" w:rsidRDefault="008A131F" w:rsidRPr="008A131F">
            <w:pPr>
              <w:jc w:val="center"/>
              <w:rPr>
                <w:rFonts w:ascii="Times New Roman" w:cs="Times New Roman" w:hAnsi="Times New Roman"/>
                <w:sz w:val="24"/>
                <w:szCs w:val="24"/>
              </w:rPr>
            </w:pPr>
            <w:r>
              <w:rPr>
                <w:rFonts w:ascii="Times New Roman" w:cs="Times New Roman" w:hAnsi="Times New Roman"/>
                <w:sz w:val="24"/>
                <w:szCs w:val="24"/>
              </w:rPr>
              <w:t>22</w:t>
            </w:r>
          </w:p>
        </w:tc>
        <w:tc>
          <w:tcPr>
            <w:tcW w:type="dxa" w:w="934"/>
          </w:tcPr>
          <w:p w:rsidP="0033504C" w:rsidR="008A131F" w:rsidRDefault="008A131F" w:rsidRPr="008A131F">
            <w:pPr>
              <w:jc w:val="center"/>
              <w:rPr>
                <w:rFonts w:ascii="Times New Roman" w:cs="Times New Roman" w:hAnsi="Times New Roman"/>
                <w:sz w:val="24"/>
                <w:szCs w:val="24"/>
              </w:rPr>
            </w:pPr>
            <w:r>
              <w:rPr>
                <w:rFonts w:ascii="Times New Roman" w:cs="Times New Roman" w:hAnsi="Times New Roman"/>
                <w:sz w:val="24"/>
                <w:szCs w:val="24"/>
              </w:rPr>
              <w:t>21</w:t>
            </w:r>
          </w:p>
        </w:tc>
        <w:tc>
          <w:tcPr>
            <w:tcW w:type="dxa" w:w="935"/>
          </w:tcPr>
          <w:p w:rsidP="0033504C" w:rsidR="008A131F" w:rsidRDefault="008A131F" w:rsidRPr="008A131F">
            <w:pPr>
              <w:jc w:val="center"/>
              <w:rPr>
                <w:rFonts w:ascii="Times New Roman" w:cs="Times New Roman" w:hAnsi="Times New Roman"/>
                <w:sz w:val="24"/>
                <w:szCs w:val="24"/>
              </w:rPr>
            </w:pPr>
            <w:r>
              <w:rPr>
                <w:rFonts w:ascii="Times New Roman" w:cs="Times New Roman" w:hAnsi="Times New Roman"/>
                <w:sz w:val="24"/>
                <w:szCs w:val="24"/>
              </w:rPr>
              <w:t>19</w:t>
            </w:r>
          </w:p>
        </w:tc>
        <w:tc>
          <w:tcPr>
            <w:tcW w:type="dxa" w:w="935"/>
          </w:tcPr>
          <w:p w:rsidP="0033504C" w:rsidR="008A131F" w:rsidRDefault="008A131F" w:rsidRPr="008A131F">
            <w:pPr>
              <w:jc w:val="center"/>
              <w:rPr>
                <w:rFonts w:ascii="Times New Roman" w:cs="Times New Roman" w:hAnsi="Times New Roman"/>
                <w:sz w:val="24"/>
                <w:szCs w:val="24"/>
              </w:rPr>
            </w:pPr>
            <w:r>
              <w:rPr>
                <w:rFonts w:ascii="Times New Roman" w:cs="Times New Roman" w:hAnsi="Times New Roman"/>
                <w:sz w:val="24"/>
                <w:szCs w:val="24"/>
              </w:rPr>
              <w:t>21</w:t>
            </w:r>
          </w:p>
        </w:tc>
        <w:tc>
          <w:tcPr>
            <w:tcW w:type="dxa" w:w="935"/>
          </w:tcPr>
          <w:p w:rsidP="0033504C" w:rsidR="008A131F" w:rsidRDefault="008A131F" w:rsidRPr="008A131F">
            <w:pPr>
              <w:jc w:val="center"/>
              <w:rPr>
                <w:rFonts w:ascii="Times New Roman" w:cs="Times New Roman" w:hAnsi="Times New Roman"/>
                <w:sz w:val="24"/>
                <w:szCs w:val="24"/>
              </w:rPr>
            </w:pPr>
            <w:r>
              <w:rPr>
                <w:rFonts w:ascii="Times New Roman" w:cs="Times New Roman" w:hAnsi="Times New Roman"/>
                <w:sz w:val="24"/>
                <w:szCs w:val="24"/>
              </w:rPr>
              <w:t>21</w:t>
            </w:r>
          </w:p>
        </w:tc>
        <w:tc>
          <w:tcPr>
            <w:tcW w:type="dxa" w:w="1870"/>
          </w:tcPr>
          <w:p w:rsidP="0033504C" w:rsidR="008A131F" w:rsidRDefault="008A131F" w:rsidRPr="008A131F">
            <w:pPr>
              <w:jc w:val="center"/>
              <w:rPr>
                <w:rFonts w:ascii="Times New Roman" w:cs="Times New Roman" w:hAnsi="Times New Roman"/>
                <w:sz w:val="24"/>
                <w:szCs w:val="24"/>
              </w:rPr>
            </w:pPr>
            <w:r>
              <w:rPr>
                <w:rFonts w:ascii="Times New Roman" w:cs="Times New Roman" w:hAnsi="Times New Roman"/>
                <w:sz w:val="24"/>
                <w:szCs w:val="24"/>
              </w:rPr>
              <w:t>175</w:t>
            </w:r>
          </w:p>
        </w:tc>
      </w:tr>
    </w:tbl>
    <w:p w:rsidP="008A131F" w:rsidR="0032391E" w:rsidRDefault="0032391E" w:rsidRPr="008A131F">
      <w:pPr>
        <w:spacing w:after="0"/>
        <w:jc w:val="both"/>
        <w:rPr>
          <w:rFonts w:ascii="Times New Roman" w:cs="Times New Roman" w:hAnsi="Times New Roman"/>
          <w:sz w:val="24"/>
          <w:szCs w:val="24"/>
        </w:rPr>
      </w:pPr>
    </w:p>
    <w:p w:rsidP="0069314C" w:rsidR="00403AD4" w:rsidRDefault="00403AD4" w:rsidRPr="00BC597D">
      <w:pPr>
        <w:pStyle w:val="a9"/>
        <w:numPr>
          <w:ilvl w:val="1"/>
          <w:numId w:val="5"/>
        </w:numPr>
        <w:tabs>
          <w:tab w:pos="0" w:val="left"/>
          <w:tab w:pos="284" w:val="left"/>
        </w:tabs>
        <w:jc w:val="center"/>
        <w:rPr>
          <w:rFonts w:ascii="Times New Roman" w:cs="Times New Roman" w:hAnsi="Times New Roman"/>
          <w:color w:themeColor="accent6" w:val="70AD47"/>
          <w:sz w:val="24"/>
          <w:szCs w:val="24"/>
        </w:rPr>
      </w:pPr>
      <w:r w:rsidRPr="00BC597D">
        <w:rPr>
          <w:rFonts w:ascii="Times New Roman" w:cs="Times New Roman" w:hAnsi="Times New Roman"/>
          <w:b/>
          <w:color w:val="006664"/>
          <w:sz w:val="24"/>
          <w:szCs w:val="24"/>
        </w:rPr>
        <w:t>Конкурсный отбор</w:t>
      </w:r>
    </w:p>
    <w:p w:rsidP="002D5C15" w:rsidR="002D5C15" w:rsidRDefault="002D5C15" w:rsidRPr="00BC597D">
      <w:pPr>
        <w:pStyle w:val="ab"/>
        <w:jc w:val="both"/>
        <w:rPr>
          <w:rFonts w:ascii="Times New Roman" w:cs="Times New Roman" w:hAnsi="Times New Roman"/>
          <w:sz w:val="24"/>
        </w:rPr>
        <w:sectPr w:rsidR="002D5C15" w:rsidRPr="00BC597D" w:rsidSect="00671D66">
          <w:type w:val="continuous"/>
          <w:pgSz w:h="16838" w:w="11906"/>
          <w:pgMar w:bottom="1134" w:footer="708" w:gutter="0" w:header="690" w:left="1701" w:right="850" w:top="1264"/>
          <w:cols w:space="708"/>
          <w:titlePg/>
          <w:docGrid w:linePitch="360"/>
        </w:sectPr>
      </w:pPr>
    </w:p>
    <w:p w:rsidP="002D5C15" w:rsidR="002D5C15" w:rsidRDefault="002D5C15" w:rsidRPr="00BC597D">
      <w:pPr>
        <w:pStyle w:val="ab"/>
        <w:ind w:firstLine="502"/>
        <w:jc w:val="both"/>
        <w:rPr>
          <w:rFonts w:ascii="Times New Roman" w:cs="Times New Roman" w:hAnsi="Times New Roman"/>
          <w:sz w:val="24"/>
        </w:rPr>
      </w:pPr>
      <w:r w:rsidRPr="00BC597D">
        <w:rPr>
          <w:rFonts w:ascii="Times New Roman" w:cs="Times New Roman" w:hAnsi="Times New Roman"/>
          <w:sz w:val="24"/>
        </w:rPr>
        <w:lastRenderedPageBreak/>
        <w:t xml:space="preserve">Для формирования контингента учащихся школы проводился конкурсный отбор, который состоялся 3-4 марта 2018 года. </w:t>
      </w:r>
    </w:p>
    <w:p w:rsidP="002D5C15" w:rsidR="002D5C15" w:rsidRDefault="002D5C15" w:rsidRPr="00BC597D">
      <w:pPr>
        <w:pStyle w:val="ab"/>
        <w:ind w:firstLine="502"/>
        <w:jc w:val="both"/>
        <w:rPr>
          <w:rFonts w:ascii="Times New Roman" w:cs="Times New Roman" w:hAnsi="Times New Roman"/>
          <w:sz w:val="24"/>
        </w:rPr>
      </w:pPr>
      <w:r w:rsidRPr="00BC597D">
        <w:rPr>
          <w:rFonts w:ascii="Times New Roman" w:cs="Times New Roman" w:hAnsi="Times New Roman"/>
          <w:sz w:val="24"/>
        </w:rPr>
        <w:t xml:space="preserve">В конкурсном отборе на обучение в 7-ых классах приняли участие 808 претендента. Из них поступили в школу 120 человек: 80 - в классы с казахским языком обучения, 40 - в классы с русским языком обучения. Конкурс на одно место в среднем составил 7 человек, а в 2017 году количество претендентов составляло 1204 человек, конкурс на одно место - 15 человек. Следует отметить, что большое влияние на привлечение учащихся в этом году оказали выездные командировки педагогов, административного состава в </w:t>
      </w:r>
      <w:r w:rsidRPr="00BC597D">
        <w:rPr>
          <w:rFonts w:ascii="Times New Roman" w:cs="Times New Roman" w:hAnsi="Times New Roman"/>
          <w:sz w:val="24"/>
        </w:rPr>
        <w:lastRenderedPageBreak/>
        <w:t xml:space="preserve">районы Атырауской области с целью трансляции опыта и проведения информационно-разъяснительной работы о порядке проведения конкурсного отбора учащихся в 7 классы Назарбаев Интеллектуальных школ на 2018-2019 учебный год.   </w:t>
      </w:r>
    </w:p>
    <w:p w:rsidP="002D5C15" w:rsidR="002D5C15" w:rsidRDefault="002D5C15" w:rsidRPr="00BC597D">
      <w:pPr>
        <w:pStyle w:val="ab"/>
        <w:ind w:firstLine="502"/>
        <w:jc w:val="both"/>
        <w:rPr>
          <w:rFonts w:ascii="Times New Roman" w:cs="Times New Roman" w:hAnsi="Times New Roman"/>
          <w:sz w:val="24"/>
        </w:rPr>
      </w:pPr>
      <w:r w:rsidRPr="00BC597D">
        <w:rPr>
          <w:rFonts w:ascii="Times New Roman" w:cs="Times New Roman" w:hAnsi="Times New Roman"/>
          <w:sz w:val="24"/>
        </w:rPr>
        <w:t xml:space="preserve">Из числа поступивших в школу 109 учеников из города, 11 – из сельской местности (80 учеников с казахским языком обучения и 40 - с русским языком обучения). </w:t>
      </w:r>
    </w:p>
    <w:p w:rsidP="0054016F" w:rsidR="002D5C15" w:rsidRDefault="002D5C15" w:rsidRPr="00BC597D">
      <w:pPr>
        <w:pStyle w:val="ab"/>
        <w:ind w:firstLine="502"/>
        <w:jc w:val="both"/>
        <w:rPr>
          <w:rFonts w:ascii="Times New Roman" w:cs="Times New Roman" w:hAnsi="Times New Roman"/>
          <w:color w:themeColor="accent6" w:val="70AD47"/>
          <w:sz w:val="24"/>
          <w:szCs w:val="24"/>
        </w:rPr>
        <w:sectPr w:rsidR="002D5C15" w:rsidRPr="00BC597D" w:rsidSect="002D5C15">
          <w:type w:val="continuous"/>
          <w:pgSz w:h="16838" w:w="11906"/>
          <w:pgMar w:bottom="1134" w:footer="708" w:gutter="0" w:header="690" w:left="1701" w:right="850" w:top="1264"/>
          <w:cols w:num="2" w:space="708"/>
          <w:titlePg/>
          <w:docGrid w:linePitch="360"/>
        </w:sectPr>
      </w:pPr>
      <w:r w:rsidRPr="00BC597D">
        <w:rPr>
          <w:rFonts w:ascii="Times New Roman" w:cs="Times New Roman" w:hAnsi="Times New Roman"/>
          <w:sz w:val="24"/>
        </w:rPr>
        <w:t xml:space="preserve">Среди школ, из которых поступило на обучение наибольшее количество учащихся, стоит отметить городские школы: СТГ школу-лицей, школу-лицей №16, № 17; из сельских школ– СШ №18 г. </w:t>
      </w:r>
      <w:r w:rsidRPr="00BC597D">
        <w:rPr>
          <w:rFonts w:ascii="Times New Roman" w:cs="Times New Roman" w:hAnsi="Times New Roman"/>
          <w:sz w:val="24"/>
        </w:rPr>
        <w:lastRenderedPageBreak/>
        <w:t xml:space="preserve">Кульсары, ученики которых в максимальном количестве получили грант «Өркен» на обучение в Назарбаев </w:t>
      </w:r>
      <w:r w:rsidRPr="00BC597D">
        <w:rPr>
          <w:rFonts w:ascii="Times New Roman" w:cs="Times New Roman" w:hAnsi="Times New Roman"/>
          <w:sz w:val="24"/>
        </w:rPr>
        <w:lastRenderedPageBreak/>
        <w:t>Интеллектуальной школе химико-биологического направления г. Атырау.</w:t>
      </w:r>
    </w:p>
    <w:p w:rsidP="0069314C" w:rsidR="00A2550C" w:rsidRDefault="002D5C15" w:rsidRPr="00BC597D">
      <w:pPr>
        <w:tabs>
          <w:tab w:pos="0" w:val="left"/>
          <w:tab w:pos="284" w:val="left"/>
        </w:tabs>
        <w:jc w:val="center"/>
        <w:rPr>
          <w:rFonts w:ascii="Times New Roman" w:cs="Times New Roman" w:hAnsi="Times New Roman"/>
          <w:color w:themeColor="accent6" w:val="70AD47"/>
          <w:sz w:val="24"/>
          <w:szCs w:val="24"/>
        </w:rPr>
      </w:pPr>
      <w:r w:rsidRPr="00BC597D">
        <w:rPr>
          <w:rFonts w:ascii="Times New Roman" w:cs="Times New Roman" w:hAnsi="Times New Roman"/>
          <w:noProof/>
          <w:sz w:val="24"/>
          <w:szCs w:val="24"/>
          <w:lang w:eastAsia="ru-RU"/>
        </w:rPr>
        <w:lastRenderedPageBreak/>
        <w:drawing>
          <wp:inline distB="0" distL="0" distR="0" distT="0" wp14:anchorId="5B3A30CE" wp14:editId="626F2706">
            <wp:extent cx="5915025" cy="2247900"/>
            <wp:effectExtent b="0" l="0" r="9525" t="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P="0069314C" w:rsidR="00A2550C" w:rsidRDefault="002D5C15" w:rsidRPr="00BC597D">
      <w:pPr>
        <w:tabs>
          <w:tab w:pos="0" w:val="left"/>
          <w:tab w:pos="284" w:val="left"/>
        </w:tabs>
        <w:jc w:val="center"/>
        <w:rPr>
          <w:rFonts w:ascii="Times New Roman" w:cs="Times New Roman" w:hAnsi="Times New Roman"/>
          <w:color w:themeColor="accent6" w:val="70AD47"/>
          <w:sz w:val="24"/>
          <w:szCs w:val="24"/>
        </w:rPr>
      </w:pPr>
      <w:r w:rsidRPr="00BC597D">
        <w:rPr>
          <w:rFonts w:ascii="Times New Roman" w:cs="Times New Roman" w:hAnsi="Times New Roman"/>
          <w:noProof/>
          <w:sz w:val="24"/>
          <w:szCs w:val="24"/>
          <w:lang w:eastAsia="ru-RU"/>
        </w:rPr>
        <w:drawing>
          <wp:inline distB="0" distL="0" distR="0" distT="0" wp14:anchorId="79F5A909" wp14:editId="6062C164">
            <wp:extent cx="6010275" cy="2343150"/>
            <wp:effectExtent b="0" l="0" r="9525" t="0"/>
            <wp:docPr id="239" name="Диаграмма 2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P="002D5C15" w:rsidR="002D5C15" w:rsidRDefault="002D5C15" w:rsidRPr="00BC597D">
      <w:pPr>
        <w:spacing w:after="0" w:line="240" w:lineRule="auto"/>
        <w:ind w:firstLine="709"/>
        <w:jc w:val="both"/>
        <w:rPr>
          <w:rFonts w:ascii="Times New Roman" w:cs="Times New Roman" w:hAnsi="Times New Roman"/>
          <w:sz w:val="24"/>
          <w:szCs w:val="24"/>
        </w:rPr>
        <w:sectPr w:rsidR="002D5C15" w:rsidRPr="00BC597D" w:rsidSect="002D5C15">
          <w:type w:val="continuous"/>
          <w:pgSz w:h="16838" w:w="11906"/>
          <w:pgMar w:bottom="1134" w:footer="708" w:gutter="0" w:header="690" w:left="1701" w:right="850" w:top="1264"/>
          <w:cols w:space="708"/>
          <w:titlePg/>
          <w:docGrid w:linePitch="360"/>
        </w:sectPr>
      </w:pPr>
    </w:p>
    <w:p w:rsidP="002D5C15" w:rsidR="002D5C15" w:rsidRDefault="002D5C15" w:rsidRPr="00BC597D">
      <w:pPr>
        <w:spacing w:after="0" w:line="240" w:lineRule="auto"/>
        <w:ind w:firstLine="709"/>
        <w:jc w:val="both"/>
        <w:rPr>
          <w:rFonts w:ascii="Times New Roman" w:cs="Times New Roman" w:hAnsi="Times New Roman"/>
          <w:sz w:val="24"/>
          <w:szCs w:val="24"/>
        </w:rPr>
      </w:pPr>
      <w:r w:rsidRPr="00BC597D">
        <w:rPr>
          <w:rFonts w:ascii="Times New Roman" w:cs="Times New Roman" w:hAnsi="Times New Roman"/>
          <w:sz w:val="24"/>
          <w:szCs w:val="24"/>
        </w:rPr>
        <w:lastRenderedPageBreak/>
        <w:t xml:space="preserve">В этом году учащиеся также получили возможность сдать пробное тестирование, что дало детям возможность оценить свои силы и посмотреть на приблизительное содержание тестов. Для участия на пробных тестах требовалась предварительная регистрация. Пробное тестирование проводилось каждую субботу одним потоком с </w:t>
      </w:r>
      <w:r w:rsidRPr="00BC597D">
        <w:rPr>
          <w:rFonts w:ascii="Times New Roman" w:cs="Times New Roman" w:hAnsi="Times New Roman"/>
          <w:sz w:val="24"/>
          <w:szCs w:val="24"/>
          <w:shd w:color="auto" w:fill="FFFFFF" w:val="clear"/>
        </w:rPr>
        <w:t xml:space="preserve">25 ноября </w:t>
      </w:r>
      <w:r w:rsidRPr="00BC597D">
        <w:rPr>
          <w:rFonts w:ascii="Times New Roman" w:cs="Times New Roman" w:hAnsi="Times New Roman"/>
          <w:sz w:val="24"/>
          <w:szCs w:val="24"/>
        </w:rPr>
        <w:t xml:space="preserve">по </w:t>
      </w:r>
      <w:r w:rsidRPr="00BC597D">
        <w:rPr>
          <w:rFonts w:ascii="Times New Roman" w:cs="Times New Roman" w:hAnsi="Times New Roman"/>
          <w:sz w:val="24"/>
          <w:szCs w:val="24"/>
          <w:shd w:color="auto" w:fill="FFFFFF" w:val="clear"/>
        </w:rPr>
        <w:t xml:space="preserve">27 января </w:t>
      </w:r>
      <w:r w:rsidRPr="00BC597D">
        <w:rPr>
          <w:rFonts w:ascii="Times New Roman" w:cs="Times New Roman" w:hAnsi="Times New Roman"/>
          <w:sz w:val="24"/>
          <w:szCs w:val="24"/>
        </w:rPr>
        <w:t xml:space="preserve">включительно. Максимальное количество мест на пробном экзамене было ограничено: всего 98 мест. Таким образом, было проведено 5 пробных экзамена, на которых приняли участие около 500 учащихся.   </w:t>
      </w:r>
    </w:p>
    <w:p w:rsidP="002D5C15" w:rsidR="002D5C15" w:rsidRDefault="002D5C15" w:rsidRPr="00BC597D">
      <w:pPr>
        <w:spacing w:after="0" w:line="240" w:lineRule="auto"/>
        <w:ind w:firstLine="709"/>
        <w:jc w:val="both"/>
        <w:rPr>
          <w:rFonts w:ascii="Times New Roman" w:cs="Times New Roman" w:hAnsi="Times New Roman"/>
          <w:sz w:val="24"/>
          <w:szCs w:val="24"/>
        </w:rPr>
      </w:pPr>
      <w:r w:rsidRPr="00BC597D">
        <w:rPr>
          <w:rFonts w:ascii="Times New Roman" w:cs="Times New Roman" w:hAnsi="Times New Roman"/>
          <w:sz w:val="24"/>
          <w:szCs w:val="24"/>
        </w:rPr>
        <w:t xml:space="preserve">Для приёма учащихся, способных к изучению естественно-математических </w:t>
      </w:r>
      <w:r w:rsidRPr="00BC597D">
        <w:rPr>
          <w:rFonts w:ascii="Times New Roman" w:cs="Times New Roman" w:hAnsi="Times New Roman"/>
          <w:sz w:val="24"/>
          <w:szCs w:val="24"/>
        </w:rPr>
        <w:lastRenderedPageBreak/>
        <w:t>наук, в 7 классы использовалась система конкурсного отбора, разработанная совместно со стратегическими партнерами – Cito (Институт педагогических измерений, Голландия) и CTY (Центр талантливой молодёжи Университета Джонса Хопкинса, США).</w:t>
      </w:r>
    </w:p>
    <w:p w:rsidP="002D5C15" w:rsidR="002D5C15" w:rsidRDefault="002D5C15" w:rsidRPr="00BC597D">
      <w:pPr>
        <w:spacing w:after="0" w:line="240" w:lineRule="auto"/>
        <w:ind w:firstLine="709"/>
        <w:jc w:val="both"/>
        <w:rPr>
          <w:rFonts w:ascii="Times New Roman" w:cs="Times New Roman" w:hAnsi="Times New Roman"/>
          <w:sz w:val="24"/>
          <w:szCs w:val="24"/>
        </w:rPr>
      </w:pPr>
      <w:r w:rsidRPr="00BC597D">
        <w:rPr>
          <w:rFonts w:ascii="Times New Roman" w:cs="Times New Roman" w:hAnsi="Times New Roman"/>
          <w:sz w:val="24"/>
          <w:szCs w:val="24"/>
        </w:rPr>
        <w:t>Система отбора в 7 класс включает два тестирования:</w:t>
      </w:r>
    </w:p>
    <w:p w:rsidP="00BD4129" w:rsidR="002D5C15" w:rsidRDefault="002D5C15" w:rsidRPr="00BC597D">
      <w:pPr>
        <w:numPr>
          <w:ilvl w:val="0"/>
          <w:numId w:val="37"/>
        </w:numPr>
        <w:spacing w:after="0" w:line="240" w:lineRule="auto"/>
        <w:ind w:firstLine="142" w:left="0"/>
        <w:contextualSpacing/>
        <w:jc w:val="both"/>
        <w:rPr>
          <w:rFonts w:ascii="Times New Roman" w:cs="Times New Roman" w:hAnsi="Times New Roman"/>
          <w:sz w:val="24"/>
          <w:szCs w:val="24"/>
        </w:rPr>
      </w:pPr>
      <w:r w:rsidRPr="00BC597D">
        <w:rPr>
          <w:rFonts w:ascii="Times New Roman" w:cs="Times New Roman" w:hAnsi="Times New Roman"/>
          <w:sz w:val="24"/>
          <w:szCs w:val="24"/>
        </w:rPr>
        <w:t xml:space="preserve">Предметный тест по математике, казахскому, русскому и английскому языкам. </w:t>
      </w:r>
    </w:p>
    <w:p w:rsidP="00BD4129" w:rsidR="002D5C15" w:rsidRDefault="002D5C15" w:rsidRPr="00BC597D">
      <w:pPr>
        <w:numPr>
          <w:ilvl w:val="0"/>
          <w:numId w:val="37"/>
        </w:numPr>
        <w:spacing w:after="0" w:line="240" w:lineRule="auto"/>
        <w:ind w:firstLine="142" w:left="0"/>
        <w:contextualSpacing/>
        <w:jc w:val="both"/>
        <w:rPr>
          <w:rFonts w:ascii="Times New Roman" w:cs="Times New Roman" w:hAnsi="Times New Roman"/>
          <w:sz w:val="24"/>
          <w:szCs w:val="24"/>
        </w:rPr>
      </w:pPr>
      <w:r w:rsidRPr="00BC597D">
        <w:rPr>
          <w:rFonts w:ascii="Times New Roman" w:cs="Times New Roman" w:hAnsi="Times New Roman"/>
          <w:sz w:val="24"/>
          <w:szCs w:val="24"/>
        </w:rPr>
        <w:t>Тест по способностям к изучению естественно-математических наук, направленный на оценку способностей учащихся.</w:t>
      </w:r>
    </w:p>
    <w:p w:rsidP="0069314C" w:rsidR="002D5C15" w:rsidRDefault="002D5C15" w:rsidRPr="00BC597D">
      <w:pPr>
        <w:tabs>
          <w:tab w:pos="0" w:val="left"/>
          <w:tab w:pos="284" w:val="left"/>
        </w:tabs>
        <w:jc w:val="center"/>
        <w:rPr>
          <w:rFonts w:ascii="Times New Roman" w:cs="Times New Roman" w:hAnsi="Times New Roman"/>
          <w:color w:themeColor="accent6" w:val="70AD47"/>
          <w:sz w:val="24"/>
          <w:szCs w:val="24"/>
        </w:rPr>
        <w:sectPr w:rsidR="002D5C15" w:rsidRPr="00BC597D" w:rsidSect="002D5C15">
          <w:type w:val="continuous"/>
          <w:pgSz w:h="16838" w:w="11906"/>
          <w:pgMar w:bottom="1134" w:footer="708" w:gutter="0" w:header="690" w:left="1701" w:right="850" w:top="1264"/>
          <w:cols w:num="2" w:space="708"/>
          <w:titlePg/>
          <w:docGrid w:linePitch="360"/>
        </w:sectPr>
      </w:pPr>
    </w:p>
    <w:p w:rsidP="002D5C15" w:rsidR="00230AD5" w:rsidRDefault="00230AD5" w:rsidRPr="00BC597D">
      <w:pPr>
        <w:spacing w:after="0"/>
        <w:ind w:left="709"/>
        <w:jc w:val="right"/>
        <w:rPr>
          <w:rFonts w:ascii="Times New Roman" w:cs="Times New Roman" w:hAnsi="Times New Roman"/>
          <w:i/>
          <w:sz w:val="24"/>
          <w:szCs w:val="24"/>
        </w:rPr>
      </w:pPr>
    </w:p>
    <w:p w:rsidP="002D5C15" w:rsidR="007B57C5" w:rsidRDefault="007B57C5" w:rsidRPr="00BC597D">
      <w:pPr>
        <w:spacing w:after="0"/>
        <w:ind w:left="709"/>
        <w:jc w:val="right"/>
        <w:rPr>
          <w:rFonts w:ascii="Times New Roman" w:cs="Times New Roman" w:hAnsi="Times New Roman"/>
          <w:i/>
          <w:sz w:val="24"/>
          <w:szCs w:val="24"/>
        </w:rPr>
      </w:pPr>
    </w:p>
    <w:p w:rsidP="002D5C15" w:rsidR="002D5C15" w:rsidRDefault="002D5C15" w:rsidRPr="00BC597D">
      <w:pPr>
        <w:spacing w:after="0"/>
        <w:ind w:left="709"/>
        <w:jc w:val="right"/>
        <w:rPr>
          <w:rFonts w:ascii="Times New Roman" w:cs="Times New Roman" w:hAnsi="Times New Roman"/>
          <w:i/>
          <w:sz w:val="24"/>
          <w:szCs w:val="24"/>
        </w:rPr>
      </w:pPr>
      <w:r w:rsidRPr="00BC597D">
        <w:rPr>
          <w:rFonts w:ascii="Times New Roman" w:cs="Times New Roman" w:hAnsi="Times New Roman"/>
          <w:i/>
          <w:sz w:val="24"/>
          <w:szCs w:val="24"/>
        </w:rPr>
        <w:t xml:space="preserve">Таблица. Количество претендентов </w:t>
      </w:r>
    </w:p>
    <w:p w:rsidP="002D5C15" w:rsidR="002D5C15" w:rsidRDefault="002D5C15" w:rsidRPr="00BC597D">
      <w:pPr>
        <w:ind w:left="709"/>
        <w:jc w:val="right"/>
        <w:rPr>
          <w:rFonts w:ascii="Times New Roman" w:cs="Times New Roman" w:hAnsi="Times New Roman"/>
          <w:i/>
          <w:sz w:val="24"/>
          <w:szCs w:val="24"/>
        </w:rPr>
      </w:pPr>
      <w:r w:rsidRPr="00BC597D">
        <w:rPr>
          <w:rFonts w:ascii="Times New Roman" w:cs="Times New Roman" w:hAnsi="Times New Roman"/>
          <w:i/>
          <w:sz w:val="24"/>
          <w:szCs w:val="24"/>
        </w:rPr>
        <w:t>для отбора в 7 классы</w:t>
      </w:r>
    </w:p>
    <w:tbl>
      <w:tblPr>
        <w:tblStyle w:val="131"/>
        <w:tblW w:type="dxa" w:w="9356"/>
        <w:tblInd w:type="dxa" w:w="-5"/>
        <w:tblBorders>
          <w:top w:color="70AD47" w:space="0" w:sz="4" w:val="single"/>
          <w:left w:color="70AD47" w:space="0" w:sz="4" w:val="single"/>
          <w:bottom w:color="70AD47" w:space="0" w:sz="4" w:val="single"/>
          <w:right w:color="70AD47" w:space="0" w:sz="4" w:val="single"/>
          <w:insideH w:color="70AD47" w:space="0" w:sz="4" w:val="single"/>
          <w:insideV w:color="70AD47" w:space="0" w:sz="4" w:val="single"/>
        </w:tblBorders>
        <w:tblLook w:firstColumn="1" w:firstRow="1" w:lastColumn="0" w:lastRow="0" w:noHBand="0" w:noVBand="1" w:val="04A0"/>
      </w:tblPr>
      <w:tblGrid>
        <w:gridCol w:w="2619"/>
        <w:gridCol w:w="2343"/>
        <w:gridCol w:w="2126"/>
        <w:gridCol w:w="2268"/>
      </w:tblGrid>
      <w:tr w:rsidR="002D5C15" w:rsidRPr="00BC597D" w:rsidTr="00C651E9">
        <w:tc>
          <w:tcPr>
            <w:tcW w:type="dxa" w:w="2619"/>
          </w:tcPr>
          <w:p w:rsidP="002D5C15" w:rsidR="002D5C15" w:rsidRDefault="002D5C15" w:rsidRPr="00BC597D">
            <w:pPr>
              <w:jc w:val="center"/>
              <w:rPr>
                <w:rFonts w:ascii="Times New Roman" w:cs="Times New Roman" w:hAnsi="Times New Roman"/>
                <w:b/>
                <w:sz w:val="24"/>
                <w:szCs w:val="24"/>
              </w:rPr>
            </w:pPr>
            <w:r w:rsidRPr="00BC597D">
              <w:rPr>
                <w:rFonts w:ascii="Times New Roman" w:cs="Times New Roman" w:hAnsi="Times New Roman"/>
                <w:b/>
                <w:sz w:val="24"/>
                <w:szCs w:val="24"/>
              </w:rPr>
              <w:t>Конкурсный отбор</w:t>
            </w:r>
          </w:p>
        </w:tc>
        <w:tc>
          <w:tcPr>
            <w:tcW w:type="dxa" w:w="2343"/>
          </w:tcPr>
          <w:p w:rsidP="002D5C15" w:rsidR="002D5C15" w:rsidRDefault="002D5C15" w:rsidRPr="00BC597D">
            <w:pPr>
              <w:jc w:val="center"/>
              <w:rPr>
                <w:rFonts w:ascii="Times New Roman" w:cs="Times New Roman" w:hAnsi="Times New Roman"/>
                <w:b/>
                <w:sz w:val="24"/>
                <w:szCs w:val="24"/>
              </w:rPr>
            </w:pPr>
            <w:r w:rsidRPr="00BC597D">
              <w:rPr>
                <w:rFonts w:ascii="Times New Roman" w:cs="Times New Roman" w:hAnsi="Times New Roman"/>
                <w:b/>
                <w:sz w:val="24"/>
                <w:szCs w:val="24"/>
              </w:rPr>
              <w:t>Количество</w:t>
            </w:r>
          </w:p>
          <w:p w:rsidP="002D5C15" w:rsidR="002D5C15" w:rsidRDefault="002D5C15" w:rsidRPr="00BC597D">
            <w:pPr>
              <w:jc w:val="center"/>
              <w:rPr>
                <w:rFonts w:ascii="Times New Roman" w:cs="Times New Roman" w:hAnsi="Times New Roman"/>
                <w:b/>
                <w:sz w:val="24"/>
                <w:szCs w:val="24"/>
              </w:rPr>
            </w:pPr>
            <w:r w:rsidRPr="00BC597D">
              <w:rPr>
                <w:rFonts w:ascii="Times New Roman" w:cs="Times New Roman" w:hAnsi="Times New Roman"/>
                <w:b/>
                <w:sz w:val="24"/>
                <w:szCs w:val="24"/>
              </w:rPr>
              <w:t>претендентов</w:t>
            </w:r>
          </w:p>
        </w:tc>
        <w:tc>
          <w:tcPr>
            <w:tcW w:type="dxa" w:w="2126"/>
          </w:tcPr>
          <w:p w:rsidP="002D5C15" w:rsidR="002D5C15" w:rsidRDefault="002D5C15" w:rsidRPr="00BC597D">
            <w:pPr>
              <w:jc w:val="center"/>
              <w:rPr>
                <w:rFonts w:ascii="Times New Roman" w:cs="Times New Roman" w:hAnsi="Times New Roman"/>
                <w:b/>
                <w:sz w:val="24"/>
                <w:szCs w:val="24"/>
              </w:rPr>
            </w:pPr>
            <w:r w:rsidRPr="00BC597D">
              <w:rPr>
                <w:rFonts w:ascii="Times New Roman" w:cs="Times New Roman" w:hAnsi="Times New Roman"/>
                <w:b/>
                <w:sz w:val="24"/>
                <w:szCs w:val="24"/>
              </w:rPr>
              <w:t>Количество</w:t>
            </w:r>
          </w:p>
          <w:p w:rsidP="002D5C15" w:rsidR="002D5C15" w:rsidRDefault="002D5C15" w:rsidRPr="00BC597D">
            <w:pPr>
              <w:jc w:val="center"/>
              <w:rPr>
                <w:rFonts w:ascii="Times New Roman" w:cs="Times New Roman" w:hAnsi="Times New Roman"/>
                <w:b/>
                <w:sz w:val="24"/>
                <w:szCs w:val="24"/>
              </w:rPr>
            </w:pPr>
            <w:r w:rsidRPr="00BC597D">
              <w:rPr>
                <w:rFonts w:ascii="Times New Roman" w:cs="Times New Roman" w:hAnsi="Times New Roman"/>
                <w:b/>
                <w:sz w:val="24"/>
                <w:szCs w:val="24"/>
              </w:rPr>
              <w:t>вакантных мест</w:t>
            </w:r>
          </w:p>
        </w:tc>
        <w:tc>
          <w:tcPr>
            <w:tcW w:type="dxa" w:w="2268"/>
          </w:tcPr>
          <w:p w:rsidP="002D5C15" w:rsidR="002D5C15" w:rsidRDefault="002D5C15" w:rsidRPr="00BC597D">
            <w:pPr>
              <w:jc w:val="center"/>
              <w:rPr>
                <w:rFonts w:ascii="Times New Roman" w:cs="Times New Roman" w:hAnsi="Times New Roman"/>
                <w:b/>
                <w:sz w:val="24"/>
                <w:szCs w:val="24"/>
              </w:rPr>
            </w:pPr>
            <w:r w:rsidRPr="00BC597D">
              <w:rPr>
                <w:rFonts w:ascii="Times New Roman" w:cs="Times New Roman" w:hAnsi="Times New Roman"/>
                <w:b/>
                <w:sz w:val="24"/>
                <w:szCs w:val="24"/>
              </w:rPr>
              <w:t>Конкурс на 1 место</w:t>
            </w:r>
          </w:p>
        </w:tc>
      </w:tr>
      <w:tr w:rsidR="002D5C15" w:rsidRPr="00BC597D" w:rsidTr="00C651E9">
        <w:tc>
          <w:tcPr>
            <w:tcW w:type="dxa" w:w="2619"/>
          </w:tcPr>
          <w:p w:rsidP="002D5C15" w:rsidR="002D5C15" w:rsidRDefault="002D5C15" w:rsidRPr="00BC597D">
            <w:pPr>
              <w:jc w:val="center"/>
              <w:rPr>
                <w:rFonts w:ascii="Times New Roman" w:cs="Times New Roman" w:hAnsi="Times New Roman"/>
                <w:sz w:val="24"/>
                <w:szCs w:val="24"/>
              </w:rPr>
            </w:pPr>
            <w:r w:rsidRPr="00BC597D">
              <w:rPr>
                <w:rFonts w:ascii="Times New Roman" w:cs="Times New Roman" w:hAnsi="Times New Roman"/>
                <w:sz w:val="24"/>
                <w:szCs w:val="24"/>
              </w:rPr>
              <w:t>2017-2018</w:t>
            </w:r>
          </w:p>
        </w:tc>
        <w:tc>
          <w:tcPr>
            <w:tcW w:type="dxa" w:w="2343"/>
          </w:tcPr>
          <w:p w:rsidP="002D5C15" w:rsidR="002D5C15" w:rsidRDefault="002D5C15" w:rsidRPr="00BC597D">
            <w:pPr>
              <w:jc w:val="center"/>
              <w:rPr>
                <w:rFonts w:ascii="Times New Roman" w:cs="Times New Roman" w:hAnsi="Times New Roman"/>
                <w:sz w:val="24"/>
                <w:szCs w:val="24"/>
              </w:rPr>
            </w:pPr>
            <w:r w:rsidRPr="00BC597D">
              <w:rPr>
                <w:rFonts w:ascii="Times New Roman" w:cs="Times New Roman" w:hAnsi="Times New Roman"/>
                <w:sz w:val="24"/>
                <w:szCs w:val="24"/>
              </w:rPr>
              <w:t>808</w:t>
            </w:r>
          </w:p>
        </w:tc>
        <w:tc>
          <w:tcPr>
            <w:tcW w:type="dxa" w:w="2126"/>
          </w:tcPr>
          <w:p w:rsidP="002D5C15" w:rsidR="002D5C15" w:rsidRDefault="002D5C15" w:rsidRPr="00BC597D">
            <w:pPr>
              <w:jc w:val="center"/>
              <w:rPr>
                <w:rFonts w:ascii="Times New Roman" w:cs="Times New Roman" w:hAnsi="Times New Roman"/>
                <w:sz w:val="24"/>
                <w:szCs w:val="24"/>
              </w:rPr>
            </w:pPr>
            <w:r w:rsidRPr="00BC597D">
              <w:rPr>
                <w:rFonts w:ascii="Times New Roman" w:cs="Times New Roman" w:hAnsi="Times New Roman"/>
                <w:sz w:val="24"/>
                <w:szCs w:val="24"/>
              </w:rPr>
              <w:t>120</w:t>
            </w:r>
          </w:p>
        </w:tc>
        <w:tc>
          <w:tcPr>
            <w:tcW w:type="dxa" w:w="2268"/>
          </w:tcPr>
          <w:p w:rsidP="002D5C15" w:rsidR="002D5C15" w:rsidRDefault="002D5C15" w:rsidRPr="00BC597D">
            <w:pPr>
              <w:jc w:val="center"/>
              <w:rPr>
                <w:rFonts w:ascii="Times New Roman" w:cs="Times New Roman" w:hAnsi="Times New Roman"/>
                <w:sz w:val="24"/>
                <w:szCs w:val="24"/>
              </w:rPr>
            </w:pPr>
            <w:r w:rsidRPr="00BC597D">
              <w:rPr>
                <w:rFonts w:ascii="Times New Roman" w:cs="Times New Roman" w:hAnsi="Times New Roman"/>
                <w:sz w:val="24"/>
                <w:szCs w:val="24"/>
              </w:rPr>
              <w:t>7</w:t>
            </w:r>
          </w:p>
        </w:tc>
      </w:tr>
      <w:tr w:rsidR="002D5C15" w:rsidRPr="00BC597D" w:rsidTr="00C651E9">
        <w:tc>
          <w:tcPr>
            <w:tcW w:type="dxa" w:w="2619"/>
          </w:tcPr>
          <w:p w:rsidP="002D5C15" w:rsidR="002D5C15" w:rsidRDefault="002D5C15" w:rsidRPr="00BC597D">
            <w:pPr>
              <w:jc w:val="center"/>
              <w:rPr>
                <w:rFonts w:ascii="Times New Roman" w:cs="Times New Roman" w:hAnsi="Times New Roman"/>
                <w:sz w:val="24"/>
                <w:szCs w:val="24"/>
              </w:rPr>
            </w:pPr>
            <w:r w:rsidRPr="00BC597D">
              <w:rPr>
                <w:rFonts w:ascii="Times New Roman" w:cs="Times New Roman" w:hAnsi="Times New Roman"/>
                <w:sz w:val="24"/>
                <w:szCs w:val="24"/>
              </w:rPr>
              <w:t>2016-2017</w:t>
            </w:r>
          </w:p>
        </w:tc>
        <w:tc>
          <w:tcPr>
            <w:tcW w:type="dxa" w:w="2343"/>
          </w:tcPr>
          <w:p w:rsidP="002D5C15" w:rsidR="002D5C15" w:rsidRDefault="002D5C15" w:rsidRPr="00BC597D">
            <w:pPr>
              <w:jc w:val="center"/>
              <w:rPr>
                <w:rFonts w:ascii="Times New Roman" w:cs="Times New Roman" w:hAnsi="Times New Roman"/>
                <w:sz w:val="24"/>
                <w:szCs w:val="24"/>
              </w:rPr>
            </w:pPr>
            <w:r w:rsidRPr="00BC597D">
              <w:rPr>
                <w:rFonts w:ascii="Times New Roman" w:cs="Times New Roman" w:hAnsi="Times New Roman"/>
                <w:sz w:val="24"/>
                <w:szCs w:val="24"/>
              </w:rPr>
              <w:t>1204</w:t>
            </w:r>
          </w:p>
        </w:tc>
        <w:tc>
          <w:tcPr>
            <w:tcW w:type="dxa" w:w="2126"/>
          </w:tcPr>
          <w:p w:rsidP="002D5C15" w:rsidR="002D5C15" w:rsidRDefault="002D5C15" w:rsidRPr="00BC597D">
            <w:pPr>
              <w:jc w:val="center"/>
              <w:rPr>
                <w:rFonts w:ascii="Times New Roman" w:cs="Times New Roman" w:hAnsi="Times New Roman"/>
                <w:sz w:val="24"/>
                <w:szCs w:val="24"/>
              </w:rPr>
            </w:pPr>
            <w:r w:rsidRPr="00BC597D">
              <w:rPr>
                <w:rFonts w:ascii="Times New Roman" w:cs="Times New Roman" w:hAnsi="Times New Roman"/>
                <w:sz w:val="24"/>
                <w:szCs w:val="24"/>
              </w:rPr>
              <w:t>80</w:t>
            </w:r>
          </w:p>
        </w:tc>
        <w:tc>
          <w:tcPr>
            <w:tcW w:type="dxa" w:w="2268"/>
          </w:tcPr>
          <w:p w:rsidP="002D5C15" w:rsidR="002D5C15" w:rsidRDefault="002D5C15" w:rsidRPr="00BC597D">
            <w:pPr>
              <w:jc w:val="center"/>
              <w:rPr>
                <w:rFonts w:ascii="Times New Roman" w:cs="Times New Roman" w:hAnsi="Times New Roman"/>
                <w:sz w:val="24"/>
                <w:szCs w:val="24"/>
              </w:rPr>
            </w:pPr>
            <w:r w:rsidRPr="00BC597D">
              <w:rPr>
                <w:rFonts w:ascii="Times New Roman" w:cs="Times New Roman" w:hAnsi="Times New Roman"/>
                <w:sz w:val="24"/>
                <w:szCs w:val="24"/>
              </w:rPr>
              <w:t>15</w:t>
            </w:r>
          </w:p>
        </w:tc>
      </w:tr>
      <w:tr w:rsidR="002D5C15" w:rsidRPr="00BC597D" w:rsidTr="00C651E9">
        <w:tc>
          <w:tcPr>
            <w:tcW w:type="dxa" w:w="2619"/>
          </w:tcPr>
          <w:p w:rsidP="002D5C15" w:rsidR="002D5C15" w:rsidRDefault="002D5C15" w:rsidRPr="00BC597D">
            <w:pPr>
              <w:jc w:val="center"/>
              <w:rPr>
                <w:rFonts w:ascii="Times New Roman" w:cs="Times New Roman" w:hAnsi="Times New Roman"/>
                <w:sz w:val="24"/>
                <w:szCs w:val="24"/>
              </w:rPr>
            </w:pPr>
            <w:r w:rsidRPr="00BC597D">
              <w:rPr>
                <w:rFonts w:ascii="Times New Roman" w:cs="Times New Roman" w:hAnsi="Times New Roman"/>
                <w:sz w:val="24"/>
                <w:szCs w:val="24"/>
              </w:rPr>
              <w:t>2015-2016</w:t>
            </w:r>
          </w:p>
        </w:tc>
        <w:tc>
          <w:tcPr>
            <w:tcW w:type="dxa" w:w="2343"/>
          </w:tcPr>
          <w:p w:rsidP="002D5C15" w:rsidR="002D5C15" w:rsidRDefault="002D5C15" w:rsidRPr="00BC597D">
            <w:pPr>
              <w:jc w:val="center"/>
              <w:rPr>
                <w:rFonts w:ascii="Times New Roman" w:cs="Times New Roman" w:hAnsi="Times New Roman"/>
                <w:sz w:val="24"/>
                <w:szCs w:val="24"/>
              </w:rPr>
            </w:pPr>
            <w:r w:rsidRPr="00BC597D">
              <w:rPr>
                <w:rFonts w:ascii="Times New Roman" w:cs="Times New Roman" w:hAnsi="Times New Roman"/>
                <w:sz w:val="24"/>
                <w:szCs w:val="24"/>
              </w:rPr>
              <w:t>738</w:t>
            </w:r>
          </w:p>
        </w:tc>
        <w:tc>
          <w:tcPr>
            <w:tcW w:type="dxa" w:w="2126"/>
          </w:tcPr>
          <w:p w:rsidP="002D5C15" w:rsidR="002D5C15" w:rsidRDefault="002D5C15" w:rsidRPr="00BC597D">
            <w:pPr>
              <w:jc w:val="center"/>
              <w:rPr>
                <w:rFonts w:ascii="Times New Roman" w:cs="Times New Roman" w:hAnsi="Times New Roman"/>
                <w:sz w:val="24"/>
                <w:szCs w:val="24"/>
              </w:rPr>
            </w:pPr>
            <w:r w:rsidRPr="00BC597D">
              <w:rPr>
                <w:rFonts w:ascii="Times New Roman" w:cs="Times New Roman" w:hAnsi="Times New Roman"/>
                <w:sz w:val="24"/>
                <w:szCs w:val="24"/>
              </w:rPr>
              <w:t>156</w:t>
            </w:r>
          </w:p>
        </w:tc>
        <w:tc>
          <w:tcPr>
            <w:tcW w:type="dxa" w:w="2268"/>
          </w:tcPr>
          <w:p w:rsidP="002D5C15" w:rsidR="002D5C15" w:rsidRDefault="002D5C15" w:rsidRPr="00BC597D">
            <w:pPr>
              <w:jc w:val="center"/>
              <w:rPr>
                <w:rFonts w:ascii="Times New Roman" w:cs="Times New Roman" w:hAnsi="Times New Roman"/>
                <w:sz w:val="24"/>
                <w:szCs w:val="24"/>
              </w:rPr>
            </w:pPr>
            <w:r w:rsidRPr="00BC597D">
              <w:rPr>
                <w:rFonts w:ascii="Times New Roman" w:cs="Times New Roman" w:hAnsi="Times New Roman"/>
                <w:sz w:val="24"/>
                <w:szCs w:val="24"/>
              </w:rPr>
              <w:t>5</w:t>
            </w:r>
          </w:p>
        </w:tc>
      </w:tr>
      <w:tr w:rsidR="002D5C15" w:rsidRPr="00BC597D" w:rsidTr="00C651E9">
        <w:tc>
          <w:tcPr>
            <w:tcW w:type="dxa" w:w="2619"/>
          </w:tcPr>
          <w:p w:rsidP="002D5C15" w:rsidR="002D5C15" w:rsidRDefault="002D5C15" w:rsidRPr="00BC597D">
            <w:pPr>
              <w:jc w:val="center"/>
              <w:rPr>
                <w:rFonts w:ascii="Times New Roman" w:cs="Times New Roman" w:hAnsi="Times New Roman"/>
                <w:sz w:val="24"/>
                <w:szCs w:val="24"/>
              </w:rPr>
            </w:pPr>
            <w:r w:rsidRPr="00BC597D">
              <w:rPr>
                <w:rFonts w:ascii="Times New Roman" w:cs="Times New Roman" w:hAnsi="Times New Roman"/>
                <w:sz w:val="24"/>
                <w:szCs w:val="24"/>
              </w:rPr>
              <w:t>2014-2015</w:t>
            </w:r>
          </w:p>
        </w:tc>
        <w:tc>
          <w:tcPr>
            <w:tcW w:type="dxa" w:w="2343"/>
          </w:tcPr>
          <w:p w:rsidP="002D5C15" w:rsidR="002D5C15" w:rsidRDefault="002D5C15" w:rsidRPr="00BC597D">
            <w:pPr>
              <w:jc w:val="center"/>
              <w:rPr>
                <w:rFonts w:ascii="Times New Roman" w:cs="Times New Roman" w:hAnsi="Times New Roman"/>
                <w:sz w:val="24"/>
                <w:szCs w:val="24"/>
              </w:rPr>
            </w:pPr>
            <w:r w:rsidRPr="00BC597D">
              <w:rPr>
                <w:rFonts w:ascii="Times New Roman" w:cs="Times New Roman" w:hAnsi="Times New Roman"/>
                <w:sz w:val="24"/>
                <w:szCs w:val="24"/>
              </w:rPr>
              <w:t>489</w:t>
            </w:r>
          </w:p>
        </w:tc>
        <w:tc>
          <w:tcPr>
            <w:tcW w:type="dxa" w:w="2126"/>
          </w:tcPr>
          <w:p w:rsidP="002D5C15" w:rsidR="002D5C15" w:rsidRDefault="002D5C15" w:rsidRPr="00BC597D">
            <w:pPr>
              <w:jc w:val="center"/>
              <w:rPr>
                <w:rFonts w:ascii="Times New Roman" w:cs="Times New Roman" w:hAnsi="Times New Roman"/>
                <w:sz w:val="24"/>
                <w:szCs w:val="24"/>
              </w:rPr>
            </w:pPr>
            <w:r w:rsidRPr="00BC597D">
              <w:rPr>
                <w:rFonts w:ascii="Times New Roman" w:cs="Times New Roman" w:hAnsi="Times New Roman"/>
                <w:sz w:val="24"/>
                <w:szCs w:val="24"/>
              </w:rPr>
              <w:t>120</w:t>
            </w:r>
          </w:p>
        </w:tc>
        <w:tc>
          <w:tcPr>
            <w:tcW w:type="dxa" w:w="2268"/>
          </w:tcPr>
          <w:p w:rsidP="002D5C15" w:rsidR="002D5C15" w:rsidRDefault="002D5C15" w:rsidRPr="00BC597D">
            <w:pPr>
              <w:jc w:val="center"/>
              <w:rPr>
                <w:rFonts w:ascii="Times New Roman" w:cs="Times New Roman" w:hAnsi="Times New Roman"/>
                <w:sz w:val="24"/>
                <w:szCs w:val="24"/>
              </w:rPr>
            </w:pPr>
            <w:r w:rsidRPr="00BC597D">
              <w:rPr>
                <w:rFonts w:ascii="Times New Roman" w:cs="Times New Roman" w:hAnsi="Times New Roman"/>
                <w:sz w:val="24"/>
                <w:szCs w:val="24"/>
              </w:rPr>
              <w:t>4</w:t>
            </w:r>
          </w:p>
        </w:tc>
      </w:tr>
      <w:tr w:rsidR="002D5C15" w:rsidRPr="00BC597D" w:rsidTr="00C651E9">
        <w:tc>
          <w:tcPr>
            <w:tcW w:type="dxa" w:w="2619"/>
          </w:tcPr>
          <w:p w:rsidP="002D5C15" w:rsidR="002D5C15" w:rsidRDefault="002D5C15" w:rsidRPr="00BC597D">
            <w:pPr>
              <w:jc w:val="center"/>
              <w:rPr>
                <w:rFonts w:ascii="Times New Roman" w:cs="Times New Roman" w:hAnsi="Times New Roman"/>
                <w:sz w:val="24"/>
                <w:szCs w:val="24"/>
              </w:rPr>
            </w:pPr>
            <w:r w:rsidRPr="00BC597D">
              <w:rPr>
                <w:rFonts w:ascii="Times New Roman" w:cs="Times New Roman" w:hAnsi="Times New Roman"/>
                <w:sz w:val="24"/>
                <w:szCs w:val="24"/>
              </w:rPr>
              <w:t>2013-2014</w:t>
            </w:r>
          </w:p>
        </w:tc>
        <w:tc>
          <w:tcPr>
            <w:tcW w:type="dxa" w:w="2343"/>
          </w:tcPr>
          <w:p w:rsidP="002D5C15" w:rsidR="002D5C15" w:rsidRDefault="002D5C15" w:rsidRPr="00BC597D">
            <w:pPr>
              <w:jc w:val="center"/>
              <w:rPr>
                <w:rFonts w:ascii="Times New Roman" w:cs="Times New Roman" w:hAnsi="Times New Roman"/>
                <w:sz w:val="24"/>
                <w:szCs w:val="24"/>
              </w:rPr>
            </w:pPr>
            <w:r w:rsidRPr="00BC597D">
              <w:rPr>
                <w:rFonts w:ascii="Times New Roman" w:cs="Times New Roman" w:hAnsi="Times New Roman"/>
                <w:sz w:val="24"/>
                <w:szCs w:val="24"/>
              </w:rPr>
              <w:t>544</w:t>
            </w:r>
          </w:p>
        </w:tc>
        <w:tc>
          <w:tcPr>
            <w:tcW w:type="dxa" w:w="2126"/>
          </w:tcPr>
          <w:p w:rsidP="002D5C15" w:rsidR="002D5C15" w:rsidRDefault="002D5C15" w:rsidRPr="00BC597D">
            <w:pPr>
              <w:jc w:val="center"/>
              <w:rPr>
                <w:rFonts w:ascii="Times New Roman" w:cs="Times New Roman" w:hAnsi="Times New Roman"/>
                <w:sz w:val="24"/>
                <w:szCs w:val="24"/>
              </w:rPr>
            </w:pPr>
            <w:r w:rsidRPr="00BC597D">
              <w:rPr>
                <w:rFonts w:ascii="Times New Roman" w:cs="Times New Roman" w:hAnsi="Times New Roman"/>
                <w:sz w:val="24"/>
                <w:szCs w:val="24"/>
              </w:rPr>
              <w:t>80</w:t>
            </w:r>
          </w:p>
        </w:tc>
        <w:tc>
          <w:tcPr>
            <w:tcW w:type="dxa" w:w="2268"/>
          </w:tcPr>
          <w:p w:rsidP="002D5C15" w:rsidR="002D5C15" w:rsidRDefault="002D5C15" w:rsidRPr="00BC597D">
            <w:pPr>
              <w:jc w:val="center"/>
              <w:rPr>
                <w:rFonts w:ascii="Times New Roman" w:cs="Times New Roman" w:hAnsi="Times New Roman"/>
                <w:sz w:val="24"/>
                <w:szCs w:val="24"/>
              </w:rPr>
            </w:pPr>
            <w:r w:rsidRPr="00BC597D">
              <w:rPr>
                <w:rFonts w:ascii="Times New Roman" w:cs="Times New Roman" w:hAnsi="Times New Roman"/>
                <w:sz w:val="24"/>
                <w:szCs w:val="24"/>
              </w:rPr>
              <w:t>7</w:t>
            </w:r>
          </w:p>
        </w:tc>
      </w:tr>
    </w:tbl>
    <w:p w:rsidP="002D5C15" w:rsidR="002D5C15" w:rsidRDefault="002D5C15" w:rsidRPr="00BC597D">
      <w:pPr>
        <w:spacing w:after="0"/>
        <w:ind w:firstLine="709"/>
        <w:jc w:val="both"/>
        <w:rPr>
          <w:rFonts w:ascii="Times New Roman" w:cs="Times New Roman" w:hAnsi="Times New Roman"/>
          <w:b/>
          <w:color w:val="006666"/>
          <w:sz w:val="24"/>
          <w:szCs w:val="24"/>
        </w:rPr>
        <w:sectPr w:rsidR="002D5C15" w:rsidRPr="00BC597D" w:rsidSect="002D5C15">
          <w:type w:val="continuous"/>
          <w:pgSz w:h="16838" w:w="11906"/>
          <w:pgMar w:bottom="1134" w:footer="708" w:gutter="0" w:header="690" w:left="1701" w:right="850" w:top="1264"/>
          <w:cols w:space="708"/>
          <w:titlePg/>
          <w:docGrid w:linePitch="360"/>
        </w:sectPr>
      </w:pPr>
    </w:p>
    <w:p w:rsidP="002D5C15" w:rsidR="002D5C15" w:rsidRDefault="002D5C15" w:rsidRPr="00BC597D">
      <w:pPr>
        <w:spacing w:after="0"/>
        <w:ind w:firstLine="709"/>
        <w:jc w:val="both"/>
        <w:rPr>
          <w:rFonts w:ascii="Times New Roman" w:cs="Times New Roman" w:hAnsi="Times New Roman"/>
          <w:b/>
          <w:color w:val="006666"/>
          <w:sz w:val="24"/>
          <w:szCs w:val="24"/>
        </w:rPr>
      </w:pPr>
      <w:r w:rsidRPr="00BC597D">
        <w:rPr>
          <w:rFonts w:ascii="Times New Roman" w:cs="Times New Roman" w:hAnsi="Times New Roman"/>
          <w:b/>
          <w:color w:val="006666"/>
          <w:sz w:val="24"/>
          <w:szCs w:val="24"/>
        </w:rPr>
        <w:lastRenderedPageBreak/>
        <w:t>Результаты предметного теста:</w:t>
      </w:r>
    </w:p>
    <w:p w:rsidP="002D5C15" w:rsidR="002D5C15" w:rsidRDefault="002D5C15" w:rsidRPr="00BC597D">
      <w:pPr>
        <w:spacing w:after="0"/>
        <w:ind w:firstLine="709"/>
        <w:jc w:val="both"/>
        <w:rPr>
          <w:rFonts w:ascii="Times New Roman" w:cs="Times New Roman" w:hAnsi="Times New Roman"/>
          <w:sz w:val="24"/>
          <w:szCs w:val="24"/>
        </w:rPr>
      </w:pPr>
      <w:r w:rsidRPr="00BC597D">
        <w:rPr>
          <w:rFonts w:ascii="Times New Roman" w:cs="Times New Roman" w:hAnsi="Times New Roman"/>
          <w:sz w:val="24"/>
          <w:szCs w:val="24"/>
        </w:rPr>
        <w:t>Самый высокий балл по предметному тесту у претендентов</w:t>
      </w:r>
      <w:r w:rsidRPr="00BC597D">
        <w:rPr>
          <w:rFonts w:ascii="Calibri" w:cs="Calibri" w:hAnsi="Calibri"/>
          <w:sz w:val="14"/>
          <w:szCs w:val="14"/>
        </w:rPr>
        <w:t xml:space="preserve"> </w:t>
      </w:r>
      <w:r w:rsidRPr="00BC597D">
        <w:rPr>
          <w:rFonts w:ascii="Times New Roman" w:cs="Times New Roman" w:hAnsi="Times New Roman"/>
        </w:rPr>
        <w:t>Шафхатовой Амины Абаевны и Жа</w:t>
      </w:r>
      <w:r w:rsidRPr="00BC597D">
        <w:rPr>
          <w:rFonts w:ascii="Times New Roman" w:cs="Times New Roman" w:hAnsi="Times New Roman"/>
          <w:lang w:val="kk-KZ"/>
        </w:rPr>
        <w:t xml:space="preserve">қаш Зере Жигерқызы </w:t>
      </w:r>
      <w:r w:rsidRPr="00BC597D">
        <w:rPr>
          <w:rFonts w:ascii="Times New Roman" w:cs="Times New Roman" w:hAnsi="Times New Roman"/>
          <w:sz w:val="24"/>
          <w:szCs w:val="24"/>
        </w:rPr>
        <w:t xml:space="preserve">(927 баллов). </w:t>
      </w:r>
    </w:p>
    <w:p w:rsidP="002D5C15" w:rsidR="002D5C15" w:rsidRDefault="002D5C15" w:rsidRPr="00BC597D">
      <w:pPr>
        <w:spacing w:after="0"/>
        <w:ind w:firstLine="709"/>
        <w:jc w:val="both"/>
        <w:rPr>
          <w:rFonts w:ascii="Times New Roman" w:cs="Times New Roman" w:hAnsi="Times New Roman"/>
          <w:sz w:val="24"/>
          <w:szCs w:val="24"/>
        </w:rPr>
      </w:pPr>
      <w:r w:rsidRPr="00BC597D">
        <w:rPr>
          <w:rFonts w:ascii="Times New Roman" w:cs="Times New Roman" w:hAnsi="Times New Roman"/>
          <w:sz w:val="24"/>
          <w:szCs w:val="24"/>
        </w:rPr>
        <w:t xml:space="preserve">Самый низкий балл по предметному тесту у претендента </w:t>
      </w:r>
      <w:r w:rsidRPr="00BC597D">
        <w:rPr>
          <w:rFonts w:ascii="Times New Roman" w:cs="Times New Roman" w:hAnsi="Times New Roman"/>
        </w:rPr>
        <w:t>Аманхосова Жалила Ганиевича</w:t>
      </w:r>
      <w:r w:rsidRPr="00BC597D">
        <w:rPr>
          <w:rFonts w:ascii="Times New Roman" w:cs="Times New Roman" w:hAnsi="Times New Roman"/>
          <w:sz w:val="24"/>
          <w:szCs w:val="24"/>
        </w:rPr>
        <w:t xml:space="preserve"> (</w:t>
      </w:r>
      <w:r w:rsidRPr="00BC597D">
        <w:rPr>
          <w:rFonts w:ascii="Times New Roman" w:cs="Times New Roman" w:hAnsi="Times New Roman"/>
          <w:sz w:val="24"/>
          <w:szCs w:val="24"/>
          <w:lang w:val="kk-KZ"/>
        </w:rPr>
        <w:t xml:space="preserve">336 </w:t>
      </w:r>
      <w:r w:rsidRPr="00BC597D">
        <w:rPr>
          <w:rFonts w:ascii="Times New Roman" w:cs="Times New Roman" w:hAnsi="Times New Roman"/>
          <w:sz w:val="24"/>
          <w:szCs w:val="24"/>
        </w:rPr>
        <w:t>балл</w:t>
      </w:r>
      <w:r w:rsidRPr="00BC597D">
        <w:rPr>
          <w:rFonts w:ascii="Times New Roman" w:cs="Times New Roman" w:hAnsi="Times New Roman"/>
          <w:sz w:val="24"/>
          <w:szCs w:val="24"/>
          <w:lang w:val="kk-KZ"/>
        </w:rPr>
        <w:t>ов</w:t>
      </w:r>
      <w:r w:rsidRPr="00BC597D">
        <w:rPr>
          <w:rFonts w:ascii="Times New Roman" w:cs="Times New Roman" w:hAnsi="Times New Roman"/>
          <w:sz w:val="24"/>
          <w:szCs w:val="24"/>
        </w:rPr>
        <w:t xml:space="preserve">). </w:t>
      </w:r>
    </w:p>
    <w:p w:rsidP="002D5C15" w:rsidR="00230AD5" w:rsidRDefault="003A7E02" w:rsidRPr="00BC597D">
      <w:pPr>
        <w:spacing w:after="0"/>
        <w:ind w:firstLine="709"/>
        <w:jc w:val="both"/>
        <w:rPr>
          <w:rFonts w:ascii="Times New Roman" w:cs="Times New Roman" w:hAnsi="Times New Roman"/>
          <w:b/>
          <w:color w:val="006666"/>
          <w:sz w:val="24"/>
          <w:szCs w:val="24"/>
        </w:rPr>
      </w:pPr>
      <w:r w:rsidRPr="00BC597D">
        <w:rPr>
          <w:rFonts w:ascii="Times New Roman" w:cs="Times New Roman" w:hAnsi="Times New Roman"/>
          <w:noProof/>
          <w:color w:themeColor="accent6" w:val="70AD47"/>
          <w:sz w:val="24"/>
          <w:szCs w:val="24"/>
          <w:lang w:eastAsia="ru-RU"/>
        </w:rPr>
        <mc:AlternateContent>
          <mc:Choice Requires="wpg">
            <w:drawing>
              <wp:anchor allowOverlap="1" behindDoc="0" distB="0" distL="114300" distR="114300" distT="0" layoutInCell="1" locked="0" relativeHeight="251787264" simplePos="0" wp14:anchorId="6A0DBE7C" wp14:editId="2C517E2E">
                <wp:simplePos x="0" y="0"/>
                <wp:positionH relativeFrom="column">
                  <wp:posOffset>-51435</wp:posOffset>
                </wp:positionH>
                <wp:positionV relativeFrom="paragraph">
                  <wp:posOffset>447040</wp:posOffset>
                </wp:positionV>
                <wp:extent cx="5974080" cy="1791335"/>
                <wp:effectExtent b="0" l="0" r="7620" t="0"/>
                <wp:wrapNone/>
                <wp:docPr id="37" name="Группа 13"/>
                <wp:cNvGraphicFramePr/>
                <a:graphic xmlns:a="http://schemas.openxmlformats.org/drawingml/2006/main">
                  <a:graphicData uri="http://schemas.microsoft.com/office/word/2010/wordprocessingGroup">
                    <wpg:wgp>
                      <wpg:cNvGrpSpPr/>
                      <wpg:grpSpPr>
                        <a:xfrm>
                          <a:off x="0" y="0"/>
                          <a:ext cx="5974080" cy="1791335"/>
                          <a:chOff x="0" y="123824"/>
                          <a:chExt cx="5974494" cy="1791335"/>
                        </a:xfrm>
                      </wpg:grpSpPr>
                      <wps:wsp>
                        <wps:cNvPr id="38" name="Прямоугольник 38"/>
                        <wps:cNvSpPr>
                          <a:spLocks/>
                        </wps:cNvSpPr>
                        <wps:spPr>
                          <a:xfrm>
                            <a:off x="0" y="123824"/>
                            <a:ext cx="5974494" cy="1791335"/>
                          </a:xfrm>
                          <a:prstGeom prst="roundRect">
                            <a:avLst/>
                          </a:prstGeom>
                          <a:solidFill>
                            <a:schemeClr val="accent1"/>
                          </a:solidFill>
                          <a:ln>
                            <a:noFill/>
                          </a:ln>
                        </wps:spPr>
                        <wps:bodyPr wrap="square">
                          <a:noAutofit/>
                        </wps:bodyPr>
                      </wps:wsp>
                      <wps:wsp>
                        <wps:cNvPr id="45" name="Прямоугольник 45"/>
                        <wps:cNvSpPr/>
                        <wps:spPr>
                          <a:xfrm>
                            <a:off x="0" y="305145"/>
                            <a:ext cx="5974080" cy="1390015"/>
                          </a:xfrm>
                          <a:prstGeom prst="rect">
                            <a:avLst/>
                          </a:prstGeom>
                        </wps:spPr>
                        <wps:txbx>
                          <w:txbxContent>
                            <w:p w:rsidP="00C15DAA" w:rsidR="00D47451" w:rsidRDefault="00D47451">
                              <w:pPr>
                                <w:pStyle w:val="a3"/>
                                <w:spacing w:after="0" w:afterAutospacing="0" w:before="0" w:beforeAutospacing="0" w:line="254" w:lineRule="auto"/>
                                <w:jc w:val="center"/>
                              </w:pPr>
                              <w:r>
                                <w:rPr>
                                  <w:rFonts w:cstheme="minorBidi" w:eastAsia="Calibri"/>
                                  <w:b/>
                                  <w:bCs/>
                                  <w:color w:themeColor="text1" w:val="000000"/>
                                  <w:kern w:val="24"/>
                                </w:rPr>
                                <w:t xml:space="preserve">План на 2018-2019 учебный год: </w:t>
                              </w:r>
                            </w:p>
                            <w:p w:rsidP="00C15DAA" w:rsidR="00D47451" w:rsidRDefault="00D47451">
                              <w:pPr>
                                <w:pStyle w:val="a3"/>
                                <w:spacing w:after="0" w:afterAutospacing="0" w:before="0" w:beforeAutospacing="0" w:line="254" w:lineRule="auto"/>
                                <w:ind w:hanging="360" w:left="720"/>
                                <w:jc w:val="both"/>
                              </w:pPr>
                              <w:r>
                                <w:rPr>
                                  <w:rFonts w:cstheme="minorBidi" w:eastAsia="Calibri"/>
                                  <w:color w:themeColor="text1" w:val="000000"/>
                                  <w:kern w:val="24"/>
                                </w:rPr>
                                <w:t>1.</w:t>
                              </w:r>
                              <w:r>
                                <w:rPr>
                                  <w:rFonts w:cstheme="minorBidi" w:eastAsia="Calibri"/>
                                  <w:color w:themeColor="text1" w:val="000000"/>
                                  <w:kern w:val="24"/>
                                </w:rPr>
                                <w:tab/>
                                <w:t>Активизация информационно-разъяснительной работы по конкурсному отбору в Назарбаев Интеллектуальную школу (</w:t>
                              </w:r>
                              <w:r>
                                <w:rPr>
                                  <w:rFonts w:cstheme="minorBidi" w:eastAsia="Calibri"/>
                                  <w:i/>
                                  <w:iCs/>
                                  <w:color w:themeColor="text1" w:val="000000"/>
                                  <w:kern w:val="24"/>
                                </w:rPr>
                                <w:t>информация в СМИ, выступление на областном и городском телеканалах, размещение титров на бегущей строке</w:t>
                              </w:r>
                              <w:r>
                                <w:rPr>
                                  <w:rFonts w:cstheme="minorBidi" w:eastAsia="Calibri"/>
                                  <w:color w:themeColor="text1" w:val="000000"/>
                                  <w:kern w:val="24"/>
                                </w:rPr>
                                <w:t>).</w:t>
                              </w:r>
                            </w:p>
                            <w:p w:rsidP="00C15DAA" w:rsidR="00D47451" w:rsidRDefault="00D47451">
                              <w:pPr>
                                <w:pStyle w:val="a3"/>
                                <w:spacing w:after="0" w:afterAutospacing="0" w:before="0" w:beforeAutospacing="0" w:line="254" w:lineRule="auto"/>
                                <w:ind w:hanging="360" w:left="720"/>
                                <w:jc w:val="both"/>
                              </w:pPr>
                              <w:r>
                                <w:rPr>
                                  <w:rFonts w:cstheme="minorBidi" w:eastAsia="Calibri"/>
                                  <w:color w:themeColor="text1" w:val="000000"/>
                                  <w:kern w:val="24"/>
                                </w:rPr>
                                <w:t>2.</w:t>
                              </w:r>
                              <w:r>
                                <w:rPr>
                                  <w:rFonts w:cstheme="minorBidi" w:eastAsia="Calibri"/>
                                  <w:color w:themeColor="text1" w:val="000000"/>
                                  <w:kern w:val="24"/>
                                </w:rPr>
                                <w:tab/>
                                <w:t>Проведение информационно-разъяснительной работы по конкурсному отбору в Назарбаев Интеллектуальную школу для учащихся 6-х классов и родителей в школах города и области.</w:t>
                              </w:r>
                            </w:p>
                          </w:txbxContent>
                        </wps:txbx>
                        <wps:bodyPr wrap="square">
                          <a:spAutoFit/>
                        </wps:bodyPr>
                      </wps:wsp>
                    </wpg:wgp>
                  </a:graphicData>
                </a:graphic>
                <wp14:sizeRelV relativeFrom="margin">
                  <wp14:pctHeight>0</wp14:pctHeight>
                </wp14:sizeRelV>
              </wp:anchor>
            </w:drawing>
          </mc:Choice>
        </mc:AlternateContent>
      </w:r>
    </w:p>
    <w:p w:rsidP="00CB5F7C" w:rsidR="002D5C15" w:rsidRDefault="002D5C15" w:rsidRPr="00BC597D">
      <w:pPr>
        <w:spacing w:after="0" w:line="240" w:lineRule="auto"/>
        <w:ind w:firstLine="709"/>
        <w:jc w:val="both"/>
        <w:rPr>
          <w:rFonts w:ascii="Times New Roman" w:cs="Times New Roman" w:hAnsi="Times New Roman"/>
          <w:b/>
          <w:color w:val="006666"/>
          <w:sz w:val="24"/>
          <w:szCs w:val="24"/>
        </w:rPr>
      </w:pPr>
      <w:r w:rsidRPr="00BC597D">
        <w:rPr>
          <w:rFonts w:ascii="Times New Roman" w:cs="Times New Roman" w:hAnsi="Times New Roman"/>
          <w:b/>
          <w:color w:val="006666"/>
          <w:sz w:val="24"/>
          <w:szCs w:val="24"/>
        </w:rPr>
        <w:lastRenderedPageBreak/>
        <w:t>Результаты теста по способностям:</w:t>
      </w:r>
    </w:p>
    <w:p w:rsidP="002D5C15" w:rsidR="002D5C15" w:rsidRDefault="002D5C15" w:rsidRPr="00BC597D">
      <w:pPr>
        <w:spacing w:after="0"/>
        <w:ind w:firstLine="709"/>
        <w:jc w:val="both"/>
        <w:rPr>
          <w:rFonts w:ascii="Times New Roman" w:cs="Times New Roman" w:hAnsi="Times New Roman"/>
          <w:sz w:val="24"/>
          <w:szCs w:val="24"/>
        </w:rPr>
      </w:pPr>
      <w:r w:rsidRPr="00BC597D">
        <w:rPr>
          <w:rFonts w:ascii="Times New Roman" w:cs="Times New Roman" w:hAnsi="Times New Roman"/>
          <w:sz w:val="24"/>
          <w:szCs w:val="24"/>
        </w:rPr>
        <w:t>Самый высокий средний балл у претендентов Тажигали Иманали Жа</w:t>
      </w:r>
      <w:r w:rsidRPr="00BC597D">
        <w:rPr>
          <w:rFonts w:ascii="Times New Roman" w:cs="Times New Roman" w:hAnsi="Times New Roman"/>
          <w:sz w:val="24"/>
          <w:szCs w:val="24"/>
          <w:lang w:val="kk-KZ"/>
        </w:rPr>
        <w:t xml:space="preserve">қсылықұлы и </w:t>
      </w:r>
      <w:r w:rsidRPr="00BC597D">
        <w:rPr>
          <w:rFonts w:ascii="Times New Roman" w:cs="Times New Roman" w:hAnsi="Times New Roman"/>
        </w:rPr>
        <w:t>Жа</w:t>
      </w:r>
      <w:r w:rsidRPr="00BC597D">
        <w:rPr>
          <w:rFonts w:ascii="Times New Roman" w:cs="Times New Roman" w:hAnsi="Times New Roman"/>
          <w:lang w:val="kk-KZ"/>
        </w:rPr>
        <w:t xml:space="preserve">қаш Зере Жигерқызы </w:t>
      </w:r>
      <w:r w:rsidRPr="00BC597D">
        <w:rPr>
          <w:rFonts w:ascii="Times New Roman" w:cs="Times New Roman" w:hAnsi="Times New Roman"/>
          <w:sz w:val="24"/>
          <w:szCs w:val="24"/>
        </w:rPr>
        <w:t>(125 баллов).</w:t>
      </w:r>
    </w:p>
    <w:p w:rsidP="002D5C15" w:rsidR="002D5C15" w:rsidRDefault="002D5C15" w:rsidRPr="00BC597D">
      <w:pPr>
        <w:spacing w:after="0"/>
        <w:ind w:firstLine="709"/>
        <w:jc w:val="both"/>
        <w:rPr>
          <w:rFonts w:ascii="Times New Roman" w:cs="Times New Roman" w:hAnsi="Times New Roman"/>
          <w:sz w:val="24"/>
          <w:szCs w:val="24"/>
        </w:rPr>
      </w:pPr>
      <w:r w:rsidRPr="00BC597D">
        <w:rPr>
          <w:rFonts w:ascii="Times New Roman" w:cs="Times New Roman" w:hAnsi="Times New Roman"/>
          <w:sz w:val="24"/>
          <w:szCs w:val="24"/>
        </w:rPr>
        <w:t xml:space="preserve">Самый низкий балл у претендента </w:t>
      </w:r>
      <w:r w:rsidRPr="00BC597D">
        <w:rPr>
          <w:rFonts w:ascii="Times New Roman" w:cs="Times New Roman" w:hAnsi="Times New Roman"/>
          <w:sz w:val="24"/>
          <w:szCs w:val="24"/>
          <w:lang w:val="kk-KZ"/>
        </w:rPr>
        <w:t>Кумаровой Айымжан Аманжоловны</w:t>
      </w:r>
      <w:r w:rsidRPr="00BC597D">
        <w:rPr>
          <w:rFonts w:ascii="Times New Roman" w:cs="Times New Roman" w:hAnsi="Times New Roman"/>
          <w:sz w:val="24"/>
          <w:szCs w:val="24"/>
        </w:rPr>
        <w:t xml:space="preserve"> (</w:t>
      </w:r>
      <w:r w:rsidRPr="00BC597D">
        <w:rPr>
          <w:rFonts w:ascii="Times New Roman" w:cs="Times New Roman" w:hAnsi="Times New Roman"/>
          <w:sz w:val="24"/>
          <w:szCs w:val="24"/>
          <w:lang w:val="kk-KZ"/>
        </w:rPr>
        <w:t>3</w:t>
      </w:r>
      <w:r w:rsidRPr="00BC597D">
        <w:rPr>
          <w:rFonts w:ascii="Times New Roman" w:cs="Times New Roman" w:hAnsi="Times New Roman"/>
          <w:sz w:val="24"/>
          <w:szCs w:val="24"/>
        </w:rPr>
        <w:t>6 баллов).</w:t>
      </w:r>
    </w:p>
    <w:p w:rsidP="0069314C" w:rsidR="00A2550C" w:rsidRDefault="00A2550C" w:rsidRPr="00BC597D">
      <w:pPr>
        <w:tabs>
          <w:tab w:pos="0" w:val="left"/>
          <w:tab w:pos="284" w:val="left"/>
        </w:tabs>
        <w:jc w:val="center"/>
        <w:rPr>
          <w:rFonts w:ascii="Times New Roman" w:cs="Times New Roman" w:hAnsi="Times New Roman"/>
          <w:color w:themeColor="accent6" w:val="70AD47"/>
          <w:sz w:val="24"/>
          <w:szCs w:val="24"/>
        </w:rPr>
      </w:pPr>
    </w:p>
    <w:p w:rsidP="0069314C" w:rsidR="002D5C15" w:rsidRDefault="002D5C15" w:rsidRPr="00BC597D">
      <w:pPr>
        <w:tabs>
          <w:tab w:pos="0" w:val="left"/>
          <w:tab w:pos="284" w:val="left"/>
        </w:tabs>
        <w:jc w:val="center"/>
        <w:rPr>
          <w:rFonts w:ascii="Times New Roman" w:cs="Times New Roman" w:hAnsi="Times New Roman"/>
          <w:color w:themeColor="accent6" w:val="70AD47"/>
          <w:sz w:val="24"/>
          <w:szCs w:val="24"/>
        </w:rPr>
        <w:sectPr w:rsidR="002D5C15" w:rsidRPr="00BC597D" w:rsidSect="002D5C15">
          <w:type w:val="continuous"/>
          <w:pgSz w:h="16838" w:w="11906"/>
          <w:pgMar w:bottom="1134" w:footer="708" w:gutter="0" w:header="690" w:left="1701" w:right="850" w:top="1264"/>
          <w:cols w:num="2" w:space="708"/>
          <w:titlePg/>
          <w:docGrid w:linePitch="360"/>
        </w:sectPr>
      </w:pPr>
    </w:p>
    <w:p w:rsidP="0069314C" w:rsidR="00A2550C" w:rsidRDefault="00A2550C" w:rsidRPr="00BC597D">
      <w:pPr>
        <w:tabs>
          <w:tab w:pos="0" w:val="left"/>
          <w:tab w:pos="284" w:val="left"/>
        </w:tabs>
        <w:jc w:val="center"/>
        <w:rPr>
          <w:rFonts w:ascii="Times New Roman" w:cs="Times New Roman" w:hAnsi="Times New Roman"/>
          <w:color w:themeColor="accent6" w:val="70AD47"/>
          <w:sz w:val="24"/>
          <w:szCs w:val="24"/>
        </w:rPr>
      </w:pPr>
    </w:p>
    <w:p w:rsidP="0069314C" w:rsidR="00A2550C" w:rsidRDefault="00A2550C" w:rsidRPr="00BC597D">
      <w:pPr>
        <w:tabs>
          <w:tab w:pos="0" w:val="left"/>
          <w:tab w:pos="284" w:val="left"/>
        </w:tabs>
        <w:jc w:val="center"/>
        <w:rPr>
          <w:rFonts w:ascii="Times New Roman" w:cs="Times New Roman" w:hAnsi="Times New Roman"/>
          <w:color w:themeColor="accent6" w:val="70AD47"/>
          <w:sz w:val="24"/>
          <w:szCs w:val="24"/>
        </w:rPr>
      </w:pPr>
    </w:p>
    <w:p w:rsidP="0069314C" w:rsidR="00A2550C" w:rsidRDefault="00A2550C" w:rsidRPr="00BC597D">
      <w:pPr>
        <w:tabs>
          <w:tab w:pos="0" w:val="left"/>
          <w:tab w:pos="284" w:val="left"/>
        </w:tabs>
        <w:jc w:val="center"/>
        <w:rPr>
          <w:rFonts w:ascii="Times New Roman" w:cs="Times New Roman" w:hAnsi="Times New Roman"/>
          <w:color w:themeColor="accent6" w:val="70AD47"/>
          <w:sz w:val="24"/>
          <w:szCs w:val="24"/>
        </w:rPr>
      </w:pPr>
    </w:p>
    <w:p w:rsidP="0069314C" w:rsidR="00A2550C" w:rsidRDefault="00A2550C" w:rsidRPr="00BC597D">
      <w:pPr>
        <w:tabs>
          <w:tab w:pos="0" w:val="left"/>
          <w:tab w:pos="284" w:val="left"/>
        </w:tabs>
        <w:jc w:val="center"/>
        <w:rPr>
          <w:rFonts w:ascii="Times New Roman" w:cs="Times New Roman" w:hAnsi="Times New Roman"/>
          <w:color w:themeColor="accent6" w:val="70AD47"/>
          <w:sz w:val="24"/>
          <w:szCs w:val="24"/>
        </w:rPr>
      </w:pPr>
    </w:p>
    <w:p w:rsidP="0069314C" w:rsidR="00A2550C" w:rsidRDefault="00A2550C" w:rsidRPr="00BC597D">
      <w:pPr>
        <w:tabs>
          <w:tab w:pos="0" w:val="left"/>
          <w:tab w:pos="284" w:val="left"/>
        </w:tabs>
        <w:jc w:val="center"/>
        <w:rPr>
          <w:rFonts w:ascii="Times New Roman" w:cs="Times New Roman" w:hAnsi="Times New Roman"/>
          <w:color w:themeColor="accent6" w:val="70AD47"/>
          <w:sz w:val="24"/>
          <w:szCs w:val="24"/>
        </w:rPr>
      </w:pPr>
    </w:p>
    <w:p w:rsidP="0069314C" w:rsidR="00A2550C" w:rsidRDefault="00A2550C" w:rsidRPr="00BC597D">
      <w:pPr>
        <w:tabs>
          <w:tab w:pos="0" w:val="left"/>
          <w:tab w:pos="284" w:val="left"/>
        </w:tabs>
        <w:jc w:val="center"/>
        <w:rPr>
          <w:rFonts w:ascii="Times New Roman" w:cs="Times New Roman" w:hAnsi="Times New Roman"/>
          <w:color w:themeColor="accent6" w:val="70AD47"/>
          <w:sz w:val="24"/>
          <w:szCs w:val="24"/>
        </w:rPr>
      </w:pPr>
    </w:p>
    <w:p w:rsidP="0069314C" w:rsidR="00A2550C" w:rsidRDefault="00A2550C" w:rsidRPr="00BC597D">
      <w:pPr>
        <w:tabs>
          <w:tab w:pos="0" w:val="left"/>
          <w:tab w:pos="284" w:val="left"/>
        </w:tabs>
        <w:jc w:val="center"/>
        <w:rPr>
          <w:rFonts w:ascii="Times New Roman" w:cs="Times New Roman" w:hAnsi="Times New Roman"/>
          <w:color w:themeColor="accent6" w:val="70AD47"/>
          <w:sz w:val="24"/>
          <w:szCs w:val="24"/>
        </w:rPr>
      </w:pPr>
    </w:p>
    <w:p w:rsidP="0069314C" w:rsidR="00CB3433" w:rsidRDefault="00403AD4" w:rsidRPr="00BC597D">
      <w:pPr>
        <w:tabs>
          <w:tab w:pos="0" w:val="left"/>
          <w:tab w:pos="284" w:val="left"/>
        </w:tabs>
        <w:jc w:val="center"/>
        <w:rPr>
          <w:rFonts w:ascii="Times New Roman" w:cs="Times New Roman" w:hAnsi="Times New Roman"/>
          <w:b/>
          <w:color w:val="006666"/>
          <w:sz w:val="24"/>
          <w:szCs w:val="24"/>
          <w:lang w:val="kk-KZ"/>
        </w:rPr>
      </w:pPr>
      <w:r w:rsidRPr="00BC597D">
        <w:rPr>
          <w:rFonts w:ascii="Times New Roman" w:cs="Times New Roman" w:hAnsi="Times New Roman"/>
          <w:b/>
          <w:color w:val="006666"/>
          <w:sz w:val="24"/>
          <w:szCs w:val="24"/>
          <w:lang w:val="kk-KZ"/>
        </w:rPr>
        <w:t>1.3.</w:t>
      </w:r>
      <w:r w:rsidRPr="00BC597D">
        <w:rPr>
          <w:rFonts w:ascii="Times New Roman" w:cs="Times New Roman" w:hAnsi="Times New Roman"/>
          <w:b/>
          <w:color w:val="006666"/>
          <w:sz w:val="24"/>
          <w:szCs w:val="24"/>
          <w:lang w:val="kk-KZ"/>
        </w:rPr>
        <w:tab/>
        <w:t>Виртуальная и каникулярная школа</w:t>
      </w:r>
    </w:p>
    <w:p w:rsidP="0069314C" w:rsidR="00C441AF" w:rsidRDefault="00C441AF" w:rsidRPr="00BC597D">
      <w:pPr>
        <w:tabs>
          <w:tab w:pos="0" w:val="left"/>
          <w:tab w:pos="284" w:val="left"/>
        </w:tabs>
        <w:spacing w:after="0"/>
        <w:ind w:firstLine="708"/>
        <w:jc w:val="both"/>
        <w:rPr>
          <w:rFonts w:ascii="Times New Roman" w:cs="Times New Roman" w:hAnsi="Times New Roman"/>
          <w:sz w:val="24"/>
          <w:szCs w:val="24"/>
        </w:rPr>
        <w:sectPr w:rsidR="00C441AF" w:rsidRPr="00BC597D" w:rsidSect="002D5C15">
          <w:type w:val="continuous"/>
          <w:pgSz w:h="16838" w:w="11906"/>
          <w:pgMar w:bottom="1134" w:footer="708" w:gutter="0" w:header="690" w:left="1701" w:right="850" w:top="1264"/>
          <w:cols w:space="708"/>
          <w:titlePg/>
          <w:docGrid w:linePitch="360"/>
        </w:sectPr>
      </w:pPr>
    </w:p>
    <w:p w:rsidP="0069314C" w:rsidR="00C441AF" w:rsidRDefault="00C441AF" w:rsidRPr="00BC597D">
      <w:pPr>
        <w:tabs>
          <w:tab w:pos="0" w:val="left"/>
          <w:tab w:pos="284" w:val="left"/>
        </w:tabs>
        <w:spacing w:after="0"/>
        <w:ind w:firstLine="708"/>
        <w:jc w:val="both"/>
        <w:rPr>
          <w:rFonts w:ascii="Times New Roman" w:cs="Times New Roman" w:hAnsi="Times New Roman"/>
          <w:sz w:val="24"/>
          <w:szCs w:val="24"/>
          <w:shd w:color="auto" w:fill="FFFFFF" w:val="clear"/>
        </w:rPr>
      </w:pPr>
      <w:r w:rsidRPr="00BC597D">
        <w:rPr>
          <w:rFonts w:ascii="Times New Roman" w:cs="Times New Roman" w:hAnsi="Times New Roman"/>
          <w:sz w:val="24"/>
          <w:szCs w:val="24"/>
        </w:rPr>
        <w:lastRenderedPageBreak/>
        <w:t xml:space="preserve">В целях подготовки, выявления и отбора детей, способных к изучению естественно-математических наук, в 2017-2018 учебном году была продолжена работа проекта «Виртуальной» и «Каникулярной» школ. </w:t>
      </w:r>
      <w:r w:rsidRPr="00BC597D">
        <w:rPr>
          <w:rFonts w:ascii="Times New Roman" w:cs="Times New Roman" w:hAnsi="Times New Roman"/>
          <w:sz w:val="24"/>
          <w:szCs w:val="24"/>
          <w:shd w:color="auto" w:fill="FFFFFF" w:val="clear"/>
        </w:rPr>
        <w:t xml:space="preserve">Участие в данном проекте способствует подготовке учащихся общеобразовательных школ для </w:t>
      </w:r>
      <w:r w:rsidRPr="00BC597D">
        <w:rPr>
          <w:rFonts w:ascii="Times New Roman" w:cs="Times New Roman" w:hAnsi="Times New Roman"/>
          <w:sz w:val="24"/>
          <w:szCs w:val="24"/>
          <w:shd w:color="auto" w:fill="FFFFFF" w:val="clear"/>
        </w:rPr>
        <w:lastRenderedPageBreak/>
        <w:t xml:space="preserve">дальнейшего прохождения конкурса по присуждению образовательного гранта "Өркен". </w:t>
      </w:r>
    </w:p>
    <w:p w:rsidP="0069314C" w:rsidR="00C441AF" w:rsidRDefault="00C441AF" w:rsidRPr="00BC597D">
      <w:pPr>
        <w:tabs>
          <w:tab w:pos="0" w:val="left"/>
          <w:tab w:pos="284" w:val="left"/>
        </w:tabs>
        <w:spacing w:after="0"/>
        <w:ind w:firstLine="708"/>
        <w:jc w:val="both"/>
        <w:rPr>
          <w:rFonts w:ascii="Times New Roman" w:cs="Times New Roman" w:hAnsi="Times New Roman"/>
          <w:sz w:val="24"/>
          <w:szCs w:val="24"/>
          <w:shd w:color="auto" w:fill="FFFFFF" w:val="clear"/>
        </w:rPr>
      </w:pPr>
      <w:r w:rsidRPr="00BC597D">
        <w:rPr>
          <w:rFonts w:ascii="Times New Roman" w:cs="Times New Roman" w:hAnsi="Times New Roman"/>
          <w:sz w:val="24"/>
          <w:szCs w:val="24"/>
          <w:shd w:color="auto" w:fill="FFFFFF" w:val="clear"/>
        </w:rPr>
        <w:t>За учебный год в работе Виртуальной школы приняли участие 311 учащихся организаций среднего образования области, в работе Каникулярной школы - 148.</w:t>
      </w:r>
    </w:p>
    <w:p w:rsidP="0069314C" w:rsidR="00C441AF" w:rsidRDefault="00C441AF" w:rsidRPr="00BC597D">
      <w:pPr>
        <w:tabs>
          <w:tab w:pos="0" w:val="left"/>
          <w:tab w:pos="284" w:val="left"/>
        </w:tabs>
        <w:jc w:val="center"/>
        <w:rPr>
          <w:rFonts w:ascii="Times New Roman" w:cs="Times New Roman" w:hAnsi="Times New Roman"/>
          <w:b/>
          <w:color w:themeColor="text2" w:val="44546A"/>
          <w:sz w:val="24"/>
          <w:szCs w:val="24"/>
        </w:rPr>
        <w:sectPr w:rsidR="00C441AF" w:rsidRPr="00BC597D" w:rsidSect="00C441AF">
          <w:type w:val="continuous"/>
          <w:pgSz w:h="16838" w:w="11906"/>
          <w:pgMar w:bottom="1134" w:footer="708" w:gutter="0" w:header="708" w:left="1701" w:right="850" w:top="1134"/>
          <w:cols w:num="2" w:space="708"/>
          <w:titlePg/>
          <w:docGrid w:linePitch="360"/>
        </w:sectPr>
      </w:pPr>
    </w:p>
    <w:p w:rsidP="0069314C" w:rsidR="00A2550C" w:rsidRDefault="00A2550C" w:rsidRPr="00BC597D">
      <w:pPr>
        <w:pStyle w:val="ab"/>
        <w:tabs>
          <w:tab w:pos="0" w:val="left"/>
          <w:tab w:pos="284" w:val="left"/>
        </w:tabs>
        <w:jc w:val="right"/>
        <w:rPr>
          <w:rFonts w:ascii="Times New Roman" w:cs="Times New Roman" w:hAnsi="Times New Roman"/>
          <w:i/>
          <w:sz w:val="24"/>
          <w:szCs w:val="24"/>
          <w:shd w:color="auto" w:fill="FFFFFF" w:val="clear"/>
        </w:rPr>
      </w:pPr>
    </w:p>
    <w:p w:rsidP="0069314C" w:rsidR="00A77E60" w:rsidRDefault="00A77E60" w:rsidRPr="00BC597D">
      <w:pPr>
        <w:pStyle w:val="ab"/>
        <w:tabs>
          <w:tab w:pos="0" w:val="left"/>
          <w:tab w:pos="284" w:val="left"/>
        </w:tabs>
        <w:jc w:val="right"/>
        <w:rPr>
          <w:rFonts w:ascii="Times New Roman" w:cs="Times New Roman" w:hAnsi="Times New Roman"/>
          <w:i/>
          <w:sz w:val="24"/>
          <w:szCs w:val="24"/>
          <w:shd w:color="auto" w:fill="FFFFFF" w:val="clear"/>
        </w:rPr>
      </w:pPr>
    </w:p>
    <w:p w:rsidP="0069314C" w:rsidR="00A77E60" w:rsidRDefault="00A77E60" w:rsidRPr="00BC597D">
      <w:pPr>
        <w:pStyle w:val="ab"/>
        <w:tabs>
          <w:tab w:pos="0" w:val="left"/>
          <w:tab w:pos="284" w:val="left"/>
        </w:tabs>
        <w:jc w:val="right"/>
        <w:rPr>
          <w:rFonts w:ascii="Times New Roman" w:cs="Times New Roman" w:hAnsi="Times New Roman"/>
          <w:i/>
          <w:sz w:val="24"/>
          <w:szCs w:val="24"/>
          <w:shd w:color="auto" w:fill="FFFFFF" w:val="clear"/>
        </w:rPr>
      </w:pPr>
    </w:p>
    <w:p w:rsidP="0069314C" w:rsidR="00A77E60" w:rsidRDefault="00A77E60" w:rsidRPr="00BC597D">
      <w:pPr>
        <w:pStyle w:val="ab"/>
        <w:tabs>
          <w:tab w:pos="0" w:val="left"/>
          <w:tab w:pos="284" w:val="left"/>
        </w:tabs>
        <w:jc w:val="right"/>
        <w:rPr>
          <w:rFonts w:ascii="Times New Roman" w:cs="Times New Roman" w:hAnsi="Times New Roman"/>
          <w:i/>
          <w:sz w:val="24"/>
          <w:szCs w:val="24"/>
          <w:shd w:color="auto" w:fill="FFFFFF" w:val="clear"/>
        </w:rPr>
      </w:pPr>
    </w:p>
    <w:p w:rsidP="0069314C" w:rsidR="00A77E60" w:rsidRDefault="00A77E60" w:rsidRPr="00BC597D">
      <w:pPr>
        <w:pStyle w:val="ab"/>
        <w:tabs>
          <w:tab w:pos="0" w:val="left"/>
          <w:tab w:pos="284" w:val="left"/>
        </w:tabs>
        <w:jc w:val="right"/>
        <w:rPr>
          <w:rFonts w:ascii="Times New Roman" w:cs="Times New Roman" w:hAnsi="Times New Roman"/>
          <w:i/>
          <w:sz w:val="24"/>
          <w:szCs w:val="24"/>
          <w:shd w:color="auto" w:fill="FFFFFF" w:val="clear"/>
        </w:rPr>
      </w:pPr>
    </w:p>
    <w:p w:rsidP="0069314C" w:rsidR="00A2550C" w:rsidRDefault="00C441AF" w:rsidRPr="00BC597D">
      <w:pPr>
        <w:pStyle w:val="ab"/>
        <w:tabs>
          <w:tab w:pos="0" w:val="left"/>
          <w:tab w:pos="284" w:val="left"/>
        </w:tabs>
        <w:jc w:val="right"/>
        <w:rPr>
          <w:rFonts w:ascii="Times New Roman" w:cs="Times New Roman" w:hAnsi="Times New Roman"/>
          <w:i/>
          <w:sz w:val="24"/>
          <w:szCs w:val="24"/>
          <w:shd w:color="auto" w:fill="FFFFFF" w:val="clear"/>
        </w:rPr>
      </w:pPr>
      <w:r w:rsidRPr="00BC597D">
        <w:rPr>
          <w:rFonts w:ascii="Times New Roman" w:cs="Times New Roman" w:hAnsi="Times New Roman"/>
          <w:i/>
          <w:sz w:val="24"/>
          <w:szCs w:val="24"/>
          <w:shd w:color="auto" w:fill="FFFFFF" w:val="clear"/>
        </w:rPr>
        <w:lastRenderedPageBreak/>
        <w:t>Таблица. Количество участников</w:t>
      </w:r>
    </w:p>
    <w:p w:rsidP="0069314C" w:rsidR="00C441AF" w:rsidRDefault="00C441AF" w:rsidRPr="00BC597D">
      <w:pPr>
        <w:pStyle w:val="ab"/>
        <w:tabs>
          <w:tab w:pos="0" w:val="left"/>
          <w:tab w:pos="284" w:val="left"/>
        </w:tabs>
        <w:jc w:val="right"/>
        <w:rPr>
          <w:rFonts w:ascii="Times New Roman" w:cs="Times New Roman" w:hAnsi="Times New Roman"/>
          <w:i/>
          <w:sz w:val="24"/>
          <w:szCs w:val="24"/>
          <w:shd w:color="auto" w:fill="FFFFFF" w:val="clear"/>
        </w:rPr>
      </w:pPr>
      <w:r w:rsidRPr="00BC597D">
        <w:rPr>
          <w:rFonts w:ascii="Times New Roman" w:cs="Times New Roman" w:hAnsi="Times New Roman"/>
          <w:i/>
          <w:sz w:val="24"/>
          <w:szCs w:val="24"/>
          <w:shd w:color="auto" w:fill="FFFFFF" w:val="clear"/>
        </w:rPr>
        <w:t xml:space="preserve"> Виртуальной и Каникулярной школы</w:t>
      </w:r>
    </w:p>
    <w:tbl>
      <w:tblPr>
        <w:tblStyle w:val="14"/>
        <w:tblW w:type="auto" w:w="0"/>
        <w:tblBorders>
          <w:top w:color="70AD47" w:space="0" w:sz="4" w:themeColor="accent6" w:val="single"/>
          <w:left w:color="70AD47" w:space="0" w:sz="4" w:themeColor="accent6" w:val="single"/>
          <w:bottom w:color="70AD47" w:space="0" w:sz="4" w:themeColor="accent6" w:val="single"/>
          <w:right w:color="70AD47" w:space="0" w:sz="4" w:themeColor="accent6" w:val="single"/>
          <w:insideH w:color="70AD47" w:space="0" w:sz="4" w:themeColor="accent6" w:val="single"/>
          <w:insideV w:color="70AD47" w:space="0" w:sz="4" w:themeColor="accent6" w:val="single"/>
        </w:tblBorders>
        <w:tblLook w:firstColumn="1" w:firstRow="1" w:lastColumn="0" w:lastRow="0" w:noHBand="0" w:noVBand="1" w:val="04A0"/>
      </w:tblPr>
      <w:tblGrid>
        <w:gridCol w:w="1696"/>
        <w:gridCol w:w="1276"/>
        <w:gridCol w:w="1276"/>
        <w:gridCol w:w="1276"/>
        <w:gridCol w:w="1275"/>
        <w:gridCol w:w="1276"/>
        <w:gridCol w:w="1270"/>
      </w:tblGrid>
      <w:tr w:rsidR="00C441AF" w:rsidRPr="00BC597D" w:rsidTr="00537EAA">
        <w:tc>
          <w:tcPr>
            <w:tcW w:type="dxa" w:w="1696"/>
            <w:vMerge w:val="restart"/>
          </w:tcPr>
          <w:p w:rsidP="0069314C" w:rsidR="00C441AF" w:rsidRDefault="00C441AF" w:rsidRPr="00BC597D">
            <w:pPr>
              <w:tabs>
                <w:tab w:pos="0" w:val="left"/>
                <w:tab w:pos="284" w:val="left"/>
              </w:tabs>
              <w:jc w:val="center"/>
              <w:rPr>
                <w:rFonts w:ascii="Times New Roman" w:cs="Times New Roman" w:hAnsi="Times New Roman"/>
                <w:b/>
                <w:szCs w:val="24"/>
              </w:rPr>
            </w:pPr>
          </w:p>
        </w:tc>
        <w:tc>
          <w:tcPr>
            <w:tcW w:type="dxa" w:w="2552"/>
            <w:gridSpan w:val="2"/>
          </w:tcPr>
          <w:p w:rsidP="0069314C" w:rsidR="00C441AF" w:rsidRDefault="00C441AF" w:rsidRPr="00BC597D">
            <w:pPr>
              <w:tabs>
                <w:tab w:pos="0" w:val="left"/>
                <w:tab w:pos="284" w:val="left"/>
              </w:tabs>
              <w:jc w:val="center"/>
              <w:rPr>
                <w:rFonts w:ascii="Times New Roman" w:cs="Times New Roman" w:hAnsi="Times New Roman"/>
                <w:b/>
                <w:szCs w:val="24"/>
              </w:rPr>
            </w:pPr>
            <w:r w:rsidRPr="00BC597D">
              <w:rPr>
                <w:rFonts w:ascii="Times New Roman" w:cs="Times New Roman" w:hAnsi="Times New Roman"/>
                <w:b/>
                <w:szCs w:val="24"/>
              </w:rPr>
              <w:t>5 класс</w:t>
            </w:r>
          </w:p>
        </w:tc>
        <w:tc>
          <w:tcPr>
            <w:tcW w:type="dxa" w:w="2551"/>
            <w:gridSpan w:val="2"/>
          </w:tcPr>
          <w:p w:rsidP="0069314C" w:rsidR="00C441AF" w:rsidRDefault="00C441AF" w:rsidRPr="00BC597D">
            <w:pPr>
              <w:tabs>
                <w:tab w:pos="0" w:val="left"/>
                <w:tab w:pos="284" w:val="left"/>
              </w:tabs>
              <w:jc w:val="center"/>
              <w:rPr>
                <w:rFonts w:ascii="Times New Roman" w:cs="Times New Roman" w:hAnsi="Times New Roman"/>
                <w:b/>
                <w:szCs w:val="24"/>
              </w:rPr>
            </w:pPr>
            <w:r w:rsidRPr="00BC597D">
              <w:rPr>
                <w:rFonts w:ascii="Times New Roman" w:cs="Times New Roman" w:hAnsi="Times New Roman"/>
                <w:b/>
                <w:szCs w:val="24"/>
              </w:rPr>
              <w:t>6 класс</w:t>
            </w:r>
          </w:p>
        </w:tc>
        <w:tc>
          <w:tcPr>
            <w:tcW w:type="dxa" w:w="2546"/>
            <w:gridSpan w:val="2"/>
          </w:tcPr>
          <w:p w:rsidP="0069314C" w:rsidR="00C441AF" w:rsidRDefault="00C441AF" w:rsidRPr="00BC597D">
            <w:pPr>
              <w:tabs>
                <w:tab w:pos="0" w:val="left"/>
                <w:tab w:pos="284" w:val="left"/>
              </w:tabs>
              <w:jc w:val="center"/>
              <w:rPr>
                <w:rFonts w:ascii="Times New Roman" w:cs="Times New Roman" w:hAnsi="Times New Roman"/>
                <w:b/>
                <w:szCs w:val="24"/>
              </w:rPr>
            </w:pPr>
            <w:r w:rsidRPr="00BC597D">
              <w:rPr>
                <w:rFonts w:ascii="Times New Roman" w:cs="Times New Roman" w:hAnsi="Times New Roman"/>
                <w:b/>
                <w:szCs w:val="24"/>
              </w:rPr>
              <w:t>Всего</w:t>
            </w:r>
          </w:p>
        </w:tc>
      </w:tr>
      <w:tr w:rsidR="00C441AF" w:rsidRPr="00BC597D" w:rsidTr="00537EAA">
        <w:tc>
          <w:tcPr>
            <w:tcW w:type="dxa" w:w="1696"/>
            <w:vMerge/>
          </w:tcPr>
          <w:p w:rsidP="0069314C" w:rsidR="00C441AF" w:rsidRDefault="00C441AF" w:rsidRPr="00BC597D">
            <w:pPr>
              <w:tabs>
                <w:tab w:pos="0" w:val="left"/>
                <w:tab w:pos="284" w:val="left"/>
              </w:tabs>
              <w:jc w:val="center"/>
              <w:rPr>
                <w:rFonts w:ascii="Times New Roman" w:cs="Times New Roman" w:hAnsi="Times New Roman"/>
                <w:szCs w:val="24"/>
              </w:rPr>
            </w:pPr>
          </w:p>
        </w:tc>
        <w:tc>
          <w:tcPr>
            <w:tcW w:type="dxa" w:w="1276"/>
          </w:tcPr>
          <w:p w:rsidP="0069314C" w:rsidR="00C441AF" w:rsidRDefault="00C441AF" w:rsidRPr="00BC597D">
            <w:pPr>
              <w:tabs>
                <w:tab w:pos="0" w:val="left"/>
                <w:tab w:pos="284" w:val="left"/>
              </w:tabs>
              <w:jc w:val="center"/>
              <w:rPr>
                <w:rFonts w:ascii="Times New Roman" w:cs="Times New Roman" w:hAnsi="Times New Roman"/>
                <w:szCs w:val="24"/>
              </w:rPr>
            </w:pPr>
            <w:r w:rsidRPr="00BC597D">
              <w:rPr>
                <w:rFonts w:ascii="Times New Roman" w:cs="Times New Roman" w:hAnsi="Times New Roman"/>
                <w:szCs w:val="24"/>
              </w:rPr>
              <w:t>2016-2017</w:t>
            </w:r>
          </w:p>
        </w:tc>
        <w:tc>
          <w:tcPr>
            <w:tcW w:type="dxa" w:w="1276"/>
          </w:tcPr>
          <w:p w:rsidP="0069314C" w:rsidR="00C441AF" w:rsidRDefault="00C441AF" w:rsidRPr="00BC597D">
            <w:pPr>
              <w:tabs>
                <w:tab w:pos="0" w:val="left"/>
                <w:tab w:pos="284" w:val="left"/>
              </w:tabs>
              <w:jc w:val="center"/>
              <w:rPr>
                <w:rFonts w:ascii="Times New Roman" w:cs="Times New Roman" w:hAnsi="Times New Roman"/>
                <w:szCs w:val="24"/>
              </w:rPr>
            </w:pPr>
            <w:r w:rsidRPr="00BC597D">
              <w:rPr>
                <w:rFonts w:ascii="Times New Roman" w:cs="Times New Roman" w:hAnsi="Times New Roman"/>
                <w:szCs w:val="24"/>
              </w:rPr>
              <w:t>2017-2018</w:t>
            </w:r>
          </w:p>
        </w:tc>
        <w:tc>
          <w:tcPr>
            <w:tcW w:type="dxa" w:w="1276"/>
          </w:tcPr>
          <w:p w:rsidP="0069314C" w:rsidR="00C441AF" w:rsidRDefault="00C441AF" w:rsidRPr="00BC597D">
            <w:pPr>
              <w:tabs>
                <w:tab w:pos="0" w:val="left"/>
                <w:tab w:pos="284" w:val="left"/>
              </w:tabs>
              <w:jc w:val="center"/>
              <w:rPr>
                <w:rFonts w:ascii="Times New Roman" w:cs="Times New Roman" w:hAnsi="Times New Roman"/>
                <w:szCs w:val="24"/>
              </w:rPr>
            </w:pPr>
            <w:r w:rsidRPr="00BC597D">
              <w:rPr>
                <w:rFonts w:ascii="Times New Roman" w:cs="Times New Roman" w:hAnsi="Times New Roman"/>
                <w:szCs w:val="24"/>
              </w:rPr>
              <w:t>2016-2017</w:t>
            </w:r>
          </w:p>
        </w:tc>
        <w:tc>
          <w:tcPr>
            <w:tcW w:type="dxa" w:w="1275"/>
          </w:tcPr>
          <w:p w:rsidP="0069314C" w:rsidR="00C441AF" w:rsidRDefault="00C441AF" w:rsidRPr="00BC597D">
            <w:pPr>
              <w:tabs>
                <w:tab w:pos="0" w:val="left"/>
                <w:tab w:pos="284" w:val="left"/>
              </w:tabs>
              <w:jc w:val="center"/>
              <w:rPr>
                <w:rFonts w:ascii="Times New Roman" w:cs="Times New Roman" w:hAnsi="Times New Roman"/>
                <w:szCs w:val="24"/>
              </w:rPr>
            </w:pPr>
            <w:r w:rsidRPr="00BC597D">
              <w:rPr>
                <w:rFonts w:ascii="Times New Roman" w:cs="Times New Roman" w:hAnsi="Times New Roman"/>
                <w:szCs w:val="24"/>
              </w:rPr>
              <w:t>2017-2018</w:t>
            </w:r>
          </w:p>
        </w:tc>
        <w:tc>
          <w:tcPr>
            <w:tcW w:type="dxa" w:w="1276"/>
          </w:tcPr>
          <w:p w:rsidP="0069314C" w:rsidR="00C441AF" w:rsidRDefault="00C441AF" w:rsidRPr="00BC597D">
            <w:pPr>
              <w:tabs>
                <w:tab w:pos="0" w:val="left"/>
                <w:tab w:pos="284" w:val="left"/>
              </w:tabs>
              <w:jc w:val="center"/>
              <w:rPr>
                <w:rFonts w:ascii="Times New Roman" w:cs="Times New Roman" w:hAnsi="Times New Roman"/>
                <w:szCs w:val="24"/>
              </w:rPr>
            </w:pPr>
            <w:r w:rsidRPr="00BC597D">
              <w:rPr>
                <w:rFonts w:ascii="Times New Roman" w:cs="Times New Roman" w:hAnsi="Times New Roman"/>
                <w:szCs w:val="24"/>
              </w:rPr>
              <w:t>2016-2017</w:t>
            </w:r>
          </w:p>
        </w:tc>
        <w:tc>
          <w:tcPr>
            <w:tcW w:type="dxa" w:w="1270"/>
          </w:tcPr>
          <w:p w:rsidP="0069314C" w:rsidR="00C441AF" w:rsidRDefault="00C441AF" w:rsidRPr="00BC597D">
            <w:pPr>
              <w:tabs>
                <w:tab w:pos="0" w:val="left"/>
                <w:tab w:pos="284" w:val="left"/>
              </w:tabs>
              <w:jc w:val="center"/>
              <w:rPr>
                <w:rFonts w:ascii="Times New Roman" w:cs="Times New Roman" w:hAnsi="Times New Roman"/>
                <w:szCs w:val="24"/>
              </w:rPr>
            </w:pPr>
            <w:r w:rsidRPr="00BC597D">
              <w:rPr>
                <w:rFonts w:ascii="Times New Roman" w:cs="Times New Roman" w:hAnsi="Times New Roman"/>
                <w:szCs w:val="24"/>
              </w:rPr>
              <w:t>2017-2018</w:t>
            </w:r>
          </w:p>
        </w:tc>
      </w:tr>
      <w:tr w:rsidR="00C441AF" w:rsidRPr="00BC597D" w:rsidTr="00537EAA">
        <w:tc>
          <w:tcPr>
            <w:tcW w:type="dxa" w:w="1696"/>
          </w:tcPr>
          <w:p w:rsidP="0069314C" w:rsidR="00C441AF" w:rsidRDefault="00C441AF" w:rsidRPr="00BC597D">
            <w:pPr>
              <w:tabs>
                <w:tab w:pos="0" w:val="left"/>
                <w:tab w:pos="284" w:val="left"/>
              </w:tabs>
              <w:jc w:val="center"/>
              <w:rPr>
                <w:rFonts w:ascii="Times New Roman" w:cs="Times New Roman" w:hAnsi="Times New Roman"/>
                <w:szCs w:val="24"/>
              </w:rPr>
            </w:pPr>
            <w:r w:rsidRPr="00BC597D">
              <w:rPr>
                <w:rFonts w:ascii="Times New Roman" w:cs="Times New Roman" w:hAnsi="Times New Roman"/>
                <w:szCs w:val="24"/>
              </w:rPr>
              <w:t>Виртуальная школа</w:t>
            </w:r>
          </w:p>
        </w:tc>
        <w:tc>
          <w:tcPr>
            <w:tcW w:type="dxa" w:w="1276"/>
          </w:tcPr>
          <w:p w:rsidP="0069314C" w:rsidR="00C441AF" w:rsidRDefault="00C441AF" w:rsidRPr="00BC597D">
            <w:pPr>
              <w:tabs>
                <w:tab w:pos="0" w:val="left"/>
                <w:tab w:pos="284" w:val="left"/>
              </w:tabs>
              <w:jc w:val="center"/>
              <w:rPr>
                <w:rFonts w:ascii="Times New Roman" w:cs="Times New Roman" w:hAnsi="Times New Roman"/>
                <w:szCs w:val="24"/>
              </w:rPr>
            </w:pPr>
            <w:r w:rsidRPr="00BC597D">
              <w:rPr>
                <w:rFonts w:ascii="Times New Roman" w:cs="Times New Roman" w:hAnsi="Times New Roman"/>
                <w:szCs w:val="24"/>
              </w:rPr>
              <w:t>120</w:t>
            </w:r>
          </w:p>
        </w:tc>
        <w:tc>
          <w:tcPr>
            <w:tcW w:type="dxa" w:w="1276"/>
          </w:tcPr>
          <w:p w:rsidP="0069314C" w:rsidR="00C441AF" w:rsidRDefault="00C441AF" w:rsidRPr="00BC597D">
            <w:pPr>
              <w:tabs>
                <w:tab w:pos="0" w:val="left"/>
                <w:tab w:pos="284" w:val="left"/>
              </w:tabs>
              <w:jc w:val="center"/>
              <w:rPr>
                <w:rFonts w:ascii="Times New Roman" w:cs="Times New Roman" w:hAnsi="Times New Roman"/>
                <w:szCs w:val="24"/>
              </w:rPr>
            </w:pPr>
            <w:r w:rsidRPr="00BC597D">
              <w:rPr>
                <w:rFonts w:ascii="Times New Roman" w:cs="Times New Roman" w:hAnsi="Times New Roman"/>
                <w:szCs w:val="24"/>
              </w:rPr>
              <w:t>126</w:t>
            </w:r>
          </w:p>
        </w:tc>
        <w:tc>
          <w:tcPr>
            <w:tcW w:type="dxa" w:w="1276"/>
          </w:tcPr>
          <w:p w:rsidP="0069314C" w:rsidR="00C441AF" w:rsidRDefault="00C441AF" w:rsidRPr="00BC597D">
            <w:pPr>
              <w:tabs>
                <w:tab w:pos="0" w:val="left"/>
                <w:tab w:pos="284" w:val="left"/>
              </w:tabs>
              <w:jc w:val="center"/>
              <w:rPr>
                <w:rFonts w:ascii="Times New Roman" w:cs="Times New Roman" w:hAnsi="Times New Roman"/>
                <w:szCs w:val="24"/>
              </w:rPr>
            </w:pPr>
            <w:r w:rsidRPr="00BC597D">
              <w:rPr>
                <w:rFonts w:ascii="Times New Roman" w:cs="Times New Roman" w:hAnsi="Times New Roman"/>
                <w:szCs w:val="24"/>
              </w:rPr>
              <w:t>232</w:t>
            </w:r>
          </w:p>
        </w:tc>
        <w:tc>
          <w:tcPr>
            <w:tcW w:type="dxa" w:w="1275"/>
          </w:tcPr>
          <w:p w:rsidP="0069314C" w:rsidR="00C441AF" w:rsidRDefault="00C441AF" w:rsidRPr="00BC597D">
            <w:pPr>
              <w:tabs>
                <w:tab w:pos="0" w:val="left"/>
                <w:tab w:pos="284" w:val="left"/>
              </w:tabs>
              <w:jc w:val="center"/>
              <w:rPr>
                <w:rFonts w:ascii="Times New Roman" w:cs="Times New Roman" w:hAnsi="Times New Roman"/>
                <w:szCs w:val="24"/>
              </w:rPr>
            </w:pPr>
            <w:r w:rsidRPr="00BC597D">
              <w:rPr>
                <w:rFonts w:ascii="Times New Roman" w:cs="Times New Roman" w:hAnsi="Times New Roman"/>
                <w:szCs w:val="24"/>
              </w:rPr>
              <w:t>185</w:t>
            </w:r>
          </w:p>
        </w:tc>
        <w:tc>
          <w:tcPr>
            <w:tcW w:type="dxa" w:w="1276"/>
          </w:tcPr>
          <w:p w:rsidP="0069314C" w:rsidR="00C441AF" w:rsidRDefault="00C441AF" w:rsidRPr="00BC597D">
            <w:pPr>
              <w:tabs>
                <w:tab w:pos="0" w:val="left"/>
                <w:tab w:pos="284" w:val="left"/>
              </w:tabs>
              <w:jc w:val="center"/>
              <w:rPr>
                <w:rFonts w:ascii="Times New Roman" w:cs="Times New Roman" w:hAnsi="Times New Roman"/>
                <w:szCs w:val="24"/>
              </w:rPr>
            </w:pPr>
            <w:r w:rsidRPr="00BC597D">
              <w:rPr>
                <w:rFonts w:ascii="Times New Roman" w:cs="Times New Roman" w:hAnsi="Times New Roman"/>
                <w:szCs w:val="24"/>
              </w:rPr>
              <w:t>352</w:t>
            </w:r>
          </w:p>
        </w:tc>
        <w:tc>
          <w:tcPr>
            <w:tcW w:type="dxa" w:w="1270"/>
          </w:tcPr>
          <w:p w:rsidP="0069314C" w:rsidR="00C441AF" w:rsidRDefault="00C441AF" w:rsidRPr="00BC597D">
            <w:pPr>
              <w:tabs>
                <w:tab w:pos="0" w:val="left"/>
                <w:tab w:pos="284" w:val="left"/>
              </w:tabs>
              <w:jc w:val="center"/>
              <w:rPr>
                <w:rFonts w:ascii="Times New Roman" w:cs="Times New Roman" w:hAnsi="Times New Roman"/>
                <w:szCs w:val="24"/>
              </w:rPr>
            </w:pPr>
            <w:r w:rsidRPr="00BC597D">
              <w:rPr>
                <w:rFonts w:ascii="Times New Roman" w:cs="Times New Roman" w:hAnsi="Times New Roman"/>
                <w:szCs w:val="24"/>
              </w:rPr>
              <w:t>311</w:t>
            </w:r>
          </w:p>
        </w:tc>
      </w:tr>
      <w:tr w:rsidR="00C441AF" w:rsidRPr="00BC597D" w:rsidTr="00537EAA">
        <w:tc>
          <w:tcPr>
            <w:tcW w:type="dxa" w:w="1696"/>
          </w:tcPr>
          <w:p w:rsidP="0069314C" w:rsidR="00C441AF" w:rsidRDefault="00C441AF" w:rsidRPr="00BC597D">
            <w:pPr>
              <w:tabs>
                <w:tab w:pos="0" w:val="left"/>
                <w:tab w:pos="284" w:val="left"/>
              </w:tabs>
              <w:jc w:val="center"/>
              <w:rPr>
                <w:rFonts w:ascii="Times New Roman" w:cs="Times New Roman" w:hAnsi="Times New Roman"/>
                <w:szCs w:val="24"/>
              </w:rPr>
            </w:pPr>
            <w:r w:rsidRPr="00BC597D">
              <w:rPr>
                <w:rFonts w:ascii="Times New Roman" w:cs="Times New Roman" w:hAnsi="Times New Roman"/>
                <w:szCs w:val="24"/>
              </w:rPr>
              <w:t>Каникулярная школа</w:t>
            </w:r>
          </w:p>
        </w:tc>
        <w:tc>
          <w:tcPr>
            <w:tcW w:type="dxa" w:w="1276"/>
          </w:tcPr>
          <w:p w:rsidP="0069314C" w:rsidR="00C441AF" w:rsidRDefault="00C441AF" w:rsidRPr="00BC597D">
            <w:pPr>
              <w:tabs>
                <w:tab w:pos="0" w:val="left"/>
                <w:tab w:pos="284" w:val="left"/>
              </w:tabs>
              <w:jc w:val="center"/>
              <w:rPr>
                <w:rFonts w:ascii="Times New Roman" w:cs="Times New Roman" w:hAnsi="Times New Roman"/>
                <w:szCs w:val="24"/>
              </w:rPr>
            </w:pPr>
            <w:r w:rsidRPr="00BC597D">
              <w:rPr>
                <w:rFonts w:ascii="Times New Roman" w:cs="Times New Roman" w:hAnsi="Times New Roman"/>
                <w:szCs w:val="24"/>
              </w:rPr>
              <w:t>69</w:t>
            </w:r>
          </w:p>
        </w:tc>
        <w:tc>
          <w:tcPr>
            <w:tcW w:type="dxa" w:w="1276"/>
          </w:tcPr>
          <w:p w:rsidP="0069314C" w:rsidR="00C441AF" w:rsidRDefault="00C441AF" w:rsidRPr="00BC597D">
            <w:pPr>
              <w:tabs>
                <w:tab w:pos="0" w:val="left"/>
                <w:tab w:pos="284" w:val="left"/>
              </w:tabs>
              <w:jc w:val="center"/>
              <w:rPr>
                <w:rFonts w:ascii="Times New Roman" w:cs="Times New Roman" w:hAnsi="Times New Roman"/>
                <w:szCs w:val="24"/>
              </w:rPr>
            </w:pPr>
            <w:r w:rsidRPr="00BC597D">
              <w:rPr>
                <w:rFonts w:ascii="Times New Roman" w:cs="Times New Roman" w:hAnsi="Times New Roman"/>
                <w:szCs w:val="24"/>
              </w:rPr>
              <w:t>75</w:t>
            </w:r>
          </w:p>
        </w:tc>
        <w:tc>
          <w:tcPr>
            <w:tcW w:type="dxa" w:w="1276"/>
          </w:tcPr>
          <w:p w:rsidP="0069314C" w:rsidR="00C441AF" w:rsidRDefault="00C441AF" w:rsidRPr="00BC597D">
            <w:pPr>
              <w:tabs>
                <w:tab w:pos="0" w:val="left"/>
                <w:tab w:pos="284" w:val="left"/>
              </w:tabs>
              <w:jc w:val="center"/>
              <w:rPr>
                <w:rFonts w:ascii="Times New Roman" w:cs="Times New Roman" w:hAnsi="Times New Roman"/>
                <w:szCs w:val="24"/>
              </w:rPr>
            </w:pPr>
            <w:r w:rsidRPr="00BC597D">
              <w:rPr>
                <w:rFonts w:ascii="Times New Roman" w:cs="Times New Roman" w:hAnsi="Times New Roman"/>
                <w:szCs w:val="24"/>
              </w:rPr>
              <w:t>91</w:t>
            </w:r>
          </w:p>
        </w:tc>
        <w:tc>
          <w:tcPr>
            <w:tcW w:type="dxa" w:w="1275"/>
          </w:tcPr>
          <w:p w:rsidP="0069314C" w:rsidR="00C441AF" w:rsidRDefault="00C441AF" w:rsidRPr="00BC597D">
            <w:pPr>
              <w:tabs>
                <w:tab w:pos="0" w:val="left"/>
                <w:tab w:pos="284" w:val="left"/>
              </w:tabs>
              <w:jc w:val="center"/>
              <w:rPr>
                <w:rFonts w:ascii="Times New Roman" w:cs="Times New Roman" w:hAnsi="Times New Roman"/>
                <w:szCs w:val="24"/>
              </w:rPr>
            </w:pPr>
            <w:r w:rsidRPr="00BC597D">
              <w:rPr>
                <w:rFonts w:ascii="Times New Roman" w:cs="Times New Roman" w:hAnsi="Times New Roman"/>
                <w:szCs w:val="24"/>
              </w:rPr>
              <w:t>73</w:t>
            </w:r>
          </w:p>
        </w:tc>
        <w:tc>
          <w:tcPr>
            <w:tcW w:type="dxa" w:w="1276"/>
          </w:tcPr>
          <w:p w:rsidP="0069314C" w:rsidR="00C441AF" w:rsidRDefault="00C441AF" w:rsidRPr="00BC597D">
            <w:pPr>
              <w:tabs>
                <w:tab w:pos="0" w:val="left"/>
                <w:tab w:pos="284" w:val="left"/>
              </w:tabs>
              <w:jc w:val="center"/>
              <w:rPr>
                <w:rFonts w:ascii="Times New Roman" w:cs="Times New Roman" w:hAnsi="Times New Roman"/>
                <w:szCs w:val="24"/>
              </w:rPr>
            </w:pPr>
            <w:r w:rsidRPr="00BC597D">
              <w:rPr>
                <w:rFonts w:ascii="Times New Roman" w:cs="Times New Roman" w:hAnsi="Times New Roman"/>
                <w:szCs w:val="24"/>
              </w:rPr>
              <w:t>160</w:t>
            </w:r>
          </w:p>
        </w:tc>
        <w:tc>
          <w:tcPr>
            <w:tcW w:type="dxa" w:w="1270"/>
          </w:tcPr>
          <w:p w:rsidP="0069314C" w:rsidR="00C441AF" w:rsidRDefault="00C441AF" w:rsidRPr="00BC597D">
            <w:pPr>
              <w:tabs>
                <w:tab w:pos="0" w:val="left"/>
                <w:tab w:pos="284" w:val="left"/>
              </w:tabs>
              <w:jc w:val="center"/>
              <w:rPr>
                <w:rFonts w:ascii="Times New Roman" w:cs="Times New Roman" w:hAnsi="Times New Roman"/>
                <w:szCs w:val="24"/>
              </w:rPr>
            </w:pPr>
            <w:r w:rsidRPr="00BC597D">
              <w:rPr>
                <w:rFonts w:ascii="Times New Roman" w:cs="Times New Roman" w:hAnsi="Times New Roman"/>
                <w:szCs w:val="24"/>
              </w:rPr>
              <w:t>148</w:t>
            </w:r>
          </w:p>
        </w:tc>
      </w:tr>
    </w:tbl>
    <w:p w:rsidP="00676F1F" w:rsidR="00C441AF" w:rsidRDefault="00C441AF" w:rsidRPr="00BC597D">
      <w:pPr>
        <w:tabs>
          <w:tab w:pos="0" w:val="left"/>
          <w:tab w:pos="284" w:val="left"/>
        </w:tabs>
        <w:spacing w:after="0"/>
        <w:jc w:val="both"/>
        <w:rPr>
          <w:rFonts w:ascii="Times New Roman" w:cs="Times New Roman" w:hAnsi="Times New Roman"/>
          <w:sz w:val="24"/>
          <w:szCs w:val="24"/>
          <w:shd w:color="auto" w:fill="FFFFFF" w:val="clear"/>
        </w:rPr>
        <w:sectPr w:rsidR="00C441AF" w:rsidRPr="00BC597D" w:rsidSect="00C441AF">
          <w:type w:val="continuous"/>
          <w:pgSz w:h="16838" w:w="11906"/>
          <w:pgMar w:bottom="1134" w:footer="708" w:gutter="0" w:header="708" w:left="1701" w:right="850" w:top="1134"/>
          <w:cols w:space="708"/>
          <w:titlePg/>
          <w:docGrid w:linePitch="360"/>
        </w:sectPr>
      </w:pPr>
    </w:p>
    <w:p w:rsidP="00676F1F" w:rsidR="00C441AF" w:rsidRDefault="00C441AF" w:rsidRPr="00BC597D">
      <w:pPr>
        <w:tabs>
          <w:tab w:pos="0" w:val="left"/>
          <w:tab w:pos="284" w:val="left"/>
        </w:tabs>
        <w:spacing w:after="0"/>
        <w:ind w:firstLine="567"/>
        <w:jc w:val="both"/>
        <w:rPr>
          <w:rFonts w:ascii="Times New Roman" w:cs="Times New Roman" w:hAnsi="Times New Roman"/>
          <w:sz w:val="24"/>
          <w:szCs w:val="24"/>
          <w:shd w:color="auto" w:fill="FFFFFF" w:val="clear"/>
        </w:rPr>
      </w:pPr>
      <w:r w:rsidRPr="00BC597D">
        <w:rPr>
          <w:rFonts w:ascii="Times New Roman" w:cs="Times New Roman" w:hAnsi="Times New Roman"/>
          <w:sz w:val="24"/>
          <w:szCs w:val="24"/>
          <w:shd w:color="auto" w:fill="FFFFFF" w:val="clear"/>
        </w:rPr>
        <w:lastRenderedPageBreak/>
        <w:t xml:space="preserve">Обучение в Каникулярной школе для учащихся 5 -6 классов, прошедших успешное обучение в Виртуальной школе, проходило в период с 28 мая по 1 июня 2018 года для 5-ых классов и для 6 классов - с 25 по 28 декабря 2017 года, </w:t>
      </w:r>
    </w:p>
    <w:p w:rsidP="00676F1F" w:rsidR="00C441AF" w:rsidRDefault="00C441AF" w:rsidRPr="00BC597D">
      <w:pPr>
        <w:tabs>
          <w:tab w:pos="0" w:val="left"/>
          <w:tab w:pos="284" w:val="left"/>
        </w:tabs>
        <w:spacing w:after="0"/>
        <w:ind w:firstLine="851" w:left="-284"/>
        <w:jc w:val="both"/>
        <w:rPr>
          <w:rFonts w:ascii="Times New Roman" w:cs="Times New Roman" w:hAnsi="Times New Roman"/>
          <w:sz w:val="24"/>
          <w:szCs w:val="24"/>
          <w:shd w:color="auto" w:fill="FFFFFF" w:val="clear"/>
        </w:rPr>
      </w:pPr>
      <w:r w:rsidRPr="00BC597D">
        <w:rPr>
          <w:rFonts w:ascii="Times New Roman" w:cs="Times New Roman" w:hAnsi="Times New Roman"/>
          <w:sz w:val="24"/>
          <w:szCs w:val="24"/>
          <w:shd w:color="auto" w:fill="FFFFFF" w:val="clear"/>
        </w:rPr>
        <w:t xml:space="preserve">Наблюдается активная регистрация участников Виртуальной школы. Но не все своевременно скачивают и загружают выполненные задания. По итогам проверки учителя-предметники выяснили, что: </w:t>
      </w:r>
    </w:p>
    <w:p w:rsidP="00BD4129" w:rsidR="00C441AF" w:rsidRDefault="00C441AF" w:rsidRPr="00BC597D">
      <w:pPr>
        <w:numPr>
          <w:ilvl w:val="0"/>
          <w:numId w:val="18"/>
        </w:numPr>
        <w:tabs>
          <w:tab w:pos="0" w:val="left"/>
          <w:tab w:pos="284" w:val="left"/>
        </w:tabs>
        <w:ind w:firstLine="0" w:left="-284"/>
        <w:contextualSpacing/>
        <w:jc w:val="both"/>
        <w:rPr>
          <w:rFonts w:ascii="Times New Roman" w:cs="Times New Roman" w:hAnsi="Times New Roman"/>
          <w:sz w:val="24"/>
          <w:szCs w:val="24"/>
          <w:shd w:color="auto" w:fill="FFFFFF" w:val="clear"/>
        </w:rPr>
      </w:pPr>
      <w:r w:rsidRPr="00BC597D">
        <w:rPr>
          <w:rFonts w:ascii="Times New Roman" w:cs="Times New Roman" w:hAnsi="Times New Roman"/>
          <w:sz w:val="24"/>
          <w:szCs w:val="24"/>
          <w:shd w:color="auto" w:fill="FFFFFF" w:val="clear"/>
        </w:rPr>
        <w:lastRenderedPageBreak/>
        <w:t>по русскому языку - недостаточный уровень анализа художественного текста;</w:t>
      </w:r>
    </w:p>
    <w:p w:rsidP="00BD4129" w:rsidR="00C441AF" w:rsidRDefault="00C441AF" w:rsidRPr="00BC597D">
      <w:pPr>
        <w:numPr>
          <w:ilvl w:val="0"/>
          <w:numId w:val="18"/>
        </w:numPr>
        <w:tabs>
          <w:tab w:pos="0" w:val="left"/>
          <w:tab w:pos="284" w:val="left"/>
        </w:tabs>
        <w:ind w:firstLine="0" w:left="-284"/>
        <w:contextualSpacing/>
        <w:rPr>
          <w:rFonts w:ascii="Times New Roman" w:cs="Times New Roman" w:hAnsi="Times New Roman"/>
          <w:sz w:val="24"/>
          <w:szCs w:val="24"/>
          <w:shd w:color="auto" w:fill="FFFFFF" w:val="clear"/>
        </w:rPr>
      </w:pPr>
      <w:r w:rsidRPr="00BC597D">
        <w:rPr>
          <w:rFonts w:ascii="Times New Roman" w:cs="Times New Roman" w:hAnsi="Times New Roman"/>
          <w:sz w:val="24"/>
          <w:szCs w:val="24"/>
          <w:shd w:color="auto" w:fill="FFFFFF" w:val="clear"/>
        </w:rPr>
        <w:t>по английскому языку - слабый уровень знаний;</w:t>
      </w:r>
    </w:p>
    <w:p w:rsidP="00BD4129" w:rsidR="00C441AF" w:rsidRDefault="00C441AF" w:rsidRPr="00BC597D">
      <w:pPr>
        <w:numPr>
          <w:ilvl w:val="0"/>
          <w:numId w:val="18"/>
        </w:numPr>
        <w:tabs>
          <w:tab w:pos="0" w:val="left"/>
          <w:tab w:pos="284" w:val="left"/>
        </w:tabs>
        <w:ind w:firstLine="0" w:left="-284"/>
        <w:contextualSpacing/>
        <w:jc w:val="both"/>
        <w:rPr>
          <w:rFonts w:ascii="Times New Roman" w:cs="Times New Roman" w:hAnsi="Times New Roman"/>
          <w:sz w:val="24"/>
          <w:szCs w:val="24"/>
          <w:shd w:color="auto" w:fill="FFFFFF" w:val="clear"/>
        </w:rPr>
      </w:pPr>
      <w:r w:rsidRPr="00BC597D">
        <w:rPr>
          <w:rFonts w:ascii="Times New Roman" w:cs="Times New Roman" w:hAnsi="Times New Roman"/>
          <w:sz w:val="24"/>
          <w:szCs w:val="24"/>
          <w:shd w:color="auto" w:fill="FFFFFF" w:val="clear"/>
        </w:rPr>
        <w:t>в решении задач по математике большинство не указали пути решения.</w:t>
      </w:r>
    </w:p>
    <w:p w:rsidP="0069314C" w:rsidR="00C441AF" w:rsidRDefault="00C441AF" w:rsidRPr="00BC597D">
      <w:pPr>
        <w:tabs>
          <w:tab w:pos="0" w:val="left"/>
          <w:tab w:pos="284" w:val="left"/>
        </w:tabs>
        <w:ind w:firstLine="708" w:left="-284"/>
        <w:jc w:val="both"/>
        <w:rPr>
          <w:rFonts w:ascii="Times New Roman" w:cs="Times New Roman" w:hAnsi="Times New Roman"/>
          <w:sz w:val="24"/>
          <w:szCs w:val="24"/>
          <w:shd w:color="auto" w:fill="FFFFFF" w:val="clear"/>
        </w:rPr>
      </w:pPr>
      <w:r w:rsidRPr="00BC597D">
        <w:rPr>
          <w:rFonts w:ascii="Times New Roman" w:cs="Times New Roman" w:hAnsi="Times New Roman"/>
          <w:sz w:val="24"/>
          <w:szCs w:val="24"/>
          <w:shd w:color="auto" w:fill="FFFFFF" w:val="clear"/>
        </w:rPr>
        <w:t>Проведено дополнительное тестирование по математике для учащихся, не прошедших Виртуальную школу. По итогам тестирования 54 учащихся были зачислены в Каникулярную школу.</w:t>
      </w:r>
    </w:p>
    <w:p w:rsidP="00676F1F" w:rsidR="00C441AF" w:rsidRDefault="00C441AF" w:rsidRPr="00BC597D">
      <w:pPr>
        <w:tabs>
          <w:tab w:pos="0" w:val="left"/>
          <w:tab w:pos="284" w:val="left"/>
        </w:tabs>
        <w:spacing w:after="0"/>
        <w:ind w:left="-284"/>
        <w:rPr>
          <w:rFonts w:ascii="Times New Roman" w:cs="Times New Roman" w:hAnsi="Times New Roman"/>
          <w:b/>
          <w:color w:themeColor="text2" w:val="44546A"/>
          <w:sz w:val="24"/>
          <w:szCs w:val="24"/>
        </w:rPr>
        <w:sectPr w:rsidR="00C441AF" w:rsidRPr="00BC597D" w:rsidSect="00676F1F">
          <w:type w:val="continuous"/>
          <w:pgSz w:h="16838" w:w="11906"/>
          <w:pgMar w:bottom="1134" w:footer="708" w:gutter="0" w:header="708" w:left="1701" w:right="850" w:top="1134"/>
          <w:cols w:num="2" w:space="708"/>
          <w:titlePg/>
          <w:docGrid w:linePitch="360"/>
        </w:sectPr>
      </w:pPr>
    </w:p>
    <w:p w:rsidP="00A77E60" w:rsidR="00676F1F" w:rsidRDefault="00676F1F" w:rsidRPr="00BC597D">
      <w:pPr>
        <w:tabs>
          <w:tab w:pos="0" w:val="left"/>
          <w:tab w:pos="284" w:val="left"/>
        </w:tabs>
        <w:jc w:val="center"/>
        <w:rPr>
          <w:rFonts w:ascii="Times New Roman" w:cs="Times New Roman" w:hAnsi="Times New Roman"/>
          <w:b/>
          <w:color w:themeColor="text2" w:val="44546A"/>
          <w:sz w:val="24"/>
          <w:szCs w:val="24"/>
          <w:lang w:val="kk-KZ"/>
        </w:rPr>
        <w:sectPr w:rsidR="00676F1F" w:rsidRPr="00BC597D" w:rsidSect="00E05E6D">
          <w:type w:val="continuous"/>
          <w:pgSz w:h="16838" w:w="11906"/>
          <w:pgMar w:bottom="1134" w:footer="708" w:gutter="0" w:header="708" w:left="1701" w:right="850" w:top="851"/>
          <w:cols w:num="2" w:space="708"/>
          <w:titlePg/>
          <w:docGrid w:linePitch="360"/>
        </w:sectPr>
      </w:pPr>
      <w:r w:rsidRPr="00BC597D">
        <w:rPr>
          <w:rFonts w:ascii="Times New Roman" w:cs="Times New Roman" w:hAnsi="Times New Roman"/>
          <w:b/>
          <w:noProof/>
          <w:color w:themeColor="text2" w:val="44546A"/>
          <w:sz w:val="24"/>
          <w:szCs w:val="24"/>
          <w:lang w:eastAsia="ru-RU"/>
        </w:rPr>
        <w:lastRenderedPageBreak/>
        <mc:AlternateContent>
          <mc:Choice Requires="wpg">
            <w:drawing>
              <wp:anchor allowOverlap="1" behindDoc="0" distB="0" distL="114300" distR="114300" distT="0" layoutInCell="1" locked="0" relativeHeight="251789312" simplePos="0" wp14:anchorId="76F08195" wp14:editId="03A822CD">
                <wp:simplePos x="0" y="0"/>
                <wp:positionH relativeFrom="column">
                  <wp:posOffset>-70485</wp:posOffset>
                </wp:positionH>
                <wp:positionV relativeFrom="paragraph">
                  <wp:posOffset>150495</wp:posOffset>
                </wp:positionV>
                <wp:extent cx="5974494" cy="1753235"/>
                <wp:effectExtent b="0" l="0" r="7620" t="0"/>
                <wp:wrapNone/>
                <wp:docPr id="194" name="Группа 13"/>
                <wp:cNvGraphicFramePr/>
                <a:graphic xmlns:a="http://schemas.openxmlformats.org/drawingml/2006/main">
                  <a:graphicData uri="http://schemas.microsoft.com/office/word/2010/wordprocessingGroup">
                    <wpg:wgp>
                      <wpg:cNvGrpSpPr/>
                      <wpg:grpSpPr>
                        <a:xfrm>
                          <a:off x="0" y="0"/>
                          <a:ext cx="5974494" cy="1753235"/>
                          <a:chOff x="0" y="161924"/>
                          <a:chExt cx="5974494" cy="1753235"/>
                        </a:xfrm>
                      </wpg:grpSpPr>
                      <wps:wsp>
                        <wps:cNvPr id="195" name="Прямоугольник 38"/>
                        <wps:cNvSpPr>
                          <a:spLocks/>
                        </wps:cNvSpPr>
                        <wps:spPr>
                          <a:xfrm>
                            <a:off x="0" y="161924"/>
                            <a:ext cx="5974494" cy="1753235"/>
                          </a:xfrm>
                          <a:prstGeom prst="roundRect">
                            <a:avLst/>
                          </a:prstGeom>
                          <a:solidFill>
                            <a:schemeClr val="accent1"/>
                          </a:solidFill>
                          <a:ln>
                            <a:noFill/>
                          </a:ln>
                        </wps:spPr>
                        <wps:bodyPr wrap="square">
                          <a:noAutofit/>
                        </wps:bodyPr>
                      </wps:wsp>
                      <wps:wsp>
                        <wps:cNvPr id="196" name="Прямоугольник 196"/>
                        <wps:cNvSpPr/>
                        <wps:spPr>
                          <a:xfrm>
                            <a:off x="0" y="305145"/>
                            <a:ext cx="5973445" cy="1391285"/>
                          </a:xfrm>
                          <a:prstGeom prst="rect">
                            <a:avLst/>
                          </a:prstGeom>
                        </wps:spPr>
                        <wps:txbx>
                          <w:txbxContent>
                            <w:p w:rsidP="00A77E60" w:rsidR="00D47451" w:rsidRDefault="00D47451" w:rsidRPr="00D5197D">
                              <w:pPr>
                                <w:pStyle w:val="a3"/>
                                <w:spacing w:after="0" w:afterAutospacing="0" w:before="0" w:beforeAutospacing="0"/>
                                <w:jc w:val="center"/>
                              </w:pPr>
                              <w:r w:rsidRPr="00D5197D">
                                <w:rPr>
                                  <w:b/>
                                  <w:bCs/>
                                  <w:color w:themeColor="text1" w:val="000000"/>
                                  <w:kern w:val="24"/>
                                </w:rPr>
                                <w:t>План на 2018-2019 учебный год:</w:t>
                              </w:r>
                            </w:p>
                            <w:p w:rsidP="00BD4129" w:rsidR="00D47451" w:rsidRDefault="00D47451" w:rsidRPr="00D5197D">
                              <w:pPr>
                                <w:pStyle w:val="a9"/>
                                <w:numPr>
                                  <w:ilvl w:val="0"/>
                                  <w:numId w:val="49"/>
                                </w:numPr>
                                <w:spacing w:after="0" w:line="240" w:lineRule="auto"/>
                                <w:jc w:val="both"/>
                                <w:rPr>
                                  <w:rFonts w:ascii="Times New Roman" w:cs="Times New Roman" w:eastAsia="Times New Roman" w:hAnsi="Times New Roman"/>
                                </w:rPr>
                              </w:pPr>
                              <w:r w:rsidRPr="00D5197D">
                                <w:rPr>
                                  <w:rFonts w:ascii="Times New Roman" w:cs="Times New Roman" w:hAnsi="Times New Roman"/>
                                  <w:color w:themeColor="text1" w:val="000000"/>
                                  <w:kern w:val="24"/>
                                </w:rPr>
                                <w:t>5-6 классов общеобразовательных школ области в Виртуальной и Каникулярной школе через информационно – разъяснительную работу.</w:t>
                              </w:r>
                            </w:p>
                            <w:p w:rsidP="00BD4129" w:rsidR="00D47451" w:rsidRDefault="00D47451" w:rsidRPr="00D5197D">
                              <w:pPr>
                                <w:pStyle w:val="a9"/>
                                <w:numPr>
                                  <w:ilvl w:val="0"/>
                                  <w:numId w:val="49"/>
                                </w:numPr>
                                <w:spacing w:after="0" w:line="240" w:lineRule="auto"/>
                                <w:jc w:val="both"/>
                                <w:rPr>
                                  <w:rFonts w:ascii="Times New Roman" w:cs="Times New Roman" w:eastAsia="Times New Roman" w:hAnsi="Times New Roman"/>
                                </w:rPr>
                              </w:pPr>
                              <w:r w:rsidRPr="00D5197D">
                                <w:rPr>
                                  <w:rFonts w:ascii="Times New Roman" w:cs="Times New Roman" w:hAnsi="Times New Roman"/>
                                  <w:color w:themeColor="text1" w:val="000000"/>
                                  <w:kern w:val="24"/>
                                </w:rPr>
                                <w:t>Организация «Дня открытых дверей» для учащихся 5-6 классов общеобразовательных школ области.</w:t>
                              </w:r>
                            </w:p>
                            <w:p w:rsidP="00BD4129" w:rsidR="00D47451" w:rsidRDefault="00D47451" w:rsidRPr="00D5197D">
                              <w:pPr>
                                <w:pStyle w:val="a9"/>
                                <w:numPr>
                                  <w:ilvl w:val="0"/>
                                  <w:numId w:val="49"/>
                                </w:numPr>
                                <w:spacing w:after="0" w:line="240" w:lineRule="auto"/>
                                <w:jc w:val="both"/>
                                <w:rPr>
                                  <w:rFonts w:ascii="Times New Roman" w:cs="Times New Roman" w:eastAsia="Times New Roman" w:hAnsi="Times New Roman"/>
                                </w:rPr>
                              </w:pPr>
                              <w:r w:rsidRPr="00D5197D">
                                <w:rPr>
                                  <w:rFonts w:ascii="Times New Roman" w:cs="Times New Roman" w:hAnsi="Times New Roman"/>
                                  <w:color w:themeColor="text1" w:val="000000"/>
                                  <w:kern w:val="24"/>
                                </w:rPr>
                                <w:t>В рамках «Дня открытых дверей» проведение семинара для родителей учащихся Виртуальной школы по вопросам индивидуального выполнения заданий по учебным программам профильных предметов Интеллектуальных школ.</w:t>
                              </w:r>
                            </w:p>
                          </w:txbxContent>
                        </wps:txbx>
                        <wps:bodyPr wrap="square">
                          <a:spAutoFit/>
                        </wps:bodyPr>
                      </wps:wsp>
                    </wpg:wgp>
                  </a:graphicData>
                </a:graphic>
                <wp14:sizeRelV relativeFrom="margin">
                  <wp14:pctHeight>0</wp14:pctHeight>
                </wp14:sizeRelV>
              </wp:anchor>
            </w:drawing>
          </mc:Choice>
        </mc:AlternateContent>
      </w:r>
    </w:p>
    <w:p w:rsidP="00A77E60" w:rsidR="00A77E60" w:rsidRDefault="00A77E60" w:rsidRPr="00BC597D">
      <w:pPr>
        <w:tabs>
          <w:tab w:pos="0" w:val="left"/>
          <w:tab w:pos="284" w:val="left"/>
        </w:tabs>
        <w:jc w:val="center"/>
        <w:rPr>
          <w:rFonts w:ascii="Times New Roman" w:cs="Times New Roman" w:hAnsi="Times New Roman"/>
          <w:b/>
          <w:color w:themeColor="text2" w:val="44546A"/>
          <w:sz w:val="24"/>
          <w:szCs w:val="24"/>
          <w:lang w:val="kk-KZ"/>
        </w:rPr>
        <w:sectPr w:rsidR="00A77E60" w:rsidRPr="00BC597D" w:rsidSect="00E05E6D">
          <w:type w:val="continuous"/>
          <w:pgSz w:h="16838" w:w="11906"/>
          <w:pgMar w:bottom="1134" w:footer="708" w:gutter="0" w:header="708" w:left="1701" w:right="850" w:top="851"/>
          <w:cols w:num="2" w:space="708"/>
          <w:titlePg/>
          <w:docGrid w:linePitch="360"/>
        </w:sectPr>
      </w:pPr>
    </w:p>
    <w:p w:rsidP="00A77E60" w:rsidR="00B27AF2" w:rsidRDefault="00B27AF2" w:rsidRPr="00BC597D">
      <w:pPr>
        <w:tabs>
          <w:tab w:pos="0" w:val="left"/>
          <w:tab w:pos="284" w:val="left"/>
        </w:tabs>
        <w:jc w:val="center"/>
        <w:rPr>
          <w:rFonts w:ascii="Times New Roman" w:cs="Times New Roman" w:hAnsi="Times New Roman"/>
          <w:b/>
          <w:color w:themeColor="text2" w:val="44546A"/>
          <w:sz w:val="24"/>
          <w:szCs w:val="24"/>
          <w:lang w:val="kk-KZ"/>
        </w:rPr>
      </w:pPr>
    </w:p>
    <w:p w:rsidP="0069314C" w:rsidR="00B27AF2" w:rsidRDefault="00B27AF2" w:rsidRPr="00BC597D">
      <w:pPr>
        <w:tabs>
          <w:tab w:pos="0" w:val="left"/>
          <w:tab w:pos="284" w:val="left"/>
        </w:tabs>
        <w:rPr>
          <w:rFonts w:ascii="Times New Roman" w:cs="Times New Roman" w:hAnsi="Times New Roman"/>
          <w:b/>
          <w:color w:themeColor="text2" w:val="44546A"/>
          <w:sz w:val="24"/>
          <w:szCs w:val="24"/>
          <w:lang w:val="kk-KZ"/>
        </w:rPr>
      </w:pPr>
    </w:p>
    <w:p w:rsidP="0069314C" w:rsidR="00A2550C" w:rsidRDefault="00A2550C" w:rsidRPr="00BC597D">
      <w:pPr>
        <w:tabs>
          <w:tab w:pos="0" w:val="left"/>
          <w:tab w:pos="284" w:val="left"/>
        </w:tabs>
        <w:jc w:val="center"/>
        <w:rPr>
          <w:rFonts w:ascii="Times New Roman" w:cs="Times New Roman" w:hAnsi="Times New Roman"/>
          <w:b/>
          <w:color w:themeColor="text2" w:val="44546A"/>
          <w:sz w:val="24"/>
          <w:szCs w:val="24"/>
          <w:lang w:val="kk-KZ"/>
        </w:rPr>
      </w:pPr>
    </w:p>
    <w:p w:rsidP="0069314C" w:rsidR="00A77E60" w:rsidRDefault="00A77E60" w:rsidRPr="00BC597D">
      <w:pPr>
        <w:tabs>
          <w:tab w:pos="0" w:val="left"/>
          <w:tab w:pos="284" w:val="left"/>
        </w:tabs>
        <w:jc w:val="center"/>
        <w:rPr>
          <w:rFonts w:ascii="Times New Roman" w:cs="Times New Roman" w:hAnsi="Times New Roman"/>
          <w:b/>
          <w:color w:themeColor="text2" w:val="44546A"/>
          <w:sz w:val="24"/>
          <w:szCs w:val="24"/>
          <w:lang w:val="kk-KZ"/>
        </w:rPr>
      </w:pPr>
    </w:p>
    <w:p w:rsidP="00676F1F" w:rsidR="00A77E60" w:rsidRDefault="00A77E60" w:rsidRPr="00BC597D">
      <w:pPr>
        <w:tabs>
          <w:tab w:pos="0" w:val="left"/>
          <w:tab w:pos="284" w:val="left"/>
        </w:tabs>
        <w:spacing w:after="0"/>
        <w:rPr>
          <w:rFonts w:ascii="Times New Roman" w:cs="Times New Roman" w:hAnsi="Times New Roman"/>
          <w:b/>
          <w:color w:themeColor="text2" w:val="44546A"/>
          <w:sz w:val="24"/>
          <w:szCs w:val="24"/>
          <w:lang w:val="kk-KZ"/>
        </w:rPr>
      </w:pPr>
    </w:p>
    <w:p w:rsidP="00676F1F" w:rsidR="00676F1F" w:rsidRDefault="00676F1F" w:rsidRPr="00BC597D">
      <w:pPr>
        <w:tabs>
          <w:tab w:pos="0" w:val="left"/>
          <w:tab w:pos="284" w:val="left"/>
        </w:tabs>
        <w:spacing w:after="0"/>
        <w:rPr>
          <w:rFonts w:ascii="Times New Roman" w:cs="Times New Roman" w:hAnsi="Times New Roman"/>
          <w:b/>
          <w:color w:themeColor="text2" w:val="44546A"/>
          <w:sz w:val="24"/>
          <w:szCs w:val="24"/>
          <w:lang w:val="kk-KZ"/>
        </w:rPr>
        <w:sectPr w:rsidR="00676F1F" w:rsidRPr="00BC597D" w:rsidSect="00A77E60">
          <w:type w:val="continuous"/>
          <w:pgSz w:h="16838" w:w="11906"/>
          <w:pgMar w:bottom="1134" w:footer="708" w:gutter="0" w:header="708" w:left="1701" w:right="850" w:top="851"/>
          <w:cols w:space="708"/>
          <w:titlePg/>
          <w:docGrid w:linePitch="360"/>
        </w:sectPr>
      </w:pPr>
    </w:p>
    <w:p w:rsidP="00A77E60" w:rsidR="00A2550C" w:rsidRDefault="00A2550C" w:rsidRPr="00BC597D">
      <w:pPr>
        <w:tabs>
          <w:tab w:pos="0" w:val="left"/>
          <w:tab w:pos="284" w:val="left"/>
        </w:tabs>
        <w:rPr>
          <w:rFonts w:ascii="Times New Roman" w:cs="Times New Roman" w:hAnsi="Times New Roman"/>
          <w:b/>
          <w:color w:themeColor="text2" w:val="44546A"/>
          <w:sz w:val="24"/>
          <w:szCs w:val="24"/>
          <w:lang w:val="kk-KZ"/>
        </w:rPr>
      </w:pPr>
    </w:p>
    <w:p w:rsidP="00012489" w:rsidR="00012489" w:rsidRDefault="00012489" w:rsidRPr="00BC597D">
      <w:pPr>
        <w:tabs>
          <w:tab w:pos="0" w:val="left"/>
          <w:tab w:pos="284" w:val="left"/>
        </w:tabs>
        <w:spacing w:after="0"/>
        <w:ind w:firstLine="567"/>
        <w:jc w:val="both"/>
        <w:rPr>
          <w:rFonts w:ascii="Times New Roman" w:cs="Times New Roman" w:hAnsi="Times New Roman"/>
          <w:color w:val="3A3E41"/>
          <w:sz w:val="24"/>
          <w:szCs w:val="24"/>
          <w:shd w:color="auto" w:fill="FFFFFF" w:val="clear"/>
        </w:rPr>
        <w:sectPr w:rsidR="00012489" w:rsidRPr="00BC597D" w:rsidSect="00A2550C">
          <w:type w:val="continuous"/>
          <w:pgSz w:h="16838" w:w="11906"/>
          <w:pgMar w:bottom="1134" w:footer="708" w:gutter="0" w:header="708" w:left="1701" w:right="850" w:top="851"/>
          <w:cols w:space="708"/>
          <w:titlePg/>
          <w:docGrid w:linePitch="360"/>
        </w:sectPr>
      </w:pPr>
    </w:p>
    <w:p w:rsidP="0069314C" w:rsidR="00403AD4" w:rsidRDefault="00403AD4" w:rsidRPr="00BC597D">
      <w:pPr>
        <w:tabs>
          <w:tab w:pos="0" w:val="left"/>
          <w:tab w:pos="284" w:val="left"/>
        </w:tabs>
        <w:jc w:val="center"/>
        <w:rPr>
          <w:rFonts w:ascii="Times New Roman" w:cs="Times New Roman" w:hAnsi="Times New Roman"/>
          <w:b/>
          <w:color w:val="006666"/>
          <w:sz w:val="24"/>
          <w:szCs w:val="24"/>
          <w:lang w:val="kk-KZ"/>
        </w:rPr>
      </w:pPr>
      <w:r w:rsidRPr="00BC597D">
        <w:rPr>
          <w:rFonts w:ascii="Times New Roman" w:cs="Times New Roman" w:hAnsi="Times New Roman"/>
          <w:b/>
          <w:color w:val="006666"/>
          <w:sz w:val="24"/>
          <w:szCs w:val="24"/>
          <w:lang w:val="kk-KZ"/>
        </w:rPr>
        <w:lastRenderedPageBreak/>
        <w:t>1.</w:t>
      </w:r>
      <w:r w:rsidR="0054016F">
        <w:rPr>
          <w:rFonts w:ascii="Times New Roman" w:cs="Times New Roman" w:hAnsi="Times New Roman"/>
          <w:b/>
          <w:color w:val="006666"/>
          <w:sz w:val="24"/>
          <w:szCs w:val="24"/>
          <w:lang w:val="kk-KZ"/>
        </w:rPr>
        <w:t>4</w:t>
      </w:r>
      <w:r w:rsidRPr="00BC597D">
        <w:rPr>
          <w:rFonts w:ascii="Times New Roman" w:cs="Times New Roman" w:hAnsi="Times New Roman"/>
          <w:b/>
          <w:color w:val="006666"/>
          <w:sz w:val="24"/>
          <w:szCs w:val="24"/>
          <w:lang w:val="kk-KZ"/>
        </w:rPr>
        <w:t>.</w:t>
      </w:r>
      <w:r w:rsidRPr="00BC597D">
        <w:rPr>
          <w:rFonts w:ascii="Times New Roman" w:cs="Times New Roman" w:hAnsi="Times New Roman"/>
          <w:b/>
          <w:color w:val="006666"/>
          <w:sz w:val="24"/>
          <w:szCs w:val="24"/>
          <w:lang w:val="kk-KZ"/>
        </w:rPr>
        <w:tab/>
        <w:t>Успеваемость и качество знаний учащихся</w:t>
      </w:r>
    </w:p>
    <w:p w:rsidP="00671D66" w:rsidR="00671D66" w:rsidRDefault="00671D66" w:rsidRPr="00BC597D">
      <w:pPr>
        <w:spacing w:after="0"/>
        <w:ind w:firstLine="709"/>
        <w:jc w:val="both"/>
        <w:rPr>
          <w:rFonts w:ascii="Times New Roman" w:cs="Times New Roman" w:hAnsi="Times New Roman"/>
          <w:sz w:val="24"/>
          <w:szCs w:val="24"/>
        </w:rPr>
        <w:sectPr w:rsidR="00671D66" w:rsidRPr="00BC597D" w:rsidSect="00A2550C">
          <w:type w:val="continuous"/>
          <w:pgSz w:h="16838" w:w="11906"/>
          <w:pgMar w:bottom="1134" w:footer="708" w:gutter="0" w:header="708" w:left="1701" w:right="850" w:top="851"/>
          <w:cols w:space="708"/>
          <w:titlePg/>
          <w:docGrid w:linePitch="360"/>
        </w:sectPr>
      </w:pPr>
    </w:p>
    <w:p w:rsidP="00D5197D" w:rsidR="00671D66" w:rsidRDefault="00671D66" w:rsidRPr="00BC597D">
      <w:pPr>
        <w:spacing w:after="0"/>
        <w:ind w:firstLine="709"/>
        <w:jc w:val="both"/>
        <w:rPr>
          <w:rFonts w:ascii="Times New Roman" w:cs="Times New Roman" w:hAnsi="Times New Roman"/>
          <w:b/>
          <w:color w:themeColor="accent6" w:val="70AD47"/>
          <w:sz w:val="24"/>
          <w:szCs w:val="24"/>
        </w:rPr>
      </w:pPr>
      <w:r w:rsidRPr="00BC597D">
        <w:rPr>
          <w:rFonts w:ascii="Times New Roman" w:cs="Times New Roman" w:hAnsi="Times New Roman"/>
          <w:sz w:val="24"/>
          <w:szCs w:val="24"/>
        </w:rPr>
        <w:lastRenderedPageBreak/>
        <w:t>На конец 201</w:t>
      </w:r>
      <w:r w:rsidRPr="00BC597D">
        <w:rPr>
          <w:rFonts w:ascii="Times New Roman" w:cs="Times New Roman" w:hAnsi="Times New Roman"/>
          <w:sz w:val="24"/>
          <w:szCs w:val="24"/>
          <w:lang w:val="kk-KZ"/>
        </w:rPr>
        <w:t>7</w:t>
      </w:r>
      <w:r w:rsidRPr="00BC597D">
        <w:rPr>
          <w:rFonts w:ascii="Times New Roman" w:cs="Times New Roman" w:hAnsi="Times New Roman"/>
          <w:sz w:val="24"/>
          <w:szCs w:val="24"/>
        </w:rPr>
        <w:t>-201</w:t>
      </w:r>
      <w:r w:rsidRPr="00BC597D">
        <w:rPr>
          <w:rFonts w:ascii="Times New Roman" w:cs="Times New Roman" w:hAnsi="Times New Roman"/>
          <w:sz w:val="24"/>
          <w:szCs w:val="24"/>
          <w:lang w:val="kk-KZ"/>
        </w:rPr>
        <w:t>8</w:t>
      </w:r>
      <w:r w:rsidRPr="00BC597D">
        <w:rPr>
          <w:rFonts w:ascii="Times New Roman" w:cs="Times New Roman" w:hAnsi="Times New Roman"/>
          <w:sz w:val="24"/>
          <w:szCs w:val="24"/>
        </w:rPr>
        <w:t xml:space="preserve"> учебного года в школе обучалось </w:t>
      </w:r>
      <w:r w:rsidRPr="00BC597D">
        <w:rPr>
          <w:rFonts w:ascii="Times New Roman" w:cs="Times New Roman" w:hAnsi="Times New Roman"/>
          <w:sz w:val="24"/>
          <w:szCs w:val="24"/>
          <w:lang w:val="kk-KZ"/>
        </w:rPr>
        <w:t xml:space="preserve">708 </w:t>
      </w:r>
      <w:r w:rsidRPr="00BC597D">
        <w:rPr>
          <w:rFonts w:ascii="Times New Roman" w:cs="Times New Roman" w:hAnsi="Times New Roman"/>
          <w:sz w:val="24"/>
          <w:szCs w:val="24"/>
        </w:rPr>
        <w:t>учащихся</w:t>
      </w:r>
      <w:r w:rsidRPr="00BC597D">
        <w:rPr>
          <w:rFonts w:ascii="Times New Roman" w:cs="Times New Roman" w:hAnsi="Times New Roman"/>
          <w:sz w:val="24"/>
          <w:szCs w:val="24"/>
          <w:lang w:val="kk-KZ"/>
        </w:rPr>
        <w:t xml:space="preserve"> по образовательному гранту</w:t>
      </w:r>
      <w:r w:rsidRPr="00BC597D">
        <w:rPr>
          <w:rFonts w:ascii="Times New Roman" w:cs="Times New Roman" w:hAnsi="Times New Roman"/>
          <w:sz w:val="24"/>
          <w:szCs w:val="24"/>
        </w:rPr>
        <w:t xml:space="preserve"> и 3 учащихся </w:t>
      </w:r>
      <w:r w:rsidRPr="00BC597D">
        <w:rPr>
          <w:rFonts w:ascii="Times New Roman" w:cs="Times New Roman" w:hAnsi="Times New Roman"/>
          <w:sz w:val="24"/>
          <w:szCs w:val="24"/>
          <w:lang w:val="kk-KZ"/>
        </w:rPr>
        <w:t xml:space="preserve">на платной ооснове. </w:t>
      </w:r>
      <w:r w:rsidRPr="00BC597D">
        <w:rPr>
          <w:rFonts w:ascii="Times New Roman" w:cs="Times New Roman" w:hAnsi="Times New Roman"/>
          <w:sz w:val="24"/>
          <w:szCs w:val="24"/>
        </w:rPr>
        <w:t xml:space="preserve">Количество учащихся, завершивших </w:t>
      </w:r>
      <w:r w:rsidRPr="00BC597D">
        <w:rPr>
          <w:rFonts w:ascii="Times New Roman" w:cs="Times New Roman" w:hAnsi="Times New Roman"/>
          <w:sz w:val="24"/>
          <w:szCs w:val="24"/>
          <w:lang w:val="kk-KZ"/>
        </w:rPr>
        <w:t xml:space="preserve">2017-2018 </w:t>
      </w:r>
      <w:r w:rsidRPr="00BC597D">
        <w:rPr>
          <w:rFonts w:ascii="Times New Roman" w:cs="Times New Roman" w:hAnsi="Times New Roman"/>
          <w:sz w:val="24"/>
          <w:szCs w:val="24"/>
        </w:rPr>
        <w:t>учебный год на:</w:t>
      </w:r>
    </w:p>
    <w:p w:rsidP="00C05E34" w:rsidR="00C05E34" w:rsidRDefault="00C05E34" w:rsidRPr="00BC597D">
      <w:pPr>
        <w:numPr>
          <w:ilvl w:val="0"/>
          <w:numId w:val="43"/>
        </w:numPr>
        <w:spacing w:after="0"/>
        <w:contextualSpacing/>
        <w:jc w:val="both"/>
        <w:rPr>
          <w:rFonts w:ascii="Times New Roman" w:cs="Times New Roman" w:hAnsi="Times New Roman"/>
          <w:sz w:val="24"/>
          <w:szCs w:val="24"/>
        </w:rPr>
      </w:pPr>
      <w:r w:rsidRPr="00BC597D">
        <w:rPr>
          <w:rFonts w:ascii="Times New Roman" w:cs="Times New Roman" w:hAnsi="Times New Roman"/>
          <w:sz w:val="24"/>
          <w:szCs w:val="24"/>
        </w:rPr>
        <w:t xml:space="preserve">«отлично» -  </w:t>
      </w:r>
      <w:r w:rsidRPr="00BC597D">
        <w:rPr>
          <w:rFonts w:ascii="Times New Roman" w:cs="Times New Roman" w:hAnsi="Times New Roman"/>
          <w:sz w:val="24"/>
          <w:szCs w:val="24"/>
          <w:lang w:val="kk-KZ"/>
        </w:rPr>
        <w:t xml:space="preserve">252 </w:t>
      </w:r>
      <w:r w:rsidRPr="00BC597D">
        <w:rPr>
          <w:rFonts w:ascii="Times New Roman" w:cs="Times New Roman" w:hAnsi="Times New Roman"/>
          <w:sz w:val="24"/>
          <w:szCs w:val="24"/>
        </w:rPr>
        <w:t>(</w:t>
      </w:r>
      <w:r w:rsidRPr="00BC597D">
        <w:rPr>
          <w:rFonts w:ascii="Times New Roman" w:cs="Times New Roman" w:hAnsi="Times New Roman"/>
          <w:sz w:val="24"/>
          <w:szCs w:val="24"/>
          <w:lang w:val="kk-KZ"/>
        </w:rPr>
        <w:t>35</w:t>
      </w:r>
      <w:r w:rsidRPr="00BC597D">
        <w:rPr>
          <w:rFonts w:ascii="Times New Roman" w:cs="Times New Roman" w:hAnsi="Times New Roman"/>
          <w:sz w:val="24"/>
          <w:szCs w:val="24"/>
        </w:rPr>
        <w:t xml:space="preserve"> %);</w:t>
      </w:r>
    </w:p>
    <w:p w:rsidP="00C05E34" w:rsidR="00C05E34" w:rsidRDefault="00C05E34" w:rsidRPr="00BC597D">
      <w:pPr>
        <w:numPr>
          <w:ilvl w:val="0"/>
          <w:numId w:val="43"/>
        </w:numPr>
        <w:spacing w:after="0"/>
        <w:contextualSpacing/>
        <w:jc w:val="both"/>
        <w:rPr>
          <w:rFonts w:ascii="Times New Roman" w:cs="Times New Roman" w:hAnsi="Times New Roman"/>
          <w:sz w:val="24"/>
          <w:szCs w:val="24"/>
        </w:rPr>
      </w:pPr>
      <w:r w:rsidRPr="00BC597D">
        <w:rPr>
          <w:rFonts w:ascii="Times New Roman" w:cs="Times New Roman" w:hAnsi="Times New Roman"/>
          <w:sz w:val="24"/>
          <w:szCs w:val="24"/>
        </w:rPr>
        <w:lastRenderedPageBreak/>
        <w:t xml:space="preserve">«хорошо» - </w:t>
      </w:r>
      <w:r w:rsidRPr="00BC597D">
        <w:rPr>
          <w:rFonts w:ascii="Times New Roman" w:cs="Times New Roman" w:hAnsi="Times New Roman"/>
          <w:sz w:val="24"/>
          <w:szCs w:val="24"/>
          <w:lang w:val="kk-KZ"/>
        </w:rPr>
        <w:t xml:space="preserve">426 </w:t>
      </w:r>
      <w:r w:rsidRPr="00BC597D">
        <w:rPr>
          <w:rFonts w:ascii="Times New Roman" w:cs="Times New Roman" w:hAnsi="Times New Roman"/>
          <w:sz w:val="24"/>
          <w:szCs w:val="24"/>
        </w:rPr>
        <w:t>(</w:t>
      </w:r>
      <w:r w:rsidRPr="00BC597D">
        <w:rPr>
          <w:rFonts w:ascii="Times New Roman" w:cs="Times New Roman" w:hAnsi="Times New Roman"/>
          <w:sz w:val="24"/>
          <w:szCs w:val="24"/>
          <w:lang w:val="kk-KZ"/>
        </w:rPr>
        <w:t>60</w:t>
      </w:r>
      <w:r w:rsidRPr="00BC597D">
        <w:rPr>
          <w:rFonts w:ascii="Times New Roman" w:cs="Times New Roman" w:hAnsi="Times New Roman"/>
          <w:sz w:val="24"/>
          <w:szCs w:val="24"/>
        </w:rPr>
        <w:t xml:space="preserve"> %); </w:t>
      </w:r>
    </w:p>
    <w:p w:rsidP="00C05E34" w:rsidR="00C05E34" w:rsidRDefault="00C05E34" w:rsidRPr="00BC597D">
      <w:pPr>
        <w:numPr>
          <w:ilvl w:val="0"/>
          <w:numId w:val="43"/>
        </w:numPr>
        <w:spacing w:after="0"/>
        <w:contextualSpacing/>
        <w:jc w:val="both"/>
        <w:rPr>
          <w:rFonts w:ascii="Times New Roman" w:cs="Times New Roman" w:hAnsi="Times New Roman"/>
          <w:sz w:val="24"/>
          <w:szCs w:val="24"/>
        </w:rPr>
      </w:pPr>
      <w:r w:rsidRPr="00BC597D">
        <w:rPr>
          <w:rFonts w:ascii="Times New Roman" w:cs="Times New Roman" w:hAnsi="Times New Roman"/>
          <w:sz w:val="24"/>
          <w:szCs w:val="24"/>
        </w:rPr>
        <w:t xml:space="preserve">«удовлетворительно» - </w:t>
      </w:r>
      <w:r w:rsidRPr="00BC597D">
        <w:rPr>
          <w:rFonts w:ascii="Times New Roman" w:cs="Times New Roman" w:hAnsi="Times New Roman"/>
          <w:sz w:val="24"/>
          <w:szCs w:val="24"/>
          <w:lang w:val="kk-KZ"/>
        </w:rPr>
        <w:t>33</w:t>
      </w:r>
      <w:r w:rsidRPr="00BC597D">
        <w:rPr>
          <w:rFonts w:ascii="Times New Roman" w:cs="Times New Roman" w:hAnsi="Times New Roman"/>
          <w:sz w:val="24"/>
          <w:szCs w:val="24"/>
        </w:rPr>
        <w:t xml:space="preserve"> (</w:t>
      </w:r>
      <w:r w:rsidRPr="00BC597D">
        <w:rPr>
          <w:rFonts w:ascii="Times New Roman" w:cs="Times New Roman" w:hAnsi="Times New Roman"/>
          <w:sz w:val="24"/>
          <w:szCs w:val="24"/>
          <w:lang w:val="kk-KZ"/>
        </w:rPr>
        <w:t xml:space="preserve">5 </w:t>
      </w:r>
      <w:r w:rsidRPr="00BC597D">
        <w:rPr>
          <w:rFonts w:ascii="Times New Roman" w:cs="Times New Roman" w:hAnsi="Times New Roman"/>
          <w:sz w:val="24"/>
          <w:szCs w:val="24"/>
        </w:rPr>
        <w:t>%).</w:t>
      </w:r>
    </w:p>
    <w:p w:rsidP="00C05E34" w:rsidR="00C05E34" w:rsidRDefault="00C05E34" w:rsidRPr="00BC597D">
      <w:pPr>
        <w:tabs>
          <w:tab w:pos="0" w:val="left"/>
          <w:tab w:pos="284" w:val="left"/>
        </w:tabs>
        <w:jc w:val="both"/>
        <w:rPr>
          <w:rFonts w:ascii="Times New Roman" w:cs="Times New Roman" w:hAnsi="Times New Roman"/>
          <w:b/>
          <w:color w:themeColor="text2" w:val="44546A"/>
          <w:sz w:val="24"/>
          <w:szCs w:val="24"/>
          <w:lang w:val="kk-KZ"/>
        </w:rPr>
      </w:pPr>
      <w:r w:rsidRPr="00BC597D">
        <w:rPr>
          <w:rFonts w:ascii="Times New Roman" w:cs="Times New Roman" w:hAnsi="Times New Roman"/>
          <w:sz w:val="24"/>
          <w:szCs w:val="24"/>
        </w:rPr>
        <w:t xml:space="preserve">Качество знаний по итогам </w:t>
      </w:r>
      <w:r w:rsidRPr="00BC597D">
        <w:rPr>
          <w:rFonts w:ascii="Times New Roman" w:cs="Times New Roman" w:hAnsi="Times New Roman"/>
          <w:sz w:val="24"/>
          <w:szCs w:val="24"/>
          <w:lang w:val="kk-KZ"/>
        </w:rPr>
        <w:t xml:space="preserve">2017-2018 </w:t>
      </w:r>
      <w:r w:rsidRPr="00BC597D">
        <w:rPr>
          <w:rFonts w:ascii="Times New Roman" w:cs="Times New Roman" w:hAnsi="Times New Roman"/>
          <w:sz w:val="24"/>
          <w:szCs w:val="24"/>
        </w:rPr>
        <w:t xml:space="preserve">учебного года составило </w:t>
      </w:r>
      <w:r w:rsidRPr="00BC597D">
        <w:rPr>
          <w:rFonts w:ascii="Times New Roman" w:cs="Times New Roman" w:eastAsia="DSFranklinGothic-DemiBold" w:hAnsi="Times New Roman"/>
          <w:b/>
          <w:bCs/>
          <w:sz w:val="24"/>
          <w:szCs w:val="24"/>
          <w:lang w:val="kk-KZ"/>
        </w:rPr>
        <w:t>95,35</w:t>
      </w:r>
      <w:r w:rsidRPr="00BC597D">
        <w:rPr>
          <w:rFonts w:ascii="Times New Roman" w:cs="Times New Roman" w:eastAsia="DSFranklinGothic-DemiBold" w:hAnsi="Times New Roman"/>
          <w:b/>
          <w:bCs/>
          <w:sz w:val="24"/>
          <w:szCs w:val="24"/>
        </w:rPr>
        <w:t xml:space="preserve"> %, </w:t>
      </w:r>
      <w:r w:rsidRPr="00BC597D">
        <w:rPr>
          <w:rFonts w:ascii="Times New Roman" w:cs="Times New Roman" w:eastAsia="DSFranklinGothic-DemiBold" w:hAnsi="Times New Roman"/>
          <w:bCs/>
          <w:sz w:val="24"/>
          <w:szCs w:val="24"/>
        </w:rPr>
        <w:t>что на</w:t>
      </w:r>
      <w:r w:rsidRPr="00BC597D">
        <w:rPr>
          <w:rFonts w:ascii="Times New Roman" w:cs="Times New Roman" w:eastAsia="DSFranklinGothic-DemiBold" w:hAnsi="Times New Roman"/>
          <w:b/>
          <w:bCs/>
          <w:sz w:val="24"/>
          <w:szCs w:val="24"/>
        </w:rPr>
        <w:t xml:space="preserve"> </w:t>
      </w:r>
      <w:r w:rsidRPr="00BC597D">
        <w:rPr>
          <w:rFonts w:ascii="Times New Roman" w:cs="Times New Roman" w:eastAsia="DSFranklinGothic-DemiBold" w:hAnsi="Times New Roman"/>
          <w:b/>
          <w:bCs/>
          <w:sz w:val="24"/>
          <w:szCs w:val="24"/>
          <w:lang w:val="kk-KZ"/>
        </w:rPr>
        <w:t>2,6</w:t>
      </w:r>
      <w:r w:rsidRPr="00BC597D">
        <w:rPr>
          <w:rFonts w:ascii="Times New Roman" w:cs="Times New Roman" w:eastAsia="DSFranklinGothic-DemiBold" w:hAnsi="Times New Roman"/>
          <w:b/>
          <w:bCs/>
          <w:sz w:val="24"/>
          <w:szCs w:val="24"/>
        </w:rPr>
        <w:t xml:space="preserve"> % ниже </w:t>
      </w:r>
      <w:r w:rsidRPr="00BC597D">
        <w:rPr>
          <w:rFonts w:ascii="Times New Roman" w:cs="Times New Roman" w:eastAsia="DSFranklinGothic-DemiBold" w:hAnsi="Times New Roman"/>
          <w:b/>
          <w:bCs/>
          <w:sz w:val="24"/>
          <w:szCs w:val="24"/>
          <w:lang w:val="kk-KZ"/>
        </w:rPr>
        <w:t>по</w:t>
      </w:r>
      <w:r w:rsidRPr="00BC597D">
        <w:rPr>
          <w:rFonts w:ascii="Times New Roman" w:cs="Times New Roman" w:eastAsia="DSFranklinGothic-DemiBold" w:hAnsi="Times New Roman"/>
          <w:bCs/>
          <w:sz w:val="24"/>
          <w:szCs w:val="24"/>
        </w:rPr>
        <w:t xml:space="preserve"> сравнению с 201</w:t>
      </w:r>
      <w:r w:rsidRPr="00BC597D">
        <w:rPr>
          <w:rFonts w:ascii="Times New Roman" w:cs="Times New Roman" w:eastAsia="DSFranklinGothic-DemiBold" w:hAnsi="Times New Roman"/>
          <w:bCs/>
          <w:sz w:val="24"/>
          <w:szCs w:val="24"/>
          <w:lang w:val="kk-KZ"/>
        </w:rPr>
        <w:t>6</w:t>
      </w:r>
      <w:r w:rsidRPr="00BC597D">
        <w:rPr>
          <w:rFonts w:ascii="Times New Roman" w:cs="Times New Roman" w:eastAsia="DSFranklinGothic-DemiBold" w:hAnsi="Times New Roman"/>
          <w:bCs/>
          <w:sz w:val="24"/>
          <w:szCs w:val="24"/>
        </w:rPr>
        <w:t>-201</w:t>
      </w:r>
      <w:r w:rsidRPr="00BC597D">
        <w:rPr>
          <w:rFonts w:ascii="Times New Roman" w:cs="Times New Roman" w:eastAsia="DSFranklinGothic-DemiBold" w:hAnsi="Times New Roman"/>
          <w:bCs/>
          <w:sz w:val="24"/>
          <w:szCs w:val="24"/>
          <w:lang w:val="kk-KZ"/>
        </w:rPr>
        <w:t>7</w:t>
      </w:r>
      <w:r w:rsidRPr="00BC597D">
        <w:rPr>
          <w:rFonts w:ascii="Times New Roman" w:cs="Times New Roman" w:eastAsia="DSFranklinGothic-DemiBold" w:hAnsi="Times New Roman"/>
          <w:bCs/>
          <w:sz w:val="24"/>
          <w:szCs w:val="24"/>
        </w:rPr>
        <w:t xml:space="preserve"> учебным год</w:t>
      </w:r>
      <w:r w:rsidRPr="00BC597D">
        <w:rPr>
          <w:rFonts w:ascii="Times New Roman" w:cs="Times New Roman" w:eastAsia="DSFranklinGothic-DemiBold" w:hAnsi="Times New Roman"/>
          <w:bCs/>
          <w:sz w:val="24"/>
          <w:szCs w:val="24"/>
          <w:lang w:val="kk-KZ"/>
        </w:rPr>
        <w:t>ом</w:t>
      </w:r>
    </w:p>
    <w:p w:rsidP="00671D66" w:rsidR="00C05E34" w:rsidRDefault="00C05E34" w:rsidRPr="00BC597D">
      <w:pPr>
        <w:spacing w:after="0"/>
        <w:ind w:firstLine="709"/>
        <w:jc w:val="right"/>
        <w:rPr>
          <w:rFonts w:ascii="Times New Roman" w:cs="Times New Roman" w:hAnsi="Times New Roman"/>
          <w:i/>
          <w:sz w:val="24"/>
          <w:szCs w:val="24"/>
        </w:rPr>
        <w:sectPr w:rsidR="00C05E34" w:rsidRPr="00BC597D" w:rsidSect="00C05E34">
          <w:type w:val="continuous"/>
          <w:pgSz w:h="16838" w:w="11906"/>
          <w:pgMar w:bottom="1134" w:footer="708" w:gutter="0" w:header="708" w:left="1701" w:right="850" w:top="851"/>
          <w:cols w:num="2" w:space="708"/>
          <w:titlePg/>
          <w:docGrid w:linePitch="360"/>
        </w:sectPr>
      </w:pPr>
    </w:p>
    <w:p w:rsidP="00671D66" w:rsidR="00DC2BA7" w:rsidRDefault="00DC2BA7">
      <w:pPr>
        <w:spacing w:after="0"/>
        <w:ind w:firstLine="709"/>
        <w:jc w:val="right"/>
        <w:rPr>
          <w:rFonts w:ascii="Times New Roman" w:cs="Times New Roman" w:hAnsi="Times New Roman"/>
          <w:i/>
          <w:sz w:val="24"/>
          <w:szCs w:val="24"/>
        </w:rPr>
      </w:pPr>
    </w:p>
    <w:p w:rsidP="00671D66" w:rsidR="00DC2BA7" w:rsidRDefault="00DC2BA7">
      <w:pPr>
        <w:spacing w:after="0"/>
        <w:ind w:firstLine="709"/>
        <w:jc w:val="right"/>
        <w:rPr>
          <w:rFonts w:ascii="Times New Roman" w:cs="Times New Roman" w:hAnsi="Times New Roman"/>
          <w:i/>
          <w:sz w:val="24"/>
          <w:szCs w:val="24"/>
        </w:rPr>
      </w:pPr>
    </w:p>
    <w:p w:rsidP="00671D66" w:rsidR="00DC2BA7" w:rsidRDefault="00DC2BA7">
      <w:pPr>
        <w:spacing w:after="0"/>
        <w:ind w:firstLine="709"/>
        <w:jc w:val="right"/>
        <w:rPr>
          <w:rFonts w:ascii="Times New Roman" w:cs="Times New Roman" w:hAnsi="Times New Roman"/>
          <w:i/>
          <w:sz w:val="24"/>
          <w:szCs w:val="24"/>
        </w:rPr>
      </w:pPr>
    </w:p>
    <w:p w:rsidP="00671D66" w:rsidR="00DC2BA7" w:rsidRDefault="00DC2BA7">
      <w:pPr>
        <w:spacing w:after="0"/>
        <w:ind w:firstLine="709"/>
        <w:jc w:val="right"/>
        <w:rPr>
          <w:rFonts w:ascii="Times New Roman" w:cs="Times New Roman" w:hAnsi="Times New Roman"/>
          <w:i/>
          <w:sz w:val="24"/>
          <w:szCs w:val="24"/>
        </w:rPr>
      </w:pPr>
    </w:p>
    <w:p w:rsidP="00671D66" w:rsidR="00DC2BA7" w:rsidRDefault="00DC2BA7">
      <w:pPr>
        <w:spacing w:after="0"/>
        <w:ind w:firstLine="709"/>
        <w:jc w:val="right"/>
        <w:rPr>
          <w:rFonts w:ascii="Times New Roman" w:cs="Times New Roman" w:hAnsi="Times New Roman"/>
          <w:i/>
          <w:sz w:val="24"/>
          <w:szCs w:val="24"/>
        </w:rPr>
      </w:pPr>
    </w:p>
    <w:p w:rsidP="00671D66" w:rsidR="00DC2BA7" w:rsidRDefault="00DC2BA7">
      <w:pPr>
        <w:spacing w:after="0"/>
        <w:ind w:firstLine="709"/>
        <w:jc w:val="right"/>
        <w:rPr>
          <w:rFonts w:ascii="Times New Roman" w:cs="Times New Roman" w:hAnsi="Times New Roman"/>
          <w:i/>
          <w:sz w:val="24"/>
          <w:szCs w:val="24"/>
        </w:rPr>
      </w:pPr>
    </w:p>
    <w:p w:rsidP="00671D66" w:rsidR="00DC2BA7" w:rsidRDefault="00DC2BA7">
      <w:pPr>
        <w:spacing w:after="0"/>
        <w:ind w:firstLine="709"/>
        <w:jc w:val="right"/>
        <w:rPr>
          <w:rFonts w:ascii="Times New Roman" w:cs="Times New Roman" w:hAnsi="Times New Roman"/>
          <w:i/>
          <w:sz w:val="24"/>
          <w:szCs w:val="24"/>
        </w:rPr>
      </w:pPr>
    </w:p>
    <w:p w:rsidP="00671D66" w:rsidR="00671D66" w:rsidRDefault="00671D66" w:rsidRPr="00BC597D">
      <w:pPr>
        <w:spacing w:after="0"/>
        <w:ind w:firstLine="709"/>
        <w:jc w:val="right"/>
        <w:rPr>
          <w:rFonts w:ascii="Times New Roman" w:cs="Times New Roman" w:hAnsi="Times New Roman"/>
          <w:i/>
          <w:sz w:val="24"/>
          <w:szCs w:val="24"/>
        </w:rPr>
      </w:pPr>
      <w:r w:rsidRPr="00BC597D">
        <w:rPr>
          <w:rFonts w:ascii="Times New Roman" w:cs="Times New Roman" w:hAnsi="Times New Roman"/>
          <w:i/>
          <w:sz w:val="24"/>
          <w:szCs w:val="24"/>
        </w:rPr>
        <w:t>Качество знаний и успеваемость</w:t>
      </w:r>
      <w:r w:rsidRPr="00BC597D">
        <w:rPr>
          <w:rFonts w:ascii="Times New Roman" w:cs="Times New Roman" w:hAnsi="Times New Roman"/>
          <w:i/>
          <w:sz w:val="24"/>
          <w:szCs w:val="24"/>
          <w:lang w:val="kk-KZ"/>
        </w:rPr>
        <w:t xml:space="preserve"> </w:t>
      </w:r>
      <w:r w:rsidRPr="00BC597D">
        <w:rPr>
          <w:rFonts w:ascii="Times New Roman" w:cs="Times New Roman" w:hAnsi="Times New Roman"/>
          <w:i/>
          <w:sz w:val="24"/>
          <w:szCs w:val="24"/>
        </w:rPr>
        <w:t>учащихся в разрезе классов школ</w:t>
      </w:r>
      <w:r w:rsidRPr="00BC597D">
        <w:rPr>
          <w:rFonts w:ascii="Times New Roman" w:cs="Times New Roman" w:hAnsi="Times New Roman"/>
          <w:i/>
          <w:sz w:val="24"/>
          <w:szCs w:val="24"/>
          <w:lang w:val="kk-KZ"/>
        </w:rPr>
        <w:t xml:space="preserve"> </w:t>
      </w:r>
      <w:r w:rsidRPr="00BC597D">
        <w:rPr>
          <w:rFonts w:ascii="Times New Roman" w:cs="Times New Roman" w:hAnsi="Times New Roman"/>
          <w:i/>
          <w:sz w:val="24"/>
          <w:szCs w:val="24"/>
        </w:rPr>
        <w:t xml:space="preserve">по итогам </w:t>
      </w:r>
    </w:p>
    <w:p w:rsidP="00671D66" w:rsidR="00671D66" w:rsidRDefault="00671D66" w:rsidRPr="00BC597D">
      <w:pPr>
        <w:spacing w:after="0"/>
        <w:ind w:firstLine="709"/>
        <w:jc w:val="right"/>
        <w:rPr>
          <w:rFonts w:ascii="Times New Roman" w:cs="Times New Roman" w:hAnsi="Times New Roman"/>
          <w:i/>
          <w:sz w:val="24"/>
          <w:szCs w:val="24"/>
          <w:lang w:val="kk-KZ"/>
        </w:rPr>
      </w:pPr>
      <w:r w:rsidRPr="00BC597D">
        <w:rPr>
          <w:rFonts w:ascii="Times New Roman" w:cs="Times New Roman" w:hAnsi="Times New Roman"/>
          <w:i/>
          <w:sz w:val="24"/>
          <w:szCs w:val="24"/>
        </w:rPr>
        <w:t>201</w:t>
      </w:r>
      <w:r w:rsidRPr="00BC597D">
        <w:rPr>
          <w:rFonts w:ascii="Times New Roman" w:cs="Times New Roman" w:hAnsi="Times New Roman"/>
          <w:i/>
          <w:sz w:val="24"/>
          <w:szCs w:val="24"/>
          <w:lang w:val="kk-KZ"/>
        </w:rPr>
        <w:t>7</w:t>
      </w:r>
      <w:r w:rsidRPr="00BC597D">
        <w:rPr>
          <w:rFonts w:ascii="Times New Roman" w:cs="Times New Roman" w:hAnsi="Times New Roman"/>
          <w:i/>
          <w:sz w:val="24"/>
          <w:szCs w:val="24"/>
        </w:rPr>
        <w:t>-201</w:t>
      </w:r>
      <w:r w:rsidRPr="00BC597D">
        <w:rPr>
          <w:rFonts w:ascii="Times New Roman" w:cs="Times New Roman" w:hAnsi="Times New Roman"/>
          <w:i/>
          <w:sz w:val="24"/>
          <w:szCs w:val="24"/>
          <w:lang w:val="kk-KZ"/>
        </w:rPr>
        <w:t>8</w:t>
      </w:r>
      <w:r w:rsidRPr="00BC597D">
        <w:rPr>
          <w:rFonts w:ascii="Times New Roman" w:cs="Times New Roman" w:hAnsi="Times New Roman"/>
          <w:i/>
          <w:sz w:val="24"/>
          <w:szCs w:val="24"/>
        </w:rPr>
        <w:t xml:space="preserve"> учебного года, </w:t>
      </w:r>
      <w:r w:rsidRPr="00BC597D">
        <w:rPr>
          <w:rFonts w:ascii="Times New Roman" w:cs="Times New Roman" w:hAnsi="Times New Roman"/>
          <w:i/>
          <w:sz w:val="24"/>
          <w:szCs w:val="24"/>
          <w:lang w:val="kk-KZ"/>
        </w:rPr>
        <w:t>(</w:t>
      </w:r>
      <w:r w:rsidRPr="00BC597D">
        <w:rPr>
          <w:rFonts w:ascii="Times New Roman" w:cs="Times New Roman" w:hAnsi="Times New Roman"/>
          <w:i/>
          <w:sz w:val="24"/>
          <w:szCs w:val="24"/>
        </w:rPr>
        <w:t>%</w:t>
      </w:r>
      <w:r w:rsidRPr="00BC597D">
        <w:rPr>
          <w:rFonts w:ascii="Times New Roman" w:cs="Times New Roman" w:hAnsi="Times New Roman"/>
          <w:i/>
          <w:sz w:val="24"/>
          <w:szCs w:val="24"/>
          <w:lang w:val="kk-KZ"/>
        </w:rPr>
        <w:t>)</w:t>
      </w:r>
    </w:p>
    <w:p w:rsidP="00671D66" w:rsidR="005C68DF" w:rsidRDefault="00671D66" w:rsidRPr="00BC597D">
      <w:pPr>
        <w:tabs>
          <w:tab w:pos="0" w:val="left"/>
          <w:tab w:pos="284" w:val="left"/>
        </w:tabs>
        <w:jc w:val="right"/>
        <w:rPr>
          <w:rFonts w:ascii="Times New Roman" w:cs="Times New Roman" w:hAnsi="Times New Roman"/>
          <w:b/>
          <w:color w:themeColor="text2" w:val="44546A"/>
          <w:sz w:val="24"/>
          <w:szCs w:val="24"/>
          <w:lang w:val="kk-KZ"/>
        </w:rPr>
      </w:pPr>
      <w:r w:rsidRPr="00BC597D">
        <w:rPr>
          <w:rFonts w:ascii="Times New Roman" w:cs="Times New Roman" w:hAnsi="Times New Roman"/>
          <w:i/>
          <w:sz w:val="24"/>
          <w:szCs w:val="24"/>
        </w:rPr>
        <w:t>Диаграмма</w:t>
      </w:r>
    </w:p>
    <w:p w:rsidP="0069314C" w:rsidR="005C68DF" w:rsidRDefault="00671D66" w:rsidRPr="00BC597D">
      <w:pPr>
        <w:tabs>
          <w:tab w:pos="0" w:val="left"/>
          <w:tab w:pos="284" w:val="left"/>
        </w:tabs>
        <w:jc w:val="center"/>
        <w:rPr>
          <w:rFonts w:ascii="Times New Roman" w:cs="Times New Roman" w:hAnsi="Times New Roman"/>
          <w:b/>
          <w:color w:themeColor="text2" w:val="44546A"/>
          <w:lang w:val="kk-KZ"/>
        </w:rPr>
      </w:pPr>
      <w:r w:rsidRPr="00BC597D">
        <w:rPr>
          <w:noProof/>
          <w:lang w:eastAsia="ru-RU"/>
        </w:rPr>
        <w:drawing>
          <wp:inline distB="0" distL="0" distR="0" distT="0" wp14:anchorId="54A2412D" wp14:editId="2A0124E6">
            <wp:extent cx="5940425" cy="3000375"/>
            <wp:effectExtent b="9525" l="0" r="3175" t="0"/>
            <wp:docPr id="238" name="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t"/>
                    <pic:cNvPicPr>
                      <a:picLocks noChangeAspect="1"/>
                    </pic:cNvPicPr>
                  </pic:nvPicPr>
                  <pic:blipFill rotWithShape="1">
                    <a:blip r:embed="rId19"/>
                    <a:srcRect b="8396" t="5327"/>
                    <a:stretch/>
                  </pic:blipFill>
                  <pic:spPr bwMode="auto">
                    <a:xfrm>
                      <a:off x="0" y="0"/>
                      <a:ext cx="5940425" cy="3000375"/>
                    </a:xfrm>
                    <a:prstGeom prst="rect">
                      <a:avLst/>
                    </a:prstGeom>
                    <a:ln>
                      <a:noFill/>
                    </a:ln>
                    <a:extLst>
                      <a:ext uri="{53640926-AAD7-44D8-BBD7-CCE9431645EC}">
                        <a14:shadowObscured xmlns:a14="http://schemas.microsoft.com/office/drawing/2010/main"/>
                      </a:ext>
                    </a:extLst>
                  </pic:spPr>
                </pic:pic>
              </a:graphicData>
            </a:graphic>
          </wp:inline>
        </w:drawing>
      </w:r>
    </w:p>
    <w:p w:rsidP="0069314C" w:rsidR="003A7E02" w:rsidRDefault="003A7E02" w:rsidRPr="00BC597D">
      <w:pPr>
        <w:tabs>
          <w:tab w:pos="0" w:val="left"/>
          <w:tab w:pos="284" w:val="left"/>
        </w:tabs>
        <w:jc w:val="center"/>
        <w:rPr>
          <w:rFonts w:ascii="Times New Roman" w:cs="Times New Roman" w:hAnsi="Times New Roman"/>
          <w:b/>
          <w:color w:themeColor="text2" w:val="44546A"/>
          <w:lang w:val="kk-KZ"/>
        </w:rPr>
      </w:pPr>
    </w:p>
    <w:tbl>
      <w:tblPr>
        <w:tblStyle w:val="61"/>
        <w:tblW w:type="dxa" w:w="10632"/>
        <w:tblInd w:type="dxa" w:w="-714"/>
        <w:tblBorders>
          <w:top w:color="70AD47" w:space="0" w:sz="4" w:themeColor="accent6" w:val="single"/>
          <w:left w:color="70AD47" w:space="0" w:sz="4" w:themeColor="accent6" w:val="single"/>
          <w:bottom w:color="70AD47" w:space="0" w:sz="4" w:themeColor="accent6" w:val="single"/>
          <w:right w:color="70AD47" w:space="0" w:sz="4" w:themeColor="accent6" w:val="single"/>
          <w:insideH w:color="70AD47" w:space="0" w:sz="4" w:themeColor="accent6" w:val="single"/>
          <w:insideV w:color="70AD47" w:space="0" w:sz="4" w:themeColor="accent6" w:val="single"/>
        </w:tblBorders>
        <w:shd w:color="auto" w:fill="FFFFFF" w:themeFill="background1" w:val="clear"/>
        <w:tblLayout w:type="fixed"/>
        <w:tblLook w:firstColumn="1" w:firstRow="1" w:lastColumn="0" w:lastRow="0" w:noHBand="0" w:noVBand="1" w:val="04A0"/>
      </w:tblPr>
      <w:tblGrid>
        <w:gridCol w:w="993"/>
        <w:gridCol w:w="709"/>
        <w:gridCol w:w="850"/>
        <w:gridCol w:w="851"/>
        <w:gridCol w:w="850"/>
        <w:gridCol w:w="709"/>
        <w:gridCol w:w="709"/>
        <w:gridCol w:w="850"/>
        <w:gridCol w:w="851"/>
        <w:gridCol w:w="709"/>
        <w:gridCol w:w="708"/>
        <w:gridCol w:w="992"/>
        <w:gridCol w:w="851"/>
      </w:tblGrid>
      <w:tr w:rsidR="0049331C" w:rsidRPr="00DC2BA7" w:rsidTr="00DC2BA7">
        <w:tc>
          <w:tcPr>
            <w:tcW w:type="dxa" w:w="993"/>
            <w:vMerge w:val="restart"/>
            <w:shd w:color="auto" w:fill="FFFFFF" w:themeFill="background1" w:val="clear"/>
            <w:textDirection w:val="btLr"/>
          </w:tcPr>
          <w:p w:rsidP="007B57C5" w:rsidR="0049331C" w:rsidRDefault="0049331C" w:rsidRPr="00DC2BA7">
            <w:pPr>
              <w:ind w:left="113" w:right="113"/>
              <w:jc w:val="center"/>
              <w:rPr>
                <w:rFonts w:ascii="Times New Roman" w:cs="Times New Roman" w:hAnsi="Times New Roman"/>
                <w:lang w:val="kk-KZ"/>
              </w:rPr>
            </w:pPr>
            <w:r w:rsidRPr="00DC2BA7">
              <w:rPr>
                <w:rFonts w:ascii="Times New Roman" w:cs="Times New Roman" w:hAnsi="Times New Roman"/>
                <w:lang w:val="kk-KZ"/>
              </w:rPr>
              <w:t xml:space="preserve">Класс </w:t>
            </w:r>
          </w:p>
        </w:tc>
        <w:tc>
          <w:tcPr>
            <w:tcW w:type="dxa" w:w="709"/>
            <w:vMerge w:val="restart"/>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 xml:space="preserve">Язык обу-чения </w:t>
            </w:r>
          </w:p>
        </w:tc>
        <w:tc>
          <w:tcPr>
            <w:tcW w:type="dxa" w:w="850"/>
            <w:vMerge w:val="restart"/>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Кол-во уча-щихся</w:t>
            </w:r>
          </w:p>
        </w:tc>
        <w:tc>
          <w:tcPr>
            <w:tcW w:type="dxa" w:w="3119"/>
            <w:gridSpan w:val="4"/>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Кол-во учащихся, закончивших</w:t>
            </w:r>
          </w:p>
        </w:tc>
        <w:tc>
          <w:tcPr>
            <w:tcW w:type="dxa" w:w="3118"/>
            <w:gridSpan w:val="4"/>
            <w:shd w:color="auto" w:fill="FFFFFF" w:themeFill="background1" w:val="clear"/>
          </w:tcPr>
          <w:p w:rsidP="007B57C5" w:rsidR="0049331C" w:rsidRDefault="0049331C" w:rsidRPr="00DC2BA7">
            <w:pPr>
              <w:jc w:val="center"/>
              <w:rPr>
                <w:rFonts w:ascii="Times New Roman" w:cs="Times New Roman" w:hAnsi="Times New Roman"/>
              </w:rPr>
            </w:pPr>
            <w:r w:rsidRPr="00DC2BA7">
              <w:rPr>
                <w:rFonts w:ascii="Times New Roman" w:cs="Times New Roman" w:hAnsi="Times New Roman"/>
              </w:rPr>
              <w:t xml:space="preserve">Доля учащихся (%), закончивших год на </w:t>
            </w:r>
          </w:p>
        </w:tc>
        <w:tc>
          <w:tcPr>
            <w:tcW w:type="dxa" w:w="992"/>
            <w:vMerge w:val="restart"/>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Качес-тво знаний, %</w:t>
            </w:r>
          </w:p>
        </w:tc>
        <w:tc>
          <w:tcPr>
            <w:tcW w:type="dxa" w:w="851"/>
            <w:vMerge w:val="restart"/>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Успе-вае-мость, %</w:t>
            </w:r>
          </w:p>
        </w:tc>
      </w:tr>
      <w:tr w:rsidR="0049331C" w:rsidRPr="00DC2BA7" w:rsidTr="00DC2BA7">
        <w:tc>
          <w:tcPr>
            <w:tcW w:type="dxa" w:w="993"/>
            <w:vMerge/>
            <w:shd w:color="auto" w:fill="FFFFFF" w:themeFill="background1" w:val="clear"/>
          </w:tcPr>
          <w:p w:rsidP="007B57C5" w:rsidR="0049331C" w:rsidRDefault="0049331C" w:rsidRPr="00DC2BA7">
            <w:pPr>
              <w:jc w:val="center"/>
              <w:rPr>
                <w:rFonts w:ascii="Times New Roman" w:cs="Times New Roman" w:hAnsi="Times New Roman"/>
                <w:lang w:val="kk-KZ"/>
              </w:rPr>
            </w:pPr>
          </w:p>
        </w:tc>
        <w:tc>
          <w:tcPr>
            <w:tcW w:type="dxa" w:w="709"/>
            <w:vMerge/>
            <w:shd w:color="auto" w:fill="FFFFFF" w:themeFill="background1" w:val="clear"/>
          </w:tcPr>
          <w:p w:rsidP="007B57C5" w:rsidR="0049331C" w:rsidRDefault="0049331C" w:rsidRPr="00DC2BA7">
            <w:pPr>
              <w:jc w:val="center"/>
              <w:rPr>
                <w:rFonts w:ascii="Times New Roman" w:cs="Times New Roman" w:hAnsi="Times New Roman"/>
                <w:lang w:val="kk-KZ"/>
              </w:rPr>
            </w:pPr>
          </w:p>
        </w:tc>
        <w:tc>
          <w:tcPr>
            <w:tcW w:type="dxa" w:w="850"/>
            <w:vMerge/>
            <w:shd w:color="auto" w:fill="FFFFFF" w:themeFill="background1" w:val="clear"/>
          </w:tcPr>
          <w:p w:rsidP="007B57C5" w:rsidR="0049331C" w:rsidRDefault="0049331C" w:rsidRPr="00DC2BA7">
            <w:pPr>
              <w:jc w:val="center"/>
              <w:rPr>
                <w:rFonts w:ascii="Times New Roman" w:cs="Times New Roman" w:hAnsi="Times New Roman"/>
                <w:lang w:val="kk-KZ"/>
              </w:rPr>
            </w:pPr>
          </w:p>
        </w:tc>
        <w:tc>
          <w:tcPr>
            <w:tcW w:type="dxa" w:w="851"/>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отлич-но</w:t>
            </w:r>
          </w:p>
        </w:tc>
        <w:tc>
          <w:tcPr>
            <w:tcW w:type="dxa" w:w="850"/>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хоро-шо</w:t>
            </w:r>
          </w:p>
        </w:tc>
        <w:tc>
          <w:tcPr>
            <w:tcW w:type="dxa" w:w="709"/>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удов.</w:t>
            </w:r>
          </w:p>
        </w:tc>
        <w:tc>
          <w:tcPr>
            <w:tcW w:type="dxa" w:w="709"/>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неуд.</w:t>
            </w:r>
          </w:p>
        </w:tc>
        <w:tc>
          <w:tcPr>
            <w:tcW w:type="dxa" w:w="850"/>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отлич-но</w:t>
            </w:r>
          </w:p>
        </w:tc>
        <w:tc>
          <w:tcPr>
            <w:tcW w:type="dxa" w:w="851"/>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хоро-шо</w:t>
            </w:r>
          </w:p>
        </w:tc>
        <w:tc>
          <w:tcPr>
            <w:tcW w:type="dxa" w:w="709"/>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удов.</w:t>
            </w:r>
          </w:p>
        </w:tc>
        <w:tc>
          <w:tcPr>
            <w:tcW w:type="dxa" w:w="708"/>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неуд.</w:t>
            </w:r>
          </w:p>
        </w:tc>
        <w:tc>
          <w:tcPr>
            <w:tcW w:type="dxa" w:w="992"/>
            <w:vMerge/>
            <w:shd w:color="auto" w:fill="FFFFFF" w:themeFill="background1" w:val="clear"/>
          </w:tcPr>
          <w:p w:rsidP="007B57C5" w:rsidR="0049331C" w:rsidRDefault="0049331C" w:rsidRPr="00DC2BA7">
            <w:pPr>
              <w:jc w:val="center"/>
              <w:rPr>
                <w:rFonts w:ascii="Times New Roman" w:cs="Times New Roman" w:hAnsi="Times New Roman"/>
                <w:lang w:val="kk-KZ"/>
              </w:rPr>
            </w:pPr>
          </w:p>
        </w:tc>
        <w:tc>
          <w:tcPr>
            <w:tcW w:type="dxa" w:w="851"/>
            <w:vMerge/>
            <w:shd w:color="auto" w:fill="FFFFFF" w:themeFill="background1" w:val="clear"/>
          </w:tcPr>
          <w:p w:rsidP="007B57C5" w:rsidR="0049331C" w:rsidRDefault="0049331C" w:rsidRPr="00DC2BA7">
            <w:pPr>
              <w:jc w:val="center"/>
              <w:rPr>
                <w:rFonts w:ascii="Times New Roman" w:cs="Times New Roman" w:hAnsi="Times New Roman"/>
                <w:lang w:val="kk-KZ"/>
              </w:rPr>
            </w:pPr>
          </w:p>
        </w:tc>
      </w:tr>
      <w:tr w:rsidR="0049331C" w:rsidRPr="00DC2BA7" w:rsidTr="00DC2BA7">
        <w:tc>
          <w:tcPr>
            <w:tcW w:type="dxa" w:w="993"/>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7</w:t>
            </w:r>
          </w:p>
        </w:tc>
        <w:tc>
          <w:tcPr>
            <w:tcW w:type="dxa" w:w="709"/>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каз</w:t>
            </w:r>
          </w:p>
        </w:tc>
        <w:tc>
          <w:tcPr>
            <w:tcW w:type="dxa" w:w="850"/>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60</w:t>
            </w:r>
          </w:p>
        </w:tc>
        <w:tc>
          <w:tcPr>
            <w:tcW w:type="dxa" w:w="851"/>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18</w:t>
            </w:r>
          </w:p>
        </w:tc>
        <w:tc>
          <w:tcPr>
            <w:tcW w:type="dxa" w:w="850"/>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41</w:t>
            </w:r>
          </w:p>
        </w:tc>
        <w:tc>
          <w:tcPr>
            <w:tcW w:type="dxa" w:w="709"/>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1</w:t>
            </w:r>
          </w:p>
        </w:tc>
        <w:tc>
          <w:tcPr>
            <w:tcW w:type="dxa" w:w="709"/>
            <w:shd w:color="auto" w:fill="FFFFFF" w:themeFill="background1" w:val="clear"/>
          </w:tcPr>
          <w:p w:rsidP="007B57C5" w:rsidR="0049331C" w:rsidRDefault="0049331C" w:rsidRPr="00DC2BA7">
            <w:pPr>
              <w:jc w:val="center"/>
              <w:rPr>
                <w:rFonts w:ascii="Times New Roman" w:cs="Times New Roman" w:hAnsi="Times New Roman"/>
                <w:lang w:val="kk-KZ"/>
              </w:rPr>
            </w:pPr>
          </w:p>
        </w:tc>
        <w:tc>
          <w:tcPr>
            <w:tcW w:type="dxa" w:w="850"/>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30</w:t>
            </w:r>
          </w:p>
        </w:tc>
        <w:tc>
          <w:tcPr>
            <w:tcW w:type="dxa" w:w="851"/>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68</w:t>
            </w:r>
          </w:p>
        </w:tc>
        <w:tc>
          <w:tcPr>
            <w:tcW w:type="dxa" w:w="709"/>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2</w:t>
            </w:r>
          </w:p>
        </w:tc>
        <w:tc>
          <w:tcPr>
            <w:tcW w:type="dxa" w:w="708"/>
            <w:shd w:color="auto" w:fill="FFFFFF" w:themeFill="background1" w:val="clear"/>
          </w:tcPr>
          <w:p w:rsidP="007B57C5" w:rsidR="0049331C" w:rsidRDefault="0049331C" w:rsidRPr="00DC2BA7">
            <w:pPr>
              <w:jc w:val="center"/>
              <w:rPr>
                <w:rFonts w:ascii="Times New Roman" w:cs="Times New Roman" w:hAnsi="Times New Roman"/>
                <w:lang w:val="kk-KZ"/>
              </w:rPr>
            </w:pPr>
          </w:p>
        </w:tc>
        <w:tc>
          <w:tcPr>
            <w:tcW w:type="dxa" w:w="992"/>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98</w:t>
            </w:r>
          </w:p>
        </w:tc>
        <w:tc>
          <w:tcPr>
            <w:tcW w:type="dxa" w:w="851"/>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100</w:t>
            </w:r>
          </w:p>
        </w:tc>
      </w:tr>
      <w:tr w:rsidR="0049331C" w:rsidRPr="00DC2BA7" w:rsidTr="00DC2BA7">
        <w:tc>
          <w:tcPr>
            <w:tcW w:type="dxa" w:w="993"/>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7</w:t>
            </w:r>
          </w:p>
        </w:tc>
        <w:tc>
          <w:tcPr>
            <w:tcW w:type="dxa" w:w="709"/>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рус</w:t>
            </w:r>
          </w:p>
        </w:tc>
        <w:tc>
          <w:tcPr>
            <w:tcW w:type="dxa" w:w="850"/>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19</w:t>
            </w:r>
          </w:p>
        </w:tc>
        <w:tc>
          <w:tcPr>
            <w:tcW w:type="dxa" w:w="851"/>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6</w:t>
            </w:r>
          </w:p>
        </w:tc>
        <w:tc>
          <w:tcPr>
            <w:tcW w:type="dxa" w:w="850"/>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13</w:t>
            </w:r>
          </w:p>
        </w:tc>
        <w:tc>
          <w:tcPr>
            <w:tcW w:type="dxa" w:w="709"/>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w:t>
            </w:r>
          </w:p>
        </w:tc>
        <w:tc>
          <w:tcPr>
            <w:tcW w:type="dxa" w:w="709"/>
            <w:shd w:color="auto" w:fill="FFFFFF" w:themeFill="background1" w:val="clear"/>
          </w:tcPr>
          <w:p w:rsidP="007B57C5" w:rsidR="0049331C" w:rsidRDefault="0049331C" w:rsidRPr="00DC2BA7">
            <w:pPr>
              <w:jc w:val="center"/>
              <w:rPr>
                <w:rFonts w:ascii="Times New Roman" w:cs="Times New Roman" w:hAnsi="Times New Roman"/>
                <w:lang w:val="kk-KZ"/>
              </w:rPr>
            </w:pPr>
          </w:p>
        </w:tc>
        <w:tc>
          <w:tcPr>
            <w:tcW w:type="dxa" w:w="850"/>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31,6</w:t>
            </w:r>
          </w:p>
        </w:tc>
        <w:tc>
          <w:tcPr>
            <w:tcW w:type="dxa" w:w="851"/>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68,4</w:t>
            </w:r>
          </w:p>
        </w:tc>
        <w:tc>
          <w:tcPr>
            <w:tcW w:type="dxa" w:w="709"/>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w:t>
            </w:r>
          </w:p>
        </w:tc>
        <w:tc>
          <w:tcPr>
            <w:tcW w:type="dxa" w:w="708"/>
            <w:shd w:color="auto" w:fill="FFFFFF" w:themeFill="background1" w:val="clear"/>
          </w:tcPr>
          <w:p w:rsidP="007B57C5" w:rsidR="0049331C" w:rsidRDefault="0049331C" w:rsidRPr="00DC2BA7">
            <w:pPr>
              <w:jc w:val="center"/>
              <w:rPr>
                <w:rFonts w:ascii="Times New Roman" w:cs="Times New Roman" w:hAnsi="Times New Roman"/>
                <w:lang w:val="kk-KZ"/>
              </w:rPr>
            </w:pPr>
          </w:p>
        </w:tc>
        <w:tc>
          <w:tcPr>
            <w:tcW w:type="dxa" w:w="992"/>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100</w:t>
            </w:r>
          </w:p>
        </w:tc>
        <w:tc>
          <w:tcPr>
            <w:tcW w:type="dxa" w:w="851"/>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100</w:t>
            </w:r>
          </w:p>
        </w:tc>
      </w:tr>
      <w:tr w:rsidR="0049331C" w:rsidRPr="00DC2BA7" w:rsidTr="00DC2BA7">
        <w:tc>
          <w:tcPr>
            <w:tcW w:type="dxa" w:w="993"/>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8</w:t>
            </w:r>
          </w:p>
        </w:tc>
        <w:tc>
          <w:tcPr>
            <w:tcW w:type="dxa" w:w="709"/>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каз</w:t>
            </w:r>
          </w:p>
        </w:tc>
        <w:tc>
          <w:tcPr>
            <w:tcW w:type="dxa" w:w="850"/>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95</w:t>
            </w:r>
          </w:p>
        </w:tc>
        <w:tc>
          <w:tcPr>
            <w:tcW w:type="dxa" w:w="851"/>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8</w:t>
            </w:r>
          </w:p>
        </w:tc>
        <w:tc>
          <w:tcPr>
            <w:tcW w:type="dxa" w:w="850"/>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79</w:t>
            </w:r>
          </w:p>
        </w:tc>
        <w:tc>
          <w:tcPr>
            <w:tcW w:type="dxa" w:w="709"/>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8</w:t>
            </w:r>
          </w:p>
        </w:tc>
        <w:tc>
          <w:tcPr>
            <w:tcW w:type="dxa" w:w="709"/>
            <w:shd w:color="auto" w:fill="FFFFFF" w:themeFill="background1" w:val="clear"/>
          </w:tcPr>
          <w:p w:rsidP="007B57C5" w:rsidR="0049331C" w:rsidRDefault="0049331C" w:rsidRPr="00DC2BA7">
            <w:pPr>
              <w:jc w:val="center"/>
              <w:rPr>
                <w:rFonts w:ascii="Times New Roman" w:cs="Times New Roman" w:hAnsi="Times New Roman"/>
                <w:lang w:val="kk-KZ"/>
              </w:rPr>
            </w:pPr>
          </w:p>
        </w:tc>
        <w:tc>
          <w:tcPr>
            <w:tcW w:type="dxa" w:w="850"/>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8,4</w:t>
            </w:r>
          </w:p>
        </w:tc>
        <w:tc>
          <w:tcPr>
            <w:tcW w:type="dxa" w:w="851"/>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83,2</w:t>
            </w:r>
          </w:p>
        </w:tc>
        <w:tc>
          <w:tcPr>
            <w:tcW w:type="dxa" w:w="709"/>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8,4</w:t>
            </w:r>
          </w:p>
        </w:tc>
        <w:tc>
          <w:tcPr>
            <w:tcW w:type="dxa" w:w="708"/>
            <w:shd w:color="auto" w:fill="FFFFFF" w:themeFill="background1" w:val="clear"/>
          </w:tcPr>
          <w:p w:rsidP="007B57C5" w:rsidR="0049331C" w:rsidRDefault="0049331C" w:rsidRPr="00DC2BA7">
            <w:pPr>
              <w:jc w:val="center"/>
              <w:rPr>
                <w:rFonts w:ascii="Times New Roman" w:cs="Times New Roman" w:hAnsi="Times New Roman"/>
                <w:lang w:val="kk-KZ"/>
              </w:rPr>
            </w:pPr>
          </w:p>
        </w:tc>
        <w:tc>
          <w:tcPr>
            <w:tcW w:type="dxa" w:w="992"/>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92</w:t>
            </w:r>
          </w:p>
        </w:tc>
        <w:tc>
          <w:tcPr>
            <w:tcW w:type="dxa" w:w="851"/>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100</w:t>
            </w:r>
          </w:p>
        </w:tc>
      </w:tr>
      <w:tr w:rsidR="0049331C" w:rsidRPr="00DC2BA7" w:rsidTr="00DC2BA7">
        <w:tc>
          <w:tcPr>
            <w:tcW w:type="dxa" w:w="993"/>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8</w:t>
            </w:r>
          </w:p>
        </w:tc>
        <w:tc>
          <w:tcPr>
            <w:tcW w:type="dxa" w:w="709"/>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рус</w:t>
            </w:r>
          </w:p>
        </w:tc>
        <w:tc>
          <w:tcPr>
            <w:tcW w:type="dxa" w:w="850"/>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73</w:t>
            </w:r>
          </w:p>
        </w:tc>
        <w:tc>
          <w:tcPr>
            <w:tcW w:type="dxa" w:w="851"/>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6</w:t>
            </w:r>
          </w:p>
        </w:tc>
        <w:tc>
          <w:tcPr>
            <w:tcW w:type="dxa" w:w="850"/>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59</w:t>
            </w:r>
          </w:p>
        </w:tc>
        <w:tc>
          <w:tcPr>
            <w:tcW w:type="dxa" w:w="709"/>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8</w:t>
            </w:r>
          </w:p>
        </w:tc>
        <w:tc>
          <w:tcPr>
            <w:tcW w:type="dxa" w:w="709"/>
            <w:shd w:color="auto" w:fill="FFFFFF" w:themeFill="background1" w:val="clear"/>
          </w:tcPr>
          <w:p w:rsidP="007B57C5" w:rsidR="0049331C" w:rsidRDefault="0049331C" w:rsidRPr="00DC2BA7">
            <w:pPr>
              <w:jc w:val="center"/>
              <w:rPr>
                <w:rFonts w:ascii="Times New Roman" w:cs="Times New Roman" w:hAnsi="Times New Roman"/>
                <w:lang w:val="kk-KZ"/>
              </w:rPr>
            </w:pPr>
          </w:p>
        </w:tc>
        <w:tc>
          <w:tcPr>
            <w:tcW w:type="dxa" w:w="850"/>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8,2</w:t>
            </w:r>
          </w:p>
        </w:tc>
        <w:tc>
          <w:tcPr>
            <w:tcW w:type="dxa" w:w="851"/>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80,8</w:t>
            </w:r>
          </w:p>
        </w:tc>
        <w:tc>
          <w:tcPr>
            <w:tcW w:type="dxa" w:w="709"/>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11</w:t>
            </w:r>
          </w:p>
        </w:tc>
        <w:tc>
          <w:tcPr>
            <w:tcW w:type="dxa" w:w="708"/>
            <w:shd w:color="auto" w:fill="FFFFFF" w:themeFill="background1" w:val="clear"/>
          </w:tcPr>
          <w:p w:rsidP="007B57C5" w:rsidR="0049331C" w:rsidRDefault="0049331C" w:rsidRPr="00DC2BA7">
            <w:pPr>
              <w:jc w:val="center"/>
              <w:rPr>
                <w:rFonts w:ascii="Times New Roman" w:cs="Times New Roman" w:hAnsi="Times New Roman"/>
                <w:lang w:val="kk-KZ"/>
              </w:rPr>
            </w:pPr>
          </w:p>
        </w:tc>
        <w:tc>
          <w:tcPr>
            <w:tcW w:type="dxa" w:w="992"/>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89</w:t>
            </w:r>
          </w:p>
        </w:tc>
        <w:tc>
          <w:tcPr>
            <w:tcW w:type="dxa" w:w="851"/>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100</w:t>
            </w:r>
          </w:p>
        </w:tc>
      </w:tr>
      <w:tr w:rsidR="0049331C" w:rsidRPr="00DC2BA7" w:rsidTr="00DC2BA7">
        <w:tc>
          <w:tcPr>
            <w:tcW w:type="dxa" w:w="993"/>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9</w:t>
            </w:r>
          </w:p>
        </w:tc>
        <w:tc>
          <w:tcPr>
            <w:tcW w:type="dxa" w:w="709"/>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каз</w:t>
            </w:r>
          </w:p>
        </w:tc>
        <w:tc>
          <w:tcPr>
            <w:tcW w:type="dxa" w:w="850"/>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75</w:t>
            </w:r>
          </w:p>
        </w:tc>
        <w:tc>
          <w:tcPr>
            <w:tcW w:type="dxa" w:w="851"/>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10</w:t>
            </w:r>
          </w:p>
        </w:tc>
        <w:tc>
          <w:tcPr>
            <w:tcW w:type="dxa" w:w="850"/>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59</w:t>
            </w:r>
          </w:p>
        </w:tc>
        <w:tc>
          <w:tcPr>
            <w:tcW w:type="dxa" w:w="709"/>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6</w:t>
            </w:r>
          </w:p>
        </w:tc>
        <w:tc>
          <w:tcPr>
            <w:tcW w:type="dxa" w:w="709"/>
            <w:shd w:color="auto" w:fill="FFFFFF" w:themeFill="background1" w:val="clear"/>
          </w:tcPr>
          <w:p w:rsidP="007B57C5" w:rsidR="0049331C" w:rsidRDefault="0049331C" w:rsidRPr="00DC2BA7">
            <w:pPr>
              <w:jc w:val="center"/>
              <w:rPr>
                <w:rFonts w:ascii="Times New Roman" w:cs="Times New Roman" w:hAnsi="Times New Roman"/>
                <w:lang w:val="kk-KZ"/>
              </w:rPr>
            </w:pPr>
          </w:p>
        </w:tc>
        <w:tc>
          <w:tcPr>
            <w:tcW w:type="dxa" w:w="850"/>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13</w:t>
            </w:r>
          </w:p>
        </w:tc>
        <w:tc>
          <w:tcPr>
            <w:tcW w:type="dxa" w:w="851"/>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79</w:t>
            </w:r>
          </w:p>
        </w:tc>
        <w:tc>
          <w:tcPr>
            <w:tcW w:type="dxa" w:w="709"/>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8</w:t>
            </w:r>
          </w:p>
        </w:tc>
        <w:tc>
          <w:tcPr>
            <w:tcW w:type="dxa" w:w="708"/>
            <w:shd w:color="auto" w:fill="FFFFFF" w:themeFill="background1" w:val="clear"/>
          </w:tcPr>
          <w:p w:rsidP="007B57C5" w:rsidR="0049331C" w:rsidRDefault="0049331C" w:rsidRPr="00DC2BA7">
            <w:pPr>
              <w:jc w:val="center"/>
              <w:rPr>
                <w:rFonts w:ascii="Times New Roman" w:cs="Times New Roman" w:hAnsi="Times New Roman"/>
                <w:lang w:val="kk-KZ"/>
              </w:rPr>
            </w:pPr>
          </w:p>
        </w:tc>
        <w:tc>
          <w:tcPr>
            <w:tcW w:type="dxa" w:w="992"/>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92</w:t>
            </w:r>
          </w:p>
        </w:tc>
        <w:tc>
          <w:tcPr>
            <w:tcW w:type="dxa" w:w="851"/>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100</w:t>
            </w:r>
          </w:p>
        </w:tc>
      </w:tr>
      <w:tr w:rsidR="0049331C" w:rsidRPr="00DC2BA7" w:rsidTr="00DC2BA7">
        <w:tc>
          <w:tcPr>
            <w:tcW w:type="dxa" w:w="993"/>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9</w:t>
            </w:r>
          </w:p>
        </w:tc>
        <w:tc>
          <w:tcPr>
            <w:tcW w:type="dxa" w:w="709"/>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рус</w:t>
            </w:r>
          </w:p>
        </w:tc>
        <w:tc>
          <w:tcPr>
            <w:tcW w:type="dxa" w:w="850"/>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72</w:t>
            </w:r>
          </w:p>
        </w:tc>
        <w:tc>
          <w:tcPr>
            <w:tcW w:type="dxa" w:w="851"/>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11</w:t>
            </w:r>
          </w:p>
        </w:tc>
        <w:tc>
          <w:tcPr>
            <w:tcW w:type="dxa" w:w="850"/>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56</w:t>
            </w:r>
          </w:p>
        </w:tc>
        <w:tc>
          <w:tcPr>
            <w:tcW w:type="dxa" w:w="709"/>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5</w:t>
            </w:r>
          </w:p>
        </w:tc>
        <w:tc>
          <w:tcPr>
            <w:tcW w:type="dxa" w:w="709"/>
            <w:shd w:color="auto" w:fill="FFFFFF" w:themeFill="background1" w:val="clear"/>
          </w:tcPr>
          <w:p w:rsidP="007B57C5" w:rsidR="0049331C" w:rsidRDefault="0049331C" w:rsidRPr="00DC2BA7">
            <w:pPr>
              <w:jc w:val="center"/>
              <w:rPr>
                <w:rFonts w:ascii="Times New Roman" w:cs="Times New Roman" w:hAnsi="Times New Roman"/>
                <w:lang w:val="kk-KZ"/>
              </w:rPr>
            </w:pPr>
          </w:p>
        </w:tc>
        <w:tc>
          <w:tcPr>
            <w:tcW w:type="dxa" w:w="850"/>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15</w:t>
            </w:r>
          </w:p>
        </w:tc>
        <w:tc>
          <w:tcPr>
            <w:tcW w:type="dxa" w:w="851"/>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78</w:t>
            </w:r>
          </w:p>
        </w:tc>
        <w:tc>
          <w:tcPr>
            <w:tcW w:type="dxa" w:w="709"/>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7</w:t>
            </w:r>
          </w:p>
        </w:tc>
        <w:tc>
          <w:tcPr>
            <w:tcW w:type="dxa" w:w="708"/>
            <w:shd w:color="auto" w:fill="FFFFFF" w:themeFill="background1" w:val="clear"/>
          </w:tcPr>
          <w:p w:rsidP="007B57C5" w:rsidR="0049331C" w:rsidRDefault="0049331C" w:rsidRPr="00DC2BA7">
            <w:pPr>
              <w:jc w:val="center"/>
              <w:rPr>
                <w:rFonts w:ascii="Times New Roman" w:cs="Times New Roman" w:hAnsi="Times New Roman"/>
                <w:lang w:val="kk-KZ"/>
              </w:rPr>
            </w:pPr>
          </w:p>
        </w:tc>
        <w:tc>
          <w:tcPr>
            <w:tcW w:type="dxa" w:w="992"/>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93</w:t>
            </w:r>
          </w:p>
        </w:tc>
        <w:tc>
          <w:tcPr>
            <w:tcW w:type="dxa" w:w="851"/>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100</w:t>
            </w:r>
          </w:p>
        </w:tc>
      </w:tr>
      <w:tr w:rsidR="0049331C" w:rsidRPr="00DC2BA7" w:rsidTr="00DC2BA7">
        <w:tc>
          <w:tcPr>
            <w:tcW w:type="dxa" w:w="993"/>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10</w:t>
            </w:r>
          </w:p>
        </w:tc>
        <w:tc>
          <w:tcPr>
            <w:tcW w:type="dxa" w:w="709"/>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каз</w:t>
            </w:r>
          </w:p>
        </w:tc>
        <w:tc>
          <w:tcPr>
            <w:tcW w:type="dxa" w:w="850"/>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37</w:t>
            </w:r>
          </w:p>
        </w:tc>
        <w:tc>
          <w:tcPr>
            <w:tcW w:type="dxa" w:w="851"/>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17</w:t>
            </w:r>
          </w:p>
        </w:tc>
        <w:tc>
          <w:tcPr>
            <w:tcW w:type="dxa" w:w="850"/>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20</w:t>
            </w:r>
          </w:p>
        </w:tc>
        <w:tc>
          <w:tcPr>
            <w:tcW w:type="dxa" w:w="709"/>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w:t>
            </w:r>
          </w:p>
        </w:tc>
        <w:tc>
          <w:tcPr>
            <w:tcW w:type="dxa" w:w="709"/>
            <w:shd w:color="auto" w:fill="FFFFFF" w:themeFill="background1" w:val="clear"/>
          </w:tcPr>
          <w:p w:rsidP="007B57C5" w:rsidR="0049331C" w:rsidRDefault="0049331C" w:rsidRPr="00DC2BA7">
            <w:pPr>
              <w:jc w:val="center"/>
              <w:rPr>
                <w:rFonts w:ascii="Times New Roman" w:cs="Times New Roman" w:hAnsi="Times New Roman"/>
                <w:lang w:val="kk-KZ"/>
              </w:rPr>
            </w:pPr>
          </w:p>
        </w:tc>
        <w:tc>
          <w:tcPr>
            <w:tcW w:type="dxa" w:w="850"/>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46</w:t>
            </w:r>
          </w:p>
        </w:tc>
        <w:tc>
          <w:tcPr>
            <w:tcW w:type="dxa" w:w="851"/>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54</w:t>
            </w:r>
          </w:p>
        </w:tc>
        <w:tc>
          <w:tcPr>
            <w:tcW w:type="dxa" w:w="709"/>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w:t>
            </w:r>
          </w:p>
        </w:tc>
        <w:tc>
          <w:tcPr>
            <w:tcW w:type="dxa" w:w="708"/>
            <w:shd w:color="auto" w:fill="FFFFFF" w:themeFill="background1" w:val="clear"/>
          </w:tcPr>
          <w:p w:rsidP="007B57C5" w:rsidR="0049331C" w:rsidRDefault="0049331C" w:rsidRPr="00DC2BA7">
            <w:pPr>
              <w:jc w:val="center"/>
              <w:rPr>
                <w:rFonts w:ascii="Times New Roman" w:cs="Times New Roman" w:hAnsi="Times New Roman"/>
                <w:lang w:val="kk-KZ"/>
              </w:rPr>
            </w:pPr>
          </w:p>
        </w:tc>
        <w:tc>
          <w:tcPr>
            <w:tcW w:type="dxa" w:w="992"/>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100</w:t>
            </w:r>
          </w:p>
        </w:tc>
        <w:tc>
          <w:tcPr>
            <w:tcW w:type="dxa" w:w="851"/>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100</w:t>
            </w:r>
          </w:p>
        </w:tc>
      </w:tr>
      <w:tr w:rsidR="0049331C" w:rsidRPr="00DC2BA7" w:rsidTr="00DC2BA7">
        <w:tc>
          <w:tcPr>
            <w:tcW w:type="dxa" w:w="993"/>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10</w:t>
            </w:r>
          </w:p>
        </w:tc>
        <w:tc>
          <w:tcPr>
            <w:tcW w:type="dxa" w:w="709"/>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рус</w:t>
            </w:r>
          </w:p>
        </w:tc>
        <w:tc>
          <w:tcPr>
            <w:tcW w:type="dxa" w:w="850"/>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35</w:t>
            </w:r>
          </w:p>
        </w:tc>
        <w:tc>
          <w:tcPr>
            <w:tcW w:type="dxa" w:w="851"/>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20</w:t>
            </w:r>
          </w:p>
        </w:tc>
        <w:tc>
          <w:tcPr>
            <w:tcW w:type="dxa" w:w="850"/>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15</w:t>
            </w:r>
          </w:p>
        </w:tc>
        <w:tc>
          <w:tcPr>
            <w:tcW w:type="dxa" w:w="709"/>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w:t>
            </w:r>
          </w:p>
        </w:tc>
        <w:tc>
          <w:tcPr>
            <w:tcW w:type="dxa" w:w="709"/>
            <w:shd w:color="auto" w:fill="FFFFFF" w:themeFill="background1" w:val="clear"/>
          </w:tcPr>
          <w:p w:rsidP="007B57C5" w:rsidR="0049331C" w:rsidRDefault="0049331C" w:rsidRPr="00DC2BA7">
            <w:pPr>
              <w:jc w:val="center"/>
              <w:rPr>
                <w:rFonts w:ascii="Times New Roman" w:cs="Times New Roman" w:hAnsi="Times New Roman"/>
                <w:lang w:val="kk-KZ"/>
              </w:rPr>
            </w:pPr>
          </w:p>
        </w:tc>
        <w:tc>
          <w:tcPr>
            <w:tcW w:type="dxa" w:w="850"/>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57</w:t>
            </w:r>
          </w:p>
        </w:tc>
        <w:tc>
          <w:tcPr>
            <w:tcW w:type="dxa" w:w="851"/>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43</w:t>
            </w:r>
          </w:p>
        </w:tc>
        <w:tc>
          <w:tcPr>
            <w:tcW w:type="dxa" w:w="709"/>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w:t>
            </w:r>
          </w:p>
        </w:tc>
        <w:tc>
          <w:tcPr>
            <w:tcW w:type="dxa" w:w="708"/>
            <w:shd w:color="auto" w:fill="FFFFFF" w:themeFill="background1" w:val="clear"/>
          </w:tcPr>
          <w:p w:rsidP="007B57C5" w:rsidR="0049331C" w:rsidRDefault="0049331C" w:rsidRPr="00DC2BA7">
            <w:pPr>
              <w:jc w:val="center"/>
              <w:rPr>
                <w:rFonts w:ascii="Times New Roman" w:cs="Times New Roman" w:hAnsi="Times New Roman"/>
                <w:lang w:val="kk-KZ"/>
              </w:rPr>
            </w:pPr>
          </w:p>
        </w:tc>
        <w:tc>
          <w:tcPr>
            <w:tcW w:type="dxa" w:w="992"/>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100</w:t>
            </w:r>
          </w:p>
        </w:tc>
        <w:tc>
          <w:tcPr>
            <w:tcW w:type="dxa" w:w="851"/>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100</w:t>
            </w:r>
          </w:p>
        </w:tc>
      </w:tr>
      <w:tr w:rsidR="0049331C" w:rsidRPr="00DC2BA7" w:rsidTr="00DC2BA7">
        <w:tc>
          <w:tcPr>
            <w:tcW w:type="dxa" w:w="993"/>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11</w:t>
            </w:r>
          </w:p>
        </w:tc>
        <w:tc>
          <w:tcPr>
            <w:tcW w:type="dxa" w:w="709"/>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каз</w:t>
            </w:r>
          </w:p>
        </w:tc>
        <w:tc>
          <w:tcPr>
            <w:tcW w:type="dxa" w:w="850"/>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36</w:t>
            </w:r>
          </w:p>
        </w:tc>
        <w:tc>
          <w:tcPr>
            <w:tcW w:type="dxa" w:w="851"/>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15</w:t>
            </w:r>
          </w:p>
        </w:tc>
        <w:tc>
          <w:tcPr>
            <w:tcW w:type="dxa" w:w="850"/>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18</w:t>
            </w:r>
          </w:p>
        </w:tc>
        <w:tc>
          <w:tcPr>
            <w:tcW w:type="dxa" w:w="709"/>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3</w:t>
            </w:r>
          </w:p>
        </w:tc>
        <w:tc>
          <w:tcPr>
            <w:tcW w:type="dxa" w:w="709"/>
            <w:shd w:color="auto" w:fill="FFFFFF" w:themeFill="background1" w:val="clear"/>
          </w:tcPr>
          <w:p w:rsidP="007B57C5" w:rsidR="0049331C" w:rsidRDefault="0049331C" w:rsidRPr="00DC2BA7">
            <w:pPr>
              <w:jc w:val="center"/>
              <w:rPr>
                <w:rFonts w:ascii="Times New Roman" w:cs="Times New Roman" w:hAnsi="Times New Roman"/>
                <w:lang w:val="kk-KZ"/>
              </w:rPr>
            </w:pPr>
          </w:p>
        </w:tc>
        <w:tc>
          <w:tcPr>
            <w:tcW w:type="dxa" w:w="850"/>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42</w:t>
            </w:r>
          </w:p>
        </w:tc>
        <w:tc>
          <w:tcPr>
            <w:tcW w:type="dxa" w:w="851"/>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50</w:t>
            </w:r>
          </w:p>
        </w:tc>
        <w:tc>
          <w:tcPr>
            <w:tcW w:type="dxa" w:w="709"/>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8</w:t>
            </w:r>
          </w:p>
        </w:tc>
        <w:tc>
          <w:tcPr>
            <w:tcW w:type="dxa" w:w="708"/>
            <w:shd w:color="auto" w:fill="FFFFFF" w:themeFill="background1" w:val="clear"/>
          </w:tcPr>
          <w:p w:rsidP="007B57C5" w:rsidR="0049331C" w:rsidRDefault="0049331C" w:rsidRPr="00DC2BA7">
            <w:pPr>
              <w:jc w:val="center"/>
              <w:rPr>
                <w:rFonts w:ascii="Times New Roman" w:cs="Times New Roman" w:hAnsi="Times New Roman"/>
                <w:lang w:val="kk-KZ"/>
              </w:rPr>
            </w:pPr>
          </w:p>
        </w:tc>
        <w:tc>
          <w:tcPr>
            <w:tcW w:type="dxa" w:w="992"/>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92</w:t>
            </w:r>
          </w:p>
        </w:tc>
        <w:tc>
          <w:tcPr>
            <w:tcW w:type="dxa" w:w="851"/>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100</w:t>
            </w:r>
          </w:p>
        </w:tc>
      </w:tr>
      <w:tr w:rsidR="0049331C" w:rsidRPr="00DC2BA7" w:rsidTr="00DC2BA7">
        <w:tc>
          <w:tcPr>
            <w:tcW w:type="dxa" w:w="993"/>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11</w:t>
            </w:r>
          </w:p>
        </w:tc>
        <w:tc>
          <w:tcPr>
            <w:tcW w:type="dxa" w:w="709"/>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рус</w:t>
            </w:r>
          </w:p>
        </w:tc>
        <w:tc>
          <w:tcPr>
            <w:tcW w:type="dxa" w:w="850"/>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34</w:t>
            </w:r>
          </w:p>
        </w:tc>
        <w:tc>
          <w:tcPr>
            <w:tcW w:type="dxa" w:w="851"/>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19</w:t>
            </w:r>
          </w:p>
        </w:tc>
        <w:tc>
          <w:tcPr>
            <w:tcW w:type="dxa" w:w="850"/>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14</w:t>
            </w:r>
          </w:p>
        </w:tc>
        <w:tc>
          <w:tcPr>
            <w:tcW w:type="dxa" w:w="709"/>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1</w:t>
            </w:r>
          </w:p>
        </w:tc>
        <w:tc>
          <w:tcPr>
            <w:tcW w:type="dxa" w:w="709"/>
            <w:shd w:color="auto" w:fill="FFFFFF" w:themeFill="background1" w:val="clear"/>
          </w:tcPr>
          <w:p w:rsidP="007B57C5" w:rsidR="0049331C" w:rsidRDefault="0049331C" w:rsidRPr="00DC2BA7">
            <w:pPr>
              <w:jc w:val="center"/>
              <w:rPr>
                <w:rFonts w:ascii="Times New Roman" w:cs="Times New Roman" w:hAnsi="Times New Roman"/>
                <w:lang w:val="kk-KZ"/>
              </w:rPr>
            </w:pPr>
          </w:p>
        </w:tc>
        <w:tc>
          <w:tcPr>
            <w:tcW w:type="dxa" w:w="850"/>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56</w:t>
            </w:r>
          </w:p>
        </w:tc>
        <w:tc>
          <w:tcPr>
            <w:tcW w:type="dxa" w:w="851"/>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41</w:t>
            </w:r>
          </w:p>
        </w:tc>
        <w:tc>
          <w:tcPr>
            <w:tcW w:type="dxa" w:w="709"/>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3</w:t>
            </w:r>
          </w:p>
        </w:tc>
        <w:tc>
          <w:tcPr>
            <w:tcW w:type="dxa" w:w="708"/>
            <w:shd w:color="auto" w:fill="FFFFFF" w:themeFill="background1" w:val="clear"/>
          </w:tcPr>
          <w:p w:rsidP="007B57C5" w:rsidR="0049331C" w:rsidRDefault="0049331C" w:rsidRPr="00DC2BA7">
            <w:pPr>
              <w:jc w:val="center"/>
              <w:rPr>
                <w:rFonts w:ascii="Times New Roman" w:cs="Times New Roman" w:hAnsi="Times New Roman"/>
                <w:lang w:val="kk-KZ"/>
              </w:rPr>
            </w:pPr>
          </w:p>
        </w:tc>
        <w:tc>
          <w:tcPr>
            <w:tcW w:type="dxa" w:w="992"/>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97</w:t>
            </w:r>
          </w:p>
        </w:tc>
        <w:tc>
          <w:tcPr>
            <w:tcW w:type="dxa" w:w="851"/>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100</w:t>
            </w:r>
          </w:p>
        </w:tc>
      </w:tr>
      <w:tr w:rsidR="0049331C" w:rsidRPr="00DC2BA7" w:rsidTr="00DC2BA7">
        <w:tc>
          <w:tcPr>
            <w:tcW w:type="dxa" w:w="993"/>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12</w:t>
            </w:r>
          </w:p>
        </w:tc>
        <w:tc>
          <w:tcPr>
            <w:tcW w:type="dxa" w:w="709"/>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каз</w:t>
            </w:r>
          </w:p>
        </w:tc>
        <w:tc>
          <w:tcPr>
            <w:tcW w:type="dxa" w:w="850"/>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93</w:t>
            </w:r>
          </w:p>
        </w:tc>
        <w:tc>
          <w:tcPr>
            <w:tcW w:type="dxa" w:w="851"/>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64</w:t>
            </w:r>
          </w:p>
        </w:tc>
        <w:tc>
          <w:tcPr>
            <w:tcW w:type="dxa" w:w="850"/>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29</w:t>
            </w:r>
          </w:p>
        </w:tc>
        <w:tc>
          <w:tcPr>
            <w:tcW w:type="dxa" w:w="709"/>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w:t>
            </w:r>
          </w:p>
        </w:tc>
        <w:tc>
          <w:tcPr>
            <w:tcW w:type="dxa" w:w="709"/>
            <w:shd w:color="auto" w:fill="FFFFFF" w:themeFill="background1" w:val="clear"/>
          </w:tcPr>
          <w:p w:rsidP="007B57C5" w:rsidR="0049331C" w:rsidRDefault="0049331C" w:rsidRPr="00DC2BA7">
            <w:pPr>
              <w:jc w:val="center"/>
              <w:rPr>
                <w:rFonts w:ascii="Times New Roman" w:cs="Times New Roman" w:hAnsi="Times New Roman"/>
                <w:lang w:val="kk-KZ"/>
              </w:rPr>
            </w:pPr>
          </w:p>
        </w:tc>
        <w:tc>
          <w:tcPr>
            <w:tcW w:type="dxa" w:w="850"/>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69</w:t>
            </w:r>
          </w:p>
        </w:tc>
        <w:tc>
          <w:tcPr>
            <w:tcW w:type="dxa" w:w="851"/>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31</w:t>
            </w:r>
          </w:p>
        </w:tc>
        <w:tc>
          <w:tcPr>
            <w:tcW w:type="dxa" w:w="709"/>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w:t>
            </w:r>
          </w:p>
        </w:tc>
        <w:tc>
          <w:tcPr>
            <w:tcW w:type="dxa" w:w="708"/>
            <w:shd w:color="auto" w:fill="FFFFFF" w:themeFill="background1" w:val="clear"/>
          </w:tcPr>
          <w:p w:rsidP="007B57C5" w:rsidR="0049331C" w:rsidRDefault="0049331C" w:rsidRPr="00DC2BA7">
            <w:pPr>
              <w:jc w:val="center"/>
              <w:rPr>
                <w:rFonts w:ascii="Times New Roman" w:cs="Times New Roman" w:hAnsi="Times New Roman"/>
                <w:lang w:val="kk-KZ"/>
              </w:rPr>
            </w:pPr>
          </w:p>
        </w:tc>
        <w:tc>
          <w:tcPr>
            <w:tcW w:type="dxa" w:w="992"/>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100</w:t>
            </w:r>
          </w:p>
        </w:tc>
        <w:tc>
          <w:tcPr>
            <w:tcW w:type="dxa" w:w="851"/>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100</w:t>
            </w:r>
          </w:p>
        </w:tc>
      </w:tr>
      <w:tr w:rsidR="0049331C" w:rsidRPr="00DC2BA7" w:rsidTr="00DC2BA7">
        <w:tc>
          <w:tcPr>
            <w:tcW w:type="dxa" w:w="993"/>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12</w:t>
            </w:r>
          </w:p>
        </w:tc>
        <w:tc>
          <w:tcPr>
            <w:tcW w:type="dxa" w:w="709"/>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рус</w:t>
            </w:r>
          </w:p>
        </w:tc>
        <w:tc>
          <w:tcPr>
            <w:tcW w:type="dxa" w:w="850"/>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82</w:t>
            </w:r>
          </w:p>
        </w:tc>
        <w:tc>
          <w:tcPr>
            <w:tcW w:type="dxa" w:w="851"/>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58</w:t>
            </w:r>
          </w:p>
        </w:tc>
        <w:tc>
          <w:tcPr>
            <w:tcW w:type="dxa" w:w="850"/>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23</w:t>
            </w:r>
          </w:p>
        </w:tc>
        <w:tc>
          <w:tcPr>
            <w:tcW w:type="dxa" w:w="709"/>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1</w:t>
            </w:r>
          </w:p>
        </w:tc>
        <w:tc>
          <w:tcPr>
            <w:tcW w:type="dxa" w:w="709"/>
            <w:shd w:color="auto" w:fill="FFFFFF" w:themeFill="background1" w:val="clear"/>
          </w:tcPr>
          <w:p w:rsidP="007B57C5" w:rsidR="0049331C" w:rsidRDefault="0049331C" w:rsidRPr="00DC2BA7">
            <w:pPr>
              <w:jc w:val="center"/>
              <w:rPr>
                <w:rFonts w:ascii="Times New Roman" w:cs="Times New Roman" w:hAnsi="Times New Roman"/>
                <w:lang w:val="kk-KZ"/>
              </w:rPr>
            </w:pPr>
          </w:p>
        </w:tc>
        <w:tc>
          <w:tcPr>
            <w:tcW w:type="dxa" w:w="850"/>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71</w:t>
            </w:r>
          </w:p>
        </w:tc>
        <w:tc>
          <w:tcPr>
            <w:tcW w:type="dxa" w:w="851"/>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28</w:t>
            </w:r>
          </w:p>
        </w:tc>
        <w:tc>
          <w:tcPr>
            <w:tcW w:type="dxa" w:w="709"/>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1</w:t>
            </w:r>
          </w:p>
        </w:tc>
        <w:tc>
          <w:tcPr>
            <w:tcW w:type="dxa" w:w="708"/>
            <w:shd w:color="auto" w:fill="FFFFFF" w:themeFill="background1" w:val="clear"/>
          </w:tcPr>
          <w:p w:rsidP="007B57C5" w:rsidR="0049331C" w:rsidRDefault="0049331C" w:rsidRPr="00DC2BA7">
            <w:pPr>
              <w:jc w:val="center"/>
              <w:rPr>
                <w:rFonts w:ascii="Times New Roman" w:cs="Times New Roman" w:hAnsi="Times New Roman"/>
                <w:lang w:val="kk-KZ"/>
              </w:rPr>
            </w:pPr>
          </w:p>
        </w:tc>
        <w:tc>
          <w:tcPr>
            <w:tcW w:type="dxa" w:w="992"/>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98,8</w:t>
            </w:r>
          </w:p>
        </w:tc>
        <w:tc>
          <w:tcPr>
            <w:tcW w:type="dxa" w:w="851"/>
            <w:shd w:color="auto" w:fill="FFFFFF" w:themeFill="background1" w:val="clear"/>
          </w:tcPr>
          <w:p w:rsidP="007B57C5" w:rsidR="0049331C" w:rsidRDefault="0049331C" w:rsidRPr="00DC2BA7">
            <w:pPr>
              <w:jc w:val="center"/>
              <w:rPr>
                <w:rFonts w:ascii="Times New Roman" w:cs="Times New Roman" w:hAnsi="Times New Roman"/>
                <w:lang w:val="kk-KZ"/>
              </w:rPr>
            </w:pPr>
            <w:r w:rsidRPr="00DC2BA7">
              <w:rPr>
                <w:rFonts w:ascii="Times New Roman" w:cs="Times New Roman" w:hAnsi="Times New Roman"/>
                <w:lang w:val="kk-KZ"/>
              </w:rPr>
              <w:t>100</w:t>
            </w:r>
          </w:p>
        </w:tc>
      </w:tr>
      <w:tr w:rsidR="0049331C" w:rsidRPr="00BC597D" w:rsidTr="00DC2BA7">
        <w:tc>
          <w:tcPr>
            <w:tcW w:type="dxa" w:w="993"/>
            <w:shd w:color="auto" w:fill="FFFFFF" w:themeFill="background1" w:val="clear"/>
          </w:tcPr>
          <w:p w:rsidP="007B57C5" w:rsidR="0049331C" w:rsidRDefault="0049331C" w:rsidRPr="00DC2BA7">
            <w:pPr>
              <w:jc w:val="center"/>
              <w:rPr>
                <w:rFonts w:ascii="Times New Roman" w:cs="Times New Roman" w:hAnsi="Times New Roman"/>
                <w:b/>
                <w:lang w:val="kk-KZ"/>
              </w:rPr>
            </w:pPr>
            <w:r w:rsidRPr="00DC2BA7">
              <w:rPr>
                <w:rFonts w:ascii="Times New Roman" w:cs="Times New Roman" w:hAnsi="Times New Roman"/>
                <w:b/>
                <w:lang w:val="kk-KZ"/>
              </w:rPr>
              <w:t>Итого:</w:t>
            </w:r>
          </w:p>
        </w:tc>
        <w:tc>
          <w:tcPr>
            <w:tcW w:type="dxa" w:w="709"/>
            <w:shd w:color="auto" w:fill="FFFFFF" w:themeFill="background1" w:val="clear"/>
          </w:tcPr>
          <w:p w:rsidP="007B57C5" w:rsidR="0049331C" w:rsidRDefault="0049331C" w:rsidRPr="00DC2BA7">
            <w:pPr>
              <w:jc w:val="center"/>
              <w:rPr>
                <w:rFonts w:ascii="Times New Roman" w:cs="Times New Roman" w:hAnsi="Times New Roman"/>
                <w:b/>
                <w:lang w:val="kk-KZ"/>
              </w:rPr>
            </w:pPr>
          </w:p>
        </w:tc>
        <w:tc>
          <w:tcPr>
            <w:tcW w:type="dxa" w:w="850"/>
            <w:shd w:color="auto" w:fill="FFFFFF" w:themeFill="background1" w:val="clear"/>
          </w:tcPr>
          <w:p w:rsidP="007B57C5" w:rsidR="0049331C" w:rsidRDefault="0049331C" w:rsidRPr="00DC2BA7">
            <w:pPr>
              <w:jc w:val="center"/>
              <w:rPr>
                <w:rFonts w:ascii="Times New Roman" w:cs="Times New Roman" w:hAnsi="Times New Roman"/>
                <w:b/>
                <w:lang w:val="kk-KZ"/>
              </w:rPr>
            </w:pPr>
            <w:r w:rsidRPr="00DC2BA7">
              <w:rPr>
                <w:rFonts w:ascii="Times New Roman" w:cs="Times New Roman" w:hAnsi="Times New Roman"/>
                <w:b/>
                <w:lang w:val="kk-KZ"/>
              </w:rPr>
              <w:t>711</w:t>
            </w:r>
          </w:p>
        </w:tc>
        <w:tc>
          <w:tcPr>
            <w:tcW w:type="dxa" w:w="851"/>
            <w:shd w:color="auto" w:fill="FFFFFF" w:themeFill="background1" w:val="clear"/>
          </w:tcPr>
          <w:p w:rsidP="007B57C5" w:rsidR="0049331C" w:rsidRDefault="0049331C" w:rsidRPr="00DC2BA7">
            <w:pPr>
              <w:jc w:val="center"/>
              <w:rPr>
                <w:rFonts w:ascii="Times New Roman" w:cs="Times New Roman" w:hAnsi="Times New Roman"/>
                <w:b/>
                <w:lang w:val="kk-KZ"/>
              </w:rPr>
            </w:pPr>
            <w:r w:rsidRPr="00DC2BA7">
              <w:rPr>
                <w:rFonts w:ascii="Times New Roman" w:cs="Times New Roman" w:hAnsi="Times New Roman"/>
                <w:b/>
                <w:lang w:val="kk-KZ"/>
              </w:rPr>
              <w:t>252</w:t>
            </w:r>
          </w:p>
        </w:tc>
        <w:tc>
          <w:tcPr>
            <w:tcW w:type="dxa" w:w="850"/>
            <w:shd w:color="auto" w:fill="FFFFFF" w:themeFill="background1" w:val="clear"/>
          </w:tcPr>
          <w:p w:rsidP="007B57C5" w:rsidR="0049331C" w:rsidRDefault="0049331C" w:rsidRPr="00DC2BA7">
            <w:pPr>
              <w:jc w:val="center"/>
              <w:rPr>
                <w:rFonts w:ascii="Times New Roman" w:cs="Times New Roman" w:hAnsi="Times New Roman"/>
                <w:b/>
                <w:lang w:val="kk-KZ"/>
              </w:rPr>
            </w:pPr>
            <w:r w:rsidRPr="00DC2BA7">
              <w:rPr>
                <w:rFonts w:ascii="Times New Roman" w:cs="Times New Roman" w:hAnsi="Times New Roman"/>
                <w:b/>
                <w:lang w:val="kk-KZ"/>
              </w:rPr>
              <w:t>426</w:t>
            </w:r>
          </w:p>
        </w:tc>
        <w:tc>
          <w:tcPr>
            <w:tcW w:type="dxa" w:w="709"/>
            <w:shd w:color="auto" w:fill="FFFFFF" w:themeFill="background1" w:val="clear"/>
          </w:tcPr>
          <w:p w:rsidP="007B57C5" w:rsidR="0049331C" w:rsidRDefault="0049331C" w:rsidRPr="00DC2BA7">
            <w:pPr>
              <w:jc w:val="center"/>
              <w:rPr>
                <w:rFonts w:ascii="Times New Roman" w:cs="Times New Roman" w:hAnsi="Times New Roman"/>
                <w:b/>
                <w:lang w:val="kk-KZ"/>
              </w:rPr>
            </w:pPr>
            <w:r w:rsidRPr="00DC2BA7">
              <w:rPr>
                <w:rFonts w:ascii="Times New Roman" w:cs="Times New Roman" w:hAnsi="Times New Roman"/>
                <w:b/>
                <w:lang w:val="kk-KZ"/>
              </w:rPr>
              <w:t>33</w:t>
            </w:r>
          </w:p>
        </w:tc>
        <w:tc>
          <w:tcPr>
            <w:tcW w:type="dxa" w:w="709"/>
            <w:shd w:color="auto" w:fill="FFFFFF" w:themeFill="background1" w:val="clear"/>
          </w:tcPr>
          <w:p w:rsidP="007B57C5" w:rsidR="0049331C" w:rsidRDefault="0049331C" w:rsidRPr="00DC2BA7">
            <w:pPr>
              <w:jc w:val="center"/>
              <w:rPr>
                <w:rFonts w:ascii="Times New Roman" w:cs="Times New Roman" w:hAnsi="Times New Roman"/>
                <w:b/>
                <w:lang w:val="kk-KZ"/>
              </w:rPr>
            </w:pPr>
            <w:r w:rsidRPr="00DC2BA7">
              <w:rPr>
                <w:rFonts w:ascii="Times New Roman" w:cs="Times New Roman" w:hAnsi="Times New Roman"/>
                <w:b/>
                <w:lang w:val="kk-KZ"/>
              </w:rPr>
              <w:t>0</w:t>
            </w:r>
          </w:p>
        </w:tc>
        <w:tc>
          <w:tcPr>
            <w:tcW w:type="dxa" w:w="850"/>
            <w:shd w:color="auto" w:fill="FFFFFF" w:themeFill="background1" w:val="clear"/>
          </w:tcPr>
          <w:p w:rsidP="007B57C5" w:rsidR="0049331C" w:rsidRDefault="0049331C" w:rsidRPr="00DC2BA7">
            <w:pPr>
              <w:jc w:val="center"/>
              <w:rPr>
                <w:rFonts w:ascii="Times New Roman" w:cs="Times New Roman" w:hAnsi="Times New Roman"/>
                <w:b/>
                <w:lang w:val="kk-KZ"/>
              </w:rPr>
            </w:pPr>
            <w:r w:rsidRPr="00DC2BA7">
              <w:rPr>
                <w:rFonts w:ascii="Times New Roman" w:cs="Times New Roman" w:hAnsi="Times New Roman"/>
                <w:b/>
                <w:lang w:val="kk-KZ"/>
              </w:rPr>
              <w:t>35</w:t>
            </w:r>
          </w:p>
        </w:tc>
        <w:tc>
          <w:tcPr>
            <w:tcW w:type="dxa" w:w="851"/>
            <w:shd w:color="auto" w:fill="FFFFFF" w:themeFill="background1" w:val="clear"/>
          </w:tcPr>
          <w:p w:rsidP="007B57C5" w:rsidR="0049331C" w:rsidRDefault="0049331C" w:rsidRPr="00DC2BA7">
            <w:pPr>
              <w:jc w:val="center"/>
              <w:rPr>
                <w:rFonts w:ascii="Times New Roman" w:cs="Times New Roman" w:hAnsi="Times New Roman"/>
                <w:b/>
                <w:lang w:val="kk-KZ"/>
              </w:rPr>
            </w:pPr>
            <w:r w:rsidRPr="00DC2BA7">
              <w:rPr>
                <w:rFonts w:ascii="Times New Roman" w:cs="Times New Roman" w:hAnsi="Times New Roman"/>
                <w:b/>
                <w:lang w:val="kk-KZ"/>
              </w:rPr>
              <w:t>60</w:t>
            </w:r>
          </w:p>
        </w:tc>
        <w:tc>
          <w:tcPr>
            <w:tcW w:type="dxa" w:w="709"/>
            <w:shd w:color="auto" w:fill="FFFFFF" w:themeFill="background1" w:val="clear"/>
          </w:tcPr>
          <w:p w:rsidP="007B57C5" w:rsidR="0049331C" w:rsidRDefault="0049331C" w:rsidRPr="00DC2BA7">
            <w:pPr>
              <w:jc w:val="center"/>
              <w:rPr>
                <w:rFonts w:ascii="Times New Roman" w:cs="Times New Roman" w:hAnsi="Times New Roman"/>
                <w:b/>
                <w:lang w:val="kk-KZ"/>
              </w:rPr>
            </w:pPr>
            <w:r w:rsidRPr="00DC2BA7">
              <w:rPr>
                <w:rFonts w:ascii="Times New Roman" w:cs="Times New Roman" w:hAnsi="Times New Roman"/>
                <w:b/>
                <w:lang w:val="kk-KZ"/>
              </w:rPr>
              <w:t>5</w:t>
            </w:r>
          </w:p>
        </w:tc>
        <w:tc>
          <w:tcPr>
            <w:tcW w:type="dxa" w:w="708"/>
            <w:shd w:color="auto" w:fill="FFFFFF" w:themeFill="background1" w:val="clear"/>
          </w:tcPr>
          <w:p w:rsidP="007B57C5" w:rsidR="0049331C" w:rsidRDefault="0049331C" w:rsidRPr="00DC2BA7">
            <w:pPr>
              <w:jc w:val="center"/>
              <w:rPr>
                <w:rFonts w:ascii="Times New Roman" w:cs="Times New Roman" w:hAnsi="Times New Roman"/>
                <w:b/>
                <w:lang w:val="kk-KZ"/>
              </w:rPr>
            </w:pPr>
            <w:r w:rsidRPr="00DC2BA7">
              <w:rPr>
                <w:rFonts w:ascii="Times New Roman" w:cs="Times New Roman" w:hAnsi="Times New Roman"/>
                <w:b/>
                <w:lang w:val="kk-KZ"/>
              </w:rPr>
              <w:t>0</w:t>
            </w:r>
          </w:p>
        </w:tc>
        <w:tc>
          <w:tcPr>
            <w:tcW w:type="dxa" w:w="992"/>
            <w:shd w:color="auto" w:fill="FFFFFF" w:themeFill="background1" w:val="clear"/>
          </w:tcPr>
          <w:p w:rsidP="007B57C5" w:rsidR="0049331C" w:rsidRDefault="0049331C" w:rsidRPr="00DC2BA7">
            <w:pPr>
              <w:jc w:val="center"/>
              <w:rPr>
                <w:rFonts w:ascii="Times New Roman" w:cs="Times New Roman" w:hAnsi="Times New Roman"/>
                <w:b/>
                <w:lang w:val="kk-KZ"/>
              </w:rPr>
            </w:pPr>
            <w:r w:rsidRPr="00DC2BA7">
              <w:rPr>
                <w:rFonts w:ascii="Times New Roman" w:cs="Times New Roman" w:hAnsi="Times New Roman"/>
                <w:b/>
                <w:lang w:val="kk-KZ"/>
              </w:rPr>
              <w:t>95,35</w:t>
            </w:r>
          </w:p>
        </w:tc>
        <w:tc>
          <w:tcPr>
            <w:tcW w:type="dxa" w:w="851"/>
            <w:shd w:color="auto" w:fill="FFFFFF" w:themeFill="background1" w:val="clear"/>
          </w:tcPr>
          <w:p w:rsidP="007B57C5" w:rsidR="0049331C" w:rsidRDefault="0049331C" w:rsidRPr="00BC597D">
            <w:pPr>
              <w:jc w:val="center"/>
              <w:rPr>
                <w:rFonts w:ascii="Times New Roman" w:cs="Times New Roman" w:hAnsi="Times New Roman"/>
                <w:b/>
                <w:lang w:val="kk-KZ"/>
              </w:rPr>
            </w:pPr>
            <w:r w:rsidRPr="00DC2BA7">
              <w:rPr>
                <w:rFonts w:ascii="Times New Roman" w:cs="Times New Roman" w:hAnsi="Times New Roman"/>
                <w:b/>
                <w:lang w:val="kk-KZ"/>
              </w:rPr>
              <w:t>100</w:t>
            </w:r>
          </w:p>
        </w:tc>
      </w:tr>
    </w:tbl>
    <w:p w:rsidP="00671D66" w:rsidR="000D77C3" w:rsidRDefault="000D77C3" w:rsidRPr="00BC597D">
      <w:pPr>
        <w:spacing w:after="0"/>
        <w:jc w:val="center"/>
        <w:rPr>
          <w:rFonts w:ascii="Times New Roman" w:cs="Times New Roman" w:hAnsi="Times New Roman"/>
          <w:b/>
          <w:color w:val="006664"/>
          <w:sz w:val="24"/>
          <w:szCs w:val="24"/>
        </w:rPr>
      </w:pPr>
    </w:p>
    <w:p w:rsidP="00671D66" w:rsidR="00671D66" w:rsidRDefault="00671D66" w:rsidRPr="00BC597D">
      <w:pPr>
        <w:spacing w:after="0"/>
        <w:jc w:val="center"/>
        <w:rPr>
          <w:rFonts w:ascii="Times New Roman" w:cs="Times New Roman" w:hAnsi="Times New Roman"/>
          <w:b/>
          <w:color w:themeColor="accent6" w:val="70AD47"/>
          <w:sz w:val="24"/>
          <w:szCs w:val="24"/>
        </w:rPr>
      </w:pPr>
      <w:r w:rsidRPr="00BC597D">
        <w:rPr>
          <w:rFonts w:ascii="Times New Roman" w:cs="Times New Roman" w:hAnsi="Times New Roman"/>
          <w:b/>
          <w:color w:val="006664"/>
          <w:sz w:val="24"/>
          <w:szCs w:val="24"/>
        </w:rPr>
        <w:t>Итоговая аттестация учащихся 11-х классов</w:t>
      </w:r>
    </w:p>
    <w:p w:rsidP="00671D66" w:rsidR="00671D66" w:rsidRDefault="00671D66" w:rsidRPr="00BC597D">
      <w:pPr>
        <w:spacing w:after="0"/>
        <w:ind w:firstLine="709"/>
        <w:jc w:val="both"/>
        <w:rPr>
          <w:rFonts w:ascii="Times New Roman" w:cs="Times New Roman" w:hAnsi="Times New Roman"/>
          <w:sz w:val="24"/>
          <w:szCs w:val="24"/>
        </w:rPr>
      </w:pPr>
    </w:p>
    <w:p w:rsidP="00671D66" w:rsidR="00671D66" w:rsidRDefault="00671D66" w:rsidRPr="00BC597D">
      <w:pPr>
        <w:spacing w:after="0"/>
        <w:ind w:firstLine="709"/>
        <w:jc w:val="both"/>
        <w:rPr>
          <w:rFonts w:ascii="Times New Roman" w:cs="Times New Roman" w:hAnsi="Times New Roman"/>
          <w:sz w:val="24"/>
          <w:szCs w:val="24"/>
        </w:rPr>
        <w:sectPr w:rsidR="00671D66" w:rsidRPr="00BC597D" w:rsidSect="00A2550C">
          <w:type w:val="continuous"/>
          <w:pgSz w:h="16838" w:w="11906"/>
          <w:pgMar w:bottom="1134" w:footer="708" w:gutter="0" w:header="708" w:left="1701" w:right="850" w:top="851"/>
          <w:cols w:space="708"/>
          <w:titlePg/>
          <w:docGrid w:linePitch="360"/>
        </w:sectPr>
      </w:pPr>
    </w:p>
    <w:p w:rsidP="00671D66" w:rsidR="00671D66" w:rsidRDefault="00671D66" w:rsidRPr="00BC597D">
      <w:pPr>
        <w:spacing w:after="0"/>
        <w:ind w:firstLine="709"/>
        <w:jc w:val="both"/>
        <w:rPr>
          <w:rFonts w:ascii="Times New Roman" w:cs="Times New Roman" w:hAnsi="Times New Roman"/>
          <w:sz w:val="24"/>
          <w:szCs w:val="24"/>
        </w:rPr>
      </w:pPr>
      <w:r w:rsidRPr="00BC597D">
        <w:rPr>
          <w:rFonts w:ascii="Times New Roman" w:cs="Times New Roman" w:hAnsi="Times New Roman"/>
          <w:sz w:val="24"/>
          <w:szCs w:val="24"/>
        </w:rPr>
        <w:lastRenderedPageBreak/>
        <w:t>В 201</w:t>
      </w:r>
      <w:r w:rsidRPr="00BC597D">
        <w:rPr>
          <w:rFonts w:ascii="Times New Roman" w:cs="Times New Roman" w:hAnsi="Times New Roman"/>
          <w:sz w:val="24"/>
          <w:szCs w:val="24"/>
          <w:lang w:val="kk-KZ"/>
        </w:rPr>
        <w:t>7</w:t>
      </w:r>
      <w:r w:rsidRPr="00BC597D">
        <w:rPr>
          <w:rFonts w:ascii="Times New Roman" w:cs="Times New Roman" w:hAnsi="Times New Roman"/>
          <w:sz w:val="24"/>
          <w:szCs w:val="24"/>
        </w:rPr>
        <w:t>-201</w:t>
      </w:r>
      <w:r w:rsidRPr="00BC597D">
        <w:rPr>
          <w:rFonts w:ascii="Times New Roman" w:cs="Times New Roman" w:hAnsi="Times New Roman"/>
          <w:sz w:val="24"/>
          <w:szCs w:val="24"/>
          <w:lang w:val="kk-KZ"/>
        </w:rPr>
        <w:t>8</w:t>
      </w:r>
      <w:r w:rsidRPr="00BC597D">
        <w:rPr>
          <w:rFonts w:ascii="Times New Roman" w:cs="Times New Roman" w:hAnsi="Times New Roman"/>
          <w:sz w:val="24"/>
          <w:szCs w:val="24"/>
        </w:rPr>
        <w:t xml:space="preserve"> учебном году 1</w:t>
      </w:r>
      <w:r w:rsidRPr="00BC597D">
        <w:rPr>
          <w:rFonts w:ascii="Times New Roman" w:cs="Times New Roman" w:hAnsi="Times New Roman"/>
          <w:sz w:val="24"/>
          <w:szCs w:val="24"/>
          <w:lang w:val="kk-KZ"/>
        </w:rPr>
        <w:t>1</w:t>
      </w:r>
      <w:r w:rsidRPr="00BC597D">
        <w:rPr>
          <w:rFonts w:ascii="Times New Roman" w:cs="Times New Roman" w:hAnsi="Times New Roman"/>
          <w:sz w:val="24"/>
          <w:szCs w:val="24"/>
        </w:rPr>
        <w:t>-й класс завершили</w:t>
      </w:r>
      <w:r w:rsidRPr="00BC597D">
        <w:rPr>
          <w:rFonts w:ascii="Times New Roman" w:cs="Times New Roman" w:hAnsi="Times New Roman"/>
          <w:sz w:val="24"/>
          <w:szCs w:val="24"/>
          <w:lang w:val="kk-KZ"/>
        </w:rPr>
        <w:t xml:space="preserve"> 70 </w:t>
      </w:r>
      <w:r w:rsidRPr="00BC597D">
        <w:rPr>
          <w:rFonts w:ascii="Times New Roman" w:cs="Times New Roman" w:hAnsi="Times New Roman"/>
          <w:sz w:val="24"/>
          <w:szCs w:val="24"/>
        </w:rPr>
        <w:t xml:space="preserve">учащихся. </w:t>
      </w:r>
    </w:p>
    <w:p w:rsidP="00671D66" w:rsidR="005C68DF" w:rsidRDefault="00671D66" w:rsidRPr="00BC597D">
      <w:pPr>
        <w:tabs>
          <w:tab w:pos="0" w:val="left"/>
          <w:tab w:pos="284" w:val="left"/>
        </w:tabs>
        <w:jc w:val="both"/>
        <w:rPr>
          <w:rFonts w:ascii="Times New Roman" w:cs="Times New Roman" w:hAnsi="Times New Roman"/>
          <w:b/>
          <w:color w:themeColor="text2" w:val="44546A"/>
          <w:sz w:val="24"/>
          <w:szCs w:val="24"/>
          <w:lang w:val="kk-KZ"/>
        </w:rPr>
      </w:pPr>
      <w:r w:rsidRPr="00BC597D">
        <w:rPr>
          <w:rFonts w:ascii="Times New Roman" w:cs="Times New Roman" w:hAnsi="Times New Roman"/>
          <w:sz w:val="24"/>
          <w:szCs w:val="24"/>
          <w:lang w:val="kk-KZ"/>
        </w:rPr>
        <w:t xml:space="preserve">Из них 34  учеников сдали экзамен внешнего суммативного оценивания Международного Экзаменационного Совета Кембриджского университета по </w:t>
      </w:r>
      <w:r w:rsidRPr="00BC597D">
        <w:rPr>
          <w:rFonts w:ascii="Times New Roman" w:cs="Times New Roman" w:hAnsi="Times New Roman"/>
          <w:sz w:val="24"/>
          <w:szCs w:val="24"/>
          <w:lang w:val="kk-KZ"/>
        </w:rPr>
        <w:lastRenderedPageBreak/>
        <w:t>предметам «казахский язык как второй» и 36 учеников сдали «русский язык как второй». По итогам внешнего СО в</w:t>
      </w:r>
      <w:r w:rsidRPr="00BC597D">
        <w:rPr>
          <w:rFonts w:ascii="Times New Roman" w:cs="Times New Roman" w:hAnsi="Times New Roman"/>
          <w:sz w:val="24"/>
          <w:szCs w:val="24"/>
        </w:rPr>
        <w:t xml:space="preserve"> старшей школе </w:t>
      </w:r>
      <w:r w:rsidRPr="00BC597D">
        <w:rPr>
          <w:rFonts w:ascii="Times New Roman" w:cs="Times New Roman" w:hAnsi="Times New Roman"/>
          <w:sz w:val="24"/>
          <w:szCs w:val="24"/>
          <w:lang w:val="kk-KZ"/>
        </w:rPr>
        <w:t>успеваемость з</w:t>
      </w:r>
      <w:r w:rsidRPr="00BC597D">
        <w:rPr>
          <w:rFonts w:ascii="Times New Roman" w:cs="Times New Roman" w:hAnsi="Times New Roman"/>
          <w:sz w:val="24"/>
          <w:szCs w:val="24"/>
        </w:rPr>
        <w:t xml:space="preserve">наний </w:t>
      </w:r>
      <w:r w:rsidRPr="00BC597D">
        <w:rPr>
          <w:rFonts w:ascii="Times New Roman" w:cs="Times New Roman" w:hAnsi="Times New Roman"/>
          <w:sz w:val="24"/>
          <w:szCs w:val="24"/>
          <w:lang w:val="kk-KZ"/>
        </w:rPr>
        <w:t>составило 100</w:t>
      </w:r>
      <w:r w:rsidRPr="00BC597D">
        <w:rPr>
          <w:rFonts w:ascii="Times New Roman" w:cs="Times New Roman" w:hAnsi="Times New Roman"/>
          <w:sz w:val="24"/>
          <w:szCs w:val="24"/>
        </w:rPr>
        <w:t>%</w:t>
      </w:r>
    </w:p>
    <w:p w:rsidP="0069314C" w:rsidR="00671D66" w:rsidRDefault="00671D66" w:rsidRPr="00BC597D">
      <w:pPr>
        <w:tabs>
          <w:tab w:pos="0" w:val="left"/>
          <w:tab w:pos="284" w:val="left"/>
        </w:tabs>
        <w:jc w:val="center"/>
        <w:rPr>
          <w:rFonts w:ascii="Times New Roman" w:cs="Times New Roman" w:hAnsi="Times New Roman"/>
          <w:b/>
          <w:color w:themeColor="text2" w:val="44546A"/>
          <w:sz w:val="24"/>
          <w:szCs w:val="24"/>
          <w:lang w:val="kk-KZ"/>
        </w:rPr>
        <w:sectPr w:rsidR="00671D66" w:rsidRPr="00BC597D" w:rsidSect="00671D66">
          <w:type w:val="continuous"/>
          <w:pgSz w:h="16838" w:w="11906"/>
          <w:pgMar w:bottom="1134" w:footer="708" w:gutter="0" w:header="708" w:left="1701" w:right="850" w:top="851"/>
          <w:cols w:num="2" w:space="708"/>
          <w:titlePg/>
          <w:docGrid w:linePitch="360"/>
        </w:sectPr>
      </w:pPr>
    </w:p>
    <w:p w:rsidP="00671D66" w:rsidR="00671D66" w:rsidRDefault="00671D66" w:rsidRPr="00BC597D">
      <w:pPr>
        <w:spacing w:after="0"/>
        <w:ind w:left="720"/>
        <w:contextualSpacing/>
        <w:jc w:val="right"/>
        <w:rPr>
          <w:rFonts w:ascii="Times New Roman" w:cs="Times New Roman" w:hAnsi="Times New Roman"/>
          <w:i/>
          <w:sz w:val="24"/>
          <w:szCs w:val="24"/>
        </w:rPr>
      </w:pPr>
      <w:r w:rsidRPr="00BC597D">
        <w:rPr>
          <w:rFonts w:ascii="Times New Roman" w:cs="Times New Roman" w:hAnsi="Times New Roman"/>
          <w:i/>
          <w:sz w:val="24"/>
          <w:szCs w:val="24"/>
        </w:rPr>
        <w:lastRenderedPageBreak/>
        <w:t>Таблица</w:t>
      </w:r>
    </w:p>
    <w:p w:rsidP="000D77C3" w:rsidR="00671D66" w:rsidRDefault="00671D66" w:rsidRPr="00BC597D">
      <w:pPr>
        <w:spacing w:after="0"/>
        <w:ind w:left="720"/>
        <w:contextualSpacing/>
        <w:jc w:val="right"/>
        <w:rPr>
          <w:rFonts w:ascii="Times New Roman" w:cs="Times New Roman" w:hAnsi="Times New Roman"/>
          <w:i/>
          <w:sz w:val="24"/>
          <w:szCs w:val="24"/>
          <w:lang w:val="kk-KZ"/>
        </w:rPr>
      </w:pPr>
      <w:r w:rsidRPr="00BC597D">
        <w:rPr>
          <w:rFonts w:ascii="Times New Roman" w:cs="Times New Roman" w:hAnsi="Times New Roman"/>
          <w:i/>
          <w:sz w:val="24"/>
          <w:szCs w:val="24"/>
        </w:rPr>
        <w:t>Результаты внешнего СО МЭСК</w:t>
      </w:r>
      <w:r w:rsidRPr="00BC597D">
        <w:rPr>
          <w:rFonts w:ascii="Times New Roman" w:cs="Times New Roman" w:hAnsi="Times New Roman"/>
          <w:i/>
          <w:sz w:val="24"/>
          <w:szCs w:val="24"/>
          <w:lang w:val="kk-KZ"/>
        </w:rPr>
        <w:t xml:space="preserve"> в 11-х классах</w:t>
      </w:r>
    </w:p>
    <w:p w:rsidP="000D77C3" w:rsidR="00BD360E" w:rsidRDefault="00BD360E" w:rsidRPr="00BC597D">
      <w:pPr>
        <w:spacing w:after="0"/>
        <w:ind w:left="720"/>
        <w:contextualSpacing/>
        <w:jc w:val="right"/>
        <w:rPr>
          <w:rFonts w:ascii="Times New Roman" w:cs="Times New Roman" w:hAnsi="Times New Roman"/>
          <w:i/>
          <w:sz w:val="24"/>
          <w:szCs w:val="24"/>
        </w:rPr>
      </w:pPr>
    </w:p>
    <w:tbl>
      <w:tblPr>
        <w:tblStyle w:val="17"/>
        <w:tblW w:type="dxa" w:w="9776"/>
        <w:tblBorders>
          <w:top w:color="70AD47" w:space="0" w:sz="4" w:val="single"/>
          <w:left w:color="70AD47" w:space="0" w:sz="4" w:val="single"/>
          <w:bottom w:color="70AD47" w:space="0" w:sz="4" w:val="single"/>
          <w:right w:color="70AD47" w:space="0" w:sz="4" w:val="single"/>
          <w:insideH w:color="70AD47" w:space="0" w:sz="4" w:val="single"/>
          <w:insideV w:color="70AD47" w:space="0" w:sz="4" w:val="single"/>
        </w:tblBorders>
        <w:tblLayout w:type="fixed"/>
        <w:tblLook w:firstColumn="1" w:firstRow="1" w:lastColumn="0" w:lastRow="0" w:noHBand="0" w:noVBand="1" w:val="04A0"/>
      </w:tblPr>
      <w:tblGrid>
        <w:gridCol w:w="395"/>
        <w:gridCol w:w="1301"/>
        <w:gridCol w:w="851"/>
        <w:gridCol w:w="567"/>
        <w:gridCol w:w="425"/>
        <w:gridCol w:w="567"/>
        <w:gridCol w:w="567"/>
        <w:gridCol w:w="567"/>
        <w:gridCol w:w="709"/>
        <w:gridCol w:w="567"/>
        <w:gridCol w:w="709"/>
        <w:gridCol w:w="283"/>
        <w:gridCol w:w="567"/>
        <w:gridCol w:w="425"/>
        <w:gridCol w:w="426"/>
        <w:gridCol w:w="425"/>
        <w:gridCol w:w="425"/>
      </w:tblGrid>
      <w:tr w:rsidR="00671D66" w:rsidRPr="00FF47E2" w:rsidTr="00671D66">
        <w:trPr>
          <w:trHeight w:val="259"/>
        </w:trPr>
        <w:tc>
          <w:tcPr>
            <w:tcW w:type="dxa" w:w="395"/>
            <w:vMerge w:val="restart"/>
          </w:tcPr>
          <w:p w:rsidP="00671D66" w:rsidR="00671D66" w:rsidRDefault="00671D66" w:rsidRPr="00FF47E2">
            <w:pPr>
              <w:jc w:val="center"/>
              <w:rPr>
                <w:rFonts w:ascii="Times New Roman" w:cs="Times New Roman" w:hAnsi="Times New Roman"/>
                <w:b/>
                <w:sz w:val="24"/>
                <w:szCs w:val="24"/>
              </w:rPr>
            </w:pPr>
            <w:r w:rsidRPr="00FF47E2">
              <w:rPr>
                <w:rFonts w:ascii="Times New Roman" w:cs="Times New Roman" w:hAnsi="Times New Roman"/>
                <w:b/>
                <w:sz w:val="24"/>
                <w:szCs w:val="24"/>
              </w:rPr>
              <w:t>№</w:t>
            </w:r>
          </w:p>
        </w:tc>
        <w:tc>
          <w:tcPr>
            <w:tcW w:type="dxa" w:w="1301"/>
            <w:vMerge w:val="restart"/>
          </w:tcPr>
          <w:p w:rsidP="00671D66" w:rsidR="00671D66" w:rsidRDefault="00671D66" w:rsidRPr="00FF47E2">
            <w:pPr>
              <w:jc w:val="center"/>
              <w:rPr>
                <w:rFonts w:ascii="Times New Roman" w:cs="Times New Roman" w:hAnsi="Times New Roman"/>
                <w:b/>
                <w:sz w:val="24"/>
                <w:szCs w:val="24"/>
              </w:rPr>
            </w:pPr>
            <w:r w:rsidRPr="00FF47E2">
              <w:rPr>
                <w:rFonts w:ascii="Times New Roman" w:cs="Times New Roman" w:hAnsi="Times New Roman"/>
                <w:b/>
                <w:sz w:val="24"/>
                <w:szCs w:val="24"/>
              </w:rPr>
              <w:t>Предмет</w:t>
            </w:r>
          </w:p>
        </w:tc>
        <w:tc>
          <w:tcPr>
            <w:tcW w:type="dxa" w:w="851"/>
            <w:vMerge w:val="restart"/>
          </w:tcPr>
          <w:p w:rsidP="00671D66" w:rsidR="00671D66" w:rsidRDefault="00671D66" w:rsidRPr="00FF47E2">
            <w:pPr>
              <w:jc w:val="center"/>
              <w:rPr>
                <w:rFonts w:ascii="Times New Roman" w:cs="Times New Roman" w:hAnsi="Times New Roman"/>
                <w:b/>
                <w:sz w:val="24"/>
                <w:szCs w:val="24"/>
              </w:rPr>
            </w:pPr>
            <w:r w:rsidRPr="00FF47E2">
              <w:rPr>
                <w:rFonts w:ascii="Times New Roman" w:cs="Times New Roman" w:hAnsi="Times New Roman"/>
                <w:b/>
                <w:sz w:val="24"/>
                <w:szCs w:val="24"/>
              </w:rPr>
              <w:t>Всего учащихся</w:t>
            </w:r>
          </w:p>
        </w:tc>
        <w:tc>
          <w:tcPr>
            <w:tcW w:type="dxa" w:w="7229"/>
            <w:gridSpan w:val="14"/>
          </w:tcPr>
          <w:p w:rsidP="00671D66" w:rsidR="00671D66" w:rsidRDefault="00671D66" w:rsidRPr="00FF47E2">
            <w:pPr>
              <w:jc w:val="center"/>
              <w:rPr>
                <w:rFonts w:ascii="Times New Roman" w:cs="Times New Roman" w:hAnsi="Times New Roman"/>
                <w:b/>
                <w:sz w:val="24"/>
                <w:szCs w:val="24"/>
              </w:rPr>
            </w:pPr>
            <w:r w:rsidRPr="00FF47E2">
              <w:rPr>
                <w:rFonts w:ascii="Times New Roman" w:cs="Times New Roman" w:hAnsi="Times New Roman"/>
                <w:b/>
                <w:sz w:val="24"/>
                <w:szCs w:val="24"/>
              </w:rPr>
              <w:t>Количество учащихся,</w:t>
            </w:r>
            <w:r w:rsidRPr="00FF47E2">
              <w:rPr>
                <w:rFonts w:ascii="Times New Roman" w:cs="Times New Roman" w:hAnsi="Times New Roman"/>
                <w:b/>
                <w:sz w:val="24"/>
                <w:szCs w:val="24"/>
                <w:lang w:val="kk-KZ"/>
              </w:rPr>
              <w:t xml:space="preserve"> </w:t>
            </w:r>
            <w:r w:rsidRPr="00FF47E2">
              <w:rPr>
                <w:rFonts w:ascii="Times New Roman" w:cs="Times New Roman" w:hAnsi="Times New Roman"/>
                <w:b/>
                <w:sz w:val="24"/>
                <w:szCs w:val="24"/>
              </w:rPr>
              <w:t>имеющих оценки:</w:t>
            </w:r>
          </w:p>
        </w:tc>
      </w:tr>
      <w:tr w:rsidR="00671D66" w:rsidRPr="00FF47E2" w:rsidTr="00671D66">
        <w:trPr>
          <w:trHeight w:val="273"/>
        </w:trPr>
        <w:tc>
          <w:tcPr>
            <w:tcW w:type="dxa" w:w="395"/>
            <w:vMerge/>
          </w:tcPr>
          <w:p w:rsidP="00671D66" w:rsidR="00671D66" w:rsidRDefault="00671D66" w:rsidRPr="00FF47E2">
            <w:pPr>
              <w:jc w:val="right"/>
              <w:rPr>
                <w:rFonts w:ascii="Times New Roman" w:cs="Times New Roman" w:hAnsi="Times New Roman"/>
                <w:b/>
                <w:sz w:val="24"/>
                <w:szCs w:val="24"/>
              </w:rPr>
            </w:pPr>
          </w:p>
        </w:tc>
        <w:tc>
          <w:tcPr>
            <w:tcW w:type="dxa" w:w="1301"/>
            <w:vMerge/>
          </w:tcPr>
          <w:p w:rsidP="00671D66" w:rsidR="00671D66" w:rsidRDefault="00671D66" w:rsidRPr="00FF47E2">
            <w:pPr>
              <w:jc w:val="right"/>
              <w:rPr>
                <w:rFonts w:ascii="Times New Roman" w:cs="Times New Roman" w:hAnsi="Times New Roman"/>
                <w:b/>
                <w:sz w:val="24"/>
                <w:szCs w:val="24"/>
              </w:rPr>
            </w:pPr>
          </w:p>
        </w:tc>
        <w:tc>
          <w:tcPr>
            <w:tcW w:type="dxa" w:w="851"/>
            <w:vMerge/>
          </w:tcPr>
          <w:p w:rsidP="00671D66" w:rsidR="00671D66" w:rsidRDefault="00671D66" w:rsidRPr="00FF47E2">
            <w:pPr>
              <w:jc w:val="right"/>
              <w:rPr>
                <w:rFonts w:ascii="Times New Roman" w:cs="Times New Roman" w:hAnsi="Times New Roman"/>
                <w:b/>
                <w:sz w:val="24"/>
                <w:szCs w:val="24"/>
              </w:rPr>
            </w:pPr>
          </w:p>
        </w:tc>
        <w:tc>
          <w:tcPr>
            <w:tcW w:type="dxa" w:w="7229"/>
            <w:gridSpan w:val="14"/>
          </w:tcPr>
          <w:p w:rsidP="00671D66" w:rsidR="00671D66" w:rsidRDefault="00671D66" w:rsidRPr="00FF47E2">
            <w:pPr>
              <w:jc w:val="center"/>
              <w:rPr>
                <w:rFonts w:ascii="Times New Roman" w:cs="Times New Roman" w:hAnsi="Times New Roman"/>
                <w:b/>
                <w:sz w:val="24"/>
                <w:szCs w:val="24"/>
              </w:rPr>
            </w:pPr>
            <w:r w:rsidRPr="00FF47E2">
              <w:rPr>
                <w:rFonts w:ascii="Times New Roman" w:cs="Times New Roman" w:hAnsi="Times New Roman"/>
                <w:b/>
                <w:sz w:val="24"/>
                <w:szCs w:val="24"/>
              </w:rPr>
              <w:t>Всего:</w:t>
            </w:r>
          </w:p>
        </w:tc>
      </w:tr>
      <w:tr w:rsidR="00671D66" w:rsidRPr="00FF47E2" w:rsidTr="00671D66">
        <w:trPr>
          <w:trHeight w:val="273"/>
        </w:trPr>
        <w:tc>
          <w:tcPr>
            <w:tcW w:type="dxa" w:w="395"/>
            <w:vMerge/>
          </w:tcPr>
          <w:p w:rsidP="00671D66" w:rsidR="00671D66" w:rsidRDefault="00671D66" w:rsidRPr="00FF47E2">
            <w:pPr>
              <w:jc w:val="right"/>
              <w:rPr>
                <w:rFonts w:ascii="Times New Roman" w:cs="Times New Roman" w:hAnsi="Times New Roman"/>
                <w:b/>
                <w:sz w:val="24"/>
                <w:szCs w:val="24"/>
              </w:rPr>
            </w:pPr>
          </w:p>
        </w:tc>
        <w:tc>
          <w:tcPr>
            <w:tcW w:type="dxa" w:w="1301"/>
            <w:vMerge/>
          </w:tcPr>
          <w:p w:rsidP="00671D66" w:rsidR="00671D66" w:rsidRDefault="00671D66" w:rsidRPr="00FF47E2">
            <w:pPr>
              <w:jc w:val="right"/>
              <w:rPr>
                <w:rFonts w:ascii="Times New Roman" w:cs="Times New Roman" w:hAnsi="Times New Roman"/>
                <w:b/>
                <w:sz w:val="24"/>
                <w:szCs w:val="24"/>
              </w:rPr>
            </w:pPr>
          </w:p>
        </w:tc>
        <w:tc>
          <w:tcPr>
            <w:tcW w:type="dxa" w:w="851"/>
            <w:vMerge/>
          </w:tcPr>
          <w:p w:rsidP="00671D66" w:rsidR="00671D66" w:rsidRDefault="00671D66" w:rsidRPr="00FF47E2">
            <w:pPr>
              <w:jc w:val="right"/>
              <w:rPr>
                <w:rFonts w:ascii="Times New Roman" w:cs="Times New Roman" w:hAnsi="Times New Roman"/>
                <w:b/>
                <w:sz w:val="24"/>
                <w:szCs w:val="24"/>
              </w:rPr>
            </w:pPr>
          </w:p>
        </w:tc>
        <w:tc>
          <w:tcPr>
            <w:tcW w:type="dxa" w:w="567"/>
          </w:tcPr>
          <w:p w:rsidP="00671D66" w:rsidR="00671D66" w:rsidRDefault="00671D66" w:rsidRPr="00FF47E2">
            <w:pPr>
              <w:jc w:val="center"/>
              <w:rPr>
                <w:rFonts w:ascii="Times New Roman" w:cs="Times New Roman" w:hAnsi="Times New Roman"/>
                <w:b/>
                <w:sz w:val="24"/>
                <w:szCs w:val="24"/>
                <w:lang w:val="kk-KZ"/>
              </w:rPr>
            </w:pPr>
            <w:r w:rsidRPr="00FF47E2">
              <w:rPr>
                <w:rFonts w:ascii="Times New Roman" w:cs="Times New Roman" w:hAnsi="Times New Roman"/>
                <w:b/>
                <w:sz w:val="24"/>
                <w:szCs w:val="24"/>
                <w:lang w:val="kk-KZ"/>
              </w:rPr>
              <w:t>А*</w:t>
            </w:r>
          </w:p>
        </w:tc>
        <w:tc>
          <w:tcPr>
            <w:tcW w:type="dxa" w:w="425"/>
            <w:shd w:color="auto" w:fill="D9D9D9" w:themeFill="background1" w:themeFillShade="D9" w:val="clear"/>
          </w:tcPr>
          <w:p w:rsidP="00671D66" w:rsidR="00671D66" w:rsidRDefault="00671D66" w:rsidRPr="00FF47E2">
            <w:pPr>
              <w:jc w:val="center"/>
              <w:rPr>
                <w:rFonts w:ascii="Times New Roman" w:cs="Times New Roman" w:hAnsi="Times New Roman"/>
                <w:b/>
                <w:sz w:val="24"/>
                <w:szCs w:val="24"/>
              </w:rPr>
            </w:pPr>
            <w:r w:rsidRPr="00FF47E2">
              <w:rPr>
                <w:rFonts w:ascii="Times New Roman" w:cs="Times New Roman" w:hAnsi="Times New Roman"/>
                <w:b/>
                <w:sz w:val="24"/>
                <w:szCs w:val="24"/>
              </w:rPr>
              <w:t>%</w:t>
            </w:r>
          </w:p>
        </w:tc>
        <w:tc>
          <w:tcPr>
            <w:tcW w:type="dxa" w:w="567"/>
          </w:tcPr>
          <w:p w:rsidP="00671D66" w:rsidR="00671D66" w:rsidRDefault="00671D66" w:rsidRPr="00FF47E2">
            <w:pPr>
              <w:jc w:val="center"/>
              <w:rPr>
                <w:rFonts w:ascii="Times New Roman" w:cs="Times New Roman" w:hAnsi="Times New Roman"/>
                <w:b/>
                <w:sz w:val="24"/>
                <w:szCs w:val="24"/>
              </w:rPr>
            </w:pPr>
            <w:r w:rsidRPr="00FF47E2">
              <w:rPr>
                <w:rFonts w:ascii="Times New Roman" w:cs="Times New Roman" w:hAnsi="Times New Roman"/>
                <w:b/>
                <w:sz w:val="24"/>
                <w:szCs w:val="24"/>
              </w:rPr>
              <w:t>А</w:t>
            </w:r>
          </w:p>
        </w:tc>
        <w:tc>
          <w:tcPr>
            <w:tcW w:type="dxa" w:w="567"/>
            <w:shd w:color="auto" w:fill="D9D9D9" w:themeFill="background1" w:themeFillShade="D9" w:val="clear"/>
          </w:tcPr>
          <w:p w:rsidP="00671D66" w:rsidR="00671D66" w:rsidRDefault="00671D66" w:rsidRPr="00FF47E2">
            <w:pPr>
              <w:jc w:val="center"/>
              <w:rPr>
                <w:rFonts w:ascii="Times New Roman" w:cs="Times New Roman" w:hAnsi="Times New Roman"/>
                <w:b/>
                <w:sz w:val="24"/>
                <w:szCs w:val="24"/>
              </w:rPr>
            </w:pPr>
            <w:r w:rsidRPr="00FF47E2">
              <w:rPr>
                <w:rFonts w:ascii="Times New Roman" w:cs="Times New Roman" w:hAnsi="Times New Roman"/>
                <w:b/>
                <w:sz w:val="24"/>
                <w:szCs w:val="24"/>
              </w:rPr>
              <w:t>%</w:t>
            </w:r>
          </w:p>
        </w:tc>
        <w:tc>
          <w:tcPr>
            <w:tcW w:type="dxa" w:w="567"/>
          </w:tcPr>
          <w:p w:rsidP="00671D66" w:rsidR="00671D66" w:rsidRDefault="00671D66" w:rsidRPr="00FF47E2">
            <w:pPr>
              <w:jc w:val="center"/>
              <w:rPr>
                <w:rFonts w:ascii="Times New Roman" w:cs="Times New Roman" w:hAnsi="Times New Roman"/>
                <w:b/>
                <w:sz w:val="24"/>
                <w:szCs w:val="24"/>
                <w:lang w:val="kk-KZ"/>
              </w:rPr>
            </w:pPr>
            <w:r w:rsidRPr="00FF47E2">
              <w:rPr>
                <w:rFonts w:ascii="Times New Roman" w:cs="Times New Roman" w:hAnsi="Times New Roman"/>
                <w:b/>
                <w:sz w:val="24"/>
                <w:szCs w:val="24"/>
                <w:lang w:val="kk-KZ"/>
              </w:rPr>
              <w:t>В</w:t>
            </w:r>
          </w:p>
        </w:tc>
        <w:tc>
          <w:tcPr>
            <w:tcW w:type="dxa" w:w="709"/>
            <w:shd w:color="auto" w:fill="D9D9D9" w:themeFill="background1" w:themeFillShade="D9" w:val="clear"/>
          </w:tcPr>
          <w:p w:rsidP="00671D66" w:rsidR="00671D66" w:rsidRDefault="00671D66" w:rsidRPr="00FF47E2">
            <w:pPr>
              <w:jc w:val="center"/>
              <w:rPr>
                <w:rFonts w:ascii="Times New Roman" w:cs="Times New Roman" w:hAnsi="Times New Roman"/>
                <w:b/>
                <w:sz w:val="24"/>
                <w:szCs w:val="24"/>
                <w:lang w:val="kk-KZ"/>
              </w:rPr>
            </w:pPr>
            <w:r w:rsidRPr="00FF47E2">
              <w:rPr>
                <w:rFonts w:ascii="Times New Roman" w:cs="Times New Roman" w:hAnsi="Times New Roman"/>
                <w:b/>
                <w:sz w:val="24"/>
                <w:szCs w:val="24"/>
              </w:rPr>
              <w:t>%</w:t>
            </w:r>
          </w:p>
        </w:tc>
        <w:tc>
          <w:tcPr>
            <w:tcW w:type="dxa" w:w="567"/>
          </w:tcPr>
          <w:p w:rsidP="00671D66" w:rsidR="00671D66" w:rsidRDefault="00671D66" w:rsidRPr="00FF47E2">
            <w:pPr>
              <w:jc w:val="center"/>
              <w:rPr>
                <w:rFonts w:ascii="Times New Roman" w:cs="Times New Roman" w:hAnsi="Times New Roman"/>
                <w:b/>
                <w:sz w:val="24"/>
                <w:szCs w:val="24"/>
                <w:lang w:val="kk-KZ"/>
              </w:rPr>
            </w:pPr>
            <w:r w:rsidRPr="00FF47E2">
              <w:rPr>
                <w:rFonts w:ascii="Times New Roman" w:cs="Times New Roman" w:hAnsi="Times New Roman"/>
                <w:b/>
                <w:sz w:val="24"/>
                <w:szCs w:val="24"/>
                <w:lang w:val="kk-KZ"/>
              </w:rPr>
              <w:t>С</w:t>
            </w:r>
          </w:p>
        </w:tc>
        <w:tc>
          <w:tcPr>
            <w:tcW w:type="dxa" w:w="709"/>
            <w:shd w:color="auto" w:fill="D9D9D9" w:themeFill="background1" w:themeFillShade="D9" w:val="clear"/>
          </w:tcPr>
          <w:p w:rsidP="00671D66" w:rsidR="00671D66" w:rsidRDefault="00671D66" w:rsidRPr="00FF47E2">
            <w:pPr>
              <w:jc w:val="center"/>
              <w:rPr>
                <w:rFonts w:ascii="Times New Roman" w:cs="Times New Roman" w:hAnsi="Times New Roman"/>
                <w:b/>
                <w:sz w:val="24"/>
                <w:szCs w:val="24"/>
              </w:rPr>
            </w:pPr>
            <w:r w:rsidRPr="00FF47E2">
              <w:rPr>
                <w:rFonts w:ascii="Times New Roman" w:cs="Times New Roman" w:hAnsi="Times New Roman"/>
                <w:b/>
                <w:sz w:val="24"/>
                <w:szCs w:val="24"/>
              </w:rPr>
              <w:t>%</w:t>
            </w:r>
          </w:p>
        </w:tc>
        <w:tc>
          <w:tcPr>
            <w:tcW w:type="dxa" w:w="283"/>
          </w:tcPr>
          <w:p w:rsidP="00671D66" w:rsidR="00671D66" w:rsidRDefault="00671D66" w:rsidRPr="00FF47E2">
            <w:pPr>
              <w:jc w:val="center"/>
              <w:rPr>
                <w:rFonts w:ascii="Times New Roman" w:cs="Times New Roman" w:hAnsi="Times New Roman"/>
                <w:b/>
                <w:sz w:val="24"/>
                <w:szCs w:val="24"/>
                <w:lang w:val="en-US"/>
              </w:rPr>
            </w:pPr>
            <w:r w:rsidRPr="00FF47E2">
              <w:rPr>
                <w:rFonts w:ascii="Times New Roman" w:cs="Times New Roman" w:hAnsi="Times New Roman"/>
                <w:b/>
                <w:sz w:val="24"/>
                <w:szCs w:val="24"/>
                <w:lang w:val="en-US"/>
              </w:rPr>
              <w:t>D</w:t>
            </w:r>
          </w:p>
        </w:tc>
        <w:tc>
          <w:tcPr>
            <w:tcW w:type="dxa" w:w="567"/>
            <w:shd w:color="auto" w:fill="D9D9D9" w:themeFill="background1" w:themeFillShade="D9" w:val="clear"/>
          </w:tcPr>
          <w:p w:rsidP="00671D66" w:rsidR="00671D66" w:rsidRDefault="00671D66" w:rsidRPr="00FF47E2">
            <w:pPr>
              <w:jc w:val="center"/>
              <w:rPr>
                <w:rFonts w:ascii="Times New Roman" w:cs="Times New Roman" w:hAnsi="Times New Roman"/>
                <w:b/>
                <w:sz w:val="24"/>
                <w:szCs w:val="24"/>
              </w:rPr>
            </w:pPr>
            <w:r w:rsidRPr="00FF47E2">
              <w:rPr>
                <w:rFonts w:ascii="Times New Roman" w:cs="Times New Roman" w:hAnsi="Times New Roman"/>
                <w:b/>
                <w:sz w:val="24"/>
                <w:szCs w:val="24"/>
              </w:rPr>
              <w:t>%</w:t>
            </w:r>
          </w:p>
        </w:tc>
        <w:tc>
          <w:tcPr>
            <w:tcW w:type="dxa" w:w="425"/>
          </w:tcPr>
          <w:p w:rsidP="00671D66" w:rsidR="00671D66" w:rsidRDefault="00671D66" w:rsidRPr="00FF47E2">
            <w:pPr>
              <w:jc w:val="center"/>
              <w:rPr>
                <w:rFonts w:ascii="Times New Roman" w:cs="Times New Roman" w:hAnsi="Times New Roman"/>
                <w:b/>
                <w:sz w:val="24"/>
                <w:szCs w:val="24"/>
                <w:lang w:val="en-US"/>
              </w:rPr>
            </w:pPr>
            <w:r w:rsidRPr="00FF47E2">
              <w:rPr>
                <w:rFonts w:ascii="Times New Roman" w:cs="Times New Roman" w:hAnsi="Times New Roman"/>
                <w:b/>
                <w:sz w:val="24"/>
                <w:szCs w:val="24"/>
                <w:lang w:val="en-US"/>
              </w:rPr>
              <w:t>E</w:t>
            </w:r>
          </w:p>
        </w:tc>
        <w:tc>
          <w:tcPr>
            <w:tcW w:type="dxa" w:w="426"/>
            <w:shd w:color="auto" w:fill="D9D9D9" w:themeFill="background1" w:themeFillShade="D9" w:val="clear"/>
          </w:tcPr>
          <w:p w:rsidP="00671D66" w:rsidR="00671D66" w:rsidRDefault="00671D66" w:rsidRPr="00FF47E2">
            <w:pPr>
              <w:jc w:val="center"/>
              <w:rPr>
                <w:rFonts w:ascii="Times New Roman" w:cs="Times New Roman" w:hAnsi="Times New Roman"/>
                <w:b/>
                <w:sz w:val="24"/>
                <w:szCs w:val="24"/>
              </w:rPr>
            </w:pPr>
            <w:r w:rsidRPr="00FF47E2">
              <w:rPr>
                <w:rFonts w:ascii="Times New Roman" w:cs="Times New Roman" w:hAnsi="Times New Roman"/>
                <w:b/>
                <w:sz w:val="24"/>
                <w:szCs w:val="24"/>
              </w:rPr>
              <w:t>%</w:t>
            </w:r>
          </w:p>
        </w:tc>
        <w:tc>
          <w:tcPr>
            <w:tcW w:type="dxa" w:w="425"/>
          </w:tcPr>
          <w:p w:rsidP="00671D66" w:rsidR="00671D66" w:rsidRDefault="00671D66" w:rsidRPr="00FF47E2">
            <w:pPr>
              <w:jc w:val="center"/>
              <w:rPr>
                <w:rFonts w:ascii="Times New Roman" w:cs="Times New Roman" w:hAnsi="Times New Roman"/>
                <w:b/>
                <w:sz w:val="24"/>
                <w:szCs w:val="24"/>
                <w:lang w:val="en-US"/>
              </w:rPr>
            </w:pPr>
            <w:r w:rsidRPr="00FF47E2">
              <w:rPr>
                <w:rFonts w:ascii="Times New Roman" w:cs="Times New Roman" w:hAnsi="Times New Roman"/>
                <w:b/>
                <w:sz w:val="24"/>
                <w:szCs w:val="24"/>
                <w:lang w:val="en-US"/>
              </w:rPr>
              <w:t>U</w:t>
            </w:r>
          </w:p>
        </w:tc>
        <w:tc>
          <w:tcPr>
            <w:tcW w:type="dxa" w:w="425"/>
            <w:shd w:color="auto" w:fill="D9D9D9" w:themeFill="background1" w:themeFillShade="D9" w:val="clear"/>
          </w:tcPr>
          <w:p w:rsidP="00671D66" w:rsidR="00671D66" w:rsidRDefault="00671D66" w:rsidRPr="00FF47E2">
            <w:pPr>
              <w:jc w:val="center"/>
              <w:rPr>
                <w:rFonts w:ascii="Times New Roman" w:cs="Times New Roman" w:hAnsi="Times New Roman"/>
                <w:b/>
                <w:sz w:val="24"/>
                <w:szCs w:val="24"/>
              </w:rPr>
            </w:pPr>
            <w:r w:rsidRPr="00FF47E2">
              <w:rPr>
                <w:rFonts w:ascii="Times New Roman" w:cs="Times New Roman" w:hAnsi="Times New Roman"/>
                <w:b/>
                <w:sz w:val="24"/>
                <w:szCs w:val="24"/>
              </w:rPr>
              <w:t>%</w:t>
            </w:r>
          </w:p>
        </w:tc>
      </w:tr>
      <w:tr w:rsidR="00671D66" w:rsidRPr="00FF47E2" w:rsidTr="00671D66">
        <w:trPr>
          <w:trHeight w:val="796"/>
        </w:trPr>
        <w:tc>
          <w:tcPr>
            <w:tcW w:type="dxa" w:w="395"/>
          </w:tcPr>
          <w:p w:rsidP="00671D66" w:rsidR="00671D66" w:rsidRDefault="00671D66" w:rsidRPr="00FF47E2">
            <w:pPr>
              <w:jc w:val="right"/>
              <w:rPr>
                <w:rFonts w:ascii="Times New Roman" w:cs="Times New Roman" w:hAnsi="Times New Roman"/>
                <w:sz w:val="24"/>
                <w:szCs w:val="24"/>
              </w:rPr>
            </w:pPr>
            <w:r w:rsidRPr="00FF47E2">
              <w:rPr>
                <w:rFonts w:ascii="Times New Roman" w:cs="Times New Roman" w:hAnsi="Times New Roman"/>
                <w:sz w:val="24"/>
                <w:szCs w:val="24"/>
              </w:rPr>
              <w:t>1</w:t>
            </w:r>
          </w:p>
        </w:tc>
        <w:tc>
          <w:tcPr>
            <w:tcW w:type="dxa" w:w="1301"/>
          </w:tcPr>
          <w:p w:rsidP="00671D66" w:rsidR="00671D66" w:rsidRDefault="00671D66" w:rsidRPr="00FF47E2">
            <w:pPr>
              <w:jc w:val="center"/>
              <w:rPr>
                <w:rFonts w:ascii="Times New Roman" w:cs="Times New Roman" w:hAnsi="Times New Roman"/>
                <w:sz w:val="24"/>
                <w:szCs w:val="24"/>
                <w:lang w:val="kk-KZ"/>
              </w:rPr>
            </w:pPr>
            <w:r w:rsidRPr="00FF47E2">
              <w:rPr>
                <w:rFonts w:ascii="Times New Roman" w:cs="Times New Roman" w:hAnsi="Times New Roman"/>
                <w:sz w:val="24"/>
                <w:szCs w:val="24"/>
                <w:lang w:val="kk-KZ"/>
              </w:rPr>
              <w:t>Казахский язык (как второй язык Т2)</w:t>
            </w:r>
          </w:p>
        </w:tc>
        <w:tc>
          <w:tcPr>
            <w:tcW w:type="dxa" w:w="851"/>
          </w:tcPr>
          <w:p w:rsidP="00671D66" w:rsidR="00671D66" w:rsidRDefault="00671D66" w:rsidRPr="00FF47E2">
            <w:pPr>
              <w:jc w:val="center"/>
              <w:rPr>
                <w:rFonts w:ascii="Times New Roman" w:cs="Times New Roman" w:hAnsi="Times New Roman"/>
                <w:sz w:val="24"/>
                <w:szCs w:val="24"/>
                <w:lang w:val="kk-KZ"/>
              </w:rPr>
            </w:pPr>
            <w:r w:rsidRPr="00FF47E2">
              <w:rPr>
                <w:rFonts w:ascii="Times New Roman" w:cs="Times New Roman" w:hAnsi="Times New Roman"/>
                <w:sz w:val="24"/>
                <w:szCs w:val="24"/>
                <w:lang w:val="kk-KZ"/>
              </w:rPr>
              <w:t>34</w:t>
            </w:r>
          </w:p>
        </w:tc>
        <w:tc>
          <w:tcPr>
            <w:tcW w:type="dxa" w:w="567"/>
          </w:tcPr>
          <w:p w:rsidP="00671D66" w:rsidR="00671D66" w:rsidRDefault="00671D66" w:rsidRPr="00FF47E2">
            <w:pPr>
              <w:jc w:val="center"/>
              <w:rPr>
                <w:rFonts w:ascii="Times New Roman" w:cs="Times New Roman" w:hAnsi="Times New Roman"/>
                <w:sz w:val="24"/>
                <w:szCs w:val="24"/>
                <w:lang w:val="kk-KZ"/>
              </w:rPr>
            </w:pPr>
            <w:r w:rsidRPr="00FF47E2">
              <w:rPr>
                <w:rFonts w:ascii="Times New Roman" w:cs="Times New Roman" w:hAnsi="Times New Roman"/>
                <w:sz w:val="24"/>
                <w:szCs w:val="24"/>
                <w:lang w:val="kk-KZ"/>
              </w:rPr>
              <w:t>2</w:t>
            </w:r>
          </w:p>
        </w:tc>
        <w:tc>
          <w:tcPr>
            <w:tcW w:type="dxa" w:w="425"/>
            <w:shd w:color="auto" w:fill="D9D9D9" w:themeFill="background1" w:themeFillShade="D9" w:val="clear"/>
          </w:tcPr>
          <w:p w:rsidP="00671D66" w:rsidR="00671D66" w:rsidRDefault="00671D66" w:rsidRPr="00FF47E2">
            <w:pPr>
              <w:jc w:val="center"/>
              <w:rPr>
                <w:rFonts w:ascii="Times New Roman" w:cs="Times New Roman" w:hAnsi="Times New Roman"/>
                <w:sz w:val="24"/>
                <w:szCs w:val="24"/>
                <w:lang w:val="kk-KZ"/>
              </w:rPr>
            </w:pPr>
            <w:r w:rsidRPr="00FF47E2">
              <w:rPr>
                <w:rFonts w:ascii="Times New Roman" w:cs="Times New Roman" w:hAnsi="Times New Roman"/>
                <w:sz w:val="24"/>
                <w:szCs w:val="24"/>
                <w:lang w:val="kk-KZ"/>
              </w:rPr>
              <w:t>6</w:t>
            </w:r>
          </w:p>
        </w:tc>
        <w:tc>
          <w:tcPr>
            <w:tcW w:type="dxa" w:w="567"/>
          </w:tcPr>
          <w:p w:rsidP="00671D66" w:rsidR="00671D66" w:rsidRDefault="00671D66" w:rsidRPr="00FF47E2">
            <w:pPr>
              <w:jc w:val="center"/>
              <w:rPr>
                <w:rFonts w:ascii="Times New Roman" w:cs="Times New Roman" w:hAnsi="Times New Roman"/>
                <w:sz w:val="24"/>
                <w:szCs w:val="24"/>
                <w:lang w:val="kk-KZ"/>
              </w:rPr>
            </w:pPr>
            <w:r w:rsidRPr="00FF47E2">
              <w:rPr>
                <w:rFonts w:ascii="Times New Roman" w:cs="Times New Roman" w:hAnsi="Times New Roman"/>
                <w:sz w:val="24"/>
                <w:szCs w:val="24"/>
                <w:lang w:val="kk-KZ"/>
              </w:rPr>
              <w:t>11</w:t>
            </w:r>
          </w:p>
        </w:tc>
        <w:tc>
          <w:tcPr>
            <w:tcW w:type="dxa" w:w="567"/>
            <w:shd w:color="auto" w:fill="D9D9D9" w:themeFill="background1" w:themeFillShade="D9" w:val="clear"/>
          </w:tcPr>
          <w:p w:rsidP="00671D66" w:rsidR="00671D66" w:rsidRDefault="00671D66" w:rsidRPr="00FF47E2">
            <w:pPr>
              <w:jc w:val="center"/>
              <w:rPr>
                <w:rFonts w:ascii="Times New Roman" w:cs="Times New Roman" w:hAnsi="Times New Roman"/>
                <w:sz w:val="24"/>
                <w:szCs w:val="24"/>
                <w:lang w:val="kk-KZ"/>
              </w:rPr>
            </w:pPr>
            <w:r w:rsidRPr="00FF47E2">
              <w:rPr>
                <w:rFonts w:ascii="Times New Roman" w:cs="Times New Roman" w:hAnsi="Times New Roman"/>
                <w:sz w:val="24"/>
                <w:szCs w:val="24"/>
                <w:lang w:val="kk-KZ"/>
              </w:rPr>
              <w:t>32</w:t>
            </w:r>
          </w:p>
        </w:tc>
        <w:tc>
          <w:tcPr>
            <w:tcW w:type="dxa" w:w="567"/>
          </w:tcPr>
          <w:p w:rsidP="00671D66" w:rsidR="00671D66" w:rsidRDefault="00671D66" w:rsidRPr="00FF47E2">
            <w:pPr>
              <w:jc w:val="center"/>
              <w:rPr>
                <w:rFonts w:ascii="Times New Roman" w:cs="Times New Roman" w:hAnsi="Times New Roman"/>
                <w:sz w:val="24"/>
                <w:szCs w:val="24"/>
                <w:lang w:val="kk-KZ"/>
              </w:rPr>
            </w:pPr>
            <w:r w:rsidRPr="00FF47E2">
              <w:rPr>
                <w:rFonts w:ascii="Times New Roman" w:cs="Times New Roman" w:hAnsi="Times New Roman"/>
                <w:sz w:val="24"/>
                <w:szCs w:val="24"/>
                <w:lang w:val="kk-KZ"/>
              </w:rPr>
              <w:t>9</w:t>
            </w:r>
          </w:p>
        </w:tc>
        <w:tc>
          <w:tcPr>
            <w:tcW w:type="dxa" w:w="709"/>
            <w:shd w:color="auto" w:fill="D9D9D9" w:themeFill="background1" w:themeFillShade="D9" w:val="clear"/>
          </w:tcPr>
          <w:p w:rsidP="00671D66" w:rsidR="00671D66" w:rsidRDefault="00671D66" w:rsidRPr="00FF47E2">
            <w:pPr>
              <w:jc w:val="center"/>
              <w:rPr>
                <w:rFonts w:ascii="Times New Roman" w:cs="Times New Roman" w:hAnsi="Times New Roman"/>
                <w:sz w:val="24"/>
                <w:szCs w:val="24"/>
                <w:lang w:val="kk-KZ"/>
              </w:rPr>
            </w:pPr>
            <w:r w:rsidRPr="00FF47E2">
              <w:rPr>
                <w:rFonts w:ascii="Times New Roman" w:cs="Times New Roman" w:hAnsi="Times New Roman"/>
                <w:sz w:val="24"/>
                <w:szCs w:val="24"/>
                <w:lang w:val="kk-KZ"/>
              </w:rPr>
              <w:t>26,5</w:t>
            </w:r>
          </w:p>
        </w:tc>
        <w:tc>
          <w:tcPr>
            <w:tcW w:type="dxa" w:w="567"/>
          </w:tcPr>
          <w:p w:rsidP="00671D66" w:rsidR="00671D66" w:rsidRDefault="00671D66" w:rsidRPr="00FF47E2">
            <w:pPr>
              <w:jc w:val="center"/>
              <w:rPr>
                <w:rFonts w:ascii="Times New Roman" w:cs="Times New Roman" w:hAnsi="Times New Roman"/>
                <w:sz w:val="24"/>
                <w:szCs w:val="24"/>
                <w:lang w:val="kk-KZ"/>
              </w:rPr>
            </w:pPr>
            <w:r w:rsidRPr="00FF47E2">
              <w:rPr>
                <w:rFonts w:ascii="Times New Roman" w:cs="Times New Roman" w:hAnsi="Times New Roman"/>
                <w:sz w:val="24"/>
                <w:szCs w:val="24"/>
                <w:lang w:val="kk-KZ"/>
              </w:rPr>
              <w:t>9</w:t>
            </w:r>
          </w:p>
        </w:tc>
        <w:tc>
          <w:tcPr>
            <w:tcW w:type="dxa" w:w="709"/>
            <w:shd w:color="auto" w:fill="D9D9D9" w:themeFill="background1" w:themeFillShade="D9" w:val="clear"/>
          </w:tcPr>
          <w:p w:rsidP="00671D66" w:rsidR="00671D66" w:rsidRDefault="00671D66" w:rsidRPr="00FF47E2">
            <w:pPr>
              <w:jc w:val="center"/>
              <w:rPr>
                <w:rFonts w:ascii="Times New Roman" w:cs="Times New Roman" w:hAnsi="Times New Roman"/>
                <w:sz w:val="24"/>
                <w:szCs w:val="24"/>
                <w:lang w:val="kk-KZ"/>
              </w:rPr>
            </w:pPr>
            <w:r w:rsidRPr="00FF47E2">
              <w:rPr>
                <w:rFonts w:ascii="Times New Roman" w:cs="Times New Roman" w:hAnsi="Times New Roman"/>
                <w:sz w:val="24"/>
                <w:szCs w:val="24"/>
                <w:lang w:val="kk-KZ"/>
              </w:rPr>
              <w:t>26,5</w:t>
            </w:r>
          </w:p>
        </w:tc>
        <w:tc>
          <w:tcPr>
            <w:tcW w:type="dxa" w:w="283"/>
          </w:tcPr>
          <w:p w:rsidP="00671D66" w:rsidR="00671D66" w:rsidRDefault="00671D66" w:rsidRPr="00FF47E2">
            <w:pPr>
              <w:jc w:val="center"/>
              <w:rPr>
                <w:rFonts w:ascii="Times New Roman" w:cs="Times New Roman" w:hAnsi="Times New Roman"/>
                <w:sz w:val="24"/>
                <w:szCs w:val="24"/>
                <w:lang w:val="kk-KZ"/>
              </w:rPr>
            </w:pPr>
            <w:r w:rsidRPr="00FF47E2">
              <w:rPr>
                <w:rFonts w:ascii="Times New Roman" w:cs="Times New Roman" w:hAnsi="Times New Roman"/>
                <w:sz w:val="24"/>
                <w:szCs w:val="24"/>
                <w:lang w:val="kk-KZ"/>
              </w:rPr>
              <w:t>2</w:t>
            </w:r>
          </w:p>
        </w:tc>
        <w:tc>
          <w:tcPr>
            <w:tcW w:type="dxa" w:w="567"/>
            <w:shd w:color="auto" w:fill="D9D9D9" w:themeFill="background1" w:themeFillShade="D9" w:val="clear"/>
          </w:tcPr>
          <w:p w:rsidP="00671D66" w:rsidR="00671D66" w:rsidRDefault="00671D66" w:rsidRPr="00FF47E2">
            <w:pPr>
              <w:ind w:firstLine="250" w:left="-534"/>
              <w:jc w:val="center"/>
              <w:rPr>
                <w:rFonts w:ascii="Times New Roman" w:cs="Times New Roman" w:hAnsi="Times New Roman"/>
                <w:sz w:val="24"/>
                <w:szCs w:val="24"/>
                <w:lang w:val="kk-KZ"/>
              </w:rPr>
            </w:pPr>
            <w:r w:rsidRPr="00FF47E2">
              <w:rPr>
                <w:rFonts w:ascii="Times New Roman" w:cs="Times New Roman" w:hAnsi="Times New Roman"/>
                <w:sz w:val="24"/>
                <w:szCs w:val="24"/>
                <w:lang w:val="kk-KZ"/>
              </w:rPr>
              <w:t xml:space="preserve">   6</w:t>
            </w:r>
          </w:p>
        </w:tc>
        <w:tc>
          <w:tcPr>
            <w:tcW w:type="dxa" w:w="425"/>
          </w:tcPr>
          <w:p w:rsidP="00671D66" w:rsidR="00671D66" w:rsidRDefault="00671D66" w:rsidRPr="00FF47E2">
            <w:pPr>
              <w:ind w:firstLine="250" w:left="-534"/>
              <w:jc w:val="center"/>
              <w:rPr>
                <w:rFonts w:ascii="Times New Roman" w:cs="Times New Roman" w:hAnsi="Times New Roman"/>
                <w:sz w:val="24"/>
                <w:szCs w:val="24"/>
                <w:lang w:val="kk-KZ"/>
              </w:rPr>
            </w:pPr>
            <w:r w:rsidRPr="00FF47E2">
              <w:rPr>
                <w:rFonts w:ascii="Times New Roman" w:cs="Times New Roman" w:hAnsi="Times New Roman"/>
                <w:sz w:val="24"/>
                <w:szCs w:val="24"/>
                <w:lang w:val="kk-KZ"/>
              </w:rPr>
              <w:t xml:space="preserve">    1</w:t>
            </w:r>
          </w:p>
        </w:tc>
        <w:tc>
          <w:tcPr>
            <w:tcW w:type="dxa" w:w="426"/>
            <w:shd w:color="auto" w:fill="D9D9D9" w:themeFill="background1" w:themeFillShade="D9" w:val="clear"/>
          </w:tcPr>
          <w:p w:rsidP="00671D66" w:rsidR="00671D66" w:rsidRDefault="00671D66" w:rsidRPr="00FF47E2">
            <w:pPr>
              <w:ind w:firstLine="250" w:left="-534"/>
              <w:jc w:val="center"/>
              <w:rPr>
                <w:rFonts w:ascii="Times New Roman" w:cs="Times New Roman" w:hAnsi="Times New Roman"/>
                <w:sz w:val="24"/>
                <w:szCs w:val="24"/>
                <w:lang w:val="kk-KZ"/>
              </w:rPr>
            </w:pPr>
            <w:r w:rsidRPr="00FF47E2">
              <w:rPr>
                <w:rFonts w:ascii="Times New Roman" w:cs="Times New Roman" w:hAnsi="Times New Roman"/>
                <w:sz w:val="24"/>
                <w:szCs w:val="24"/>
                <w:lang w:val="kk-KZ"/>
              </w:rPr>
              <w:t xml:space="preserve">   3</w:t>
            </w:r>
          </w:p>
        </w:tc>
        <w:tc>
          <w:tcPr>
            <w:tcW w:type="dxa" w:w="425"/>
          </w:tcPr>
          <w:p w:rsidP="00671D66" w:rsidR="00671D66" w:rsidRDefault="00671D66" w:rsidRPr="00FF47E2">
            <w:pPr>
              <w:jc w:val="center"/>
              <w:rPr>
                <w:rFonts w:ascii="Times New Roman" w:cs="Times New Roman" w:hAnsi="Times New Roman"/>
                <w:sz w:val="24"/>
                <w:szCs w:val="24"/>
                <w:lang w:val="kk-KZ"/>
              </w:rPr>
            </w:pPr>
            <w:r w:rsidRPr="00FF47E2">
              <w:rPr>
                <w:rFonts w:ascii="Times New Roman" w:cs="Times New Roman" w:hAnsi="Times New Roman"/>
                <w:sz w:val="24"/>
                <w:szCs w:val="24"/>
                <w:lang w:val="kk-KZ"/>
              </w:rPr>
              <w:t>0</w:t>
            </w:r>
          </w:p>
        </w:tc>
        <w:tc>
          <w:tcPr>
            <w:tcW w:type="dxa" w:w="425"/>
            <w:shd w:color="auto" w:fill="D9D9D9" w:themeFill="background1" w:themeFillShade="D9" w:val="clear"/>
          </w:tcPr>
          <w:p w:rsidP="00671D66" w:rsidR="00671D66" w:rsidRDefault="00671D66" w:rsidRPr="00FF47E2">
            <w:pPr>
              <w:ind w:firstLine="250" w:left="-534"/>
              <w:jc w:val="center"/>
              <w:rPr>
                <w:rFonts w:ascii="Times New Roman" w:cs="Times New Roman" w:hAnsi="Times New Roman"/>
                <w:sz w:val="24"/>
                <w:szCs w:val="24"/>
                <w:lang w:val="kk-KZ"/>
              </w:rPr>
            </w:pPr>
            <w:r w:rsidRPr="00FF47E2">
              <w:rPr>
                <w:rFonts w:ascii="Times New Roman" w:cs="Times New Roman" w:hAnsi="Times New Roman"/>
                <w:sz w:val="24"/>
                <w:szCs w:val="24"/>
                <w:lang w:val="kk-KZ"/>
              </w:rPr>
              <w:t xml:space="preserve">   </w:t>
            </w:r>
          </w:p>
        </w:tc>
      </w:tr>
      <w:tr w:rsidR="00671D66" w:rsidRPr="00FF47E2" w:rsidTr="00671D66">
        <w:trPr>
          <w:trHeight w:val="259"/>
        </w:trPr>
        <w:tc>
          <w:tcPr>
            <w:tcW w:type="dxa" w:w="395"/>
          </w:tcPr>
          <w:p w:rsidP="00671D66" w:rsidR="00671D66" w:rsidRDefault="00671D66" w:rsidRPr="00FF47E2">
            <w:pPr>
              <w:jc w:val="right"/>
              <w:rPr>
                <w:rFonts w:ascii="Times New Roman" w:cs="Times New Roman" w:hAnsi="Times New Roman"/>
                <w:sz w:val="24"/>
                <w:szCs w:val="24"/>
              </w:rPr>
            </w:pPr>
            <w:r w:rsidRPr="00FF47E2">
              <w:rPr>
                <w:rFonts w:ascii="Times New Roman" w:cs="Times New Roman" w:hAnsi="Times New Roman"/>
                <w:sz w:val="24"/>
                <w:szCs w:val="24"/>
              </w:rPr>
              <w:t>2</w:t>
            </w:r>
          </w:p>
        </w:tc>
        <w:tc>
          <w:tcPr>
            <w:tcW w:type="dxa" w:w="1301"/>
          </w:tcPr>
          <w:p w:rsidP="00671D66" w:rsidR="00671D66" w:rsidRDefault="00671D66" w:rsidRPr="00FF47E2">
            <w:pPr>
              <w:jc w:val="center"/>
              <w:rPr>
                <w:rFonts w:ascii="Times New Roman" w:cs="Times New Roman" w:hAnsi="Times New Roman"/>
                <w:sz w:val="24"/>
                <w:szCs w:val="24"/>
                <w:lang w:val="kk-KZ"/>
              </w:rPr>
            </w:pPr>
            <w:r w:rsidRPr="00FF47E2">
              <w:rPr>
                <w:rFonts w:ascii="Times New Roman" w:cs="Times New Roman" w:hAnsi="Times New Roman"/>
                <w:sz w:val="24"/>
                <w:szCs w:val="24"/>
                <w:lang w:val="kk-KZ"/>
              </w:rPr>
              <w:t>Русский язык (как второй язык Я2)</w:t>
            </w:r>
          </w:p>
        </w:tc>
        <w:tc>
          <w:tcPr>
            <w:tcW w:type="dxa" w:w="851"/>
          </w:tcPr>
          <w:p w:rsidP="00671D66" w:rsidR="00671D66" w:rsidRDefault="00671D66" w:rsidRPr="00FF47E2">
            <w:pPr>
              <w:jc w:val="center"/>
              <w:rPr>
                <w:rFonts w:ascii="Times New Roman" w:cs="Times New Roman" w:hAnsi="Times New Roman"/>
                <w:sz w:val="24"/>
                <w:szCs w:val="24"/>
                <w:lang w:val="kk-KZ"/>
              </w:rPr>
            </w:pPr>
            <w:r w:rsidRPr="00FF47E2">
              <w:rPr>
                <w:rFonts w:ascii="Times New Roman" w:cs="Times New Roman" w:hAnsi="Times New Roman"/>
                <w:sz w:val="24"/>
                <w:szCs w:val="24"/>
                <w:lang w:val="kk-KZ"/>
              </w:rPr>
              <w:t>36</w:t>
            </w:r>
          </w:p>
        </w:tc>
        <w:tc>
          <w:tcPr>
            <w:tcW w:type="dxa" w:w="567"/>
          </w:tcPr>
          <w:p w:rsidP="00671D66" w:rsidR="00671D66" w:rsidRDefault="00671D66" w:rsidRPr="00FF47E2">
            <w:pPr>
              <w:jc w:val="center"/>
              <w:rPr>
                <w:rFonts w:ascii="Times New Roman" w:cs="Times New Roman" w:hAnsi="Times New Roman"/>
                <w:sz w:val="24"/>
                <w:szCs w:val="24"/>
                <w:lang w:val="kk-KZ"/>
              </w:rPr>
            </w:pPr>
            <w:r w:rsidRPr="00FF47E2">
              <w:rPr>
                <w:rFonts w:ascii="Times New Roman" w:cs="Times New Roman" w:hAnsi="Times New Roman"/>
                <w:sz w:val="24"/>
                <w:szCs w:val="24"/>
                <w:lang w:val="kk-KZ"/>
              </w:rPr>
              <w:t>1</w:t>
            </w:r>
          </w:p>
        </w:tc>
        <w:tc>
          <w:tcPr>
            <w:tcW w:type="dxa" w:w="425"/>
            <w:shd w:color="auto" w:fill="D9D9D9" w:themeFill="background1" w:themeFillShade="D9" w:val="clear"/>
          </w:tcPr>
          <w:p w:rsidP="00671D66" w:rsidR="00671D66" w:rsidRDefault="00671D66" w:rsidRPr="00FF47E2">
            <w:pPr>
              <w:jc w:val="center"/>
              <w:rPr>
                <w:rFonts w:ascii="Times New Roman" w:cs="Times New Roman" w:hAnsi="Times New Roman"/>
                <w:sz w:val="24"/>
                <w:szCs w:val="24"/>
                <w:lang w:val="kk-KZ"/>
              </w:rPr>
            </w:pPr>
            <w:r w:rsidRPr="00FF47E2">
              <w:rPr>
                <w:rFonts w:ascii="Times New Roman" w:cs="Times New Roman" w:hAnsi="Times New Roman"/>
                <w:sz w:val="24"/>
                <w:szCs w:val="24"/>
                <w:lang w:val="kk-KZ"/>
              </w:rPr>
              <w:t>3</w:t>
            </w:r>
          </w:p>
        </w:tc>
        <w:tc>
          <w:tcPr>
            <w:tcW w:type="dxa" w:w="567"/>
          </w:tcPr>
          <w:p w:rsidP="00671D66" w:rsidR="00671D66" w:rsidRDefault="00671D66" w:rsidRPr="00FF47E2">
            <w:pPr>
              <w:jc w:val="center"/>
              <w:rPr>
                <w:rFonts w:ascii="Times New Roman" w:cs="Times New Roman" w:hAnsi="Times New Roman"/>
                <w:sz w:val="24"/>
                <w:szCs w:val="24"/>
                <w:lang w:val="kk-KZ"/>
              </w:rPr>
            </w:pPr>
            <w:r w:rsidRPr="00FF47E2">
              <w:rPr>
                <w:rFonts w:ascii="Times New Roman" w:cs="Times New Roman" w:hAnsi="Times New Roman"/>
                <w:sz w:val="24"/>
                <w:szCs w:val="24"/>
                <w:lang w:val="kk-KZ"/>
              </w:rPr>
              <w:t>4</w:t>
            </w:r>
          </w:p>
        </w:tc>
        <w:tc>
          <w:tcPr>
            <w:tcW w:type="dxa" w:w="567"/>
            <w:shd w:color="auto" w:fill="D9D9D9" w:themeFill="background1" w:themeFillShade="D9" w:val="clear"/>
          </w:tcPr>
          <w:p w:rsidP="00671D66" w:rsidR="00671D66" w:rsidRDefault="00671D66" w:rsidRPr="00FF47E2">
            <w:pPr>
              <w:jc w:val="center"/>
              <w:rPr>
                <w:rFonts w:ascii="Times New Roman" w:cs="Times New Roman" w:hAnsi="Times New Roman"/>
                <w:sz w:val="24"/>
                <w:szCs w:val="24"/>
                <w:lang w:val="kk-KZ"/>
              </w:rPr>
            </w:pPr>
            <w:r w:rsidRPr="00FF47E2">
              <w:rPr>
                <w:rFonts w:ascii="Times New Roman" w:cs="Times New Roman" w:hAnsi="Times New Roman"/>
                <w:sz w:val="24"/>
                <w:szCs w:val="24"/>
                <w:lang w:val="kk-KZ"/>
              </w:rPr>
              <w:t>11</w:t>
            </w:r>
          </w:p>
        </w:tc>
        <w:tc>
          <w:tcPr>
            <w:tcW w:type="dxa" w:w="567"/>
          </w:tcPr>
          <w:p w:rsidP="00671D66" w:rsidR="00671D66" w:rsidRDefault="00671D66" w:rsidRPr="00FF47E2">
            <w:pPr>
              <w:jc w:val="center"/>
              <w:rPr>
                <w:rFonts w:ascii="Times New Roman" w:cs="Times New Roman" w:hAnsi="Times New Roman"/>
                <w:sz w:val="24"/>
                <w:szCs w:val="24"/>
                <w:lang w:val="kk-KZ"/>
              </w:rPr>
            </w:pPr>
            <w:r w:rsidRPr="00FF47E2">
              <w:rPr>
                <w:rFonts w:ascii="Times New Roman" w:cs="Times New Roman" w:hAnsi="Times New Roman"/>
                <w:sz w:val="24"/>
                <w:szCs w:val="24"/>
                <w:lang w:val="en-US"/>
              </w:rPr>
              <w:t>1</w:t>
            </w:r>
            <w:r w:rsidRPr="00FF47E2">
              <w:rPr>
                <w:rFonts w:ascii="Times New Roman" w:cs="Times New Roman" w:hAnsi="Times New Roman"/>
                <w:sz w:val="24"/>
                <w:szCs w:val="24"/>
                <w:lang w:val="kk-KZ"/>
              </w:rPr>
              <w:t>2</w:t>
            </w:r>
          </w:p>
        </w:tc>
        <w:tc>
          <w:tcPr>
            <w:tcW w:type="dxa" w:w="709"/>
            <w:shd w:color="auto" w:fill="D9D9D9" w:themeFill="background1" w:themeFillShade="D9" w:val="clear"/>
          </w:tcPr>
          <w:p w:rsidP="00671D66" w:rsidR="00671D66" w:rsidRDefault="00671D66" w:rsidRPr="00FF47E2">
            <w:pPr>
              <w:ind w:firstLine="498" w:left="-498"/>
              <w:jc w:val="center"/>
              <w:rPr>
                <w:rFonts w:ascii="Times New Roman" w:cs="Times New Roman" w:hAnsi="Times New Roman"/>
                <w:sz w:val="24"/>
                <w:szCs w:val="24"/>
                <w:lang w:val="kk-KZ"/>
              </w:rPr>
            </w:pPr>
            <w:r w:rsidRPr="00FF47E2">
              <w:rPr>
                <w:rFonts w:ascii="Times New Roman" w:cs="Times New Roman" w:hAnsi="Times New Roman"/>
                <w:sz w:val="24"/>
                <w:szCs w:val="24"/>
                <w:lang w:val="kk-KZ"/>
              </w:rPr>
              <w:t>33</w:t>
            </w:r>
          </w:p>
        </w:tc>
        <w:tc>
          <w:tcPr>
            <w:tcW w:type="dxa" w:w="567"/>
          </w:tcPr>
          <w:p w:rsidP="00671D66" w:rsidR="00671D66" w:rsidRDefault="00671D66" w:rsidRPr="00FF47E2">
            <w:pPr>
              <w:ind w:firstLine="498" w:left="-498"/>
              <w:jc w:val="center"/>
              <w:rPr>
                <w:rFonts w:ascii="Times New Roman" w:cs="Times New Roman" w:hAnsi="Times New Roman"/>
                <w:sz w:val="24"/>
                <w:szCs w:val="24"/>
                <w:lang w:val="kk-KZ"/>
              </w:rPr>
            </w:pPr>
            <w:r w:rsidRPr="00FF47E2">
              <w:rPr>
                <w:rFonts w:ascii="Times New Roman" w:cs="Times New Roman" w:hAnsi="Times New Roman"/>
                <w:sz w:val="24"/>
                <w:szCs w:val="24"/>
                <w:lang w:val="kk-KZ"/>
              </w:rPr>
              <w:t>12</w:t>
            </w:r>
          </w:p>
        </w:tc>
        <w:tc>
          <w:tcPr>
            <w:tcW w:type="dxa" w:w="709"/>
            <w:shd w:color="auto" w:fill="D9D9D9" w:themeFill="background1" w:themeFillShade="D9" w:val="clear"/>
          </w:tcPr>
          <w:p w:rsidP="00671D66" w:rsidR="00671D66" w:rsidRDefault="00671D66" w:rsidRPr="00FF47E2">
            <w:pPr>
              <w:jc w:val="center"/>
              <w:rPr>
                <w:rFonts w:ascii="Times New Roman" w:cs="Times New Roman" w:hAnsi="Times New Roman"/>
                <w:sz w:val="24"/>
                <w:szCs w:val="24"/>
                <w:lang w:val="kk-KZ"/>
              </w:rPr>
            </w:pPr>
            <w:r w:rsidRPr="00FF47E2">
              <w:rPr>
                <w:rFonts w:ascii="Times New Roman" w:cs="Times New Roman" w:hAnsi="Times New Roman"/>
                <w:sz w:val="24"/>
                <w:szCs w:val="24"/>
                <w:lang w:val="kk-KZ"/>
              </w:rPr>
              <w:t>33</w:t>
            </w:r>
          </w:p>
        </w:tc>
        <w:tc>
          <w:tcPr>
            <w:tcW w:type="dxa" w:w="283"/>
          </w:tcPr>
          <w:p w:rsidP="00671D66" w:rsidR="00671D66" w:rsidRDefault="00671D66" w:rsidRPr="00FF47E2">
            <w:pPr>
              <w:jc w:val="center"/>
              <w:rPr>
                <w:rFonts w:ascii="Times New Roman" w:cs="Times New Roman" w:hAnsi="Times New Roman"/>
                <w:sz w:val="24"/>
                <w:szCs w:val="24"/>
                <w:lang w:val="kk-KZ"/>
              </w:rPr>
            </w:pPr>
            <w:r w:rsidRPr="00FF47E2">
              <w:rPr>
                <w:rFonts w:ascii="Times New Roman" w:cs="Times New Roman" w:hAnsi="Times New Roman"/>
                <w:sz w:val="24"/>
                <w:szCs w:val="24"/>
                <w:lang w:val="kk-KZ"/>
              </w:rPr>
              <w:t>6</w:t>
            </w:r>
          </w:p>
        </w:tc>
        <w:tc>
          <w:tcPr>
            <w:tcW w:type="dxa" w:w="567"/>
            <w:shd w:color="auto" w:fill="D9D9D9" w:themeFill="background1" w:themeFillShade="D9" w:val="clear"/>
          </w:tcPr>
          <w:p w:rsidP="00671D66" w:rsidR="00671D66" w:rsidRDefault="00671D66" w:rsidRPr="00FF47E2">
            <w:pPr>
              <w:jc w:val="center"/>
              <w:rPr>
                <w:rFonts w:ascii="Times New Roman" w:cs="Times New Roman" w:hAnsi="Times New Roman"/>
                <w:sz w:val="24"/>
                <w:szCs w:val="24"/>
                <w:lang w:val="kk-KZ"/>
              </w:rPr>
            </w:pPr>
            <w:r w:rsidRPr="00FF47E2">
              <w:rPr>
                <w:rFonts w:ascii="Times New Roman" w:cs="Times New Roman" w:hAnsi="Times New Roman"/>
                <w:sz w:val="24"/>
                <w:szCs w:val="24"/>
                <w:lang w:val="kk-KZ"/>
              </w:rPr>
              <w:t>17</w:t>
            </w:r>
          </w:p>
        </w:tc>
        <w:tc>
          <w:tcPr>
            <w:tcW w:type="dxa" w:w="425"/>
          </w:tcPr>
          <w:p w:rsidP="00671D66" w:rsidR="00671D66" w:rsidRDefault="00671D66" w:rsidRPr="00FF47E2">
            <w:pPr>
              <w:jc w:val="center"/>
              <w:rPr>
                <w:rFonts w:ascii="Times New Roman" w:cs="Times New Roman" w:hAnsi="Times New Roman"/>
                <w:sz w:val="24"/>
                <w:szCs w:val="24"/>
                <w:lang w:val="kk-KZ"/>
              </w:rPr>
            </w:pPr>
            <w:r w:rsidRPr="00FF47E2">
              <w:rPr>
                <w:rFonts w:ascii="Times New Roman" w:cs="Times New Roman" w:hAnsi="Times New Roman"/>
                <w:sz w:val="24"/>
                <w:szCs w:val="24"/>
                <w:lang w:val="kk-KZ"/>
              </w:rPr>
              <w:t>1</w:t>
            </w:r>
          </w:p>
        </w:tc>
        <w:tc>
          <w:tcPr>
            <w:tcW w:type="dxa" w:w="426"/>
            <w:shd w:color="auto" w:fill="D9D9D9" w:themeFill="background1" w:themeFillShade="D9" w:val="clear"/>
          </w:tcPr>
          <w:p w:rsidP="00671D66" w:rsidR="00671D66" w:rsidRDefault="00671D66" w:rsidRPr="00FF47E2">
            <w:pPr>
              <w:jc w:val="center"/>
              <w:rPr>
                <w:rFonts w:ascii="Times New Roman" w:cs="Times New Roman" w:hAnsi="Times New Roman"/>
                <w:sz w:val="24"/>
                <w:szCs w:val="24"/>
                <w:lang w:val="kk-KZ"/>
              </w:rPr>
            </w:pPr>
            <w:r w:rsidRPr="00FF47E2">
              <w:rPr>
                <w:rFonts w:ascii="Times New Roman" w:cs="Times New Roman" w:hAnsi="Times New Roman"/>
                <w:sz w:val="24"/>
                <w:szCs w:val="24"/>
                <w:lang w:val="kk-KZ"/>
              </w:rPr>
              <w:t>3</w:t>
            </w:r>
          </w:p>
        </w:tc>
        <w:tc>
          <w:tcPr>
            <w:tcW w:type="dxa" w:w="425"/>
          </w:tcPr>
          <w:p w:rsidP="00671D66" w:rsidR="00671D66" w:rsidRDefault="00671D66" w:rsidRPr="00FF47E2">
            <w:pPr>
              <w:jc w:val="center"/>
              <w:rPr>
                <w:rFonts w:ascii="Times New Roman" w:cs="Times New Roman" w:hAnsi="Times New Roman"/>
                <w:sz w:val="24"/>
                <w:szCs w:val="24"/>
                <w:lang w:val="kk-KZ"/>
              </w:rPr>
            </w:pPr>
            <w:r w:rsidRPr="00FF47E2">
              <w:rPr>
                <w:rFonts w:ascii="Times New Roman" w:cs="Times New Roman" w:hAnsi="Times New Roman"/>
                <w:sz w:val="24"/>
                <w:szCs w:val="24"/>
                <w:lang w:val="kk-KZ"/>
              </w:rPr>
              <w:t>0</w:t>
            </w:r>
          </w:p>
        </w:tc>
        <w:tc>
          <w:tcPr>
            <w:tcW w:type="dxa" w:w="425"/>
            <w:shd w:color="auto" w:fill="D9D9D9" w:themeFill="background1" w:themeFillShade="D9" w:val="clear"/>
          </w:tcPr>
          <w:p w:rsidP="00671D66" w:rsidR="00671D66" w:rsidRDefault="00671D66" w:rsidRPr="00FF47E2">
            <w:pPr>
              <w:jc w:val="center"/>
              <w:rPr>
                <w:rFonts w:ascii="Times New Roman" w:cs="Times New Roman" w:hAnsi="Times New Roman"/>
                <w:sz w:val="24"/>
                <w:szCs w:val="24"/>
                <w:lang w:val="kk-KZ"/>
              </w:rPr>
            </w:pPr>
          </w:p>
        </w:tc>
      </w:tr>
    </w:tbl>
    <w:p w:rsidP="00671D66" w:rsidR="000D77C3" w:rsidRDefault="000D77C3" w:rsidRPr="00BC597D">
      <w:pPr>
        <w:spacing w:after="0"/>
        <w:ind w:left="720"/>
        <w:contextualSpacing/>
        <w:jc w:val="center"/>
        <w:rPr>
          <w:rFonts w:ascii="Times New Roman" w:cs="Times New Roman" w:hAnsi="Times New Roman"/>
          <w:i/>
          <w:sz w:val="24"/>
          <w:szCs w:val="24"/>
        </w:rPr>
      </w:pPr>
    </w:p>
    <w:p w:rsidP="00671D66" w:rsidR="00671D66" w:rsidRDefault="00671D66" w:rsidRPr="00BC597D">
      <w:pPr>
        <w:spacing w:after="0"/>
        <w:ind w:left="720"/>
        <w:contextualSpacing/>
        <w:jc w:val="center"/>
        <w:rPr>
          <w:rFonts w:ascii="Times New Roman" w:cs="Times New Roman" w:hAnsi="Times New Roman"/>
          <w:i/>
          <w:sz w:val="24"/>
          <w:szCs w:val="24"/>
          <w:lang w:val="kk-KZ"/>
        </w:rPr>
      </w:pPr>
      <w:r w:rsidRPr="00BC597D">
        <w:rPr>
          <w:rFonts w:ascii="Times New Roman" w:cs="Times New Roman" w:hAnsi="Times New Roman"/>
          <w:i/>
          <w:sz w:val="24"/>
          <w:szCs w:val="24"/>
        </w:rPr>
        <w:t>Сравнительные результаты годовых и итоговых оценок</w:t>
      </w:r>
      <w:r w:rsidRPr="00BC597D">
        <w:rPr>
          <w:rFonts w:ascii="Times New Roman" w:cs="Times New Roman" w:hAnsi="Times New Roman"/>
          <w:i/>
          <w:sz w:val="24"/>
          <w:szCs w:val="24"/>
          <w:lang w:val="kk-KZ"/>
        </w:rPr>
        <w:t xml:space="preserve"> внешнего суммативного оценивания по классам</w:t>
      </w:r>
    </w:p>
    <w:p w:rsidP="00671D66" w:rsidR="00671D66" w:rsidRDefault="00671D66" w:rsidRPr="00BC597D">
      <w:pPr>
        <w:spacing w:after="0"/>
        <w:ind w:left="720"/>
        <w:contextualSpacing/>
        <w:jc w:val="right"/>
        <w:rPr>
          <w:rFonts w:ascii="Times New Roman" w:cs="Times New Roman" w:hAnsi="Times New Roman"/>
          <w:i/>
          <w:sz w:val="24"/>
          <w:szCs w:val="24"/>
        </w:rPr>
      </w:pPr>
      <w:r w:rsidRPr="00BC597D">
        <w:rPr>
          <w:rFonts w:ascii="Times New Roman" w:cs="Times New Roman" w:hAnsi="Times New Roman"/>
          <w:i/>
          <w:sz w:val="24"/>
          <w:szCs w:val="24"/>
        </w:rPr>
        <w:t>Таблица</w:t>
      </w:r>
    </w:p>
    <w:tbl>
      <w:tblPr>
        <w:tblStyle w:val="18"/>
        <w:tblW w:type="dxa" w:w="9776"/>
        <w:tblBorders>
          <w:top w:color="70AD47" w:space="0" w:sz="4" w:val="single"/>
          <w:left w:color="70AD47" w:space="0" w:sz="4" w:val="single"/>
          <w:bottom w:color="70AD47" w:space="0" w:sz="4" w:val="single"/>
          <w:right w:color="70AD47" w:space="0" w:sz="4" w:val="single"/>
          <w:insideH w:color="70AD47" w:space="0" w:sz="4" w:val="single"/>
          <w:insideV w:color="70AD47" w:space="0" w:sz="4" w:val="single"/>
        </w:tblBorders>
        <w:tblLook w:firstColumn="1" w:firstRow="1" w:lastColumn="0" w:lastRow="0" w:noHBand="0" w:noVBand="1" w:val="04A0"/>
      </w:tblPr>
      <w:tblGrid>
        <w:gridCol w:w="868"/>
        <w:gridCol w:w="743"/>
        <w:gridCol w:w="653"/>
        <w:gridCol w:w="654"/>
        <w:gridCol w:w="653"/>
        <w:gridCol w:w="834"/>
        <w:gridCol w:w="1155"/>
        <w:gridCol w:w="641"/>
        <w:gridCol w:w="654"/>
        <w:gridCol w:w="626"/>
        <w:gridCol w:w="756"/>
        <w:gridCol w:w="1539"/>
      </w:tblGrid>
      <w:tr w:rsidR="00671D66" w:rsidRPr="00BC597D" w:rsidTr="00671D66">
        <w:tc>
          <w:tcPr>
            <w:tcW w:type="dxa" w:w="870"/>
            <w:vMerge w:val="restart"/>
          </w:tcPr>
          <w:p w:rsidP="00671D66" w:rsidR="00671D66" w:rsidRDefault="00671D66" w:rsidRPr="00BC597D">
            <w:pPr>
              <w:jc w:val="center"/>
              <w:rPr>
                <w:rFonts w:ascii="Times New Roman" w:cs="Times New Roman" w:hAnsi="Times New Roman"/>
                <w:sz w:val="24"/>
                <w:szCs w:val="24"/>
              </w:rPr>
            </w:pPr>
            <w:r w:rsidRPr="00BC597D">
              <w:rPr>
                <w:rFonts w:ascii="Times New Roman" w:cs="Times New Roman" w:hAnsi="Times New Roman"/>
                <w:sz w:val="24"/>
                <w:szCs w:val="24"/>
              </w:rPr>
              <w:t>Класс</w:t>
            </w:r>
          </w:p>
        </w:tc>
        <w:tc>
          <w:tcPr>
            <w:tcW w:type="dxa" w:w="745"/>
            <w:vMerge w:val="restart"/>
          </w:tcPr>
          <w:p w:rsidP="00671D66" w:rsidR="00671D66" w:rsidRDefault="00671D66" w:rsidRPr="00BC597D">
            <w:pPr>
              <w:jc w:val="center"/>
              <w:rPr>
                <w:rFonts w:ascii="Times New Roman" w:cs="Times New Roman" w:hAnsi="Times New Roman"/>
                <w:sz w:val="24"/>
                <w:szCs w:val="24"/>
              </w:rPr>
            </w:pPr>
            <w:r w:rsidRPr="00BC597D">
              <w:rPr>
                <w:rFonts w:ascii="Times New Roman" w:cs="Times New Roman" w:hAnsi="Times New Roman"/>
                <w:sz w:val="24"/>
                <w:szCs w:val="24"/>
              </w:rPr>
              <w:t>Кол-во уч-ся</w:t>
            </w:r>
          </w:p>
        </w:tc>
        <w:tc>
          <w:tcPr>
            <w:tcW w:type="dxa" w:w="3958"/>
            <w:gridSpan w:val="5"/>
          </w:tcPr>
          <w:p w:rsidP="00671D66" w:rsidR="00671D66" w:rsidRDefault="00671D66" w:rsidRPr="00BC597D">
            <w:pPr>
              <w:jc w:val="center"/>
              <w:rPr>
                <w:rFonts w:ascii="Times New Roman" w:cs="Times New Roman" w:hAnsi="Times New Roman"/>
                <w:sz w:val="24"/>
                <w:szCs w:val="24"/>
              </w:rPr>
            </w:pPr>
            <w:r w:rsidRPr="00BC597D">
              <w:rPr>
                <w:rFonts w:ascii="Times New Roman" w:cs="Times New Roman" w:hAnsi="Times New Roman"/>
                <w:sz w:val="24"/>
                <w:szCs w:val="24"/>
              </w:rPr>
              <w:t>Итоги учебного года</w:t>
            </w:r>
          </w:p>
        </w:tc>
        <w:tc>
          <w:tcPr>
            <w:tcW w:type="dxa" w:w="4203"/>
            <w:gridSpan w:val="5"/>
          </w:tcPr>
          <w:p w:rsidP="00671D66" w:rsidR="00671D66" w:rsidRDefault="00671D66" w:rsidRPr="00BC597D">
            <w:pPr>
              <w:jc w:val="center"/>
              <w:rPr>
                <w:rFonts w:ascii="Times New Roman" w:cs="Times New Roman" w:hAnsi="Times New Roman"/>
                <w:sz w:val="24"/>
                <w:szCs w:val="24"/>
              </w:rPr>
            </w:pPr>
            <w:r w:rsidRPr="00BC597D">
              <w:rPr>
                <w:rFonts w:ascii="Times New Roman" w:cs="Times New Roman" w:hAnsi="Times New Roman"/>
                <w:sz w:val="24"/>
                <w:szCs w:val="24"/>
              </w:rPr>
              <w:t>Итоговые оценки</w:t>
            </w:r>
          </w:p>
        </w:tc>
      </w:tr>
      <w:tr w:rsidR="00671D66" w:rsidRPr="00BC597D" w:rsidTr="00671D66">
        <w:tc>
          <w:tcPr>
            <w:tcW w:type="dxa" w:w="870"/>
            <w:vMerge/>
            <w:shd w:color="auto" w:fill="auto" w:val="clear"/>
            <w:vAlign w:val="bottom"/>
          </w:tcPr>
          <w:p w:rsidP="00671D66" w:rsidR="00671D66" w:rsidRDefault="00671D66" w:rsidRPr="00BC597D">
            <w:pPr>
              <w:jc w:val="center"/>
              <w:rPr>
                <w:rFonts w:ascii="Times New Roman" w:cs="Times New Roman" w:eastAsia="Times New Roman" w:hAnsi="Times New Roman"/>
                <w:sz w:val="24"/>
                <w:szCs w:val="24"/>
              </w:rPr>
            </w:pPr>
          </w:p>
        </w:tc>
        <w:tc>
          <w:tcPr>
            <w:tcW w:type="dxa" w:w="745"/>
            <w:vMerge/>
            <w:shd w:color="auto" w:fill="auto" w:val="clear"/>
            <w:vAlign w:val="bottom"/>
          </w:tcPr>
          <w:p w:rsidP="00671D66" w:rsidR="00671D66" w:rsidRDefault="00671D66" w:rsidRPr="00BC597D">
            <w:pPr>
              <w:jc w:val="center"/>
              <w:rPr>
                <w:rFonts w:ascii="Times New Roman" w:cs="Times New Roman" w:eastAsia="Times New Roman" w:hAnsi="Times New Roman"/>
                <w:sz w:val="24"/>
                <w:szCs w:val="24"/>
              </w:rPr>
            </w:pPr>
          </w:p>
        </w:tc>
        <w:tc>
          <w:tcPr>
            <w:tcW w:type="dxa" w:w="656"/>
          </w:tcPr>
          <w:p w:rsidP="00671D66" w:rsidR="00671D66" w:rsidRDefault="00671D66" w:rsidRPr="00BC597D">
            <w:pPr>
              <w:jc w:val="center"/>
              <w:rPr>
                <w:rFonts w:ascii="Times New Roman" w:cs="Times New Roman" w:hAnsi="Times New Roman"/>
                <w:sz w:val="24"/>
                <w:szCs w:val="24"/>
                <w:lang w:val="kk-KZ"/>
              </w:rPr>
            </w:pPr>
            <w:r w:rsidRPr="00BC597D">
              <w:rPr>
                <w:rFonts w:ascii="Times New Roman" w:cs="Times New Roman" w:hAnsi="Times New Roman"/>
                <w:sz w:val="24"/>
                <w:szCs w:val="24"/>
                <w:lang w:val="kk-KZ"/>
              </w:rPr>
              <w:t>«5»</w:t>
            </w:r>
          </w:p>
        </w:tc>
        <w:tc>
          <w:tcPr>
            <w:tcW w:type="dxa" w:w="656"/>
          </w:tcPr>
          <w:p w:rsidP="00671D66" w:rsidR="00671D66" w:rsidRDefault="00671D66" w:rsidRPr="00BC597D">
            <w:pPr>
              <w:jc w:val="center"/>
              <w:rPr>
                <w:rFonts w:ascii="Times New Roman" w:cs="Times New Roman" w:hAnsi="Times New Roman"/>
                <w:sz w:val="24"/>
                <w:szCs w:val="24"/>
                <w:lang w:val="kk-KZ"/>
              </w:rPr>
            </w:pPr>
            <w:r w:rsidRPr="00BC597D">
              <w:rPr>
                <w:rFonts w:ascii="Times New Roman" w:cs="Times New Roman" w:hAnsi="Times New Roman"/>
                <w:sz w:val="24"/>
                <w:szCs w:val="24"/>
                <w:lang w:val="kk-KZ"/>
              </w:rPr>
              <w:t>«4»</w:t>
            </w:r>
          </w:p>
        </w:tc>
        <w:tc>
          <w:tcPr>
            <w:tcW w:type="dxa" w:w="655"/>
          </w:tcPr>
          <w:p w:rsidP="00671D66" w:rsidR="00671D66" w:rsidRDefault="00671D66" w:rsidRPr="00BC597D">
            <w:pPr>
              <w:jc w:val="center"/>
              <w:rPr>
                <w:rFonts w:ascii="Times New Roman" w:cs="Times New Roman" w:hAnsi="Times New Roman"/>
                <w:sz w:val="24"/>
                <w:szCs w:val="24"/>
                <w:lang w:val="kk-KZ"/>
              </w:rPr>
            </w:pPr>
            <w:r w:rsidRPr="00BC597D">
              <w:rPr>
                <w:rFonts w:ascii="Times New Roman" w:cs="Times New Roman" w:hAnsi="Times New Roman"/>
                <w:sz w:val="24"/>
                <w:szCs w:val="24"/>
                <w:lang w:val="kk-KZ"/>
              </w:rPr>
              <w:t>«3»</w:t>
            </w:r>
          </w:p>
        </w:tc>
        <w:tc>
          <w:tcPr>
            <w:tcW w:type="dxa" w:w="836"/>
            <w:shd w:color="auto" w:fill="FFF2CC" w:themeFill="accent4" w:themeFillTint="33" w:val="clear"/>
          </w:tcPr>
          <w:p w:rsidP="00671D66" w:rsidR="00671D66" w:rsidRDefault="00671D66" w:rsidRPr="00BC597D">
            <w:pPr>
              <w:jc w:val="center"/>
              <w:rPr>
                <w:rFonts w:ascii="Times New Roman" w:cs="Times New Roman" w:hAnsi="Times New Roman"/>
                <w:sz w:val="24"/>
                <w:szCs w:val="24"/>
                <w:lang w:val="kk-KZ"/>
              </w:rPr>
            </w:pPr>
            <w:r w:rsidRPr="00BC597D">
              <w:rPr>
                <w:rFonts w:ascii="Times New Roman" w:cs="Times New Roman" w:hAnsi="Times New Roman"/>
                <w:sz w:val="24"/>
                <w:szCs w:val="24"/>
                <w:lang w:val="kk-KZ"/>
              </w:rPr>
              <w:t>«5»</w:t>
            </w:r>
          </w:p>
          <w:p w:rsidP="00671D66" w:rsidR="00671D66" w:rsidRDefault="00671D66" w:rsidRPr="00BC597D">
            <w:pPr>
              <w:jc w:val="center"/>
              <w:rPr>
                <w:rFonts w:ascii="Times New Roman" w:cs="Times New Roman" w:hAnsi="Times New Roman"/>
                <w:sz w:val="24"/>
                <w:szCs w:val="24"/>
                <w:lang w:val="kk-KZ"/>
              </w:rPr>
            </w:pPr>
            <w:r w:rsidRPr="00BC597D">
              <w:rPr>
                <w:rFonts w:ascii="Times New Roman" w:cs="Times New Roman" w:hAnsi="Times New Roman"/>
                <w:sz w:val="24"/>
                <w:szCs w:val="24"/>
                <w:lang w:val="kk-KZ"/>
              </w:rPr>
              <w:t>%</w:t>
            </w:r>
          </w:p>
        </w:tc>
        <w:tc>
          <w:tcPr>
            <w:tcW w:type="dxa" w:w="1155"/>
          </w:tcPr>
          <w:p w:rsidP="00671D66" w:rsidR="00671D66" w:rsidRDefault="00671D66" w:rsidRPr="00BC597D">
            <w:pPr>
              <w:jc w:val="center"/>
              <w:rPr>
                <w:rFonts w:ascii="Times New Roman" w:cs="Times New Roman" w:hAnsi="Times New Roman"/>
                <w:sz w:val="24"/>
                <w:szCs w:val="24"/>
                <w:lang w:val="kk-KZ"/>
              </w:rPr>
            </w:pPr>
            <w:r w:rsidRPr="00BC597D">
              <w:rPr>
                <w:rFonts w:ascii="Times New Roman" w:cs="Times New Roman" w:hAnsi="Times New Roman"/>
                <w:sz w:val="24"/>
                <w:szCs w:val="24"/>
                <w:lang w:val="kk-KZ"/>
              </w:rPr>
              <w:t>Качество</w:t>
            </w:r>
          </w:p>
          <w:p w:rsidP="00671D66" w:rsidR="00671D66" w:rsidRDefault="00671D66" w:rsidRPr="00BC597D">
            <w:pPr>
              <w:jc w:val="center"/>
              <w:rPr>
                <w:rFonts w:ascii="Times New Roman" w:cs="Times New Roman" w:hAnsi="Times New Roman"/>
                <w:sz w:val="24"/>
                <w:szCs w:val="24"/>
                <w:lang w:val="kk-KZ"/>
              </w:rPr>
            </w:pPr>
            <w:r w:rsidRPr="00BC597D">
              <w:rPr>
                <w:rFonts w:ascii="Times New Roman" w:cs="Times New Roman" w:hAnsi="Times New Roman"/>
                <w:sz w:val="24"/>
                <w:szCs w:val="24"/>
                <w:lang w:val="kk-KZ"/>
              </w:rPr>
              <w:t>%</w:t>
            </w:r>
          </w:p>
        </w:tc>
        <w:tc>
          <w:tcPr>
            <w:tcW w:type="dxa" w:w="643"/>
          </w:tcPr>
          <w:p w:rsidP="00671D66" w:rsidR="00671D66" w:rsidRDefault="00671D66" w:rsidRPr="00BC597D">
            <w:pPr>
              <w:jc w:val="center"/>
              <w:rPr>
                <w:rFonts w:ascii="Times New Roman" w:cs="Times New Roman" w:hAnsi="Times New Roman"/>
                <w:sz w:val="24"/>
                <w:szCs w:val="24"/>
                <w:lang w:val="kk-KZ"/>
              </w:rPr>
            </w:pPr>
            <w:r w:rsidRPr="00BC597D">
              <w:rPr>
                <w:rFonts w:ascii="Times New Roman" w:cs="Times New Roman" w:hAnsi="Times New Roman"/>
                <w:sz w:val="24"/>
                <w:szCs w:val="24"/>
                <w:lang w:val="kk-KZ"/>
              </w:rPr>
              <w:t>«5»</w:t>
            </w:r>
          </w:p>
        </w:tc>
        <w:tc>
          <w:tcPr>
            <w:tcW w:type="dxa" w:w="656"/>
          </w:tcPr>
          <w:p w:rsidP="00671D66" w:rsidR="00671D66" w:rsidRDefault="00671D66" w:rsidRPr="00BC597D">
            <w:pPr>
              <w:jc w:val="center"/>
              <w:rPr>
                <w:rFonts w:ascii="Times New Roman" w:cs="Times New Roman" w:hAnsi="Times New Roman"/>
                <w:sz w:val="24"/>
                <w:szCs w:val="24"/>
                <w:lang w:val="kk-KZ"/>
              </w:rPr>
            </w:pPr>
            <w:r w:rsidRPr="00BC597D">
              <w:rPr>
                <w:rFonts w:ascii="Times New Roman" w:cs="Times New Roman" w:hAnsi="Times New Roman"/>
                <w:sz w:val="24"/>
                <w:szCs w:val="24"/>
                <w:lang w:val="kk-KZ"/>
              </w:rPr>
              <w:t>«4»</w:t>
            </w:r>
          </w:p>
        </w:tc>
        <w:tc>
          <w:tcPr>
            <w:tcW w:type="dxa" w:w="627"/>
          </w:tcPr>
          <w:p w:rsidP="00671D66" w:rsidR="00671D66" w:rsidRDefault="00671D66" w:rsidRPr="00BC597D">
            <w:pPr>
              <w:jc w:val="center"/>
              <w:rPr>
                <w:rFonts w:ascii="Times New Roman" w:cs="Times New Roman" w:hAnsi="Times New Roman"/>
                <w:sz w:val="24"/>
                <w:szCs w:val="24"/>
                <w:lang w:val="kk-KZ"/>
              </w:rPr>
            </w:pPr>
            <w:r w:rsidRPr="00BC597D">
              <w:rPr>
                <w:rFonts w:ascii="Times New Roman" w:cs="Times New Roman" w:hAnsi="Times New Roman"/>
                <w:sz w:val="24"/>
                <w:szCs w:val="24"/>
                <w:lang w:val="kk-KZ"/>
              </w:rPr>
              <w:t>«3»</w:t>
            </w:r>
          </w:p>
        </w:tc>
        <w:tc>
          <w:tcPr>
            <w:tcW w:type="dxa" w:w="727"/>
            <w:shd w:color="auto" w:fill="FFF2CC" w:themeFill="accent4" w:themeFillTint="33" w:val="clear"/>
          </w:tcPr>
          <w:p w:rsidP="00671D66" w:rsidR="00671D66" w:rsidRDefault="00671D66" w:rsidRPr="00BC597D">
            <w:pPr>
              <w:jc w:val="center"/>
              <w:rPr>
                <w:rFonts w:ascii="Times New Roman" w:cs="Times New Roman" w:hAnsi="Times New Roman"/>
                <w:sz w:val="24"/>
                <w:szCs w:val="24"/>
                <w:lang w:val="kk-KZ"/>
              </w:rPr>
            </w:pPr>
            <w:r w:rsidRPr="00BC597D">
              <w:rPr>
                <w:rFonts w:ascii="Times New Roman" w:cs="Times New Roman" w:hAnsi="Times New Roman"/>
                <w:sz w:val="24"/>
                <w:szCs w:val="24"/>
                <w:lang w:val="kk-KZ"/>
              </w:rPr>
              <w:t>«5» %</w:t>
            </w:r>
          </w:p>
        </w:tc>
        <w:tc>
          <w:tcPr>
            <w:tcW w:type="dxa" w:w="1550"/>
          </w:tcPr>
          <w:p w:rsidP="00671D66" w:rsidR="00671D66" w:rsidRDefault="00671D66" w:rsidRPr="00BC597D">
            <w:pPr>
              <w:jc w:val="center"/>
              <w:rPr>
                <w:rFonts w:ascii="Times New Roman" w:cs="Times New Roman" w:hAnsi="Times New Roman"/>
                <w:sz w:val="24"/>
                <w:szCs w:val="24"/>
                <w:lang w:val="kk-KZ"/>
              </w:rPr>
            </w:pPr>
            <w:r w:rsidRPr="00BC597D">
              <w:rPr>
                <w:rFonts w:ascii="Times New Roman" w:cs="Times New Roman" w:hAnsi="Times New Roman"/>
                <w:sz w:val="24"/>
                <w:szCs w:val="24"/>
                <w:lang w:val="kk-KZ"/>
              </w:rPr>
              <w:t>Качество</w:t>
            </w:r>
          </w:p>
          <w:p w:rsidP="00671D66" w:rsidR="00671D66" w:rsidRDefault="00671D66" w:rsidRPr="00BC597D">
            <w:pPr>
              <w:jc w:val="center"/>
              <w:rPr>
                <w:rFonts w:ascii="Times New Roman" w:cs="Times New Roman" w:hAnsi="Times New Roman"/>
                <w:sz w:val="24"/>
                <w:szCs w:val="24"/>
                <w:lang w:val="kk-KZ"/>
              </w:rPr>
            </w:pPr>
            <w:r w:rsidRPr="00BC597D">
              <w:rPr>
                <w:rFonts w:ascii="Times New Roman" w:cs="Times New Roman" w:hAnsi="Times New Roman"/>
                <w:sz w:val="24"/>
                <w:szCs w:val="24"/>
                <w:lang w:val="kk-KZ"/>
              </w:rPr>
              <w:t>%</w:t>
            </w:r>
          </w:p>
        </w:tc>
      </w:tr>
      <w:tr w:rsidR="00671D66" w:rsidRPr="00BC597D" w:rsidTr="00671D66">
        <w:tc>
          <w:tcPr>
            <w:tcW w:type="dxa" w:w="870"/>
            <w:shd w:color="auto" w:fill="auto" w:val="clear"/>
            <w:vAlign w:val="bottom"/>
          </w:tcPr>
          <w:p w:rsidP="00671D66" w:rsidR="00671D66" w:rsidRDefault="00671D66" w:rsidRPr="00BC597D">
            <w:pPr>
              <w:jc w:val="center"/>
              <w:rPr>
                <w:rFonts w:ascii="Times New Roman" w:cs="Times New Roman" w:eastAsia="Times New Roman" w:hAnsi="Times New Roman"/>
                <w:sz w:val="24"/>
                <w:szCs w:val="24"/>
              </w:rPr>
            </w:pPr>
            <w:r w:rsidRPr="00BC597D">
              <w:rPr>
                <w:rFonts w:ascii="Times New Roman" w:cs="Times New Roman" w:eastAsia="Times New Roman" w:hAnsi="Times New Roman"/>
                <w:sz w:val="24"/>
                <w:szCs w:val="24"/>
                <w:lang w:val="kk-KZ"/>
              </w:rPr>
              <w:t>11</w:t>
            </w:r>
            <w:r w:rsidRPr="00BC597D">
              <w:rPr>
                <w:rFonts w:ascii="Times New Roman" w:cs="Times New Roman" w:eastAsia="Times New Roman" w:hAnsi="Times New Roman"/>
                <w:sz w:val="24"/>
                <w:szCs w:val="24"/>
              </w:rPr>
              <w:t>А</w:t>
            </w:r>
          </w:p>
        </w:tc>
        <w:tc>
          <w:tcPr>
            <w:tcW w:type="dxa" w:w="745"/>
            <w:shd w:color="auto" w:fill="auto" w:val="clear"/>
            <w:vAlign w:val="bottom"/>
          </w:tcPr>
          <w:p w:rsidP="00671D66" w:rsidR="00671D66" w:rsidRDefault="00671D66" w:rsidRPr="00BC597D">
            <w:pPr>
              <w:jc w:val="center"/>
              <w:rPr>
                <w:rFonts w:ascii="Times New Roman" w:cs="Times New Roman" w:eastAsia="Times New Roman" w:hAnsi="Times New Roman"/>
                <w:sz w:val="24"/>
                <w:szCs w:val="24"/>
                <w:lang w:val="kk-KZ"/>
              </w:rPr>
            </w:pPr>
            <w:r w:rsidRPr="00BC597D">
              <w:rPr>
                <w:rFonts w:ascii="Times New Roman" w:cs="Times New Roman" w:eastAsia="Times New Roman" w:hAnsi="Times New Roman"/>
                <w:sz w:val="24"/>
                <w:szCs w:val="24"/>
                <w:lang w:val="kk-KZ"/>
              </w:rPr>
              <w:t>19</w:t>
            </w:r>
          </w:p>
        </w:tc>
        <w:tc>
          <w:tcPr>
            <w:tcW w:type="dxa" w:w="656"/>
            <w:shd w:color="auto" w:fill="auto" w:val="clear"/>
            <w:vAlign w:val="bottom"/>
          </w:tcPr>
          <w:p w:rsidP="00671D66" w:rsidR="00671D66" w:rsidRDefault="00671D66" w:rsidRPr="00BC597D">
            <w:pPr>
              <w:jc w:val="center"/>
              <w:rPr>
                <w:rFonts w:ascii="Times New Roman" w:cs="Times New Roman" w:eastAsia="Times New Roman" w:hAnsi="Times New Roman"/>
                <w:sz w:val="24"/>
                <w:szCs w:val="24"/>
                <w:lang w:val="kk-KZ"/>
              </w:rPr>
            </w:pPr>
            <w:r w:rsidRPr="00BC597D">
              <w:rPr>
                <w:rFonts w:ascii="Times New Roman" w:cs="Times New Roman" w:eastAsia="Times New Roman" w:hAnsi="Times New Roman"/>
                <w:sz w:val="24"/>
                <w:szCs w:val="24"/>
                <w:lang w:val="kk-KZ"/>
              </w:rPr>
              <w:t>8</w:t>
            </w:r>
          </w:p>
        </w:tc>
        <w:tc>
          <w:tcPr>
            <w:tcW w:type="dxa" w:w="656"/>
            <w:shd w:color="auto" w:fill="auto" w:val="clear"/>
            <w:vAlign w:val="bottom"/>
          </w:tcPr>
          <w:p w:rsidP="00671D66" w:rsidR="00671D66" w:rsidRDefault="00671D66" w:rsidRPr="00BC597D">
            <w:pPr>
              <w:jc w:val="center"/>
              <w:rPr>
                <w:rFonts w:ascii="Times New Roman" w:cs="Times New Roman" w:eastAsia="Times New Roman" w:hAnsi="Times New Roman"/>
                <w:sz w:val="24"/>
                <w:szCs w:val="24"/>
                <w:lang w:val="kk-KZ"/>
              </w:rPr>
            </w:pPr>
            <w:r w:rsidRPr="00BC597D">
              <w:rPr>
                <w:rFonts w:ascii="Times New Roman" w:cs="Times New Roman" w:eastAsia="Times New Roman" w:hAnsi="Times New Roman"/>
                <w:sz w:val="24"/>
                <w:szCs w:val="24"/>
                <w:lang w:val="kk-KZ"/>
              </w:rPr>
              <w:t>10</w:t>
            </w:r>
          </w:p>
        </w:tc>
        <w:tc>
          <w:tcPr>
            <w:tcW w:type="dxa" w:w="655"/>
            <w:shd w:color="auto" w:fill="auto" w:val="clear"/>
            <w:vAlign w:val="bottom"/>
          </w:tcPr>
          <w:p w:rsidP="00671D66" w:rsidR="00671D66" w:rsidRDefault="00671D66" w:rsidRPr="00BC597D">
            <w:pPr>
              <w:jc w:val="center"/>
              <w:rPr>
                <w:rFonts w:ascii="Times New Roman" w:cs="Times New Roman" w:eastAsia="Times New Roman" w:hAnsi="Times New Roman"/>
                <w:sz w:val="24"/>
                <w:szCs w:val="24"/>
                <w:lang w:val="kk-KZ"/>
              </w:rPr>
            </w:pPr>
            <w:r w:rsidRPr="00BC597D">
              <w:rPr>
                <w:rFonts w:ascii="Times New Roman" w:cs="Times New Roman" w:eastAsia="Times New Roman" w:hAnsi="Times New Roman"/>
                <w:sz w:val="24"/>
                <w:szCs w:val="24"/>
                <w:lang w:val="kk-KZ"/>
              </w:rPr>
              <w:t>1</w:t>
            </w:r>
          </w:p>
        </w:tc>
        <w:tc>
          <w:tcPr>
            <w:tcW w:type="dxa" w:w="836"/>
            <w:shd w:color="auto" w:fill="FFF2CC" w:themeFill="accent4" w:themeFillTint="33" w:val="clear"/>
            <w:vAlign w:val="bottom"/>
          </w:tcPr>
          <w:p w:rsidP="00671D66" w:rsidR="00671D66" w:rsidRDefault="00671D66" w:rsidRPr="00BC597D">
            <w:pPr>
              <w:jc w:val="center"/>
              <w:rPr>
                <w:rFonts w:ascii="Times New Roman" w:cs="Times New Roman" w:eastAsia="Times New Roman" w:hAnsi="Times New Roman"/>
                <w:sz w:val="24"/>
                <w:szCs w:val="24"/>
                <w:lang w:val="kk-KZ"/>
              </w:rPr>
            </w:pPr>
            <w:r w:rsidRPr="00BC597D">
              <w:rPr>
                <w:rFonts w:ascii="Times New Roman" w:cs="Times New Roman" w:eastAsia="Times New Roman" w:hAnsi="Times New Roman"/>
                <w:sz w:val="24"/>
                <w:szCs w:val="24"/>
                <w:lang w:val="kk-KZ"/>
              </w:rPr>
              <w:t>42</w:t>
            </w:r>
          </w:p>
        </w:tc>
        <w:tc>
          <w:tcPr>
            <w:tcW w:type="dxa" w:w="1155"/>
            <w:shd w:color="auto" w:fill="auto" w:val="clear"/>
            <w:vAlign w:val="bottom"/>
          </w:tcPr>
          <w:p w:rsidP="00671D66" w:rsidR="00671D66" w:rsidRDefault="00671D66" w:rsidRPr="00BC597D">
            <w:pPr>
              <w:jc w:val="center"/>
              <w:rPr>
                <w:rFonts w:ascii="Times New Roman" w:cs="Times New Roman" w:eastAsia="Times New Roman" w:hAnsi="Times New Roman"/>
                <w:sz w:val="24"/>
                <w:szCs w:val="24"/>
                <w:lang w:val="kk-KZ"/>
              </w:rPr>
            </w:pPr>
            <w:r w:rsidRPr="00BC597D">
              <w:rPr>
                <w:rFonts w:ascii="Times New Roman" w:cs="Times New Roman" w:eastAsia="Times New Roman" w:hAnsi="Times New Roman"/>
                <w:sz w:val="24"/>
                <w:szCs w:val="24"/>
                <w:lang w:val="kk-KZ"/>
              </w:rPr>
              <w:t>95</w:t>
            </w:r>
          </w:p>
        </w:tc>
        <w:tc>
          <w:tcPr>
            <w:tcW w:type="dxa" w:w="643"/>
            <w:shd w:color="auto" w:fill="auto" w:val="clear"/>
            <w:vAlign w:val="bottom"/>
          </w:tcPr>
          <w:p w:rsidP="00671D66" w:rsidR="00671D66" w:rsidRDefault="00671D66" w:rsidRPr="00BC597D">
            <w:pPr>
              <w:jc w:val="center"/>
              <w:rPr>
                <w:rFonts w:ascii="Times New Roman" w:cs="Times New Roman" w:eastAsia="Times New Roman" w:hAnsi="Times New Roman"/>
                <w:sz w:val="24"/>
                <w:szCs w:val="24"/>
                <w:lang w:val="kk-KZ"/>
              </w:rPr>
            </w:pPr>
            <w:r w:rsidRPr="00BC597D">
              <w:rPr>
                <w:rFonts w:ascii="Times New Roman" w:cs="Times New Roman" w:eastAsia="Times New Roman" w:hAnsi="Times New Roman"/>
                <w:sz w:val="24"/>
                <w:szCs w:val="24"/>
                <w:lang w:val="kk-KZ"/>
              </w:rPr>
              <w:t>8</w:t>
            </w:r>
          </w:p>
        </w:tc>
        <w:tc>
          <w:tcPr>
            <w:tcW w:type="dxa" w:w="656"/>
            <w:shd w:color="auto" w:fill="auto" w:val="clear"/>
            <w:vAlign w:val="bottom"/>
          </w:tcPr>
          <w:p w:rsidP="00671D66" w:rsidR="00671D66" w:rsidRDefault="00671D66" w:rsidRPr="00BC597D">
            <w:pPr>
              <w:jc w:val="center"/>
              <w:rPr>
                <w:rFonts w:ascii="Times New Roman" w:cs="Times New Roman" w:eastAsia="Times New Roman" w:hAnsi="Times New Roman"/>
                <w:sz w:val="24"/>
                <w:szCs w:val="24"/>
                <w:lang w:val="kk-KZ"/>
              </w:rPr>
            </w:pPr>
            <w:r w:rsidRPr="00BC597D">
              <w:rPr>
                <w:rFonts w:ascii="Times New Roman" w:cs="Times New Roman" w:eastAsia="Times New Roman" w:hAnsi="Times New Roman"/>
                <w:sz w:val="24"/>
                <w:szCs w:val="24"/>
                <w:lang w:val="kk-KZ"/>
              </w:rPr>
              <w:t>10</w:t>
            </w:r>
          </w:p>
        </w:tc>
        <w:tc>
          <w:tcPr>
            <w:tcW w:type="dxa" w:w="627"/>
            <w:shd w:color="auto" w:fill="auto" w:val="clear"/>
            <w:vAlign w:val="bottom"/>
          </w:tcPr>
          <w:p w:rsidP="00671D66" w:rsidR="00671D66" w:rsidRDefault="00671D66" w:rsidRPr="00BC597D">
            <w:pPr>
              <w:jc w:val="center"/>
              <w:rPr>
                <w:rFonts w:ascii="Times New Roman" w:cs="Times New Roman" w:eastAsia="Times New Roman" w:hAnsi="Times New Roman"/>
                <w:sz w:val="24"/>
                <w:szCs w:val="24"/>
                <w:lang w:val="kk-KZ"/>
              </w:rPr>
            </w:pPr>
            <w:r w:rsidRPr="00BC597D">
              <w:rPr>
                <w:rFonts w:ascii="Times New Roman" w:cs="Times New Roman" w:eastAsia="Times New Roman" w:hAnsi="Times New Roman"/>
                <w:sz w:val="24"/>
                <w:szCs w:val="24"/>
                <w:lang w:val="kk-KZ"/>
              </w:rPr>
              <w:t>1</w:t>
            </w:r>
          </w:p>
        </w:tc>
        <w:tc>
          <w:tcPr>
            <w:tcW w:type="dxa" w:w="727"/>
            <w:shd w:color="auto" w:fill="FFF2CC" w:themeFill="accent4" w:themeFillTint="33" w:val="clear"/>
            <w:vAlign w:val="bottom"/>
          </w:tcPr>
          <w:p w:rsidP="00671D66" w:rsidR="00671D66" w:rsidRDefault="00671D66" w:rsidRPr="00BC597D">
            <w:pPr>
              <w:jc w:val="center"/>
              <w:rPr>
                <w:rFonts w:ascii="Times New Roman" w:cs="Times New Roman" w:eastAsia="Times New Roman" w:hAnsi="Times New Roman"/>
                <w:sz w:val="24"/>
                <w:szCs w:val="24"/>
                <w:lang w:val="kk-KZ"/>
              </w:rPr>
            </w:pPr>
            <w:r w:rsidRPr="00BC597D">
              <w:rPr>
                <w:rFonts w:ascii="Times New Roman" w:cs="Times New Roman" w:eastAsia="Times New Roman" w:hAnsi="Times New Roman"/>
                <w:sz w:val="24"/>
                <w:szCs w:val="24"/>
                <w:lang w:val="kk-KZ"/>
              </w:rPr>
              <w:t>42</w:t>
            </w:r>
          </w:p>
        </w:tc>
        <w:tc>
          <w:tcPr>
            <w:tcW w:type="dxa" w:w="1550"/>
            <w:shd w:color="auto" w:fill="auto" w:val="clear"/>
            <w:vAlign w:val="bottom"/>
          </w:tcPr>
          <w:p w:rsidP="00671D66" w:rsidR="00671D66" w:rsidRDefault="00671D66" w:rsidRPr="00BC597D">
            <w:pPr>
              <w:jc w:val="center"/>
              <w:rPr>
                <w:rFonts w:ascii="Times New Roman" w:cs="Times New Roman" w:eastAsia="Times New Roman" w:hAnsi="Times New Roman"/>
                <w:sz w:val="24"/>
                <w:szCs w:val="24"/>
                <w:lang w:val="kk-KZ"/>
              </w:rPr>
            </w:pPr>
            <w:r w:rsidRPr="00BC597D">
              <w:rPr>
                <w:rFonts w:ascii="Times New Roman" w:cs="Times New Roman" w:eastAsia="Times New Roman" w:hAnsi="Times New Roman"/>
                <w:sz w:val="24"/>
                <w:szCs w:val="24"/>
                <w:lang w:val="kk-KZ"/>
              </w:rPr>
              <w:t>95</w:t>
            </w:r>
          </w:p>
        </w:tc>
      </w:tr>
      <w:tr w:rsidR="00671D66" w:rsidRPr="00BC597D" w:rsidTr="00671D66">
        <w:tc>
          <w:tcPr>
            <w:tcW w:type="dxa" w:w="870"/>
            <w:shd w:color="auto" w:fill="auto" w:val="clear"/>
            <w:vAlign w:val="bottom"/>
          </w:tcPr>
          <w:p w:rsidP="00671D66" w:rsidR="00671D66" w:rsidRDefault="00671D66" w:rsidRPr="00BC597D">
            <w:pPr>
              <w:jc w:val="center"/>
              <w:rPr>
                <w:rFonts w:ascii="Times New Roman" w:cs="Times New Roman" w:eastAsia="Times New Roman" w:hAnsi="Times New Roman"/>
                <w:sz w:val="24"/>
                <w:szCs w:val="24"/>
              </w:rPr>
            </w:pPr>
            <w:r w:rsidRPr="00BC597D">
              <w:rPr>
                <w:rFonts w:ascii="Times New Roman" w:cs="Times New Roman" w:eastAsia="Times New Roman" w:hAnsi="Times New Roman"/>
                <w:sz w:val="24"/>
                <w:szCs w:val="24"/>
                <w:lang w:val="kk-KZ"/>
              </w:rPr>
              <w:t>11</w:t>
            </w:r>
            <w:r w:rsidRPr="00BC597D">
              <w:rPr>
                <w:rFonts w:ascii="Times New Roman" w:cs="Times New Roman" w:eastAsia="Times New Roman" w:hAnsi="Times New Roman"/>
                <w:sz w:val="24"/>
                <w:szCs w:val="24"/>
              </w:rPr>
              <w:t>В</w:t>
            </w:r>
          </w:p>
        </w:tc>
        <w:tc>
          <w:tcPr>
            <w:tcW w:type="dxa" w:w="745"/>
            <w:shd w:color="auto" w:fill="auto" w:val="clear"/>
            <w:vAlign w:val="bottom"/>
          </w:tcPr>
          <w:p w:rsidP="00671D66" w:rsidR="00671D66" w:rsidRDefault="00671D66" w:rsidRPr="00BC597D">
            <w:pPr>
              <w:jc w:val="center"/>
              <w:rPr>
                <w:rFonts w:ascii="Times New Roman" w:cs="Times New Roman" w:eastAsia="Times New Roman" w:hAnsi="Times New Roman"/>
                <w:sz w:val="24"/>
                <w:szCs w:val="24"/>
                <w:lang w:val="kk-KZ"/>
              </w:rPr>
            </w:pPr>
            <w:r w:rsidRPr="00BC597D">
              <w:rPr>
                <w:rFonts w:ascii="Times New Roman" w:cs="Times New Roman" w:eastAsia="Times New Roman" w:hAnsi="Times New Roman"/>
                <w:sz w:val="24"/>
                <w:szCs w:val="24"/>
                <w:lang w:val="kk-KZ"/>
              </w:rPr>
              <w:t>17</w:t>
            </w:r>
          </w:p>
        </w:tc>
        <w:tc>
          <w:tcPr>
            <w:tcW w:type="dxa" w:w="656"/>
            <w:shd w:color="auto" w:fill="auto" w:val="clear"/>
            <w:vAlign w:val="bottom"/>
          </w:tcPr>
          <w:p w:rsidP="00671D66" w:rsidR="00671D66" w:rsidRDefault="00671D66" w:rsidRPr="00BC597D">
            <w:pPr>
              <w:jc w:val="center"/>
              <w:rPr>
                <w:rFonts w:ascii="Times New Roman" w:cs="Times New Roman" w:eastAsia="Times New Roman" w:hAnsi="Times New Roman"/>
                <w:sz w:val="24"/>
                <w:szCs w:val="24"/>
                <w:lang w:val="kk-KZ"/>
              </w:rPr>
            </w:pPr>
            <w:r w:rsidRPr="00BC597D">
              <w:rPr>
                <w:rFonts w:ascii="Times New Roman" w:cs="Times New Roman" w:eastAsia="Times New Roman" w:hAnsi="Times New Roman"/>
                <w:sz w:val="24"/>
                <w:szCs w:val="24"/>
                <w:lang w:val="kk-KZ"/>
              </w:rPr>
              <w:t>7</w:t>
            </w:r>
          </w:p>
        </w:tc>
        <w:tc>
          <w:tcPr>
            <w:tcW w:type="dxa" w:w="656"/>
            <w:shd w:color="auto" w:fill="auto" w:val="clear"/>
            <w:vAlign w:val="bottom"/>
          </w:tcPr>
          <w:p w:rsidP="00671D66" w:rsidR="00671D66" w:rsidRDefault="00671D66" w:rsidRPr="00BC597D">
            <w:pPr>
              <w:jc w:val="center"/>
              <w:rPr>
                <w:rFonts w:ascii="Times New Roman" w:cs="Times New Roman" w:eastAsia="Times New Roman" w:hAnsi="Times New Roman"/>
                <w:sz w:val="24"/>
                <w:szCs w:val="24"/>
                <w:lang w:val="kk-KZ"/>
              </w:rPr>
            </w:pPr>
            <w:r w:rsidRPr="00BC597D">
              <w:rPr>
                <w:rFonts w:ascii="Times New Roman" w:cs="Times New Roman" w:eastAsia="Times New Roman" w:hAnsi="Times New Roman"/>
                <w:sz w:val="24"/>
                <w:szCs w:val="24"/>
                <w:lang w:val="kk-KZ"/>
              </w:rPr>
              <w:t>8</w:t>
            </w:r>
          </w:p>
        </w:tc>
        <w:tc>
          <w:tcPr>
            <w:tcW w:type="dxa" w:w="655"/>
            <w:shd w:color="auto" w:fill="auto" w:val="clear"/>
            <w:vAlign w:val="bottom"/>
          </w:tcPr>
          <w:p w:rsidP="00671D66" w:rsidR="00671D66" w:rsidRDefault="00671D66" w:rsidRPr="00BC597D">
            <w:pPr>
              <w:jc w:val="center"/>
              <w:rPr>
                <w:rFonts w:ascii="Times New Roman" w:cs="Times New Roman" w:eastAsia="Times New Roman" w:hAnsi="Times New Roman"/>
                <w:sz w:val="24"/>
                <w:szCs w:val="24"/>
                <w:lang w:val="kk-KZ"/>
              </w:rPr>
            </w:pPr>
            <w:r w:rsidRPr="00BC597D">
              <w:rPr>
                <w:rFonts w:ascii="Times New Roman" w:cs="Times New Roman" w:eastAsia="Times New Roman" w:hAnsi="Times New Roman"/>
                <w:sz w:val="24"/>
                <w:szCs w:val="24"/>
                <w:lang w:val="kk-KZ"/>
              </w:rPr>
              <w:t>2</w:t>
            </w:r>
          </w:p>
        </w:tc>
        <w:tc>
          <w:tcPr>
            <w:tcW w:type="dxa" w:w="836"/>
            <w:shd w:color="auto" w:fill="FFF2CC" w:themeFill="accent4" w:themeFillTint="33" w:val="clear"/>
            <w:vAlign w:val="bottom"/>
          </w:tcPr>
          <w:p w:rsidP="00671D66" w:rsidR="00671D66" w:rsidRDefault="00671D66" w:rsidRPr="00BC597D">
            <w:pPr>
              <w:jc w:val="center"/>
              <w:rPr>
                <w:rFonts w:ascii="Times New Roman" w:cs="Times New Roman" w:eastAsia="Times New Roman" w:hAnsi="Times New Roman"/>
                <w:sz w:val="24"/>
                <w:szCs w:val="24"/>
                <w:lang w:val="kk-KZ"/>
              </w:rPr>
            </w:pPr>
            <w:r w:rsidRPr="00BC597D">
              <w:rPr>
                <w:rFonts w:ascii="Times New Roman" w:cs="Times New Roman" w:eastAsia="Times New Roman" w:hAnsi="Times New Roman"/>
                <w:sz w:val="24"/>
                <w:szCs w:val="24"/>
                <w:lang w:val="kk-KZ"/>
              </w:rPr>
              <w:t>41</w:t>
            </w:r>
          </w:p>
        </w:tc>
        <w:tc>
          <w:tcPr>
            <w:tcW w:type="dxa" w:w="1155"/>
            <w:shd w:color="auto" w:fill="auto" w:val="clear"/>
            <w:vAlign w:val="bottom"/>
          </w:tcPr>
          <w:p w:rsidP="00671D66" w:rsidR="00671D66" w:rsidRDefault="00671D66" w:rsidRPr="00BC597D">
            <w:pPr>
              <w:jc w:val="center"/>
              <w:rPr>
                <w:rFonts w:ascii="Times New Roman" w:cs="Times New Roman" w:eastAsia="Times New Roman" w:hAnsi="Times New Roman"/>
                <w:sz w:val="24"/>
                <w:szCs w:val="24"/>
                <w:lang w:val="kk-KZ"/>
              </w:rPr>
            </w:pPr>
            <w:r w:rsidRPr="00BC597D">
              <w:rPr>
                <w:rFonts w:ascii="Times New Roman" w:cs="Times New Roman" w:eastAsia="Times New Roman" w:hAnsi="Times New Roman"/>
                <w:sz w:val="24"/>
                <w:szCs w:val="24"/>
                <w:lang w:val="kk-KZ"/>
              </w:rPr>
              <w:t>88</w:t>
            </w:r>
          </w:p>
        </w:tc>
        <w:tc>
          <w:tcPr>
            <w:tcW w:type="dxa" w:w="643"/>
            <w:shd w:color="auto" w:fill="auto" w:val="clear"/>
            <w:vAlign w:val="bottom"/>
          </w:tcPr>
          <w:p w:rsidP="00671D66" w:rsidR="00671D66" w:rsidRDefault="00671D66" w:rsidRPr="00BC597D">
            <w:pPr>
              <w:jc w:val="center"/>
              <w:rPr>
                <w:rFonts w:ascii="Times New Roman" w:cs="Times New Roman" w:eastAsia="Times New Roman" w:hAnsi="Times New Roman"/>
                <w:sz w:val="24"/>
                <w:szCs w:val="24"/>
                <w:lang w:val="kk-KZ"/>
              </w:rPr>
            </w:pPr>
            <w:r w:rsidRPr="00BC597D">
              <w:rPr>
                <w:rFonts w:ascii="Times New Roman" w:cs="Times New Roman" w:eastAsia="Times New Roman" w:hAnsi="Times New Roman"/>
                <w:sz w:val="24"/>
                <w:szCs w:val="24"/>
                <w:lang w:val="kk-KZ"/>
              </w:rPr>
              <w:t>7</w:t>
            </w:r>
          </w:p>
        </w:tc>
        <w:tc>
          <w:tcPr>
            <w:tcW w:type="dxa" w:w="656"/>
            <w:shd w:color="auto" w:fill="auto" w:val="clear"/>
            <w:vAlign w:val="bottom"/>
          </w:tcPr>
          <w:p w:rsidP="00671D66" w:rsidR="00671D66" w:rsidRDefault="00671D66" w:rsidRPr="00BC597D">
            <w:pPr>
              <w:jc w:val="center"/>
              <w:rPr>
                <w:rFonts w:ascii="Times New Roman" w:cs="Times New Roman" w:eastAsia="Times New Roman" w:hAnsi="Times New Roman"/>
                <w:sz w:val="24"/>
                <w:szCs w:val="24"/>
                <w:lang w:val="kk-KZ"/>
              </w:rPr>
            </w:pPr>
            <w:r w:rsidRPr="00BC597D">
              <w:rPr>
                <w:rFonts w:ascii="Times New Roman" w:cs="Times New Roman" w:eastAsia="Times New Roman" w:hAnsi="Times New Roman"/>
                <w:sz w:val="24"/>
                <w:szCs w:val="24"/>
                <w:lang w:val="kk-KZ"/>
              </w:rPr>
              <w:t>8</w:t>
            </w:r>
          </w:p>
        </w:tc>
        <w:tc>
          <w:tcPr>
            <w:tcW w:type="dxa" w:w="627"/>
            <w:shd w:color="auto" w:fill="auto" w:val="clear"/>
            <w:vAlign w:val="bottom"/>
          </w:tcPr>
          <w:p w:rsidP="00671D66" w:rsidR="00671D66" w:rsidRDefault="00671D66" w:rsidRPr="00BC597D">
            <w:pPr>
              <w:jc w:val="center"/>
              <w:rPr>
                <w:rFonts w:ascii="Times New Roman" w:cs="Times New Roman" w:eastAsia="Times New Roman" w:hAnsi="Times New Roman"/>
                <w:sz w:val="24"/>
                <w:szCs w:val="24"/>
                <w:lang w:val="kk-KZ"/>
              </w:rPr>
            </w:pPr>
            <w:r w:rsidRPr="00BC597D">
              <w:rPr>
                <w:rFonts w:ascii="Times New Roman" w:cs="Times New Roman" w:eastAsia="Times New Roman" w:hAnsi="Times New Roman"/>
                <w:sz w:val="24"/>
                <w:szCs w:val="24"/>
                <w:lang w:val="kk-KZ"/>
              </w:rPr>
              <w:t>2</w:t>
            </w:r>
          </w:p>
        </w:tc>
        <w:tc>
          <w:tcPr>
            <w:tcW w:type="dxa" w:w="727"/>
            <w:shd w:color="auto" w:fill="FFF2CC" w:themeFill="accent4" w:themeFillTint="33" w:val="clear"/>
            <w:vAlign w:val="bottom"/>
          </w:tcPr>
          <w:p w:rsidP="00671D66" w:rsidR="00671D66" w:rsidRDefault="00671D66" w:rsidRPr="00BC597D">
            <w:pPr>
              <w:jc w:val="center"/>
              <w:rPr>
                <w:rFonts w:ascii="Times New Roman" w:cs="Times New Roman" w:eastAsia="Times New Roman" w:hAnsi="Times New Roman"/>
                <w:sz w:val="24"/>
                <w:szCs w:val="24"/>
                <w:lang w:val="kk-KZ"/>
              </w:rPr>
            </w:pPr>
            <w:r w:rsidRPr="00BC597D">
              <w:rPr>
                <w:rFonts w:ascii="Times New Roman" w:cs="Times New Roman" w:eastAsia="Times New Roman" w:hAnsi="Times New Roman"/>
                <w:sz w:val="24"/>
                <w:szCs w:val="24"/>
                <w:lang w:val="kk-KZ"/>
              </w:rPr>
              <w:t>41</w:t>
            </w:r>
          </w:p>
        </w:tc>
        <w:tc>
          <w:tcPr>
            <w:tcW w:type="dxa" w:w="1550"/>
            <w:shd w:color="auto" w:fill="auto" w:val="clear"/>
            <w:vAlign w:val="bottom"/>
          </w:tcPr>
          <w:p w:rsidP="00671D66" w:rsidR="00671D66" w:rsidRDefault="00671D66" w:rsidRPr="00BC597D">
            <w:pPr>
              <w:jc w:val="center"/>
              <w:rPr>
                <w:rFonts w:ascii="Times New Roman" w:cs="Times New Roman" w:eastAsia="Times New Roman" w:hAnsi="Times New Roman"/>
                <w:sz w:val="24"/>
                <w:szCs w:val="24"/>
                <w:lang w:val="kk-KZ"/>
              </w:rPr>
            </w:pPr>
            <w:r w:rsidRPr="00BC597D">
              <w:rPr>
                <w:rFonts w:ascii="Times New Roman" w:cs="Times New Roman" w:eastAsia="Times New Roman" w:hAnsi="Times New Roman"/>
                <w:sz w:val="24"/>
                <w:szCs w:val="24"/>
                <w:lang w:val="kk-KZ"/>
              </w:rPr>
              <w:t>88</w:t>
            </w:r>
          </w:p>
        </w:tc>
      </w:tr>
      <w:tr w:rsidR="00671D66" w:rsidRPr="00BC597D" w:rsidTr="00671D66">
        <w:tc>
          <w:tcPr>
            <w:tcW w:type="dxa" w:w="870"/>
            <w:shd w:color="auto" w:fill="auto" w:val="clear"/>
            <w:vAlign w:val="bottom"/>
          </w:tcPr>
          <w:p w:rsidP="00671D66" w:rsidR="00671D66" w:rsidRDefault="00671D66" w:rsidRPr="00BC597D">
            <w:pPr>
              <w:jc w:val="center"/>
              <w:rPr>
                <w:rFonts w:ascii="Times New Roman" w:cs="Times New Roman" w:eastAsia="Times New Roman" w:hAnsi="Times New Roman"/>
                <w:sz w:val="24"/>
                <w:szCs w:val="24"/>
              </w:rPr>
            </w:pPr>
            <w:r w:rsidRPr="00BC597D">
              <w:rPr>
                <w:rFonts w:ascii="Times New Roman" w:cs="Times New Roman" w:eastAsia="Times New Roman" w:hAnsi="Times New Roman"/>
                <w:sz w:val="24"/>
                <w:szCs w:val="24"/>
                <w:lang w:val="kk-KZ"/>
              </w:rPr>
              <w:t>11</w:t>
            </w:r>
            <w:r w:rsidRPr="00BC597D">
              <w:rPr>
                <w:rFonts w:ascii="Times New Roman" w:cs="Times New Roman" w:eastAsia="Times New Roman" w:hAnsi="Times New Roman"/>
                <w:sz w:val="24"/>
                <w:szCs w:val="24"/>
              </w:rPr>
              <w:t>C</w:t>
            </w:r>
          </w:p>
        </w:tc>
        <w:tc>
          <w:tcPr>
            <w:tcW w:type="dxa" w:w="745"/>
            <w:shd w:color="auto" w:fill="auto" w:val="clear"/>
            <w:vAlign w:val="bottom"/>
          </w:tcPr>
          <w:p w:rsidP="00671D66" w:rsidR="00671D66" w:rsidRDefault="00671D66" w:rsidRPr="00BC597D">
            <w:pPr>
              <w:jc w:val="center"/>
              <w:rPr>
                <w:rFonts w:ascii="Times New Roman" w:cs="Times New Roman" w:eastAsia="Times New Roman" w:hAnsi="Times New Roman"/>
                <w:sz w:val="24"/>
                <w:szCs w:val="24"/>
                <w:lang w:val="kk-KZ"/>
              </w:rPr>
            </w:pPr>
            <w:r w:rsidRPr="00BC597D">
              <w:rPr>
                <w:rFonts w:ascii="Times New Roman" w:cs="Times New Roman" w:eastAsia="Times New Roman" w:hAnsi="Times New Roman"/>
                <w:sz w:val="24"/>
                <w:szCs w:val="24"/>
                <w:lang w:val="kk-KZ"/>
              </w:rPr>
              <w:t>17</w:t>
            </w:r>
          </w:p>
        </w:tc>
        <w:tc>
          <w:tcPr>
            <w:tcW w:type="dxa" w:w="656"/>
            <w:shd w:color="auto" w:fill="auto" w:val="clear"/>
            <w:vAlign w:val="bottom"/>
          </w:tcPr>
          <w:p w:rsidP="00671D66" w:rsidR="00671D66" w:rsidRDefault="00671D66" w:rsidRPr="00BC597D">
            <w:pPr>
              <w:jc w:val="center"/>
              <w:rPr>
                <w:rFonts w:ascii="Times New Roman" w:cs="Times New Roman" w:eastAsia="Times New Roman" w:hAnsi="Times New Roman"/>
                <w:sz w:val="24"/>
                <w:szCs w:val="24"/>
                <w:lang w:val="kk-KZ"/>
              </w:rPr>
            </w:pPr>
            <w:r w:rsidRPr="00BC597D">
              <w:rPr>
                <w:rFonts w:ascii="Times New Roman" w:cs="Times New Roman" w:eastAsia="Times New Roman" w:hAnsi="Times New Roman"/>
                <w:sz w:val="24"/>
                <w:szCs w:val="24"/>
                <w:lang w:val="kk-KZ"/>
              </w:rPr>
              <w:t>8</w:t>
            </w:r>
          </w:p>
        </w:tc>
        <w:tc>
          <w:tcPr>
            <w:tcW w:type="dxa" w:w="656"/>
            <w:shd w:color="auto" w:fill="auto" w:val="clear"/>
            <w:vAlign w:val="bottom"/>
          </w:tcPr>
          <w:p w:rsidP="00671D66" w:rsidR="00671D66" w:rsidRDefault="00671D66" w:rsidRPr="00BC597D">
            <w:pPr>
              <w:jc w:val="center"/>
              <w:rPr>
                <w:rFonts w:ascii="Times New Roman" w:cs="Times New Roman" w:eastAsia="Times New Roman" w:hAnsi="Times New Roman"/>
                <w:sz w:val="24"/>
                <w:szCs w:val="24"/>
                <w:lang w:val="kk-KZ"/>
              </w:rPr>
            </w:pPr>
            <w:r w:rsidRPr="00BC597D">
              <w:rPr>
                <w:rFonts w:ascii="Times New Roman" w:cs="Times New Roman" w:eastAsia="Times New Roman" w:hAnsi="Times New Roman"/>
                <w:sz w:val="24"/>
                <w:szCs w:val="24"/>
                <w:lang w:val="kk-KZ"/>
              </w:rPr>
              <w:t>9</w:t>
            </w:r>
          </w:p>
        </w:tc>
        <w:tc>
          <w:tcPr>
            <w:tcW w:type="dxa" w:w="655"/>
            <w:shd w:color="auto" w:fill="auto" w:val="clear"/>
            <w:vAlign w:val="bottom"/>
          </w:tcPr>
          <w:p w:rsidP="00671D66" w:rsidR="00671D66" w:rsidRDefault="00671D66" w:rsidRPr="00BC597D">
            <w:pPr>
              <w:jc w:val="center"/>
              <w:rPr>
                <w:rFonts w:ascii="Times New Roman" w:cs="Times New Roman" w:eastAsia="Times New Roman" w:hAnsi="Times New Roman"/>
                <w:sz w:val="24"/>
                <w:szCs w:val="24"/>
                <w:lang w:val="kk-KZ"/>
              </w:rPr>
            </w:pPr>
            <w:r w:rsidRPr="00BC597D">
              <w:rPr>
                <w:rFonts w:ascii="Times New Roman" w:cs="Times New Roman" w:eastAsia="Times New Roman" w:hAnsi="Times New Roman"/>
                <w:sz w:val="24"/>
                <w:szCs w:val="24"/>
                <w:lang w:val="kk-KZ"/>
              </w:rPr>
              <w:t>-</w:t>
            </w:r>
          </w:p>
        </w:tc>
        <w:tc>
          <w:tcPr>
            <w:tcW w:type="dxa" w:w="836"/>
            <w:shd w:color="auto" w:fill="FFF2CC" w:themeFill="accent4" w:themeFillTint="33" w:val="clear"/>
            <w:vAlign w:val="bottom"/>
          </w:tcPr>
          <w:p w:rsidP="00671D66" w:rsidR="00671D66" w:rsidRDefault="00671D66" w:rsidRPr="00BC597D">
            <w:pPr>
              <w:jc w:val="center"/>
              <w:rPr>
                <w:rFonts w:ascii="Times New Roman" w:cs="Times New Roman" w:eastAsia="Times New Roman" w:hAnsi="Times New Roman"/>
                <w:sz w:val="24"/>
                <w:szCs w:val="24"/>
                <w:lang w:val="kk-KZ"/>
              </w:rPr>
            </w:pPr>
            <w:r w:rsidRPr="00BC597D">
              <w:rPr>
                <w:rFonts w:ascii="Times New Roman" w:cs="Times New Roman" w:eastAsia="Times New Roman" w:hAnsi="Times New Roman"/>
                <w:sz w:val="24"/>
                <w:szCs w:val="24"/>
                <w:lang w:val="kk-KZ"/>
              </w:rPr>
              <w:t>47</w:t>
            </w:r>
          </w:p>
        </w:tc>
        <w:tc>
          <w:tcPr>
            <w:tcW w:type="dxa" w:w="1155"/>
            <w:shd w:color="auto" w:fill="auto" w:val="clear"/>
            <w:vAlign w:val="bottom"/>
          </w:tcPr>
          <w:p w:rsidP="00671D66" w:rsidR="00671D66" w:rsidRDefault="00671D66" w:rsidRPr="00BC597D">
            <w:pPr>
              <w:jc w:val="center"/>
              <w:rPr>
                <w:rFonts w:ascii="Times New Roman" w:cs="Times New Roman" w:eastAsia="Times New Roman" w:hAnsi="Times New Roman"/>
                <w:sz w:val="24"/>
                <w:szCs w:val="24"/>
                <w:lang w:val="kk-KZ"/>
              </w:rPr>
            </w:pPr>
            <w:r w:rsidRPr="00BC597D">
              <w:rPr>
                <w:rFonts w:ascii="Times New Roman" w:cs="Times New Roman" w:eastAsia="Times New Roman" w:hAnsi="Times New Roman"/>
                <w:sz w:val="24"/>
                <w:szCs w:val="24"/>
                <w:lang w:val="kk-KZ"/>
              </w:rPr>
              <w:t>100</w:t>
            </w:r>
          </w:p>
        </w:tc>
        <w:tc>
          <w:tcPr>
            <w:tcW w:type="dxa" w:w="643"/>
            <w:shd w:color="auto" w:fill="auto" w:val="clear"/>
            <w:vAlign w:val="bottom"/>
          </w:tcPr>
          <w:p w:rsidP="00671D66" w:rsidR="00671D66" w:rsidRDefault="00671D66" w:rsidRPr="00BC597D">
            <w:pPr>
              <w:jc w:val="center"/>
              <w:rPr>
                <w:rFonts w:ascii="Times New Roman" w:cs="Times New Roman" w:eastAsia="Times New Roman" w:hAnsi="Times New Roman"/>
                <w:sz w:val="24"/>
                <w:szCs w:val="24"/>
                <w:lang w:val="kk-KZ"/>
              </w:rPr>
            </w:pPr>
            <w:r w:rsidRPr="00BC597D">
              <w:rPr>
                <w:rFonts w:ascii="Times New Roman" w:cs="Times New Roman" w:eastAsia="Times New Roman" w:hAnsi="Times New Roman"/>
                <w:sz w:val="24"/>
                <w:szCs w:val="24"/>
                <w:lang w:val="kk-KZ"/>
              </w:rPr>
              <w:t>8</w:t>
            </w:r>
          </w:p>
        </w:tc>
        <w:tc>
          <w:tcPr>
            <w:tcW w:type="dxa" w:w="656"/>
            <w:shd w:color="auto" w:fill="auto" w:val="clear"/>
            <w:vAlign w:val="bottom"/>
          </w:tcPr>
          <w:p w:rsidP="00671D66" w:rsidR="00671D66" w:rsidRDefault="00671D66" w:rsidRPr="00BC597D">
            <w:pPr>
              <w:jc w:val="center"/>
              <w:rPr>
                <w:rFonts w:ascii="Times New Roman" w:cs="Times New Roman" w:eastAsia="Times New Roman" w:hAnsi="Times New Roman"/>
                <w:sz w:val="24"/>
                <w:szCs w:val="24"/>
                <w:lang w:val="kk-KZ"/>
              </w:rPr>
            </w:pPr>
            <w:r w:rsidRPr="00BC597D">
              <w:rPr>
                <w:rFonts w:ascii="Times New Roman" w:cs="Times New Roman" w:eastAsia="Times New Roman" w:hAnsi="Times New Roman"/>
                <w:sz w:val="24"/>
                <w:szCs w:val="24"/>
                <w:lang w:val="kk-KZ"/>
              </w:rPr>
              <w:t>9</w:t>
            </w:r>
          </w:p>
        </w:tc>
        <w:tc>
          <w:tcPr>
            <w:tcW w:type="dxa" w:w="627"/>
            <w:shd w:color="auto" w:fill="auto" w:val="clear"/>
            <w:vAlign w:val="bottom"/>
          </w:tcPr>
          <w:p w:rsidP="00671D66" w:rsidR="00671D66" w:rsidRDefault="00671D66" w:rsidRPr="00BC597D">
            <w:pPr>
              <w:jc w:val="center"/>
              <w:rPr>
                <w:rFonts w:ascii="Times New Roman" w:cs="Times New Roman" w:eastAsia="Times New Roman" w:hAnsi="Times New Roman"/>
                <w:sz w:val="24"/>
                <w:szCs w:val="24"/>
                <w:lang w:val="kk-KZ"/>
              </w:rPr>
            </w:pPr>
            <w:r w:rsidRPr="00BC597D">
              <w:rPr>
                <w:rFonts w:ascii="Times New Roman" w:cs="Times New Roman" w:eastAsia="Times New Roman" w:hAnsi="Times New Roman"/>
                <w:sz w:val="24"/>
                <w:szCs w:val="24"/>
                <w:lang w:val="kk-KZ"/>
              </w:rPr>
              <w:t>-</w:t>
            </w:r>
          </w:p>
        </w:tc>
        <w:tc>
          <w:tcPr>
            <w:tcW w:type="dxa" w:w="727"/>
            <w:shd w:color="auto" w:fill="FFF2CC" w:themeFill="accent4" w:themeFillTint="33" w:val="clear"/>
            <w:vAlign w:val="bottom"/>
          </w:tcPr>
          <w:p w:rsidP="00671D66" w:rsidR="00671D66" w:rsidRDefault="00671D66" w:rsidRPr="00BC597D">
            <w:pPr>
              <w:jc w:val="center"/>
              <w:rPr>
                <w:rFonts w:ascii="Times New Roman" w:cs="Times New Roman" w:eastAsia="Times New Roman" w:hAnsi="Times New Roman"/>
                <w:sz w:val="24"/>
                <w:szCs w:val="24"/>
                <w:lang w:val="kk-KZ"/>
              </w:rPr>
            </w:pPr>
            <w:r w:rsidRPr="00BC597D">
              <w:rPr>
                <w:rFonts w:ascii="Times New Roman" w:cs="Times New Roman" w:eastAsia="Times New Roman" w:hAnsi="Times New Roman"/>
                <w:sz w:val="24"/>
                <w:szCs w:val="24"/>
                <w:lang w:val="kk-KZ"/>
              </w:rPr>
              <w:t>47</w:t>
            </w:r>
          </w:p>
        </w:tc>
        <w:tc>
          <w:tcPr>
            <w:tcW w:type="dxa" w:w="1550"/>
            <w:shd w:color="auto" w:fill="auto" w:val="clear"/>
            <w:vAlign w:val="bottom"/>
          </w:tcPr>
          <w:p w:rsidP="00671D66" w:rsidR="00671D66" w:rsidRDefault="00671D66" w:rsidRPr="00BC597D">
            <w:pPr>
              <w:jc w:val="center"/>
              <w:rPr>
                <w:rFonts w:ascii="Times New Roman" w:cs="Times New Roman" w:eastAsia="Times New Roman" w:hAnsi="Times New Roman"/>
                <w:sz w:val="24"/>
                <w:szCs w:val="24"/>
                <w:lang w:val="kk-KZ"/>
              </w:rPr>
            </w:pPr>
            <w:r w:rsidRPr="00BC597D">
              <w:rPr>
                <w:rFonts w:ascii="Times New Roman" w:cs="Times New Roman" w:eastAsia="Times New Roman" w:hAnsi="Times New Roman"/>
                <w:sz w:val="24"/>
                <w:szCs w:val="24"/>
                <w:lang w:val="kk-KZ"/>
              </w:rPr>
              <w:t>100</w:t>
            </w:r>
          </w:p>
        </w:tc>
      </w:tr>
      <w:tr w:rsidR="00671D66" w:rsidRPr="00BC597D" w:rsidTr="00671D66">
        <w:tc>
          <w:tcPr>
            <w:tcW w:type="dxa" w:w="870"/>
            <w:shd w:color="auto" w:fill="auto" w:val="clear"/>
            <w:vAlign w:val="bottom"/>
          </w:tcPr>
          <w:p w:rsidP="00671D66" w:rsidR="00671D66" w:rsidRDefault="00671D66" w:rsidRPr="00BC597D">
            <w:pPr>
              <w:jc w:val="center"/>
              <w:rPr>
                <w:rFonts w:ascii="Times New Roman" w:cs="Times New Roman" w:eastAsia="Times New Roman" w:hAnsi="Times New Roman"/>
                <w:sz w:val="24"/>
                <w:szCs w:val="24"/>
              </w:rPr>
            </w:pPr>
            <w:r w:rsidRPr="00BC597D">
              <w:rPr>
                <w:rFonts w:ascii="Times New Roman" w:cs="Times New Roman" w:eastAsia="Times New Roman" w:hAnsi="Times New Roman"/>
                <w:sz w:val="24"/>
                <w:szCs w:val="24"/>
                <w:lang w:val="kk-KZ"/>
              </w:rPr>
              <w:t>11</w:t>
            </w:r>
            <w:r w:rsidRPr="00BC597D">
              <w:rPr>
                <w:rFonts w:ascii="Times New Roman" w:cs="Times New Roman" w:eastAsia="Times New Roman" w:hAnsi="Times New Roman"/>
                <w:sz w:val="24"/>
                <w:szCs w:val="24"/>
              </w:rPr>
              <w:t>D</w:t>
            </w:r>
          </w:p>
        </w:tc>
        <w:tc>
          <w:tcPr>
            <w:tcW w:type="dxa" w:w="745"/>
            <w:shd w:color="auto" w:fill="auto" w:val="clear"/>
            <w:vAlign w:val="bottom"/>
          </w:tcPr>
          <w:p w:rsidP="00671D66" w:rsidR="00671D66" w:rsidRDefault="00671D66" w:rsidRPr="00BC597D">
            <w:pPr>
              <w:jc w:val="center"/>
              <w:rPr>
                <w:rFonts w:ascii="Times New Roman" w:cs="Times New Roman" w:eastAsia="Times New Roman" w:hAnsi="Times New Roman"/>
                <w:sz w:val="24"/>
                <w:szCs w:val="24"/>
                <w:lang w:val="kk-KZ"/>
              </w:rPr>
            </w:pPr>
            <w:r w:rsidRPr="00BC597D">
              <w:rPr>
                <w:rFonts w:ascii="Times New Roman" w:cs="Times New Roman" w:eastAsia="Times New Roman" w:hAnsi="Times New Roman"/>
                <w:sz w:val="24"/>
                <w:szCs w:val="24"/>
                <w:lang w:val="kk-KZ"/>
              </w:rPr>
              <w:t>17</w:t>
            </w:r>
          </w:p>
        </w:tc>
        <w:tc>
          <w:tcPr>
            <w:tcW w:type="dxa" w:w="656"/>
            <w:shd w:color="auto" w:fill="auto" w:val="clear"/>
            <w:vAlign w:val="bottom"/>
          </w:tcPr>
          <w:p w:rsidP="00671D66" w:rsidR="00671D66" w:rsidRDefault="00671D66" w:rsidRPr="00BC597D">
            <w:pPr>
              <w:jc w:val="center"/>
              <w:rPr>
                <w:rFonts w:ascii="Times New Roman" w:cs="Times New Roman" w:eastAsia="Times New Roman" w:hAnsi="Times New Roman"/>
                <w:sz w:val="24"/>
                <w:szCs w:val="24"/>
                <w:lang w:val="kk-KZ"/>
              </w:rPr>
            </w:pPr>
            <w:r w:rsidRPr="00BC597D">
              <w:rPr>
                <w:rFonts w:ascii="Times New Roman" w:cs="Times New Roman" w:eastAsia="Times New Roman" w:hAnsi="Times New Roman"/>
                <w:sz w:val="24"/>
                <w:szCs w:val="24"/>
                <w:lang w:val="kk-KZ"/>
              </w:rPr>
              <w:t>11</w:t>
            </w:r>
          </w:p>
        </w:tc>
        <w:tc>
          <w:tcPr>
            <w:tcW w:type="dxa" w:w="656"/>
            <w:shd w:color="auto" w:fill="auto" w:val="clear"/>
            <w:vAlign w:val="bottom"/>
          </w:tcPr>
          <w:p w:rsidP="00671D66" w:rsidR="00671D66" w:rsidRDefault="00671D66" w:rsidRPr="00BC597D">
            <w:pPr>
              <w:jc w:val="center"/>
              <w:rPr>
                <w:rFonts w:ascii="Times New Roman" w:cs="Times New Roman" w:eastAsia="Times New Roman" w:hAnsi="Times New Roman"/>
                <w:sz w:val="24"/>
                <w:szCs w:val="24"/>
                <w:lang w:val="kk-KZ"/>
              </w:rPr>
            </w:pPr>
            <w:r w:rsidRPr="00BC597D">
              <w:rPr>
                <w:rFonts w:ascii="Times New Roman" w:cs="Times New Roman" w:eastAsia="Times New Roman" w:hAnsi="Times New Roman"/>
                <w:sz w:val="24"/>
                <w:szCs w:val="24"/>
                <w:lang w:val="kk-KZ"/>
              </w:rPr>
              <w:t>5</w:t>
            </w:r>
          </w:p>
        </w:tc>
        <w:tc>
          <w:tcPr>
            <w:tcW w:type="dxa" w:w="655"/>
            <w:shd w:color="auto" w:fill="auto" w:val="clear"/>
            <w:vAlign w:val="bottom"/>
          </w:tcPr>
          <w:p w:rsidP="00671D66" w:rsidR="00671D66" w:rsidRDefault="00671D66" w:rsidRPr="00BC597D">
            <w:pPr>
              <w:jc w:val="center"/>
              <w:rPr>
                <w:rFonts w:ascii="Times New Roman" w:cs="Times New Roman" w:eastAsia="Times New Roman" w:hAnsi="Times New Roman"/>
                <w:sz w:val="24"/>
                <w:szCs w:val="24"/>
                <w:lang w:val="kk-KZ"/>
              </w:rPr>
            </w:pPr>
            <w:r w:rsidRPr="00BC597D">
              <w:rPr>
                <w:rFonts w:ascii="Times New Roman" w:cs="Times New Roman" w:eastAsia="Times New Roman" w:hAnsi="Times New Roman"/>
                <w:sz w:val="24"/>
                <w:szCs w:val="24"/>
                <w:lang w:val="kk-KZ"/>
              </w:rPr>
              <w:t>1</w:t>
            </w:r>
          </w:p>
        </w:tc>
        <w:tc>
          <w:tcPr>
            <w:tcW w:type="dxa" w:w="836"/>
            <w:shd w:color="auto" w:fill="FFF2CC" w:themeFill="accent4" w:themeFillTint="33" w:val="clear"/>
            <w:vAlign w:val="bottom"/>
          </w:tcPr>
          <w:p w:rsidP="00671D66" w:rsidR="00671D66" w:rsidRDefault="00671D66" w:rsidRPr="00BC597D">
            <w:pPr>
              <w:jc w:val="center"/>
              <w:rPr>
                <w:rFonts w:ascii="Times New Roman" w:cs="Times New Roman" w:eastAsia="Times New Roman" w:hAnsi="Times New Roman"/>
                <w:sz w:val="24"/>
                <w:szCs w:val="24"/>
                <w:lang w:val="kk-KZ"/>
              </w:rPr>
            </w:pPr>
            <w:r w:rsidRPr="00BC597D">
              <w:rPr>
                <w:rFonts w:ascii="Times New Roman" w:cs="Times New Roman" w:eastAsia="Times New Roman" w:hAnsi="Times New Roman"/>
                <w:sz w:val="24"/>
                <w:szCs w:val="24"/>
                <w:lang w:val="kk-KZ"/>
              </w:rPr>
              <w:t>65</w:t>
            </w:r>
          </w:p>
        </w:tc>
        <w:tc>
          <w:tcPr>
            <w:tcW w:type="dxa" w:w="1155"/>
            <w:shd w:color="auto" w:fill="auto" w:val="clear"/>
            <w:vAlign w:val="bottom"/>
          </w:tcPr>
          <w:p w:rsidP="00671D66" w:rsidR="00671D66" w:rsidRDefault="00671D66" w:rsidRPr="00BC597D">
            <w:pPr>
              <w:jc w:val="center"/>
              <w:rPr>
                <w:rFonts w:ascii="Times New Roman" w:cs="Times New Roman" w:eastAsia="Times New Roman" w:hAnsi="Times New Roman"/>
                <w:sz w:val="24"/>
                <w:szCs w:val="24"/>
                <w:lang w:val="kk-KZ"/>
              </w:rPr>
            </w:pPr>
            <w:r w:rsidRPr="00BC597D">
              <w:rPr>
                <w:rFonts w:ascii="Times New Roman" w:cs="Times New Roman" w:eastAsia="Times New Roman" w:hAnsi="Times New Roman"/>
                <w:sz w:val="24"/>
                <w:szCs w:val="24"/>
                <w:lang w:val="kk-KZ"/>
              </w:rPr>
              <w:t>94</w:t>
            </w:r>
          </w:p>
        </w:tc>
        <w:tc>
          <w:tcPr>
            <w:tcW w:type="dxa" w:w="643"/>
            <w:shd w:color="auto" w:fill="auto" w:val="clear"/>
            <w:vAlign w:val="bottom"/>
          </w:tcPr>
          <w:p w:rsidP="00671D66" w:rsidR="00671D66" w:rsidRDefault="00671D66" w:rsidRPr="00BC597D">
            <w:pPr>
              <w:jc w:val="center"/>
              <w:rPr>
                <w:rFonts w:ascii="Times New Roman" w:cs="Times New Roman" w:eastAsia="Times New Roman" w:hAnsi="Times New Roman"/>
                <w:sz w:val="24"/>
                <w:szCs w:val="24"/>
                <w:lang w:val="kk-KZ"/>
              </w:rPr>
            </w:pPr>
            <w:r w:rsidRPr="00BC597D">
              <w:rPr>
                <w:rFonts w:ascii="Times New Roman" w:cs="Times New Roman" w:eastAsia="Times New Roman" w:hAnsi="Times New Roman"/>
                <w:sz w:val="24"/>
                <w:szCs w:val="24"/>
                <w:lang w:val="kk-KZ"/>
              </w:rPr>
              <w:t>11</w:t>
            </w:r>
          </w:p>
        </w:tc>
        <w:tc>
          <w:tcPr>
            <w:tcW w:type="dxa" w:w="656"/>
            <w:shd w:color="auto" w:fill="auto" w:val="clear"/>
            <w:vAlign w:val="bottom"/>
          </w:tcPr>
          <w:p w:rsidP="00671D66" w:rsidR="00671D66" w:rsidRDefault="00671D66" w:rsidRPr="00BC597D">
            <w:pPr>
              <w:jc w:val="center"/>
              <w:rPr>
                <w:rFonts w:ascii="Times New Roman" w:cs="Times New Roman" w:eastAsia="Times New Roman" w:hAnsi="Times New Roman"/>
                <w:sz w:val="24"/>
                <w:szCs w:val="24"/>
                <w:lang w:val="kk-KZ"/>
              </w:rPr>
            </w:pPr>
            <w:r w:rsidRPr="00BC597D">
              <w:rPr>
                <w:rFonts w:ascii="Times New Roman" w:cs="Times New Roman" w:eastAsia="Times New Roman" w:hAnsi="Times New Roman"/>
                <w:sz w:val="24"/>
                <w:szCs w:val="24"/>
                <w:lang w:val="kk-KZ"/>
              </w:rPr>
              <w:t>5</w:t>
            </w:r>
          </w:p>
        </w:tc>
        <w:tc>
          <w:tcPr>
            <w:tcW w:type="dxa" w:w="627"/>
            <w:shd w:color="auto" w:fill="auto" w:val="clear"/>
            <w:vAlign w:val="bottom"/>
          </w:tcPr>
          <w:p w:rsidP="00671D66" w:rsidR="00671D66" w:rsidRDefault="00671D66" w:rsidRPr="00BC597D">
            <w:pPr>
              <w:jc w:val="center"/>
              <w:rPr>
                <w:rFonts w:ascii="Times New Roman" w:cs="Times New Roman" w:eastAsia="Times New Roman" w:hAnsi="Times New Roman"/>
                <w:sz w:val="24"/>
                <w:szCs w:val="24"/>
                <w:lang w:val="kk-KZ"/>
              </w:rPr>
            </w:pPr>
            <w:r w:rsidRPr="00BC597D">
              <w:rPr>
                <w:rFonts w:ascii="Times New Roman" w:cs="Times New Roman" w:eastAsia="Times New Roman" w:hAnsi="Times New Roman"/>
                <w:sz w:val="24"/>
                <w:szCs w:val="24"/>
                <w:lang w:val="kk-KZ"/>
              </w:rPr>
              <w:t>1</w:t>
            </w:r>
          </w:p>
        </w:tc>
        <w:tc>
          <w:tcPr>
            <w:tcW w:type="dxa" w:w="727"/>
            <w:shd w:color="auto" w:fill="FFF2CC" w:themeFill="accent4" w:themeFillTint="33" w:val="clear"/>
            <w:vAlign w:val="bottom"/>
          </w:tcPr>
          <w:p w:rsidP="00671D66" w:rsidR="00671D66" w:rsidRDefault="00671D66" w:rsidRPr="00BC597D">
            <w:pPr>
              <w:jc w:val="center"/>
              <w:rPr>
                <w:rFonts w:ascii="Times New Roman" w:cs="Times New Roman" w:eastAsia="Times New Roman" w:hAnsi="Times New Roman"/>
                <w:sz w:val="24"/>
                <w:szCs w:val="24"/>
                <w:lang w:val="kk-KZ"/>
              </w:rPr>
            </w:pPr>
            <w:r w:rsidRPr="00BC597D">
              <w:rPr>
                <w:rFonts w:ascii="Times New Roman" w:cs="Times New Roman" w:eastAsia="Times New Roman" w:hAnsi="Times New Roman"/>
                <w:sz w:val="24"/>
                <w:szCs w:val="24"/>
                <w:lang w:val="kk-KZ"/>
              </w:rPr>
              <w:t>65</w:t>
            </w:r>
          </w:p>
        </w:tc>
        <w:tc>
          <w:tcPr>
            <w:tcW w:type="dxa" w:w="1550"/>
            <w:shd w:color="auto" w:fill="auto" w:val="clear"/>
            <w:vAlign w:val="bottom"/>
          </w:tcPr>
          <w:p w:rsidP="00671D66" w:rsidR="00671D66" w:rsidRDefault="00671D66" w:rsidRPr="00BC597D">
            <w:pPr>
              <w:jc w:val="center"/>
              <w:rPr>
                <w:rFonts w:ascii="Times New Roman" w:cs="Times New Roman" w:eastAsia="Times New Roman" w:hAnsi="Times New Roman"/>
                <w:sz w:val="24"/>
                <w:szCs w:val="24"/>
                <w:lang w:val="kk-KZ"/>
              </w:rPr>
            </w:pPr>
            <w:r w:rsidRPr="00BC597D">
              <w:rPr>
                <w:rFonts w:ascii="Times New Roman" w:cs="Times New Roman" w:eastAsia="Times New Roman" w:hAnsi="Times New Roman"/>
                <w:sz w:val="24"/>
                <w:szCs w:val="24"/>
                <w:lang w:val="kk-KZ"/>
              </w:rPr>
              <w:t>94</w:t>
            </w:r>
          </w:p>
        </w:tc>
      </w:tr>
      <w:tr w:rsidR="00671D66" w:rsidRPr="00BC597D" w:rsidTr="00671D66">
        <w:tc>
          <w:tcPr>
            <w:tcW w:type="dxa" w:w="870"/>
            <w:shd w:color="auto" w:fill="auto" w:val="clear"/>
            <w:vAlign w:val="bottom"/>
          </w:tcPr>
          <w:p w:rsidP="00671D66" w:rsidR="00671D66" w:rsidRDefault="00671D66" w:rsidRPr="00BC597D">
            <w:pPr>
              <w:jc w:val="center"/>
              <w:rPr>
                <w:rFonts w:ascii="Times New Roman" w:cs="Times New Roman" w:eastAsia="Times New Roman" w:hAnsi="Times New Roman"/>
                <w:bCs/>
                <w:sz w:val="24"/>
                <w:szCs w:val="24"/>
              </w:rPr>
            </w:pPr>
            <w:r w:rsidRPr="00BC597D">
              <w:rPr>
                <w:rFonts w:ascii="Times New Roman" w:cs="Times New Roman" w:eastAsia="Times New Roman" w:hAnsi="Times New Roman"/>
                <w:bCs/>
                <w:sz w:val="24"/>
                <w:szCs w:val="24"/>
              </w:rPr>
              <w:t>Итого</w:t>
            </w:r>
          </w:p>
        </w:tc>
        <w:tc>
          <w:tcPr>
            <w:tcW w:type="dxa" w:w="745"/>
            <w:shd w:color="auto" w:fill="auto" w:val="clear"/>
            <w:vAlign w:val="bottom"/>
          </w:tcPr>
          <w:p w:rsidP="00671D66" w:rsidR="00671D66" w:rsidRDefault="00671D66" w:rsidRPr="00BC597D">
            <w:pPr>
              <w:jc w:val="center"/>
              <w:rPr>
                <w:rFonts w:ascii="Times New Roman" w:cs="Times New Roman" w:eastAsia="Times New Roman" w:hAnsi="Times New Roman"/>
                <w:sz w:val="24"/>
                <w:szCs w:val="24"/>
                <w:lang w:val="kk-KZ"/>
              </w:rPr>
            </w:pPr>
            <w:r w:rsidRPr="00BC597D">
              <w:rPr>
                <w:rFonts w:ascii="Times New Roman" w:cs="Times New Roman" w:eastAsia="Times New Roman" w:hAnsi="Times New Roman"/>
                <w:sz w:val="24"/>
                <w:szCs w:val="24"/>
                <w:lang w:val="kk-KZ"/>
              </w:rPr>
              <w:t>70</w:t>
            </w:r>
          </w:p>
        </w:tc>
        <w:tc>
          <w:tcPr>
            <w:tcW w:type="dxa" w:w="656"/>
            <w:shd w:color="auto" w:fill="auto" w:val="clear"/>
            <w:vAlign w:val="bottom"/>
          </w:tcPr>
          <w:p w:rsidP="00671D66" w:rsidR="00671D66" w:rsidRDefault="00671D66" w:rsidRPr="00BC597D">
            <w:pPr>
              <w:jc w:val="center"/>
              <w:rPr>
                <w:rFonts w:ascii="Times New Roman" w:cs="Times New Roman" w:eastAsia="Times New Roman" w:hAnsi="Times New Roman"/>
                <w:sz w:val="24"/>
                <w:szCs w:val="24"/>
                <w:lang w:val="kk-KZ"/>
              </w:rPr>
            </w:pPr>
            <w:r w:rsidRPr="00BC597D">
              <w:rPr>
                <w:rFonts w:ascii="Times New Roman" w:cs="Times New Roman" w:eastAsia="Times New Roman" w:hAnsi="Times New Roman"/>
                <w:sz w:val="24"/>
                <w:szCs w:val="24"/>
                <w:lang w:val="kk-KZ"/>
              </w:rPr>
              <w:t>34</w:t>
            </w:r>
          </w:p>
        </w:tc>
        <w:tc>
          <w:tcPr>
            <w:tcW w:type="dxa" w:w="656"/>
            <w:shd w:color="auto" w:fill="auto" w:val="clear"/>
            <w:vAlign w:val="bottom"/>
          </w:tcPr>
          <w:p w:rsidP="00671D66" w:rsidR="00671D66" w:rsidRDefault="00671D66" w:rsidRPr="00BC597D">
            <w:pPr>
              <w:jc w:val="center"/>
              <w:rPr>
                <w:rFonts w:ascii="Times New Roman" w:cs="Times New Roman" w:eastAsia="Times New Roman" w:hAnsi="Times New Roman"/>
                <w:sz w:val="24"/>
                <w:szCs w:val="24"/>
                <w:lang w:val="kk-KZ"/>
              </w:rPr>
            </w:pPr>
            <w:r w:rsidRPr="00BC597D">
              <w:rPr>
                <w:rFonts w:ascii="Times New Roman" w:cs="Times New Roman" w:eastAsia="Times New Roman" w:hAnsi="Times New Roman"/>
                <w:sz w:val="24"/>
                <w:szCs w:val="24"/>
                <w:lang w:val="kk-KZ"/>
              </w:rPr>
              <w:t>32</w:t>
            </w:r>
          </w:p>
        </w:tc>
        <w:tc>
          <w:tcPr>
            <w:tcW w:type="dxa" w:w="655"/>
            <w:shd w:color="auto" w:fill="auto" w:val="clear"/>
            <w:vAlign w:val="bottom"/>
          </w:tcPr>
          <w:p w:rsidP="00671D66" w:rsidR="00671D66" w:rsidRDefault="00671D66" w:rsidRPr="00BC597D">
            <w:pPr>
              <w:jc w:val="center"/>
              <w:rPr>
                <w:rFonts w:ascii="Times New Roman" w:cs="Times New Roman" w:eastAsia="Times New Roman" w:hAnsi="Times New Roman"/>
                <w:sz w:val="24"/>
                <w:szCs w:val="24"/>
                <w:lang w:val="kk-KZ"/>
              </w:rPr>
            </w:pPr>
            <w:r w:rsidRPr="00BC597D">
              <w:rPr>
                <w:rFonts w:ascii="Times New Roman" w:cs="Times New Roman" w:eastAsia="Times New Roman" w:hAnsi="Times New Roman"/>
                <w:sz w:val="24"/>
                <w:szCs w:val="24"/>
                <w:lang w:val="kk-KZ"/>
              </w:rPr>
              <w:t>4</w:t>
            </w:r>
          </w:p>
        </w:tc>
        <w:tc>
          <w:tcPr>
            <w:tcW w:type="dxa" w:w="836"/>
            <w:shd w:color="auto" w:fill="FFF2CC" w:themeFill="accent4" w:themeFillTint="33" w:val="clear"/>
            <w:vAlign w:val="bottom"/>
          </w:tcPr>
          <w:p w:rsidP="00671D66" w:rsidR="00671D66" w:rsidRDefault="00671D66" w:rsidRPr="00BC597D">
            <w:pPr>
              <w:jc w:val="center"/>
              <w:rPr>
                <w:rFonts w:ascii="Times New Roman" w:cs="Times New Roman" w:eastAsia="Times New Roman" w:hAnsi="Times New Roman"/>
                <w:sz w:val="24"/>
                <w:szCs w:val="24"/>
                <w:lang w:val="kk-KZ"/>
              </w:rPr>
            </w:pPr>
            <w:r w:rsidRPr="00BC597D">
              <w:rPr>
                <w:rFonts w:ascii="Times New Roman" w:cs="Times New Roman" w:eastAsia="Times New Roman" w:hAnsi="Times New Roman"/>
                <w:sz w:val="24"/>
                <w:szCs w:val="24"/>
                <w:lang w:val="kk-KZ"/>
              </w:rPr>
              <w:t>48,57</w:t>
            </w:r>
          </w:p>
        </w:tc>
        <w:tc>
          <w:tcPr>
            <w:tcW w:type="dxa" w:w="1155"/>
            <w:shd w:color="auto" w:fill="auto" w:val="clear"/>
            <w:vAlign w:val="bottom"/>
          </w:tcPr>
          <w:p w:rsidP="00671D66" w:rsidR="00671D66" w:rsidRDefault="00671D66" w:rsidRPr="00BC597D">
            <w:pPr>
              <w:jc w:val="center"/>
              <w:rPr>
                <w:rFonts w:ascii="Times New Roman" w:cs="Times New Roman" w:eastAsia="Times New Roman" w:hAnsi="Times New Roman"/>
                <w:sz w:val="24"/>
                <w:szCs w:val="24"/>
                <w:lang w:val="kk-KZ"/>
              </w:rPr>
            </w:pPr>
            <w:r w:rsidRPr="00BC597D">
              <w:rPr>
                <w:rFonts w:ascii="Times New Roman" w:cs="Times New Roman" w:eastAsia="Times New Roman" w:hAnsi="Times New Roman"/>
                <w:sz w:val="24"/>
                <w:szCs w:val="24"/>
                <w:lang w:val="kk-KZ"/>
              </w:rPr>
              <w:t>70</w:t>
            </w:r>
          </w:p>
        </w:tc>
        <w:tc>
          <w:tcPr>
            <w:tcW w:type="dxa" w:w="643"/>
            <w:shd w:color="auto" w:fill="auto" w:val="clear"/>
            <w:vAlign w:val="bottom"/>
          </w:tcPr>
          <w:p w:rsidP="00671D66" w:rsidR="00671D66" w:rsidRDefault="00671D66" w:rsidRPr="00BC597D">
            <w:pPr>
              <w:jc w:val="center"/>
              <w:rPr>
                <w:rFonts w:ascii="Times New Roman" w:cs="Times New Roman" w:eastAsia="Times New Roman" w:hAnsi="Times New Roman"/>
                <w:sz w:val="24"/>
                <w:szCs w:val="24"/>
                <w:lang w:val="kk-KZ"/>
              </w:rPr>
            </w:pPr>
            <w:r w:rsidRPr="00BC597D">
              <w:rPr>
                <w:rFonts w:ascii="Times New Roman" w:cs="Times New Roman" w:eastAsia="Times New Roman" w:hAnsi="Times New Roman"/>
                <w:sz w:val="24"/>
                <w:szCs w:val="24"/>
                <w:lang w:val="kk-KZ"/>
              </w:rPr>
              <w:t>34</w:t>
            </w:r>
          </w:p>
        </w:tc>
        <w:tc>
          <w:tcPr>
            <w:tcW w:type="dxa" w:w="656"/>
            <w:shd w:color="auto" w:fill="auto" w:val="clear"/>
            <w:vAlign w:val="bottom"/>
          </w:tcPr>
          <w:p w:rsidP="00671D66" w:rsidR="00671D66" w:rsidRDefault="00671D66" w:rsidRPr="00BC597D">
            <w:pPr>
              <w:jc w:val="center"/>
              <w:rPr>
                <w:rFonts w:ascii="Times New Roman" w:cs="Times New Roman" w:eastAsia="Times New Roman" w:hAnsi="Times New Roman"/>
                <w:sz w:val="24"/>
                <w:szCs w:val="24"/>
                <w:lang w:val="kk-KZ"/>
              </w:rPr>
            </w:pPr>
            <w:r w:rsidRPr="00BC597D">
              <w:rPr>
                <w:rFonts w:ascii="Times New Roman" w:cs="Times New Roman" w:eastAsia="Times New Roman" w:hAnsi="Times New Roman"/>
                <w:sz w:val="24"/>
                <w:szCs w:val="24"/>
                <w:lang w:val="kk-KZ"/>
              </w:rPr>
              <w:t>32</w:t>
            </w:r>
          </w:p>
        </w:tc>
        <w:tc>
          <w:tcPr>
            <w:tcW w:type="dxa" w:w="627"/>
            <w:shd w:color="auto" w:fill="auto" w:val="clear"/>
            <w:vAlign w:val="bottom"/>
          </w:tcPr>
          <w:p w:rsidP="00671D66" w:rsidR="00671D66" w:rsidRDefault="00671D66" w:rsidRPr="00BC597D">
            <w:pPr>
              <w:jc w:val="center"/>
              <w:rPr>
                <w:rFonts w:ascii="Times New Roman" w:cs="Times New Roman" w:eastAsia="Times New Roman" w:hAnsi="Times New Roman"/>
                <w:sz w:val="24"/>
                <w:szCs w:val="24"/>
                <w:lang w:val="kk-KZ"/>
              </w:rPr>
            </w:pPr>
            <w:r w:rsidRPr="00BC597D">
              <w:rPr>
                <w:rFonts w:ascii="Times New Roman" w:cs="Times New Roman" w:eastAsia="Times New Roman" w:hAnsi="Times New Roman"/>
                <w:sz w:val="24"/>
                <w:szCs w:val="24"/>
                <w:lang w:val="kk-KZ"/>
              </w:rPr>
              <w:t>4</w:t>
            </w:r>
          </w:p>
        </w:tc>
        <w:tc>
          <w:tcPr>
            <w:tcW w:type="dxa" w:w="727"/>
            <w:shd w:color="auto" w:fill="FFF2CC" w:themeFill="accent4" w:themeFillTint="33" w:val="clear"/>
            <w:vAlign w:val="bottom"/>
          </w:tcPr>
          <w:p w:rsidP="00671D66" w:rsidR="00671D66" w:rsidRDefault="00671D66" w:rsidRPr="00BC597D">
            <w:pPr>
              <w:jc w:val="center"/>
              <w:rPr>
                <w:rFonts w:ascii="Times New Roman" w:cs="Times New Roman" w:eastAsia="Times New Roman" w:hAnsi="Times New Roman"/>
                <w:sz w:val="24"/>
                <w:szCs w:val="24"/>
                <w:lang w:val="kk-KZ"/>
              </w:rPr>
            </w:pPr>
            <w:r w:rsidRPr="00BC597D">
              <w:rPr>
                <w:rFonts w:ascii="Times New Roman" w:cs="Times New Roman" w:eastAsia="Times New Roman" w:hAnsi="Times New Roman"/>
                <w:sz w:val="24"/>
                <w:szCs w:val="24"/>
                <w:lang w:val="kk-KZ"/>
              </w:rPr>
              <w:t>48,57</w:t>
            </w:r>
          </w:p>
        </w:tc>
        <w:tc>
          <w:tcPr>
            <w:tcW w:type="dxa" w:w="1550"/>
            <w:shd w:color="auto" w:fill="auto" w:val="clear"/>
            <w:vAlign w:val="bottom"/>
          </w:tcPr>
          <w:p w:rsidP="00671D66" w:rsidR="00671D66" w:rsidRDefault="00671D66" w:rsidRPr="00BC597D">
            <w:pPr>
              <w:jc w:val="center"/>
              <w:rPr>
                <w:rFonts w:ascii="Times New Roman" w:cs="Times New Roman" w:eastAsia="Times New Roman" w:hAnsi="Times New Roman"/>
                <w:sz w:val="24"/>
                <w:szCs w:val="24"/>
                <w:lang w:val="kk-KZ"/>
              </w:rPr>
            </w:pPr>
            <w:r w:rsidRPr="00BC597D">
              <w:rPr>
                <w:rFonts w:ascii="Times New Roman" w:cs="Times New Roman" w:eastAsia="Times New Roman" w:hAnsi="Times New Roman"/>
                <w:sz w:val="24"/>
                <w:szCs w:val="24"/>
                <w:lang w:val="kk-KZ"/>
              </w:rPr>
              <w:t>70</w:t>
            </w:r>
          </w:p>
        </w:tc>
      </w:tr>
    </w:tbl>
    <w:p w:rsidP="00671D66" w:rsidR="00671D66" w:rsidRDefault="00671D66" w:rsidRPr="00BC597D">
      <w:pPr>
        <w:spacing w:after="0"/>
        <w:ind w:left="720"/>
        <w:contextualSpacing/>
        <w:jc w:val="center"/>
        <w:rPr>
          <w:rFonts w:ascii="Times New Roman" w:cs="Times New Roman" w:hAnsi="Times New Roman"/>
          <w:b/>
          <w:color w:val="006666"/>
          <w:sz w:val="24"/>
          <w:szCs w:val="24"/>
        </w:rPr>
      </w:pPr>
    </w:p>
    <w:p w:rsidP="00671D66" w:rsidR="00671D66" w:rsidRDefault="00671D66" w:rsidRPr="00BC597D">
      <w:pPr>
        <w:spacing w:after="0"/>
        <w:ind w:left="720"/>
        <w:contextualSpacing/>
        <w:jc w:val="center"/>
        <w:rPr>
          <w:rFonts w:ascii="Times New Roman" w:cs="Times New Roman" w:hAnsi="Times New Roman"/>
          <w:b/>
          <w:color w:val="006666"/>
          <w:sz w:val="24"/>
          <w:szCs w:val="24"/>
        </w:rPr>
      </w:pPr>
      <w:r w:rsidRPr="00BC597D">
        <w:rPr>
          <w:rFonts w:ascii="Times New Roman" w:cs="Times New Roman" w:hAnsi="Times New Roman"/>
          <w:b/>
          <w:color w:val="006666"/>
          <w:sz w:val="24"/>
          <w:szCs w:val="24"/>
        </w:rPr>
        <w:t xml:space="preserve">Итоговая аттестация выпускников </w:t>
      </w:r>
      <w:r w:rsidRPr="00BC597D">
        <w:rPr>
          <w:rFonts w:ascii="Times New Roman" w:cs="Times New Roman" w:hAnsi="Times New Roman"/>
          <w:b/>
          <w:color w:val="006666"/>
          <w:sz w:val="24"/>
          <w:szCs w:val="24"/>
          <w:lang w:val="kk-KZ"/>
        </w:rPr>
        <w:t>основной</w:t>
      </w:r>
      <w:r w:rsidRPr="00BC597D">
        <w:rPr>
          <w:rFonts w:ascii="Times New Roman" w:cs="Times New Roman" w:hAnsi="Times New Roman"/>
          <w:b/>
          <w:color w:val="006666"/>
          <w:sz w:val="24"/>
          <w:szCs w:val="24"/>
        </w:rPr>
        <w:t xml:space="preserve"> школы</w:t>
      </w:r>
    </w:p>
    <w:p w:rsidP="00671D66" w:rsidR="00671D66" w:rsidRDefault="00671D66" w:rsidRPr="00BC597D">
      <w:pPr>
        <w:spacing w:after="0"/>
        <w:ind w:left="720"/>
        <w:contextualSpacing/>
        <w:jc w:val="center"/>
        <w:rPr>
          <w:rFonts w:ascii="Times New Roman" w:cs="Times New Roman" w:hAnsi="Times New Roman"/>
          <w:b/>
          <w:color w:themeColor="accent6" w:val="70AD47"/>
          <w:sz w:val="24"/>
          <w:szCs w:val="24"/>
        </w:rPr>
      </w:pPr>
    </w:p>
    <w:p w:rsidP="00671D66" w:rsidR="00671D66" w:rsidRDefault="00671D66" w:rsidRPr="00BC597D">
      <w:pPr>
        <w:spacing w:after="0"/>
        <w:rPr>
          <w:rFonts w:ascii="Times New Roman" w:cs="Times New Roman" w:hAnsi="Times New Roman"/>
          <w:sz w:val="24"/>
          <w:szCs w:val="24"/>
        </w:rPr>
        <w:sectPr w:rsidR="00671D66" w:rsidRPr="00BC597D" w:rsidSect="00A2550C">
          <w:type w:val="continuous"/>
          <w:pgSz w:h="16838" w:w="11906"/>
          <w:pgMar w:bottom="1134" w:footer="708" w:gutter="0" w:header="708" w:left="1701" w:right="850" w:top="851"/>
          <w:cols w:space="708"/>
          <w:titlePg/>
          <w:docGrid w:linePitch="360"/>
        </w:sectPr>
      </w:pPr>
    </w:p>
    <w:p w:rsidP="00BD360E" w:rsidR="00671D66" w:rsidRDefault="00671D66" w:rsidRPr="00BC597D">
      <w:pPr>
        <w:spacing w:after="0"/>
        <w:ind w:firstLine="708"/>
        <w:jc w:val="both"/>
        <w:rPr>
          <w:rFonts w:ascii="Times New Roman" w:cs="Times New Roman" w:hAnsi="Times New Roman"/>
          <w:sz w:val="24"/>
          <w:szCs w:val="24"/>
        </w:rPr>
      </w:pPr>
      <w:r w:rsidRPr="00BC597D">
        <w:rPr>
          <w:rFonts w:ascii="Times New Roman" w:cs="Times New Roman" w:hAnsi="Times New Roman"/>
          <w:sz w:val="24"/>
          <w:szCs w:val="24"/>
        </w:rPr>
        <w:lastRenderedPageBreak/>
        <w:t>В 201</w:t>
      </w:r>
      <w:r w:rsidRPr="00BC597D">
        <w:rPr>
          <w:rFonts w:ascii="Times New Roman" w:cs="Times New Roman" w:hAnsi="Times New Roman"/>
          <w:sz w:val="24"/>
          <w:szCs w:val="24"/>
          <w:lang w:val="kk-KZ"/>
        </w:rPr>
        <w:t>7</w:t>
      </w:r>
      <w:r w:rsidRPr="00BC597D">
        <w:rPr>
          <w:rFonts w:ascii="Times New Roman" w:cs="Times New Roman" w:hAnsi="Times New Roman"/>
          <w:sz w:val="24"/>
          <w:szCs w:val="24"/>
        </w:rPr>
        <w:t>-201</w:t>
      </w:r>
      <w:r w:rsidRPr="00BC597D">
        <w:rPr>
          <w:rFonts w:ascii="Times New Roman" w:cs="Times New Roman" w:hAnsi="Times New Roman"/>
          <w:sz w:val="24"/>
          <w:szCs w:val="24"/>
          <w:lang w:val="kk-KZ"/>
        </w:rPr>
        <w:t>8</w:t>
      </w:r>
      <w:r w:rsidRPr="00BC597D">
        <w:rPr>
          <w:rFonts w:ascii="Times New Roman" w:cs="Times New Roman" w:hAnsi="Times New Roman"/>
          <w:sz w:val="24"/>
          <w:szCs w:val="24"/>
        </w:rPr>
        <w:t xml:space="preserve"> учебном году 10 класс завершили 7</w:t>
      </w:r>
      <w:r w:rsidRPr="00BC597D">
        <w:rPr>
          <w:rFonts w:ascii="Times New Roman" w:cs="Times New Roman" w:hAnsi="Times New Roman"/>
          <w:sz w:val="24"/>
          <w:szCs w:val="24"/>
          <w:lang w:val="kk-KZ"/>
        </w:rPr>
        <w:t>2</w:t>
      </w:r>
      <w:r w:rsidRPr="00BC597D">
        <w:rPr>
          <w:rFonts w:ascii="Times New Roman" w:cs="Times New Roman" w:hAnsi="Times New Roman"/>
          <w:sz w:val="24"/>
          <w:szCs w:val="24"/>
        </w:rPr>
        <w:t xml:space="preserve"> учащихся. </w:t>
      </w:r>
    </w:p>
    <w:p w:rsidP="00BD360E" w:rsidR="00671D66" w:rsidRDefault="00671D66" w:rsidRPr="00BC597D">
      <w:pPr>
        <w:spacing w:after="0"/>
        <w:jc w:val="both"/>
        <w:rPr>
          <w:rFonts w:ascii="Times New Roman" w:cs="Times New Roman" w:hAnsi="Times New Roman"/>
          <w:i/>
          <w:sz w:val="24"/>
          <w:szCs w:val="24"/>
        </w:rPr>
      </w:pPr>
      <w:r w:rsidRPr="00BC597D">
        <w:rPr>
          <w:rFonts w:ascii="Times New Roman" w:cs="Times New Roman" w:hAnsi="Times New Roman"/>
          <w:sz w:val="24"/>
          <w:szCs w:val="24"/>
        </w:rPr>
        <w:t xml:space="preserve">Итоговая аттестация проходила по следующим обязательным предметам: </w:t>
      </w:r>
      <w:r w:rsidRPr="00BC597D">
        <w:rPr>
          <w:rFonts w:ascii="Times New Roman" w:cs="Times New Roman" w:hAnsi="Times New Roman"/>
          <w:sz w:val="24"/>
          <w:szCs w:val="24"/>
        </w:rPr>
        <w:lastRenderedPageBreak/>
        <w:t>родной язык, второй язык, английский язык, математика, а также предметы по выбору: физика, химия, биология, информатика.</w:t>
      </w:r>
    </w:p>
    <w:p w:rsidP="00671D66" w:rsidR="00671D66" w:rsidRDefault="00671D66" w:rsidRPr="00BC597D">
      <w:pPr>
        <w:tabs>
          <w:tab w:pos="0" w:val="left"/>
          <w:tab w:pos="284" w:val="left"/>
        </w:tabs>
        <w:jc w:val="right"/>
        <w:rPr>
          <w:rFonts w:ascii="Times New Roman" w:cs="Times New Roman" w:hAnsi="Times New Roman"/>
          <w:b/>
          <w:color w:themeColor="text2" w:val="44546A"/>
          <w:sz w:val="24"/>
          <w:szCs w:val="24"/>
        </w:rPr>
        <w:sectPr w:rsidR="00671D66" w:rsidRPr="00BC597D" w:rsidSect="00671D66">
          <w:type w:val="continuous"/>
          <w:pgSz w:h="16838" w:w="11906"/>
          <w:pgMar w:bottom="1134" w:footer="708" w:gutter="0" w:header="708" w:left="1701" w:right="850" w:top="851"/>
          <w:cols w:num="2" w:space="708"/>
          <w:titlePg/>
          <w:docGrid w:linePitch="360"/>
        </w:sectPr>
      </w:pPr>
    </w:p>
    <w:p w:rsidP="00BD360E" w:rsidR="005C68DF" w:rsidRDefault="005C68DF" w:rsidRPr="00BC597D">
      <w:pPr>
        <w:tabs>
          <w:tab w:pos="0" w:val="left"/>
          <w:tab w:pos="284" w:val="left"/>
        </w:tabs>
        <w:spacing w:after="0"/>
        <w:jc w:val="right"/>
        <w:rPr>
          <w:rFonts w:ascii="Times New Roman" w:cs="Times New Roman" w:hAnsi="Times New Roman"/>
          <w:b/>
          <w:color w:themeColor="text2" w:val="44546A"/>
          <w:sz w:val="24"/>
          <w:szCs w:val="24"/>
        </w:rPr>
      </w:pPr>
    </w:p>
    <w:p w:rsidP="00BD360E" w:rsidR="00671D66" w:rsidRDefault="00671D66" w:rsidRPr="00BC597D">
      <w:pPr>
        <w:spacing w:after="0"/>
        <w:ind w:firstLine="709"/>
        <w:jc w:val="right"/>
        <w:rPr>
          <w:rFonts w:ascii="Times New Roman" w:cs="Times New Roman" w:hAnsi="Times New Roman"/>
          <w:i/>
          <w:sz w:val="24"/>
          <w:szCs w:val="24"/>
        </w:rPr>
      </w:pPr>
      <w:r w:rsidRPr="00BC597D">
        <w:rPr>
          <w:rFonts w:ascii="Times New Roman" w:cs="Times New Roman" w:hAnsi="Times New Roman"/>
          <w:i/>
          <w:sz w:val="24"/>
          <w:szCs w:val="24"/>
        </w:rPr>
        <w:t xml:space="preserve">Результаты внешнего СО МЭСК </w:t>
      </w:r>
      <w:r w:rsidRPr="00BC597D">
        <w:rPr>
          <w:rFonts w:ascii="Times New Roman" w:cs="Times New Roman" w:hAnsi="Times New Roman"/>
          <w:i/>
          <w:sz w:val="24"/>
          <w:szCs w:val="24"/>
          <w:lang w:val="kk-KZ"/>
        </w:rPr>
        <w:t>10-х классов</w:t>
      </w:r>
      <w:r w:rsidRPr="00BC597D">
        <w:rPr>
          <w:rFonts w:ascii="Times New Roman" w:cs="Times New Roman" w:hAnsi="Times New Roman"/>
          <w:i/>
          <w:sz w:val="24"/>
          <w:szCs w:val="24"/>
        </w:rPr>
        <w:t xml:space="preserve"> в разрезе предметов</w:t>
      </w:r>
    </w:p>
    <w:p w:rsidP="00BD360E" w:rsidR="00E07C40" w:rsidRDefault="00671D66" w:rsidRPr="00BC597D">
      <w:pPr>
        <w:spacing w:after="0"/>
        <w:ind w:firstLine="709"/>
        <w:jc w:val="right"/>
        <w:rPr>
          <w:rFonts w:ascii="Times New Roman" w:cs="Times New Roman" w:hAnsi="Times New Roman"/>
          <w:i/>
          <w:sz w:val="24"/>
          <w:szCs w:val="24"/>
        </w:rPr>
      </w:pPr>
      <w:r w:rsidRPr="00BC597D">
        <w:rPr>
          <w:rFonts w:ascii="Times New Roman" w:cs="Times New Roman" w:hAnsi="Times New Roman"/>
          <w:i/>
          <w:sz w:val="24"/>
          <w:szCs w:val="24"/>
        </w:rPr>
        <w:t>Таблица</w:t>
      </w:r>
    </w:p>
    <w:p w:rsidP="00BD360E" w:rsidR="00671D66" w:rsidRDefault="00671D66" w:rsidRPr="00BC597D">
      <w:pPr>
        <w:spacing w:after="0"/>
        <w:ind w:firstLine="709"/>
        <w:jc w:val="right"/>
        <w:rPr>
          <w:rFonts w:ascii="Times New Roman" w:cs="Times New Roman" w:hAnsi="Times New Roman"/>
          <w:i/>
          <w:sz w:val="24"/>
          <w:szCs w:val="24"/>
        </w:rPr>
      </w:pPr>
      <w:r w:rsidRPr="00BC597D">
        <w:rPr>
          <w:rFonts w:ascii="Times New Roman" w:cs="Times New Roman" w:hAnsi="Times New Roman"/>
          <w:i/>
          <w:sz w:val="24"/>
          <w:szCs w:val="24"/>
        </w:rPr>
        <w:t xml:space="preserve"> </w:t>
      </w:r>
    </w:p>
    <w:tbl>
      <w:tblPr>
        <w:tblStyle w:val="71"/>
        <w:tblW w:type="dxa" w:w="10060"/>
        <w:jc w:val="center"/>
        <w:tblBorders>
          <w:top w:color="70AD47" w:space="0" w:sz="4" w:val="single"/>
          <w:left w:color="70AD47" w:space="0" w:sz="4" w:val="single"/>
          <w:bottom w:color="70AD47" w:space="0" w:sz="4" w:val="single"/>
          <w:right w:color="70AD47" w:space="0" w:sz="4" w:val="single"/>
          <w:insideH w:color="70AD47" w:space="0" w:sz="4" w:val="single"/>
          <w:insideV w:color="70AD47" w:space="0" w:sz="4" w:val="single"/>
        </w:tblBorders>
        <w:tblLayout w:type="fixed"/>
        <w:tblLook w:firstColumn="1" w:firstRow="1" w:lastColumn="0" w:lastRow="0" w:noHBand="0" w:noVBand="1" w:val="04A0"/>
      </w:tblPr>
      <w:tblGrid>
        <w:gridCol w:w="406"/>
        <w:gridCol w:w="1574"/>
        <w:gridCol w:w="850"/>
        <w:gridCol w:w="426"/>
        <w:gridCol w:w="567"/>
        <w:gridCol w:w="567"/>
        <w:gridCol w:w="567"/>
        <w:gridCol w:w="567"/>
        <w:gridCol w:w="567"/>
        <w:gridCol w:w="567"/>
        <w:gridCol w:w="425"/>
        <w:gridCol w:w="567"/>
        <w:gridCol w:w="567"/>
        <w:gridCol w:w="426"/>
        <w:gridCol w:w="425"/>
        <w:gridCol w:w="425"/>
        <w:gridCol w:w="567"/>
      </w:tblGrid>
      <w:tr w:rsidR="00671D66" w:rsidRPr="00BC0826" w:rsidTr="00BC0826">
        <w:trPr>
          <w:trHeight w:val="255"/>
          <w:jc w:val="center"/>
        </w:trPr>
        <w:tc>
          <w:tcPr>
            <w:tcW w:type="dxa" w:w="406"/>
            <w:vMerge w:val="restart"/>
          </w:tcPr>
          <w:p w:rsidP="00671D66" w:rsidR="00671D66" w:rsidRDefault="00671D66" w:rsidRPr="00BC0826">
            <w:pPr>
              <w:jc w:val="center"/>
              <w:rPr>
                <w:rFonts w:ascii="Times New Roman" w:cs="Times New Roman" w:hAnsi="Times New Roman"/>
                <w:b/>
                <w:sz w:val="20"/>
                <w:szCs w:val="20"/>
              </w:rPr>
            </w:pPr>
            <w:r w:rsidRPr="00BC0826">
              <w:rPr>
                <w:rFonts w:ascii="Times New Roman" w:cs="Times New Roman" w:hAnsi="Times New Roman"/>
                <w:b/>
                <w:sz w:val="20"/>
                <w:szCs w:val="20"/>
              </w:rPr>
              <w:t>№</w:t>
            </w:r>
          </w:p>
        </w:tc>
        <w:tc>
          <w:tcPr>
            <w:tcW w:type="dxa" w:w="1574"/>
            <w:vMerge w:val="restart"/>
          </w:tcPr>
          <w:p w:rsidP="00671D66" w:rsidR="00671D66" w:rsidRDefault="00671D66" w:rsidRPr="00BC0826">
            <w:pPr>
              <w:jc w:val="center"/>
              <w:rPr>
                <w:rFonts w:ascii="Times New Roman" w:cs="Times New Roman" w:hAnsi="Times New Roman"/>
                <w:b/>
                <w:sz w:val="20"/>
                <w:szCs w:val="20"/>
              </w:rPr>
            </w:pPr>
            <w:r w:rsidRPr="00BC0826">
              <w:rPr>
                <w:rFonts w:ascii="Times New Roman" w:cs="Times New Roman" w:hAnsi="Times New Roman"/>
                <w:b/>
                <w:sz w:val="20"/>
                <w:szCs w:val="20"/>
              </w:rPr>
              <w:t>Предмет</w:t>
            </w:r>
          </w:p>
        </w:tc>
        <w:tc>
          <w:tcPr>
            <w:tcW w:type="dxa" w:w="850"/>
            <w:vMerge w:val="restart"/>
          </w:tcPr>
          <w:p w:rsidP="00671D66" w:rsidR="00671D66" w:rsidRDefault="00671D66" w:rsidRPr="00BC0826">
            <w:pPr>
              <w:jc w:val="center"/>
              <w:rPr>
                <w:rFonts w:ascii="Times New Roman" w:cs="Times New Roman" w:hAnsi="Times New Roman"/>
                <w:b/>
                <w:sz w:val="20"/>
                <w:szCs w:val="20"/>
              </w:rPr>
            </w:pPr>
            <w:r w:rsidRPr="00BC0826">
              <w:rPr>
                <w:rFonts w:ascii="Times New Roman" w:cs="Times New Roman" w:hAnsi="Times New Roman"/>
                <w:b/>
                <w:sz w:val="20"/>
                <w:szCs w:val="20"/>
              </w:rPr>
              <w:t>Всего учащихся</w:t>
            </w:r>
          </w:p>
        </w:tc>
        <w:tc>
          <w:tcPr>
            <w:tcW w:type="dxa" w:w="7230"/>
            <w:gridSpan w:val="14"/>
          </w:tcPr>
          <w:p w:rsidP="00671D66" w:rsidR="00671D66" w:rsidRDefault="00671D66" w:rsidRPr="00BC0826">
            <w:pPr>
              <w:jc w:val="center"/>
              <w:rPr>
                <w:rFonts w:ascii="Times New Roman" w:cs="Times New Roman" w:hAnsi="Times New Roman"/>
                <w:b/>
                <w:sz w:val="20"/>
                <w:szCs w:val="20"/>
              </w:rPr>
            </w:pPr>
            <w:r w:rsidRPr="00BC0826">
              <w:rPr>
                <w:rFonts w:ascii="Times New Roman" w:cs="Times New Roman" w:hAnsi="Times New Roman"/>
                <w:b/>
                <w:sz w:val="20"/>
                <w:szCs w:val="20"/>
              </w:rPr>
              <w:t>Количество учащихся,</w:t>
            </w:r>
            <w:r w:rsidRPr="00BC0826">
              <w:rPr>
                <w:rFonts w:ascii="Times New Roman" w:cs="Times New Roman" w:hAnsi="Times New Roman"/>
                <w:b/>
                <w:sz w:val="20"/>
                <w:szCs w:val="20"/>
                <w:lang w:val="kk-KZ"/>
              </w:rPr>
              <w:t xml:space="preserve"> </w:t>
            </w:r>
            <w:r w:rsidRPr="00BC0826">
              <w:rPr>
                <w:rFonts w:ascii="Times New Roman" w:cs="Times New Roman" w:hAnsi="Times New Roman"/>
                <w:b/>
                <w:sz w:val="20"/>
                <w:szCs w:val="20"/>
              </w:rPr>
              <w:t>имеющих оценки:</w:t>
            </w:r>
          </w:p>
        </w:tc>
      </w:tr>
      <w:tr w:rsidR="00671D66" w:rsidRPr="00BC0826" w:rsidTr="00BC0826">
        <w:trPr>
          <w:trHeight w:val="269"/>
          <w:jc w:val="center"/>
        </w:trPr>
        <w:tc>
          <w:tcPr>
            <w:tcW w:type="dxa" w:w="406"/>
            <w:vMerge/>
          </w:tcPr>
          <w:p w:rsidP="00671D66" w:rsidR="00671D66" w:rsidRDefault="00671D66" w:rsidRPr="00BC0826">
            <w:pPr>
              <w:jc w:val="right"/>
              <w:rPr>
                <w:rFonts w:ascii="Times New Roman" w:cs="Times New Roman" w:hAnsi="Times New Roman"/>
                <w:b/>
                <w:sz w:val="20"/>
                <w:szCs w:val="20"/>
              </w:rPr>
            </w:pPr>
          </w:p>
        </w:tc>
        <w:tc>
          <w:tcPr>
            <w:tcW w:type="dxa" w:w="1574"/>
            <w:vMerge/>
          </w:tcPr>
          <w:p w:rsidP="00671D66" w:rsidR="00671D66" w:rsidRDefault="00671D66" w:rsidRPr="00BC0826">
            <w:pPr>
              <w:jc w:val="right"/>
              <w:rPr>
                <w:rFonts w:ascii="Times New Roman" w:cs="Times New Roman" w:hAnsi="Times New Roman"/>
                <w:b/>
                <w:sz w:val="20"/>
                <w:szCs w:val="20"/>
              </w:rPr>
            </w:pPr>
          </w:p>
        </w:tc>
        <w:tc>
          <w:tcPr>
            <w:tcW w:type="dxa" w:w="850"/>
            <w:vMerge/>
          </w:tcPr>
          <w:p w:rsidP="00671D66" w:rsidR="00671D66" w:rsidRDefault="00671D66" w:rsidRPr="00BC0826">
            <w:pPr>
              <w:jc w:val="right"/>
              <w:rPr>
                <w:rFonts w:ascii="Times New Roman" w:cs="Times New Roman" w:hAnsi="Times New Roman"/>
                <w:b/>
                <w:sz w:val="20"/>
                <w:szCs w:val="20"/>
              </w:rPr>
            </w:pPr>
          </w:p>
        </w:tc>
        <w:tc>
          <w:tcPr>
            <w:tcW w:type="dxa" w:w="7230"/>
            <w:gridSpan w:val="14"/>
          </w:tcPr>
          <w:p w:rsidP="00671D66" w:rsidR="00671D66" w:rsidRDefault="00671D66" w:rsidRPr="00BC0826">
            <w:pPr>
              <w:jc w:val="center"/>
              <w:rPr>
                <w:rFonts w:ascii="Times New Roman" w:cs="Times New Roman" w:hAnsi="Times New Roman"/>
                <w:b/>
                <w:sz w:val="20"/>
                <w:szCs w:val="20"/>
              </w:rPr>
            </w:pPr>
            <w:r w:rsidRPr="00BC0826">
              <w:rPr>
                <w:rFonts w:ascii="Times New Roman" w:cs="Times New Roman" w:hAnsi="Times New Roman"/>
                <w:b/>
                <w:sz w:val="20"/>
                <w:szCs w:val="20"/>
              </w:rPr>
              <w:t>Всего:</w:t>
            </w:r>
          </w:p>
        </w:tc>
      </w:tr>
      <w:tr w:rsidR="00BC0826" w:rsidRPr="00BC0826" w:rsidTr="00BC0826">
        <w:trPr>
          <w:trHeight w:val="269"/>
          <w:jc w:val="center"/>
        </w:trPr>
        <w:tc>
          <w:tcPr>
            <w:tcW w:type="dxa" w:w="406"/>
            <w:vMerge/>
          </w:tcPr>
          <w:p w:rsidP="00671D66" w:rsidR="00671D66" w:rsidRDefault="00671D66" w:rsidRPr="00BC0826">
            <w:pPr>
              <w:jc w:val="right"/>
              <w:rPr>
                <w:rFonts w:ascii="Times New Roman" w:cs="Times New Roman" w:hAnsi="Times New Roman"/>
                <w:b/>
                <w:sz w:val="20"/>
                <w:szCs w:val="20"/>
              </w:rPr>
            </w:pPr>
          </w:p>
        </w:tc>
        <w:tc>
          <w:tcPr>
            <w:tcW w:type="dxa" w:w="1574"/>
            <w:vMerge/>
          </w:tcPr>
          <w:p w:rsidP="00671D66" w:rsidR="00671D66" w:rsidRDefault="00671D66" w:rsidRPr="00BC0826">
            <w:pPr>
              <w:jc w:val="right"/>
              <w:rPr>
                <w:rFonts w:ascii="Times New Roman" w:cs="Times New Roman" w:hAnsi="Times New Roman"/>
                <w:b/>
                <w:sz w:val="20"/>
                <w:szCs w:val="20"/>
              </w:rPr>
            </w:pPr>
          </w:p>
        </w:tc>
        <w:tc>
          <w:tcPr>
            <w:tcW w:type="dxa" w:w="850"/>
            <w:vMerge/>
          </w:tcPr>
          <w:p w:rsidP="00671D66" w:rsidR="00671D66" w:rsidRDefault="00671D66" w:rsidRPr="00BC0826">
            <w:pPr>
              <w:jc w:val="right"/>
              <w:rPr>
                <w:rFonts w:ascii="Times New Roman" w:cs="Times New Roman" w:hAnsi="Times New Roman"/>
                <w:b/>
                <w:sz w:val="20"/>
                <w:szCs w:val="20"/>
              </w:rPr>
            </w:pPr>
          </w:p>
        </w:tc>
        <w:tc>
          <w:tcPr>
            <w:tcW w:type="dxa" w:w="426"/>
          </w:tcPr>
          <w:p w:rsidP="00671D66" w:rsidR="00671D66" w:rsidRDefault="00671D66" w:rsidRPr="00BC0826">
            <w:pPr>
              <w:jc w:val="center"/>
              <w:rPr>
                <w:rFonts w:ascii="Times New Roman" w:cs="Times New Roman" w:hAnsi="Times New Roman"/>
                <w:b/>
                <w:sz w:val="20"/>
                <w:szCs w:val="20"/>
                <w:lang w:val="kk-KZ"/>
              </w:rPr>
            </w:pPr>
            <w:r w:rsidRPr="00BC0826">
              <w:rPr>
                <w:rFonts w:ascii="Times New Roman" w:cs="Times New Roman" w:hAnsi="Times New Roman"/>
                <w:b/>
                <w:sz w:val="20"/>
                <w:szCs w:val="20"/>
                <w:lang w:val="kk-KZ"/>
              </w:rPr>
              <w:t>А*</w:t>
            </w:r>
          </w:p>
        </w:tc>
        <w:tc>
          <w:tcPr>
            <w:tcW w:type="dxa" w:w="567"/>
            <w:shd w:color="auto" w:fill="D9D9D9" w:themeFill="background1" w:themeFillShade="D9" w:val="clear"/>
          </w:tcPr>
          <w:p w:rsidP="00671D66" w:rsidR="00671D66" w:rsidRDefault="00671D66" w:rsidRPr="00BC0826">
            <w:pPr>
              <w:jc w:val="center"/>
              <w:rPr>
                <w:rFonts w:ascii="Times New Roman" w:cs="Times New Roman" w:hAnsi="Times New Roman"/>
                <w:b/>
                <w:sz w:val="20"/>
                <w:szCs w:val="20"/>
              </w:rPr>
            </w:pPr>
            <w:r w:rsidRPr="00BC0826">
              <w:rPr>
                <w:rFonts w:ascii="Times New Roman" w:cs="Times New Roman" w:hAnsi="Times New Roman"/>
                <w:b/>
                <w:sz w:val="20"/>
                <w:szCs w:val="20"/>
              </w:rPr>
              <w:t>%</w:t>
            </w:r>
          </w:p>
        </w:tc>
        <w:tc>
          <w:tcPr>
            <w:tcW w:type="dxa" w:w="567"/>
          </w:tcPr>
          <w:p w:rsidP="00671D66" w:rsidR="00671D66" w:rsidRDefault="00671D66" w:rsidRPr="00BC0826">
            <w:pPr>
              <w:jc w:val="center"/>
              <w:rPr>
                <w:rFonts w:ascii="Times New Roman" w:cs="Times New Roman" w:hAnsi="Times New Roman"/>
                <w:b/>
                <w:sz w:val="20"/>
                <w:szCs w:val="20"/>
              </w:rPr>
            </w:pPr>
            <w:r w:rsidRPr="00BC0826">
              <w:rPr>
                <w:rFonts w:ascii="Times New Roman" w:cs="Times New Roman" w:hAnsi="Times New Roman"/>
                <w:b/>
                <w:sz w:val="20"/>
                <w:szCs w:val="20"/>
              </w:rPr>
              <w:t>А</w:t>
            </w:r>
          </w:p>
        </w:tc>
        <w:tc>
          <w:tcPr>
            <w:tcW w:type="dxa" w:w="567"/>
            <w:shd w:color="auto" w:fill="D9D9D9" w:themeFill="background1" w:themeFillShade="D9" w:val="clear"/>
          </w:tcPr>
          <w:p w:rsidP="00671D66" w:rsidR="00671D66" w:rsidRDefault="00671D66" w:rsidRPr="00BC0826">
            <w:pPr>
              <w:jc w:val="center"/>
              <w:rPr>
                <w:rFonts w:ascii="Times New Roman" w:cs="Times New Roman" w:hAnsi="Times New Roman"/>
                <w:b/>
                <w:sz w:val="20"/>
                <w:szCs w:val="20"/>
              </w:rPr>
            </w:pPr>
            <w:r w:rsidRPr="00BC0826">
              <w:rPr>
                <w:rFonts w:ascii="Times New Roman" w:cs="Times New Roman" w:hAnsi="Times New Roman"/>
                <w:b/>
                <w:sz w:val="20"/>
                <w:szCs w:val="20"/>
              </w:rPr>
              <w:t>%</w:t>
            </w:r>
          </w:p>
        </w:tc>
        <w:tc>
          <w:tcPr>
            <w:tcW w:type="dxa" w:w="567"/>
          </w:tcPr>
          <w:p w:rsidP="00671D66" w:rsidR="00671D66" w:rsidRDefault="00671D66" w:rsidRPr="00BC0826">
            <w:pPr>
              <w:jc w:val="center"/>
              <w:rPr>
                <w:rFonts w:ascii="Times New Roman" w:cs="Times New Roman" w:hAnsi="Times New Roman"/>
                <w:b/>
                <w:sz w:val="20"/>
                <w:szCs w:val="20"/>
                <w:lang w:val="kk-KZ"/>
              </w:rPr>
            </w:pPr>
            <w:r w:rsidRPr="00BC0826">
              <w:rPr>
                <w:rFonts w:ascii="Times New Roman" w:cs="Times New Roman" w:hAnsi="Times New Roman"/>
                <w:b/>
                <w:sz w:val="20"/>
                <w:szCs w:val="20"/>
                <w:lang w:val="kk-KZ"/>
              </w:rPr>
              <w:t>В</w:t>
            </w:r>
          </w:p>
        </w:tc>
        <w:tc>
          <w:tcPr>
            <w:tcW w:type="dxa" w:w="567"/>
            <w:shd w:color="auto" w:fill="D9D9D9" w:themeFill="background1" w:themeFillShade="D9" w:val="clear"/>
          </w:tcPr>
          <w:p w:rsidP="00671D66" w:rsidR="00671D66" w:rsidRDefault="00671D66" w:rsidRPr="00BC0826">
            <w:pPr>
              <w:jc w:val="center"/>
              <w:rPr>
                <w:rFonts w:ascii="Times New Roman" w:cs="Times New Roman" w:hAnsi="Times New Roman"/>
                <w:b/>
                <w:sz w:val="20"/>
                <w:szCs w:val="20"/>
                <w:lang w:val="kk-KZ"/>
              </w:rPr>
            </w:pPr>
            <w:r w:rsidRPr="00BC0826">
              <w:rPr>
                <w:rFonts w:ascii="Times New Roman" w:cs="Times New Roman" w:hAnsi="Times New Roman"/>
                <w:b/>
                <w:sz w:val="20"/>
                <w:szCs w:val="20"/>
              </w:rPr>
              <w:t>%</w:t>
            </w:r>
          </w:p>
        </w:tc>
        <w:tc>
          <w:tcPr>
            <w:tcW w:type="dxa" w:w="567"/>
          </w:tcPr>
          <w:p w:rsidP="00671D66" w:rsidR="00671D66" w:rsidRDefault="00671D66" w:rsidRPr="00BC0826">
            <w:pPr>
              <w:jc w:val="center"/>
              <w:rPr>
                <w:rFonts w:ascii="Times New Roman" w:cs="Times New Roman" w:hAnsi="Times New Roman"/>
                <w:b/>
                <w:sz w:val="20"/>
                <w:szCs w:val="20"/>
                <w:lang w:val="kk-KZ"/>
              </w:rPr>
            </w:pPr>
            <w:r w:rsidRPr="00BC0826">
              <w:rPr>
                <w:rFonts w:ascii="Times New Roman" w:cs="Times New Roman" w:hAnsi="Times New Roman"/>
                <w:b/>
                <w:sz w:val="20"/>
                <w:szCs w:val="20"/>
                <w:lang w:val="kk-KZ"/>
              </w:rPr>
              <w:t>С</w:t>
            </w:r>
          </w:p>
        </w:tc>
        <w:tc>
          <w:tcPr>
            <w:tcW w:type="dxa" w:w="425"/>
            <w:shd w:color="auto" w:fill="D9D9D9" w:themeFill="background1" w:themeFillShade="D9" w:val="clear"/>
          </w:tcPr>
          <w:p w:rsidP="00671D66" w:rsidR="00671D66" w:rsidRDefault="00671D66" w:rsidRPr="00BC0826">
            <w:pPr>
              <w:jc w:val="center"/>
              <w:rPr>
                <w:rFonts w:ascii="Times New Roman" w:cs="Times New Roman" w:hAnsi="Times New Roman"/>
                <w:b/>
                <w:sz w:val="20"/>
                <w:szCs w:val="20"/>
              </w:rPr>
            </w:pPr>
            <w:r w:rsidRPr="00BC0826">
              <w:rPr>
                <w:rFonts w:ascii="Times New Roman" w:cs="Times New Roman" w:hAnsi="Times New Roman"/>
                <w:b/>
                <w:sz w:val="20"/>
                <w:szCs w:val="20"/>
              </w:rPr>
              <w:t>%</w:t>
            </w:r>
          </w:p>
        </w:tc>
        <w:tc>
          <w:tcPr>
            <w:tcW w:type="dxa" w:w="567"/>
          </w:tcPr>
          <w:p w:rsidP="00671D66" w:rsidR="00671D66" w:rsidRDefault="00671D66" w:rsidRPr="00BC0826">
            <w:pPr>
              <w:jc w:val="center"/>
              <w:rPr>
                <w:rFonts w:ascii="Times New Roman" w:cs="Times New Roman" w:hAnsi="Times New Roman"/>
                <w:b/>
                <w:sz w:val="20"/>
                <w:szCs w:val="20"/>
                <w:lang w:val="en-US"/>
              </w:rPr>
            </w:pPr>
            <w:r w:rsidRPr="00BC0826">
              <w:rPr>
                <w:rFonts w:ascii="Times New Roman" w:cs="Times New Roman" w:hAnsi="Times New Roman"/>
                <w:b/>
                <w:sz w:val="20"/>
                <w:szCs w:val="20"/>
                <w:lang w:val="en-US"/>
              </w:rPr>
              <w:t>D</w:t>
            </w:r>
          </w:p>
        </w:tc>
        <w:tc>
          <w:tcPr>
            <w:tcW w:type="dxa" w:w="567"/>
            <w:shd w:color="auto" w:fill="D9D9D9" w:themeFill="background1" w:themeFillShade="D9" w:val="clear"/>
          </w:tcPr>
          <w:p w:rsidP="00671D66" w:rsidR="00671D66" w:rsidRDefault="00671D66" w:rsidRPr="00BC0826">
            <w:pPr>
              <w:jc w:val="center"/>
              <w:rPr>
                <w:rFonts w:ascii="Times New Roman" w:cs="Times New Roman" w:hAnsi="Times New Roman"/>
                <w:b/>
                <w:sz w:val="20"/>
                <w:szCs w:val="20"/>
              </w:rPr>
            </w:pPr>
            <w:r w:rsidRPr="00BC0826">
              <w:rPr>
                <w:rFonts w:ascii="Times New Roman" w:cs="Times New Roman" w:hAnsi="Times New Roman"/>
                <w:b/>
                <w:sz w:val="20"/>
                <w:szCs w:val="20"/>
              </w:rPr>
              <w:t>%</w:t>
            </w:r>
          </w:p>
        </w:tc>
        <w:tc>
          <w:tcPr>
            <w:tcW w:type="dxa" w:w="426"/>
          </w:tcPr>
          <w:p w:rsidP="00671D66" w:rsidR="00671D66" w:rsidRDefault="00671D66" w:rsidRPr="00BC0826">
            <w:pPr>
              <w:jc w:val="center"/>
              <w:rPr>
                <w:rFonts w:ascii="Times New Roman" w:cs="Times New Roman" w:hAnsi="Times New Roman"/>
                <w:b/>
                <w:sz w:val="20"/>
                <w:szCs w:val="20"/>
                <w:lang w:val="en-US"/>
              </w:rPr>
            </w:pPr>
            <w:r w:rsidRPr="00BC0826">
              <w:rPr>
                <w:rFonts w:ascii="Times New Roman" w:cs="Times New Roman" w:hAnsi="Times New Roman"/>
                <w:b/>
                <w:sz w:val="20"/>
                <w:szCs w:val="20"/>
                <w:lang w:val="en-US"/>
              </w:rPr>
              <w:t>E</w:t>
            </w:r>
          </w:p>
        </w:tc>
        <w:tc>
          <w:tcPr>
            <w:tcW w:type="dxa" w:w="425"/>
            <w:shd w:color="auto" w:fill="D9D9D9" w:themeFill="background1" w:themeFillShade="D9" w:val="clear"/>
          </w:tcPr>
          <w:p w:rsidP="00671D66" w:rsidR="00671D66" w:rsidRDefault="00671D66" w:rsidRPr="00BC0826">
            <w:pPr>
              <w:jc w:val="center"/>
              <w:rPr>
                <w:rFonts w:ascii="Times New Roman" w:cs="Times New Roman" w:hAnsi="Times New Roman"/>
                <w:b/>
                <w:sz w:val="20"/>
                <w:szCs w:val="20"/>
              </w:rPr>
            </w:pPr>
            <w:r w:rsidRPr="00BC0826">
              <w:rPr>
                <w:rFonts w:ascii="Times New Roman" w:cs="Times New Roman" w:hAnsi="Times New Roman"/>
                <w:b/>
                <w:sz w:val="20"/>
                <w:szCs w:val="20"/>
              </w:rPr>
              <w:t>%</w:t>
            </w:r>
          </w:p>
        </w:tc>
        <w:tc>
          <w:tcPr>
            <w:tcW w:type="dxa" w:w="425"/>
          </w:tcPr>
          <w:p w:rsidP="00671D66" w:rsidR="00671D66" w:rsidRDefault="00671D66" w:rsidRPr="00BC0826">
            <w:pPr>
              <w:jc w:val="center"/>
              <w:rPr>
                <w:rFonts w:ascii="Times New Roman" w:cs="Times New Roman" w:hAnsi="Times New Roman"/>
                <w:b/>
                <w:sz w:val="20"/>
                <w:szCs w:val="20"/>
                <w:lang w:val="en-US"/>
              </w:rPr>
            </w:pPr>
            <w:r w:rsidRPr="00BC0826">
              <w:rPr>
                <w:rFonts w:ascii="Times New Roman" w:cs="Times New Roman" w:hAnsi="Times New Roman"/>
                <w:b/>
                <w:sz w:val="20"/>
                <w:szCs w:val="20"/>
                <w:lang w:val="en-US"/>
              </w:rPr>
              <w:t>U</w:t>
            </w:r>
          </w:p>
        </w:tc>
        <w:tc>
          <w:tcPr>
            <w:tcW w:type="dxa" w:w="567"/>
            <w:shd w:color="auto" w:fill="D9D9D9" w:themeFill="background1" w:themeFillShade="D9" w:val="clear"/>
          </w:tcPr>
          <w:p w:rsidP="00671D66" w:rsidR="00671D66" w:rsidRDefault="00671D66" w:rsidRPr="00BC0826">
            <w:pPr>
              <w:jc w:val="center"/>
              <w:rPr>
                <w:rFonts w:ascii="Times New Roman" w:cs="Times New Roman" w:hAnsi="Times New Roman"/>
                <w:b/>
                <w:sz w:val="20"/>
                <w:szCs w:val="20"/>
              </w:rPr>
            </w:pPr>
            <w:r w:rsidRPr="00BC0826">
              <w:rPr>
                <w:rFonts w:ascii="Times New Roman" w:cs="Times New Roman" w:hAnsi="Times New Roman"/>
                <w:b/>
                <w:sz w:val="20"/>
                <w:szCs w:val="20"/>
              </w:rPr>
              <w:t>%</w:t>
            </w:r>
          </w:p>
        </w:tc>
      </w:tr>
      <w:tr w:rsidR="00BC0826" w:rsidRPr="00BC0826" w:rsidTr="00BC0826">
        <w:trPr>
          <w:trHeight w:val="577"/>
          <w:jc w:val="center"/>
        </w:trPr>
        <w:tc>
          <w:tcPr>
            <w:tcW w:type="dxa" w:w="406"/>
          </w:tcPr>
          <w:p w:rsidP="00671D66" w:rsidR="00671D66" w:rsidRDefault="00671D66" w:rsidRPr="00BC0826">
            <w:pPr>
              <w:jc w:val="right"/>
              <w:rPr>
                <w:rFonts w:ascii="Times New Roman" w:cs="Times New Roman" w:hAnsi="Times New Roman"/>
                <w:sz w:val="20"/>
                <w:szCs w:val="20"/>
              </w:rPr>
            </w:pPr>
            <w:r w:rsidRPr="00BC0826">
              <w:rPr>
                <w:rFonts w:ascii="Times New Roman" w:cs="Times New Roman" w:hAnsi="Times New Roman"/>
                <w:sz w:val="20"/>
                <w:szCs w:val="20"/>
              </w:rPr>
              <w:t>1</w:t>
            </w:r>
          </w:p>
        </w:tc>
        <w:tc>
          <w:tcPr>
            <w:tcW w:type="dxa" w:w="1574"/>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 xml:space="preserve">История Казахстана </w:t>
            </w:r>
          </w:p>
        </w:tc>
        <w:tc>
          <w:tcPr>
            <w:tcW w:type="dxa" w:w="850"/>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72</w:t>
            </w:r>
          </w:p>
        </w:tc>
        <w:tc>
          <w:tcPr>
            <w:tcW w:type="dxa" w:w="426"/>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0</w:t>
            </w:r>
          </w:p>
        </w:tc>
        <w:tc>
          <w:tcPr>
            <w:tcW w:type="dxa" w:w="567"/>
            <w:shd w:color="auto" w:fill="D9D9D9" w:themeFill="background1" w:themeFillShade="D9" w:val="clear"/>
          </w:tcPr>
          <w:p w:rsidP="00671D66" w:rsidR="00671D66" w:rsidRDefault="00671D66" w:rsidRPr="00BC0826">
            <w:pPr>
              <w:jc w:val="center"/>
              <w:rPr>
                <w:rFonts w:ascii="Times New Roman" w:cs="Times New Roman" w:hAnsi="Times New Roman"/>
                <w:sz w:val="20"/>
                <w:szCs w:val="20"/>
                <w:lang w:val="kk-KZ"/>
              </w:rPr>
            </w:pPr>
          </w:p>
        </w:tc>
        <w:tc>
          <w:tcPr>
            <w:tcW w:type="dxa" w:w="567"/>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3</w:t>
            </w:r>
          </w:p>
        </w:tc>
        <w:tc>
          <w:tcPr>
            <w:tcW w:type="dxa" w:w="567"/>
            <w:shd w:color="auto" w:fill="D9D9D9" w:themeFill="background1" w:themeFillShade="D9" w:val="clear"/>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4</w:t>
            </w:r>
          </w:p>
        </w:tc>
        <w:tc>
          <w:tcPr>
            <w:tcW w:type="dxa" w:w="567"/>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20</w:t>
            </w:r>
          </w:p>
        </w:tc>
        <w:tc>
          <w:tcPr>
            <w:tcW w:type="dxa" w:w="567"/>
            <w:shd w:color="auto" w:fill="D9D9D9" w:themeFill="background1" w:themeFillShade="D9" w:val="clear"/>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28</w:t>
            </w:r>
          </w:p>
        </w:tc>
        <w:tc>
          <w:tcPr>
            <w:tcW w:type="dxa" w:w="567"/>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40</w:t>
            </w:r>
          </w:p>
        </w:tc>
        <w:tc>
          <w:tcPr>
            <w:tcW w:type="dxa" w:w="425"/>
            <w:shd w:color="auto" w:fill="D9D9D9" w:themeFill="background1" w:themeFillShade="D9" w:val="clear"/>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56</w:t>
            </w:r>
          </w:p>
        </w:tc>
        <w:tc>
          <w:tcPr>
            <w:tcW w:type="dxa" w:w="567"/>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8</w:t>
            </w:r>
          </w:p>
        </w:tc>
        <w:tc>
          <w:tcPr>
            <w:tcW w:type="dxa" w:w="567"/>
            <w:shd w:color="auto" w:fill="D9D9D9" w:themeFill="background1" w:themeFillShade="D9" w:val="clear"/>
          </w:tcPr>
          <w:p w:rsidP="00671D66" w:rsidR="00671D66" w:rsidRDefault="00671D66" w:rsidRPr="00BC0826">
            <w:pPr>
              <w:ind w:firstLine="250" w:left="-534"/>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11</w:t>
            </w:r>
          </w:p>
        </w:tc>
        <w:tc>
          <w:tcPr>
            <w:tcW w:type="dxa" w:w="426"/>
          </w:tcPr>
          <w:p w:rsidP="00671D66" w:rsidR="00671D66" w:rsidRDefault="00671D66" w:rsidRPr="00BC0826">
            <w:pPr>
              <w:ind w:firstLine="250" w:left="-534"/>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 xml:space="preserve">     1</w:t>
            </w:r>
          </w:p>
        </w:tc>
        <w:tc>
          <w:tcPr>
            <w:tcW w:type="dxa" w:w="425"/>
            <w:shd w:color="auto" w:fill="D9D9D9" w:themeFill="background1" w:themeFillShade="D9" w:val="clear"/>
          </w:tcPr>
          <w:p w:rsidP="00671D66" w:rsidR="00671D66" w:rsidRDefault="00671D66" w:rsidRPr="00BC0826">
            <w:pPr>
              <w:ind w:firstLine="250" w:left="-534"/>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1</w:t>
            </w:r>
          </w:p>
        </w:tc>
        <w:tc>
          <w:tcPr>
            <w:tcW w:type="dxa" w:w="425"/>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0</w:t>
            </w:r>
          </w:p>
        </w:tc>
        <w:tc>
          <w:tcPr>
            <w:tcW w:type="dxa" w:w="567"/>
            <w:shd w:color="auto" w:fill="D9D9D9" w:themeFill="background1" w:themeFillShade="D9" w:val="clear"/>
          </w:tcPr>
          <w:p w:rsidP="00671D66" w:rsidR="00671D66" w:rsidRDefault="00671D66" w:rsidRPr="00BC0826">
            <w:pPr>
              <w:ind w:firstLine="250" w:left="-534"/>
              <w:jc w:val="center"/>
              <w:rPr>
                <w:rFonts w:ascii="Times New Roman" w:cs="Times New Roman" w:hAnsi="Times New Roman"/>
                <w:sz w:val="20"/>
                <w:szCs w:val="20"/>
                <w:lang w:val="kk-KZ"/>
              </w:rPr>
            </w:pPr>
          </w:p>
        </w:tc>
      </w:tr>
      <w:tr w:rsidR="00BC0826" w:rsidRPr="00BC0826" w:rsidTr="00BC0826">
        <w:trPr>
          <w:trHeight w:val="255"/>
          <w:jc w:val="center"/>
        </w:trPr>
        <w:tc>
          <w:tcPr>
            <w:tcW w:type="dxa" w:w="406"/>
          </w:tcPr>
          <w:p w:rsidP="00671D66" w:rsidR="00671D66" w:rsidRDefault="00671D66" w:rsidRPr="00BC0826">
            <w:pPr>
              <w:jc w:val="right"/>
              <w:rPr>
                <w:rFonts w:ascii="Times New Roman" w:cs="Times New Roman" w:hAnsi="Times New Roman"/>
                <w:sz w:val="20"/>
                <w:szCs w:val="20"/>
              </w:rPr>
            </w:pPr>
            <w:r w:rsidRPr="00BC0826">
              <w:rPr>
                <w:rFonts w:ascii="Times New Roman" w:cs="Times New Roman" w:hAnsi="Times New Roman"/>
                <w:sz w:val="20"/>
                <w:szCs w:val="20"/>
              </w:rPr>
              <w:t>2</w:t>
            </w:r>
          </w:p>
        </w:tc>
        <w:tc>
          <w:tcPr>
            <w:tcW w:type="dxa" w:w="1574"/>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Первый язык: Казахский язык Т1</w:t>
            </w:r>
          </w:p>
        </w:tc>
        <w:tc>
          <w:tcPr>
            <w:tcW w:type="dxa" w:w="850"/>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37</w:t>
            </w:r>
          </w:p>
        </w:tc>
        <w:tc>
          <w:tcPr>
            <w:tcW w:type="dxa" w:w="426"/>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0</w:t>
            </w:r>
          </w:p>
        </w:tc>
        <w:tc>
          <w:tcPr>
            <w:tcW w:type="dxa" w:w="567"/>
            <w:shd w:color="auto" w:fill="D9D9D9" w:themeFill="background1" w:themeFillShade="D9" w:val="clear"/>
          </w:tcPr>
          <w:p w:rsidP="00671D66" w:rsidR="00671D66" w:rsidRDefault="00671D66" w:rsidRPr="00BC0826">
            <w:pPr>
              <w:jc w:val="center"/>
              <w:rPr>
                <w:rFonts w:ascii="Times New Roman" w:cs="Times New Roman" w:hAnsi="Times New Roman"/>
                <w:sz w:val="20"/>
                <w:szCs w:val="20"/>
                <w:lang w:val="kk-KZ"/>
              </w:rPr>
            </w:pPr>
          </w:p>
        </w:tc>
        <w:tc>
          <w:tcPr>
            <w:tcW w:type="dxa" w:w="567"/>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8</w:t>
            </w:r>
          </w:p>
        </w:tc>
        <w:tc>
          <w:tcPr>
            <w:tcW w:type="dxa" w:w="567"/>
            <w:shd w:color="auto" w:fill="D9D9D9" w:themeFill="background1" w:themeFillShade="D9" w:val="clear"/>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22</w:t>
            </w:r>
          </w:p>
        </w:tc>
        <w:tc>
          <w:tcPr>
            <w:tcW w:type="dxa" w:w="567"/>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26</w:t>
            </w:r>
          </w:p>
        </w:tc>
        <w:tc>
          <w:tcPr>
            <w:tcW w:type="dxa" w:w="567"/>
            <w:shd w:color="auto" w:fill="D9D9D9" w:themeFill="background1" w:themeFillShade="D9" w:val="clear"/>
          </w:tcPr>
          <w:p w:rsidP="00671D66" w:rsidR="00671D66" w:rsidRDefault="00671D66" w:rsidRPr="00BC0826">
            <w:pPr>
              <w:ind w:firstLine="498" w:left="-498"/>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70</w:t>
            </w:r>
          </w:p>
        </w:tc>
        <w:tc>
          <w:tcPr>
            <w:tcW w:type="dxa" w:w="567"/>
          </w:tcPr>
          <w:p w:rsidP="00671D66" w:rsidR="00671D66" w:rsidRDefault="00671D66" w:rsidRPr="00BC0826">
            <w:pPr>
              <w:ind w:firstLine="498" w:left="-498"/>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3</w:t>
            </w:r>
          </w:p>
        </w:tc>
        <w:tc>
          <w:tcPr>
            <w:tcW w:type="dxa" w:w="425"/>
            <w:shd w:color="auto" w:fill="D9D9D9" w:themeFill="background1" w:themeFillShade="D9" w:val="clear"/>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8</w:t>
            </w:r>
          </w:p>
        </w:tc>
        <w:tc>
          <w:tcPr>
            <w:tcW w:type="dxa" w:w="567"/>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0</w:t>
            </w:r>
          </w:p>
        </w:tc>
        <w:tc>
          <w:tcPr>
            <w:tcW w:type="dxa" w:w="567"/>
            <w:shd w:color="auto" w:fill="D9D9D9" w:themeFill="background1" w:themeFillShade="D9" w:val="clear"/>
          </w:tcPr>
          <w:p w:rsidP="00671D66" w:rsidR="00671D66" w:rsidRDefault="00671D66" w:rsidRPr="00BC0826">
            <w:pPr>
              <w:jc w:val="center"/>
              <w:rPr>
                <w:rFonts w:ascii="Times New Roman" w:cs="Times New Roman" w:hAnsi="Times New Roman"/>
                <w:sz w:val="20"/>
                <w:szCs w:val="20"/>
                <w:lang w:val="kk-KZ"/>
              </w:rPr>
            </w:pPr>
          </w:p>
        </w:tc>
        <w:tc>
          <w:tcPr>
            <w:tcW w:type="dxa" w:w="426"/>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0</w:t>
            </w:r>
          </w:p>
        </w:tc>
        <w:tc>
          <w:tcPr>
            <w:tcW w:type="dxa" w:w="425"/>
            <w:shd w:color="auto" w:fill="D9D9D9" w:themeFill="background1" w:themeFillShade="D9" w:val="clear"/>
          </w:tcPr>
          <w:p w:rsidP="00671D66" w:rsidR="00671D66" w:rsidRDefault="00671D66" w:rsidRPr="00BC0826">
            <w:pPr>
              <w:jc w:val="center"/>
              <w:rPr>
                <w:rFonts w:ascii="Times New Roman" w:cs="Times New Roman" w:hAnsi="Times New Roman"/>
                <w:sz w:val="20"/>
                <w:szCs w:val="20"/>
                <w:lang w:val="kk-KZ"/>
              </w:rPr>
            </w:pPr>
          </w:p>
        </w:tc>
        <w:tc>
          <w:tcPr>
            <w:tcW w:type="dxa" w:w="425"/>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0</w:t>
            </w:r>
          </w:p>
        </w:tc>
        <w:tc>
          <w:tcPr>
            <w:tcW w:type="dxa" w:w="567"/>
            <w:shd w:color="auto" w:fill="D9D9D9" w:themeFill="background1" w:themeFillShade="D9" w:val="clear"/>
          </w:tcPr>
          <w:p w:rsidP="00671D66" w:rsidR="00671D66" w:rsidRDefault="00671D66" w:rsidRPr="00BC0826">
            <w:pPr>
              <w:jc w:val="center"/>
              <w:rPr>
                <w:rFonts w:ascii="Times New Roman" w:cs="Times New Roman" w:hAnsi="Times New Roman"/>
                <w:sz w:val="20"/>
                <w:szCs w:val="20"/>
                <w:lang w:val="kk-KZ"/>
              </w:rPr>
            </w:pPr>
          </w:p>
        </w:tc>
      </w:tr>
      <w:tr w:rsidR="00BC0826" w:rsidRPr="00BC0826" w:rsidTr="00BC0826">
        <w:trPr>
          <w:trHeight w:val="255"/>
          <w:jc w:val="center"/>
        </w:trPr>
        <w:tc>
          <w:tcPr>
            <w:tcW w:type="dxa" w:w="406"/>
          </w:tcPr>
          <w:p w:rsidP="00671D66" w:rsidR="00671D66" w:rsidRDefault="00671D66" w:rsidRPr="00BC0826">
            <w:pPr>
              <w:jc w:val="right"/>
              <w:rPr>
                <w:rFonts w:ascii="Times New Roman" w:cs="Times New Roman" w:hAnsi="Times New Roman"/>
                <w:sz w:val="20"/>
                <w:szCs w:val="20"/>
              </w:rPr>
            </w:pPr>
          </w:p>
        </w:tc>
        <w:tc>
          <w:tcPr>
            <w:tcW w:type="dxa" w:w="1574"/>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Русский язык Я1</w:t>
            </w:r>
          </w:p>
        </w:tc>
        <w:tc>
          <w:tcPr>
            <w:tcW w:type="dxa" w:w="850"/>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35</w:t>
            </w:r>
          </w:p>
        </w:tc>
        <w:tc>
          <w:tcPr>
            <w:tcW w:type="dxa" w:w="426"/>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0</w:t>
            </w:r>
          </w:p>
        </w:tc>
        <w:tc>
          <w:tcPr>
            <w:tcW w:type="dxa" w:w="567"/>
            <w:shd w:color="auto" w:fill="D9D9D9" w:themeFill="background1" w:themeFillShade="D9" w:val="clear"/>
          </w:tcPr>
          <w:p w:rsidP="00671D66" w:rsidR="00671D66" w:rsidRDefault="00671D66" w:rsidRPr="00BC0826">
            <w:pPr>
              <w:jc w:val="center"/>
              <w:rPr>
                <w:rFonts w:ascii="Times New Roman" w:cs="Times New Roman" w:hAnsi="Times New Roman"/>
                <w:sz w:val="20"/>
                <w:szCs w:val="20"/>
                <w:lang w:val="kk-KZ"/>
              </w:rPr>
            </w:pPr>
          </w:p>
        </w:tc>
        <w:tc>
          <w:tcPr>
            <w:tcW w:type="dxa" w:w="567"/>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1</w:t>
            </w:r>
          </w:p>
        </w:tc>
        <w:tc>
          <w:tcPr>
            <w:tcW w:type="dxa" w:w="567"/>
            <w:shd w:color="auto" w:fill="D9D9D9" w:themeFill="background1" w:themeFillShade="D9" w:val="clear"/>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3</w:t>
            </w:r>
          </w:p>
        </w:tc>
        <w:tc>
          <w:tcPr>
            <w:tcW w:type="dxa" w:w="567"/>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4</w:t>
            </w:r>
          </w:p>
        </w:tc>
        <w:tc>
          <w:tcPr>
            <w:tcW w:type="dxa" w:w="567"/>
            <w:shd w:color="auto" w:fill="D9D9D9" w:themeFill="background1" w:themeFillShade="D9" w:val="clear"/>
          </w:tcPr>
          <w:p w:rsidP="00671D66" w:rsidR="00671D66" w:rsidRDefault="00671D66" w:rsidRPr="00BC0826">
            <w:pPr>
              <w:ind w:firstLine="498" w:left="-498"/>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11</w:t>
            </w:r>
          </w:p>
        </w:tc>
        <w:tc>
          <w:tcPr>
            <w:tcW w:type="dxa" w:w="567"/>
          </w:tcPr>
          <w:p w:rsidP="00671D66" w:rsidR="00671D66" w:rsidRDefault="00671D66" w:rsidRPr="00BC0826">
            <w:pPr>
              <w:ind w:firstLine="498" w:left="-498"/>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14</w:t>
            </w:r>
          </w:p>
        </w:tc>
        <w:tc>
          <w:tcPr>
            <w:tcW w:type="dxa" w:w="425"/>
            <w:shd w:color="auto" w:fill="D9D9D9" w:themeFill="background1" w:themeFillShade="D9" w:val="clear"/>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40</w:t>
            </w:r>
          </w:p>
        </w:tc>
        <w:tc>
          <w:tcPr>
            <w:tcW w:type="dxa" w:w="567"/>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13</w:t>
            </w:r>
          </w:p>
        </w:tc>
        <w:tc>
          <w:tcPr>
            <w:tcW w:type="dxa" w:w="567"/>
            <w:shd w:color="auto" w:fill="D9D9D9" w:themeFill="background1" w:themeFillShade="D9" w:val="clear"/>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37</w:t>
            </w:r>
          </w:p>
        </w:tc>
        <w:tc>
          <w:tcPr>
            <w:tcW w:type="dxa" w:w="426"/>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3</w:t>
            </w:r>
          </w:p>
        </w:tc>
        <w:tc>
          <w:tcPr>
            <w:tcW w:type="dxa" w:w="425"/>
            <w:shd w:color="auto" w:fill="D9D9D9" w:themeFill="background1" w:themeFillShade="D9" w:val="clear"/>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9</w:t>
            </w:r>
          </w:p>
        </w:tc>
        <w:tc>
          <w:tcPr>
            <w:tcW w:type="dxa" w:w="425"/>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0</w:t>
            </w:r>
          </w:p>
        </w:tc>
        <w:tc>
          <w:tcPr>
            <w:tcW w:type="dxa" w:w="567"/>
            <w:shd w:color="auto" w:fill="D9D9D9" w:themeFill="background1" w:themeFillShade="D9" w:val="clear"/>
          </w:tcPr>
          <w:p w:rsidP="00671D66" w:rsidR="00671D66" w:rsidRDefault="00671D66" w:rsidRPr="00BC0826">
            <w:pPr>
              <w:jc w:val="center"/>
              <w:rPr>
                <w:rFonts w:ascii="Times New Roman" w:cs="Times New Roman" w:hAnsi="Times New Roman"/>
                <w:sz w:val="20"/>
                <w:szCs w:val="20"/>
                <w:lang w:val="kk-KZ"/>
              </w:rPr>
            </w:pPr>
          </w:p>
        </w:tc>
      </w:tr>
      <w:tr w:rsidR="00BC0826" w:rsidRPr="00BC0826" w:rsidTr="00BC0826">
        <w:trPr>
          <w:trHeight w:val="255"/>
          <w:jc w:val="center"/>
        </w:trPr>
        <w:tc>
          <w:tcPr>
            <w:tcW w:type="dxa" w:w="406"/>
          </w:tcPr>
          <w:p w:rsidP="00671D66" w:rsidR="00671D66" w:rsidRDefault="00671D66" w:rsidRPr="00BC0826">
            <w:pPr>
              <w:jc w:val="right"/>
              <w:rPr>
                <w:rFonts w:ascii="Times New Roman" w:cs="Times New Roman" w:hAnsi="Times New Roman"/>
                <w:sz w:val="20"/>
                <w:szCs w:val="20"/>
              </w:rPr>
            </w:pPr>
            <w:r w:rsidRPr="00BC0826">
              <w:rPr>
                <w:rFonts w:ascii="Times New Roman" w:cs="Times New Roman" w:hAnsi="Times New Roman"/>
                <w:sz w:val="20"/>
                <w:szCs w:val="20"/>
              </w:rPr>
              <w:t>3</w:t>
            </w:r>
          </w:p>
        </w:tc>
        <w:tc>
          <w:tcPr>
            <w:tcW w:type="dxa" w:w="1574"/>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Второй язык:</w:t>
            </w:r>
          </w:p>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Казахский язык и литература Т2</w:t>
            </w:r>
          </w:p>
        </w:tc>
        <w:tc>
          <w:tcPr>
            <w:tcW w:type="dxa" w:w="850"/>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35</w:t>
            </w:r>
          </w:p>
        </w:tc>
        <w:tc>
          <w:tcPr>
            <w:tcW w:type="dxa" w:w="426"/>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4</w:t>
            </w:r>
          </w:p>
        </w:tc>
        <w:tc>
          <w:tcPr>
            <w:tcW w:type="dxa" w:w="567"/>
            <w:shd w:color="auto" w:fill="D9D9D9" w:themeFill="background1" w:themeFillShade="D9" w:val="clear"/>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11,4</w:t>
            </w:r>
          </w:p>
        </w:tc>
        <w:tc>
          <w:tcPr>
            <w:tcW w:type="dxa" w:w="567"/>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12</w:t>
            </w:r>
          </w:p>
        </w:tc>
        <w:tc>
          <w:tcPr>
            <w:tcW w:type="dxa" w:w="567"/>
            <w:shd w:color="auto" w:fill="D9D9D9" w:themeFill="background1" w:themeFillShade="D9" w:val="clear"/>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34,2</w:t>
            </w:r>
          </w:p>
        </w:tc>
        <w:tc>
          <w:tcPr>
            <w:tcW w:type="dxa" w:w="567"/>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15</w:t>
            </w:r>
          </w:p>
        </w:tc>
        <w:tc>
          <w:tcPr>
            <w:tcW w:type="dxa" w:w="567"/>
            <w:shd w:color="auto" w:fill="D9D9D9" w:themeFill="background1" w:themeFillShade="D9" w:val="clear"/>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43</w:t>
            </w:r>
          </w:p>
        </w:tc>
        <w:tc>
          <w:tcPr>
            <w:tcW w:type="dxa" w:w="567"/>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4</w:t>
            </w:r>
          </w:p>
        </w:tc>
        <w:tc>
          <w:tcPr>
            <w:tcW w:type="dxa" w:w="425"/>
            <w:shd w:color="auto" w:fill="D9D9D9" w:themeFill="background1" w:themeFillShade="D9" w:val="clear"/>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11,4</w:t>
            </w:r>
          </w:p>
        </w:tc>
        <w:tc>
          <w:tcPr>
            <w:tcW w:type="dxa" w:w="567"/>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0</w:t>
            </w:r>
          </w:p>
        </w:tc>
        <w:tc>
          <w:tcPr>
            <w:tcW w:type="dxa" w:w="567"/>
            <w:shd w:color="auto" w:fill="D9D9D9" w:themeFill="background1" w:themeFillShade="D9" w:val="clear"/>
          </w:tcPr>
          <w:p w:rsidP="00671D66" w:rsidR="00671D66" w:rsidRDefault="00671D66" w:rsidRPr="00BC0826">
            <w:pPr>
              <w:jc w:val="center"/>
              <w:rPr>
                <w:rFonts w:ascii="Times New Roman" w:cs="Times New Roman" w:hAnsi="Times New Roman"/>
                <w:sz w:val="20"/>
                <w:szCs w:val="20"/>
                <w:lang w:val="kk-KZ"/>
              </w:rPr>
            </w:pPr>
          </w:p>
        </w:tc>
        <w:tc>
          <w:tcPr>
            <w:tcW w:type="dxa" w:w="426"/>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0</w:t>
            </w:r>
          </w:p>
        </w:tc>
        <w:tc>
          <w:tcPr>
            <w:tcW w:type="dxa" w:w="425"/>
            <w:shd w:color="auto" w:fill="D9D9D9" w:themeFill="background1" w:themeFillShade="D9" w:val="clear"/>
          </w:tcPr>
          <w:p w:rsidP="00671D66" w:rsidR="00671D66" w:rsidRDefault="00671D66" w:rsidRPr="00BC0826">
            <w:pPr>
              <w:jc w:val="center"/>
              <w:rPr>
                <w:rFonts w:ascii="Times New Roman" w:cs="Times New Roman" w:hAnsi="Times New Roman"/>
                <w:sz w:val="20"/>
                <w:szCs w:val="20"/>
                <w:lang w:val="kk-KZ"/>
              </w:rPr>
            </w:pPr>
          </w:p>
        </w:tc>
        <w:tc>
          <w:tcPr>
            <w:tcW w:type="dxa" w:w="425"/>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0</w:t>
            </w:r>
          </w:p>
        </w:tc>
        <w:tc>
          <w:tcPr>
            <w:tcW w:type="dxa" w:w="567"/>
            <w:shd w:color="auto" w:fill="D9D9D9" w:themeFill="background1" w:themeFillShade="D9" w:val="clear"/>
          </w:tcPr>
          <w:p w:rsidP="00671D66" w:rsidR="00671D66" w:rsidRDefault="00671D66" w:rsidRPr="00BC0826">
            <w:pPr>
              <w:jc w:val="center"/>
              <w:rPr>
                <w:rFonts w:ascii="Times New Roman" w:cs="Times New Roman" w:hAnsi="Times New Roman"/>
                <w:sz w:val="20"/>
                <w:szCs w:val="20"/>
              </w:rPr>
            </w:pPr>
          </w:p>
        </w:tc>
      </w:tr>
      <w:tr w:rsidR="00BC0826" w:rsidRPr="00BC0826" w:rsidTr="00BC0826">
        <w:trPr>
          <w:trHeight w:val="255"/>
          <w:jc w:val="center"/>
        </w:trPr>
        <w:tc>
          <w:tcPr>
            <w:tcW w:type="dxa" w:w="406"/>
          </w:tcPr>
          <w:p w:rsidP="00671D66" w:rsidR="00671D66" w:rsidRDefault="00671D66" w:rsidRPr="00BC0826">
            <w:pPr>
              <w:jc w:val="right"/>
              <w:rPr>
                <w:rFonts w:ascii="Times New Roman" w:cs="Times New Roman" w:hAnsi="Times New Roman"/>
                <w:sz w:val="20"/>
                <w:szCs w:val="20"/>
              </w:rPr>
            </w:pPr>
          </w:p>
        </w:tc>
        <w:tc>
          <w:tcPr>
            <w:tcW w:type="dxa" w:w="1574"/>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Русский язык и литература Я2</w:t>
            </w:r>
          </w:p>
        </w:tc>
        <w:tc>
          <w:tcPr>
            <w:tcW w:type="dxa" w:w="850"/>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37</w:t>
            </w:r>
          </w:p>
        </w:tc>
        <w:tc>
          <w:tcPr>
            <w:tcW w:type="dxa" w:w="426"/>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0</w:t>
            </w:r>
          </w:p>
        </w:tc>
        <w:tc>
          <w:tcPr>
            <w:tcW w:type="dxa" w:w="567"/>
            <w:shd w:color="auto" w:fill="D9D9D9" w:themeFill="background1" w:themeFillShade="D9" w:val="clear"/>
          </w:tcPr>
          <w:p w:rsidP="00671D66" w:rsidR="00671D66" w:rsidRDefault="00671D66" w:rsidRPr="00BC0826">
            <w:pPr>
              <w:jc w:val="center"/>
              <w:rPr>
                <w:rFonts w:ascii="Times New Roman" w:cs="Times New Roman" w:hAnsi="Times New Roman"/>
                <w:sz w:val="20"/>
                <w:szCs w:val="20"/>
                <w:lang w:val="kk-KZ"/>
              </w:rPr>
            </w:pPr>
          </w:p>
        </w:tc>
        <w:tc>
          <w:tcPr>
            <w:tcW w:type="dxa" w:w="567"/>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4</w:t>
            </w:r>
          </w:p>
        </w:tc>
        <w:tc>
          <w:tcPr>
            <w:tcW w:type="dxa" w:w="567"/>
            <w:shd w:color="auto" w:fill="D9D9D9" w:themeFill="background1" w:themeFillShade="D9" w:val="clear"/>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11</w:t>
            </w:r>
          </w:p>
        </w:tc>
        <w:tc>
          <w:tcPr>
            <w:tcW w:type="dxa" w:w="567"/>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22</w:t>
            </w:r>
          </w:p>
        </w:tc>
        <w:tc>
          <w:tcPr>
            <w:tcW w:type="dxa" w:w="567"/>
            <w:shd w:color="auto" w:fill="D9D9D9" w:themeFill="background1" w:themeFillShade="D9" w:val="clear"/>
          </w:tcPr>
          <w:p w:rsidP="00671D66" w:rsidR="00671D66" w:rsidRDefault="00671D66" w:rsidRPr="00BC0826">
            <w:pPr>
              <w:rPr>
                <w:rFonts w:ascii="Times New Roman" w:cs="Times New Roman" w:hAnsi="Times New Roman"/>
                <w:sz w:val="20"/>
                <w:szCs w:val="20"/>
                <w:lang w:val="kk-KZ"/>
              </w:rPr>
            </w:pPr>
            <w:r w:rsidRPr="00BC0826">
              <w:rPr>
                <w:rFonts w:ascii="Times New Roman" w:cs="Times New Roman" w:hAnsi="Times New Roman"/>
                <w:sz w:val="20"/>
                <w:szCs w:val="20"/>
                <w:lang w:val="kk-KZ"/>
              </w:rPr>
              <w:t>59</w:t>
            </w:r>
          </w:p>
        </w:tc>
        <w:tc>
          <w:tcPr>
            <w:tcW w:type="dxa" w:w="567"/>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11</w:t>
            </w:r>
          </w:p>
        </w:tc>
        <w:tc>
          <w:tcPr>
            <w:tcW w:type="dxa" w:w="425"/>
            <w:shd w:color="auto" w:fill="D9D9D9" w:themeFill="background1" w:themeFillShade="D9" w:val="clear"/>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30</w:t>
            </w:r>
          </w:p>
        </w:tc>
        <w:tc>
          <w:tcPr>
            <w:tcW w:type="dxa" w:w="567"/>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0</w:t>
            </w:r>
          </w:p>
        </w:tc>
        <w:tc>
          <w:tcPr>
            <w:tcW w:type="dxa" w:w="567"/>
            <w:shd w:color="auto" w:fill="D9D9D9" w:themeFill="background1" w:themeFillShade="D9" w:val="clear"/>
          </w:tcPr>
          <w:p w:rsidP="00671D66" w:rsidR="00671D66" w:rsidRDefault="00671D66" w:rsidRPr="00BC0826">
            <w:pPr>
              <w:jc w:val="center"/>
              <w:rPr>
                <w:rFonts w:ascii="Times New Roman" w:cs="Times New Roman" w:hAnsi="Times New Roman"/>
                <w:sz w:val="20"/>
                <w:szCs w:val="20"/>
                <w:lang w:val="kk-KZ"/>
              </w:rPr>
            </w:pPr>
          </w:p>
        </w:tc>
        <w:tc>
          <w:tcPr>
            <w:tcW w:type="dxa" w:w="426"/>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0</w:t>
            </w:r>
          </w:p>
        </w:tc>
        <w:tc>
          <w:tcPr>
            <w:tcW w:type="dxa" w:w="425"/>
            <w:shd w:color="auto" w:fill="D9D9D9" w:themeFill="background1" w:themeFillShade="D9" w:val="clear"/>
          </w:tcPr>
          <w:p w:rsidP="00671D66" w:rsidR="00671D66" w:rsidRDefault="00671D66" w:rsidRPr="00BC0826">
            <w:pPr>
              <w:jc w:val="center"/>
              <w:rPr>
                <w:rFonts w:ascii="Times New Roman" w:cs="Times New Roman" w:hAnsi="Times New Roman"/>
                <w:sz w:val="20"/>
                <w:szCs w:val="20"/>
                <w:lang w:val="kk-KZ"/>
              </w:rPr>
            </w:pPr>
          </w:p>
        </w:tc>
        <w:tc>
          <w:tcPr>
            <w:tcW w:type="dxa" w:w="425"/>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0</w:t>
            </w:r>
          </w:p>
        </w:tc>
        <w:tc>
          <w:tcPr>
            <w:tcW w:type="dxa" w:w="567"/>
            <w:shd w:color="auto" w:fill="D9D9D9" w:themeFill="background1" w:themeFillShade="D9" w:val="clear"/>
          </w:tcPr>
          <w:p w:rsidP="00671D66" w:rsidR="00671D66" w:rsidRDefault="00671D66" w:rsidRPr="00BC0826">
            <w:pPr>
              <w:jc w:val="center"/>
              <w:rPr>
                <w:rFonts w:ascii="Times New Roman" w:cs="Times New Roman" w:hAnsi="Times New Roman"/>
                <w:sz w:val="20"/>
                <w:szCs w:val="20"/>
              </w:rPr>
            </w:pPr>
          </w:p>
        </w:tc>
      </w:tr>
      <w:tr w:rsidR="00BC0826" w:rsidRPr="00BC0826" w:rsidTr="00BC0826">
        <w:trPr>
          <w:trHeight w:val="255"/>
          <w:jc w:val="center"/>
        </w:trPr>
        <w:tc>
          <w:tcPr>
            <w:tcW w:type="dxa" w:w="406"/>
          </w:tcPr>
          <w:p w:rsidP="00671D66" w:rsidR="00671D66" w:rsidRDefault="00671D66" w:rsidRPr="00BC0826">
            <w:pPr>
              <w:jc w:val="right"/>
              <w:rPr>
                <w:rFonts w:ascii="Times New Roman" w:cs="Times New Roman" w:hAnsi="Times New Roman"/>
                <w:sz w:val="20"/>
                <w:szCs w:val="20"/>
              </w:rPr>
            </w:pPr>
            <w:r w:rsidRPr="00BC0826">
              <w:rPr>
                <w:rFonts w:ascii="Times New Roman" w:cs="Times New Roman" w:hAnsi="Times New Roman"/>
                <w:sz w:val="20"/>
                <w:szCs w:val="20"/>
              </w:rPr>
              <w:t>4</w:t>
            </w:r>
          </w:p>
        </w:tc>
        <w:tc>
          <w:tcPr>
            <w:tcW w:type="dxa" w:w="1574"/>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Английский язык</w:t>
            </w:r>
          </w:p>
        </w:tc>
        <w:tc>
          <w:tcPr>
            <w:tcW w:type="dxa" w:w="850"/>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72</w:t>
            </w:r>
          </w:p>
        </w:tc>
        <w:tc>
          <w:tcPr>
            <w:tcW w:type="dxa" w:w="426"/>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3</w:t>
            </w:r>
          </w:p>
        </w:tc>
        <w:tc>
          <w:tcPr>
            <w:tcW w:type="dxa" w:w="567"/>
            <w:shd w:color="auto" w:fill="D9D9D9" w:themeFill="background1" w:themeFillShade="D9" w:val="clear"/>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4</w:t>
            </w:r>
          </w:p>
        </w:tc>
        <w:tc>
          <w:tcPr>
            <w:tcW w:type="dxa" w:w="567"/>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6</w:t>
            </w:r>
          </w:p>
        </w:tc>
        <w:tc>
          <w:tcPr>
            <w:tcW w:type="dxa" w:w="567"/>
            <w:shd w:color="auto" w:fill="D9D9D9" w:themeFill="background1" w:themeFillShade="D9" w:val="clear"/>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8</w:t>
            </w:r>
          </w:p>
        </w:tc>
        <w:tc>
          <w:tcPr>
            <w:tcW w:type="dxa" w:w="567"/>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30</w:t>
            </w:r>
          </w:p>
        </w:tc>
        <w:tc>
          <w:tcPr>
            <w:tcW w:type="dxa" w:w="567"/>
            <w:shd w:color="auto" w:fill="D9D9D9" w:themeFill="background1" w:themeFillShade="D9" w:val="clear"/>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42</w:t>
            </w:r>
          </w:p>
        </w:tc>
        <w:tc>
          <w:tcPr>
            <w:tcW w:type="dxa" w:w="567"/>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19</w:t>
            </w:r>
          </w:p>
        </w:tc>
        <w:tc>
          <w:tcPr>
            <w:tcW w:type="dxa" w:w="425"/>
            <w:shd w:color="auto" w:fill="D9D9D9" w:themeFill="background1" w:themeFillShade="D9" w:val="clear"/>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26</w:t>
            </w:r>
          </w:p>
        </w:tc>
        <w:tc>
          <w:tcPr>
            <w:tcW w:type="dxa" w:w="567"/>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12</w:t>
            </w:r>
          </w:p>
        </w:tc>
        <w:tc>
          <w:tcPr>
            <w:tcW w:type="dxa" w:w="567"/>
            <w:shd w:color="auto" w:fill="D9D9D9" w:themeFill="background1" w:themeFillShade="D9" w:val="clear"/>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17</w:t>
            </w:r>
          </w:p>
        </w:tc>
        <w:tc>
          <w:tcPr>
            <w:tcW w:type="dxa" w:w="426"/>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2</w:t>
            </w:r>
          </w:p>
        </w:tc>
        <w:tc>
          <w:tcPr>
            <w:tcW w:type="dxa" w:w="425"/>
            <w:shd w:color="auto" w:fill="D9D9D9" w:themeFill="background1" w:themeFillShade="D9" w:val="clear"/>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3</w:t>
            </w:r>
          </w:p>
        </w:tc>
        <w:tc>
          <w:tcPr>
            <w:tcW w:type="dxa" w:w="425"/>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0</w:t>
            </w:r>
          </w:p>
        </w:tc>
        <w:tc>
          <w:tcPr>
            <w:tcW w:type="dxa" w:w="567"/>
            <w:shd w:color="auto" w:fill="D9D9D9" w:themeFill="background1" w:themeFillShade="D9" w:val="clear"/>
          </w:tcPr>
          <w:p w:rsidP="00671D66" w:rsidR="00671D66" w:rsidRDefault="00671D66" w:rsidRPr="00BC0826">
            <w:pPr>
              <w:jc w:val="center"/>
              <w:rPr>
                <w:rFonts w:ascii="Times New Roman" w:cs="Times New Roman" w:hAnsi="Times New Roman"/>
                <w:sz w:val="20"/>
                <w:szCs w:val="20"/>
                <w:lang w:val="kk-KZ"/>
              </w:rPr>
            </w:pPr>
          </w:p>
        </w:tc>
      </w:tr>
      <w:tr w:rsidR="00BC0826" w:rsidRPr="00BC0826" w:rsidTr="00BC0826">
        <w:trPr>
          <w:trHeight w:val="255"/>
          <w:jc w:val="center"/>
        </w:trPr>
        <w:tc>
          <w:tcPr>
            <w:tcW w:type="dxa" w:w="406"/>
          </w:tcPr>
          <w:p w:rsidP="00671D66" w:rsidR="00671D66" w:rsidRDefault="00671D66" w:rsidRPr="00BC0826">
            <w:pPr>
              <w:jc w:val="right"/>
              <w:rPr>
                <w:rFonts w:ascii="Times New Roman" w:cs="Times New Roman" w:hAnsi="Times New Roman"/>
                <w:sz w:val="20"/>
                <w:szCs w:val="20"/>
              </w:rPr>
            </w:pPr>
            <w:r w:rsidRPr="00BC0826">
              <w:rPr>
                <w:rFonts w:ascii="Times New Roman" w:cs="Times New Roman" w:hAnsi="Times New Roman"/>
                <w:sz w:val="20"/>
                <w:szCs w:val="20"/>
              </w:rPr>
              <w:t>5</w:t>
            </w:r>
          </w:p>
        </w:tc>
        <w:tc>
          <w:tcPr>
            <w:tcW w:type="dxa" w:w="1574"/>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Математика</w:t>
            </w:r>
          </w:p>
        </w:tc>
        <w:tc>
          <w:tcPr>
            <w:tcW w:type="dxa" w:w="850"/>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72</w:t>
            </w:r>
          </w:p>
        </w:tc>
        <w:tc>
          <w:tcPr>
            <w:tcW w:type="dxa" w:w="426"/>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0</w:t>
            </w:r>
          </w:p>
        </w:tc>
        <w:tc>
          <w:tcPr>
            <w:tcW w:type="dxa" w:w="567"/>
            <w:shd w:color="auto" w:fill="D9D9D9" w:themeFill="background1" w:themeFillShade="D9" w:val="clear"/>
          </w:tcPr>
          <w:p w:rsidP="00671D66" w:rsidR="00671D66" w:rsidRDefault="00671D66" w:rsidRPr="00BC0826">
            <w:pPr>
              <w:jc w:val="center"/>
              <w:rPr>
                <w:rFonts w:ascii="Times New Roman" w:cs="Times New Roman" w:hAnsi="Times New Roman"/>
                <w:sz w:val="20"/>
                <w:szCs w:val="20"/>
                <w:lang w:val="kk-KZ"/>
              </w:rPr>
            </w:pPr>
          </w:p>
        </w:tc>
        <w:tc>
          <w:tcPr>
            <w:tcW w:type="dxa" w:w="567"/>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8</w:t>
            </w:r>
          </w:p>
        </w:tc>
        <w:tc>
          <w:tcPr>
            <w:tcW w:type="dxa" w:w="567"/>
            <w:shd w:color="auto" w:fill="D9D9D9" w:themeFill="background1" w:themeFillShade="D9" w:val="clear"/>
          </w:tcPr>
          <w:p w:rsidP="00671D66" w:rsidR="00671D66" w:rsidRDefault="00671D66" w:rsidRPr="00BC0826">
            <w:pPr>
              <w:tabs>
                <w:tab w:pos="270" w:val="left"/>
              </w:tabs>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11</w:t>
            </w:r>
          </w:p>
        </w:tc>
        <w:tc>
          <w:tcPr>
            <w:tcW w:type="dxa" w:w="567"/>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13</w:t>
            </w:r>
          </w:p>
        </w:tc>
        <w:tc>
          <w:tcPr>
            <w:tcW w:type="dxa" w:w="567"/>
            <w:shd w:color="auto" w:fill="D9D9D9" w:themeFill="background1" w:themeFillShade="D9" w:val="clear"/>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18</w:t>
            </w:r>
          </w:p>
        </w:tc>
        <w:tc>
          <w:tcPr>
            <w:tcW w:type="dxa" w:w="567"/>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15</w:t>
            </w:r>
          </w:p>
        </w:tc>
        <w:tc>
          <w:tcPr>
            <w:tcW w:type="dxa" w:w="425"/>
            <w:shd w:color="auto" w:fill="D9D9D9" w:themeFill="background1" w:themeFillShade="D9" w:val="clear"/>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21</w:t>
            </w:r>
          </w:p>
        </w:tc>
        <w:tc>
          <w:tcPr>
            <w:tcW w:type="dxa" w:w="567"/>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15</w:t>
            </w:r>
          </w:p>
        </w:tc>
        <w:tc>
          <w:tcPr>
            <w:tcW w:type="dxa" w:w="567"/>
            <w:shd w:color="auto" w:fill="D9D9D9" w:themeFill="background1" w:themeFillShade="D9" w:val="clear"/>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21</w:t>
            </w:r>
          </w:p>
        </w:tc>
        <w:tc>
          <w:tcPr>
            <w:tcW w:type="dxa" w:w="426"/>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13</w:t>
            </w:r>
          </w:p>
        </w:tc>
        <w:tc>
          <w:tcPr>
            <w:tcW w:type="dxa" w:w="425"/>
            <w:shd w:color="auto" w:fill="D9D9D9" w:themeFill="background1" w:themeFillShade="D9" w:val="clear"/>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18</w:t>
            </w:r>
          </w:p>
        </w:tc>
        <w:tc>
          <w:tcPr>
            <w:tcW w:type="dxa" w:w="425"/>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8</w:t>
            </w:r>
          </w:p>
        </w:tc>
        <w:tc>
          <w:tcPr>
            <w:tcW w:type="dxa" w:w="567"/>
            <w:shd w:color="auto" w:fill="D9D9D9" w:themeFill="background1" w:themeFillShade="D9" w:val="clear"/>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11</w:t>
            </w:r>
          </w:p>
        </w:tc>
      </w:tr>
      <w:tr w:rsidR="00BC0826" w:rsidRPr="00BC0826" w:rsidTr="00BC0826">
        <w:trPr>
          <w:trHeight w:val="255"/>
          <w:jc w:val="center"/>
        </w:trPr>
        <w:tc>
          <w:tcPr>
            <w:tcW w:type="dxa" w:w="406"/>
          </w:tcPr>
          <w:p w:rsidP="00671D66" w:rsidR="00671D66" w:rsidRDefault="00671D66" w:rsidRPr="00BC0826">
            <w:pPr>
              <w:jc w:val="right"/>
              <w:rPr>
                <w:rFonts w:ascii="Times New Roman" w:cs="Times New Roman" w:hAnsi="Times New Roman"/>
                <w:sz w:val="20"/>
                <w:szCs w:val="20"/>
              </w:rPr>
            </w:pPr>
            <w:r w:rsidRPr="00BC0826">
              <w:rPr>
                <w:rFonts w:ascii="Times New Roman" w:cs="Times New Roman" w:hAnsi="Times New Roman"/>
                <w:sz w:val="20"/>
                <w:szCs w:val="20"/>
              </w:rPr>
              <w:t>6</w:t>
            </w:r>
          </w:p>
        </w:tc>
        <w:tc>
          <w:tcPr>
            <w:tcW w:type="dxa" w:w="1574"/>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Физика</w:t>
            </w:r>
          </w:p>
        </w:tc>
        <w:tc>
          <w:tcPr>
            <w:tcW w:type="dxa" w:w="850"/>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31</w:t>
            </w:r>
          </w:p>
        </w:tc>
        <w:tc>
          <w:tcPr>
            <w:tcW w:type="dxa" w:w="426"/>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3</w:t>
            </w:r>
          </w:p>
        </w:tc>
        <w:tc>
          <w:tcPr>
            <w:tcW w:type="dxa" w:w="567"/>
            <w:shd w:color="auto" w:fill="D9D9D9" w:themeFill="background1" w:themeFillShade="D9" w:val="clear"/>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10</w:t>
            </w:r>
          </w:p>
        </w:tc>
        <w:tc>
          <w:tcPr>
            <w:tcW w:type="dxa" w:w="567"/>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3</w:t>
            </w:r>
          </w:p>
        </w:tc>
        <w:tc>
          <w:tcPr>
            <w:tcW w:type="dxa" w:w="567"/>
            <w:shd w:color="auto" w:fill="D9D9D9" w:themeFill="background1" w:themeFillShade="D9" w:val="clear"/>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10</w:t>
            </w:r>
          </w:p>
        </w:tc>
        <w:tc>
          <w:tcPr>
            <w:tcW w:type="dxa" w:w="567"/>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3</w:t>
            </w:r>
          </w:p>
        </w:tc>
        <w:tc>
          <w:tcPr>
            <w:tcW w:type="dxa" w:w="567"/>
            <w:shd w:color="auto" w:fill="D9D9D9" w:themeFill="background1" w:themeFillShade="D9" w:val="clear"/>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10</w:t>
            </w:r>
          </w:p>
        </w:tc>
        <w:tc>
          <w:tcPr>
            <w:tcW w:type="dxa" w:w="567"/>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5</w:t>
            </w:r>
          </w:p>
        </w:tc>
        <w:tc>
          <w:tcPr>
            <w:tcW w:type="dxa" w:w="425"/>
            <w:shd w:color="auto" w:fill="D9D9D9" w:themeFill="background1" w:themeFillShade="D9" w:val="clear"/>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16</w:t>
            </w:r>
          </w:p>
        </w:tc>
        <w:tc>
          <w:tcPr>
            <w:tcW w:type="dxa" w:w="567"/>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10</w:t>
            </w:r>
          </w:p>
        </w:tc>
        <w:tc>
          <w:tcPr>
            <w:tcW w:type="dxa" w:w="567"/>
            <w:shd w:color="auto" w:fill="D9D9D9" w:themeFill="background1" w:themeFillShade="D9" w:val="clear"/>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32</w:t>
            </w:r>
          </w:p>
        </w:tc>
        <w:tc>
          <w:tcPr>
            <w:tcW w:type="dxa" w:w="426"/>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7</w:t>
            </w:r>
          </w:p>
        </w:tc>
        <w:tc>
          <w:tcPr>
            <w:tcW w:type="dxa" w:w="425"/>
            <w:shd w:color="auto" w:fill="D9D9D9" w:themeFill="background1" w:themeFillShade="D9" w:val="clear"/>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22</w:t>
            </w:r>
          </w:p>
        </w:tc>
        <w:tc>
          <w:tcPr>
            <w:tcW w:type="dxa" w:w="425"/>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0</w:t>
            </w:r>
          </w:p>
        </w:tc>
        <w:tc>
          <w:tcPr>
            <w:tcW w:type="dxa" w:w="567"/>
            <w:shd w:color="auto" w:fill="D9D9D9" w:themeFill="background1" w:themeFillShade="D9" w:val="clear"/>
          </w:tcPr>
          <w:p w:rsidP="00671D66" w:rsidR="00671D66" w:rsidRDefault="00671D66" w:rsidRPr="00BC0826">
            <w:pPr>
              <w:jc w:val="center"/>
              <w:rPr>
                <w:rFonts w:ascii="Times New Roman" w:cs="Times New Roman" w:hAnsi="Times New Roman"/>
                <w:sz w:val="20"/>
                <w:szCs w:val="20"/>
              </w:rPr>
            </w:pPr>
          </w:p>
        </w:tc>
      </w:tr>
      <w:tr w:rsidR="00BC0826" w:rsidRPr="00BC0826" w:rsidTr="00BC0826">
        <w:trPr>
          <w:trHeight w:val="255"/>
          <w:jc w:val="center"/>
        </w:trPr>
        <w:tc>
          <w:tcPr>
            <w:tcW w:type="dxa" w:w="406"/>
          </w:tcPr>
          <w:p w:rsidP="00671D66" w:rsidR="00671D66" w:rsidRDefault="00671D66" w:rsidRPr="00BC0826">
            <w:pPr>
              <w:jc w:val="right"/>
              <w:rPr>
                <w:rFonts w:ascii="Times New Roman" w:cs="Times New Roman" w:hAnsi="Times New Roman"/>
                <w:sz w:val="20"/>
                <w:szCs w:val="20"/>
              </w:rPr>
            </w:pPr>
            <w:r w:rsidRPr="00BC0826">
              <w:rPr>
                <w:rFonts w:ascii="Times New Roman" w:cs="Times New Roman" w:hAnsi="Times New Roman"/>
                <w:sz w:val="20"/>
                <w:szCs w:val="20"/>
              </w:rPr>
              <w:t>7</w:t>
            </w:r>
          </w:p>
        </w:tc>
        <w:tc>
          <w:tcPr>
            <w:tcW w:type="dxa" w:w="1574"/>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Биология</w:t>
            </w:r>
          </w:p>
        </w:tc>
        <w:tc>
          <w:tcPr>
            <w:tcW w:type="dxa" w:w="850"/>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26</w:t>
            </w:r>
          </w:p>
        </w:tc>
        <w:tc>
          <w:tcPr>
            <w:tcW w:type="dxa" w:w="426"/>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0</w:t>
            </w:r>
          </w:p>
        </w:tc>
        <w:tc>
          <w:tcPr>
            <w:tcW w:type="dxa" w:w="567"/>
            <w:shd w:color="auto" w:fill="D9D9D9" w:themeFill="background1" w:themeFillShade="D9" w:val="clear"/>
          </w:tcPr>
          <w:p w:rsidP="00671D66" w:rsidR="00671D66" w:rsidRDefault="00671D66" w:rsidRPr="00BC0826">
            <w:pPr>
              <w:jc w:val="center"/>
              <w:rPr>
                <w:rFonts w:ascii="Times New Roman" w:cs="Times New Roman" w:hAnsi="Times New Roman"/>
                <w:sz w:val="20"/>
                <w:szCs w:val="20"/>
                <w:lang w:val="kk-KZ"/>
              </w:rPr>
            </w:pPr>
          </w:p>
        </w:tc>
        <w:tc>
          <w:tcPr>
            <w:tcW w:type="dxa" w:w="567"/>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1</w:t>
            </w:r>
          </w:p>
        </w:tc>
        <w:tc>
          <w:tcPr>
            <w:tcW w:type="dxa" w:w="567"/>
            <w:shd w:color="auto" w:fill="D9D9D9" w:themeFill="background1" w:themeFillShade="D9" w:val="clear"/>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4</w:t>
            </w:r>
          </w:p>
        </w:tc>
        <w:tc>
          <w:tcPr>
            <w:tcW w:type="dxa" w:w="567"/>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5</w:t>
            </w:r>
          </w:p>
        </w:tc>
        <w:tc>
          <w:tcPr>
            <w:tcW w:type="dxa" w:w="567"/>
            <w:shd w:color="auto" w:fill="D9D9D9" w:themeFill="background1" w:themeFillShade="D9" w:val="clear"/>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19</w:t>
            </w:r>
          </w:p>
        </w:tc>
        <w:tc>
          <w:tcPr>
            <w:tcW w:type="dxa" w:w="567"/>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10</w:t>
            </w:r>
          </w:p>
        </w:tc>
        <w:tc>
          <w:tcPr>
            <w:tcW w:type="dxa" w:w="425"/>
            <w:shd w:color="auto" w:fill="D9D9D9" w:themeFill="background1" w:themeFillShade="D9" w:val="clear"/>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38</w:t>
            </w:r>
          </w:p>
        </w:tc>
        <w:tc>
          <w:tcPr>
            <w:tcW w:type="dxa" w:w="567"/>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7</w:t>
            </w:r>
          </w:p>
        </w:tc>
        <w:tc>
          <w:tcPr>
            <w:tcW w:type="dxa" w:w="567"/>
            <w:shd w:color="auto" w:fill="D9D9D9" w:themeFill="background1" w:themeFillShade="D9" w:val="clear"/>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27</w:t>
            </w:r>
          </w:p>
        </w:tc>
        <w:tc>
          <w:tcPr>
            <w:tcW w:type="dxa" w:w="426"/>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3</w:t>
            </w:r>
          </w:p>
        </w:tc>
        <w:tc>
          <w:tcPr>
            <w:tcW w:type="dxa" w:w="425"/>
            <w:shd w:color="auto" w:fill="D9D9D9" w:themeFill="background1" w:themeFillShade="D9" w:val="clear"/>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12</w:t>
            </w:r>
          </w:p>
        </w:tc>
        <w:tc>
          <w:tcPr>
            <w:tcW w:type="dxa" w:w="425"/>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 xml:space="preserve">0 </w:t>
            </w:r>
          </w:p>
        </w:tc>
        <w:tc>
          <w:tcPr>
            <w:tcW w:type="dxa" w:w="567"/>
            <w:shd w:color="auto" w:fill="D9D9D9" w:themeFill="background1" w:themeFillShade="D9" w:val="clear"/>
          </w:tcPr>
          <w:p w:rsidP="00671D66" w:rsidR="00671D66" w:rsidRDefault="00671D66" w:rsidRPr="00BC0826">
            <w:pPr>
              <w:jc w:val="center"/>
              <w:rPr>
                <w:rFonts w:ascii="Times New Roman" w:cs="Times New Roman" w:hAnsi="Times New Roman"/>
                <w:sz w:val="20"/>
                <w:szCs w:val="20"/>
                <w:lang w:val="kk-KZ"/>
              </w:rPr>
            </w:pPr>
          </w:p>
        </w:tc>
      </w:tr>
      <w:tr w:rsidR="00BC0826" w:rsidRPr="00BC0826" w:rsidTr="00BC0826">
        <w:trPr>
          <w:trHeight w:val="255"/>
          <w:jc w:val="center"/>
        </w:trPr>
        <w:tc>
          <w:tcPr>
            <w:tcW w:type="dxa" w:w="406"/>
          </w:tcPr>
          <w:p w:rsidP="00671D66" w:rsidR="00671D66" w:rsidRDefault="00671D66" w:rsidRPr="00BC0826">
            <w:pPr>
              <w:jc w:val="right"/>
              <w:rPr>
                <w:rFonts w:ascii="Times New Roman" w:cs="Times New Roman" w:hAnsi="Times New Roman"/>
                <w:sz w:val="20"/>
                <w:szCs w:val="20"/>
                <w:lang w:val="kk-KZ"/>
              </w:rPr>
            </w:pPr>
            <w:r w:rsidRPr="00BC0826">
              <w:rPr>
                <w:rFonts w:ascii="Times New Roman" w:cs="Times New Roman" w:hAnsi="Times New Roman"/>
                <w:sz w:val="20"/>
                <w:szCs w:val="20"/>
                <w:lang w:val="kk-KZ"/>
              </w:rPr>
              <w:t>8</w:t>
            </w:r>
          </w:p>
        </w:tc>
        <w:tc>
          <w:tcPr>
            <w:tcW w:type="dxa" w:w="1574"/>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Химия</w:t>
            </w:r>
          </w:p>
        </w:tc>
        <w:tc>
          <w:tcPr>
            <w:tcW w:type="dxa" w:w="850"/>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11</w:t>
            </w:r>
          </w:p>
        </w:tc>
        <w:tc>
          <w:tcPr>
            <w:tcW w:type="dxa" w:w="426"/>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0</w:t>
            </w:r>
          </w:p>
        </w:tc>
        <w:tc>
          <w:tcPr>
            <w:tcW w:type="dxa" w:w="567"/>
            <w:shd w:color="auto" w:fill="D9D9D9" w:themeFill="background1" w:themeFillShade="D9" w:val="clear"/>
          </w:tcPr>
          <w:p w:rsidP="00671D66" w:rsidR="00671D66" w:rsidRDefault="00671D66" w:rsidRPr="00BC0826">
            <w:pPr>
              <w:jc w:val="center"/>
              <w:rPr>
                <w:rFonts w:ascii="Times New Roman" w:cs="Times New Roman" w:hAnsi="Times New Roman"/>
                <w:sz w:val="20"/>
                <w:szCs w:val="20"/>
                <w:lang w:val="kk-KZ"/>
              </w:rPr>
            </w:pPr>
          </w:p>
        </w:tc>
        <w:tc>
          <w:tcPr>
            <w:tcW w:type="dxa" w:w="567"/>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4</w:t>
            </w:r>
          </w:p>
        </w:tc>
        <w:tc>
          <w:tcPr>
            <w:tcW w:type="dxa" w:w="567"/>
            <w:shd w:color="auto" w:fill="D9D9D9" w:themeFill="background1" w:themeFillShade="D9" w:val="clear"/>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36,4</w:t>
            </w:r>
          </w:p>
        </w:tc>
        <w:tc>
          <w:tcPr>
            <w:tcW w:type="dxa" w:w="567"/>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4</w:t>
            </w:r>
          </w:p>
        </w:tc>
        <w:tc>
          <w:tcPr>
            <w:tcW w:type="dxa" w:w="567"/>
            <w:shd w:color="auto" w:fill="D9D9D9" w:themeFill="background1" w:themeFillShade="D9" w:val="clear"/>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36,4</w:t>
            </w:r>
          </w:p>
        </w:tc>
        <w:tc>
          <w:tcPr>
            <w:tcW w:type="dxa" w:w="567"/>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3</w:t>
            </w:r>
          </w:p>
        </w:tc>
        <w:tc>
          <w:tcPr>
            <w:tcW w:type="dxa" w:w="425"/>
            <w:shd w:color="auto" w:fill="D9D9D9" w:themeFill="background1" w:themeFillShade="D9" w:val="clear"/>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27,2</w:t>
            </w:r>
          </w:p>
        </w:tc>
        <w:tc>
          <w:tcPr>
            <w:tcW w:type="dxa" w:w="567"/>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0</w:t>
            </w:r>
          </w:p>
        </w:tc>
        <w:tc>
          <w:tcPr>
            <w:tcW w:type="dxa" w:w="567"/>
            <w:shd w:color="auto" w:fill="D9D9D9" w:themeFill="background1" w:themeFillShade="D9" w:val="clear"/>
          </w:tcPr>
          <w:p w:rsidP="00671D66" w:rsidR="00671D66" w:rsidRDefault="00671D66" w:rsidRPr="00BC0826">
            <w:pPr>
              <w:jc w:val="center"/>
              <w:rPr>
                <w:rFonts w:ascii="Times New Roman" w:cs="Times New Roman" w:hAnsi="Times New Roman"/>
                <w:sz w:val="20"/>
                <w:szCs w:val="20"/>
                <w:lang w:val="kk-KZ"/>
              </w:rPr>
            </w:pPr>
          </w:p>
        </w:tc>
        <w:tc>
          <w:tcPr>
            <w:tcW w:type="dxa" w:w="426"/>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0</w:t>
            </w:r>
          </w:p>
        </w:tc>
        <w:tc>
          <w:tcPr>
            <w:tcW w:type="dxa" w:w="425"/>
            <w:shd w:color="auto" w:fill="D9D9D9" w:themeFill="background1" w:themeFillShade="D9" w:val="clear"/>
          </w:tcPr>
          <w:p w:rsidP="00671D66" w:rsidR="00671D66" w:rsidRDefault="00671D66" w:rsidRPr="00BC0826">
            <w:pPr>
              <w:jc w:val="center"/>
              <w:rPr>
                <w:rFonts w:ascii="Times New Roman" w:cs="Times New Roman" w:hAnsi="Times New Roman"/>
                <w:sz w:val="20"/>
                <w:szCs w:val="20"/>
                <w:lang w:val="kk-KZ"/>
              </w:rPr>
            </w:pPr>
          </w:p>
        </w:tc>
        <w:tc>
          <w:tcPr>
            <w:tcW w:type="dxa" w:w="425"/>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0</w:t>
            </w:r>
          </w:p>
        </w:tc>
        <w:tc>
          <w:tcPr>
            <w:tcW w:type="dxa" w:w="567"/>
            <w:shd w:color="auto" w:fill="D9D9D9" w:themeFill="background1" w:themeFillShade="D9" w:val="clear"/>
          </w:tcPr>
          <w:p w:rsidP="00671D66" w:rsidR="00671D66" w:rsidRDefault="00671D66" w:rsidRPr="00BC0826">
            <w:pPr>
              <w:jc w:val="center"/>
              <w:rPr>
                <w:rFonts w:ascii="Times New Roman" w:cs="Times New Roman" w:hAnsi="Times New Roman"/>
                <w:sz w:val="20"/>
                <w:szCs w:val="20"/>
                <w:lang w:val="kk-KZ"/>
              </w:rPr>
            </w:pPr>
          </w:p>
        </w:tc>
      </w:tr>
      <w:tr w:rsidR="00BC0826" w:rsidRPr="00BC0826" w:rsidTr="00BC0826">
        <w:trPr>
          <w:trHeight w:val="255"/>
          <w:jc w:val="center"/>
        </w:trPr>
        <w:tc>
          <w:tcPr>
            <w:tcW w:type="dxa" w:w="406"/>
          </w:tcPr>
          <w:p w:rsidP="00671D66" w:rsidR="00671D66" w:rsidRDefault="00671D66" w:rsidRPr="00BC0826">
            <w:pPr>
              <w:jc w:val="right"/>
              <w:rPr>
                <w:rFonts w:ascii="Times New Roman" w:cs="Times New Roman" w:hAnsi="Times New Roman"/>
                <w:sz w:val="20"/>
                <w:szCs w:val="20"/>
                <w:lang w:val="kk-KZ"/>
              </w:rPr>
            </w:pPr>
            <w:r w:rsidRPr="00BC0826">
              <w:rPr>
                <w:rFonts w:ascii="Times New Roman" w:cs="Times New Roman" w:hAnsi="Times New Roman"/>
                <w:sz w:val="20"/>
                <w:szCs w:val="20"/>
                <w:lang w:val="kk-KZ"/>
              </w:rPr>
              <w:t>9</w:t>
            </w:r>
          </w:p>
        </w:tc>
        <w:tc>
          <w:tcPr>
            <w:tcW w:type="dxa" w:w="1574"/>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Информатика</w:t>
            </w:r>
          </w:p>
        </w:tc>
        <w:tc>
          <w:tcPr>
            <w:tcW w:type="dxa" w:w="850"/>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4</w:t>
            </w:r>
          </w:p>
        </w:tc>
        <w:tc>
          <w:tcPr>
            <w:tcW w:type="dxa" w:w="426"/>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0</w:t>
            </w:r>
          </w:p>
        </w:tc>
        <w:tc>
          <w:tcPr>
            <w:tcW w:type="dxa" w:w="567"/>
            <w:shd w:color="auto" w:fill="D9D9D9" w:themeFill="background1" w:themeFillShade="D9" w:val="clear"/>
          </w:tcPr>
          <w:p w:rsidP="00671D66" w:rsidR="00671D66" w:rsidRDefault="00671D66" w:rsidRPr="00BC0826">
            <w:pPr>
              <w:jc w:val="center"/>
              <w:rPr>
                <w:rFonts w:ascii="Times New Roman" w:cs="Times New Roman" w:hAnsi="Times New Roman"/>
                <w:sz w:val="20"/>
                <w:szCs w:val="20"/>
                <w:lang w:val="kk-KZ"/>
              </w:rPr>
            </w:pPr>
          </w:p>
        </w:tc>
        <w:tc>
          <w:tcPr>
            <w:tcW w:type="dxa" w:w="567"/>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0</w:t>
            </w:r>
          </w:p>
        </w:tc>
        <w:tc>
          <w:tcPr>
            <w:tcW w:type="dxa" w:w="567"/>
            <w:shd w:color="auto" w:fill="D9D9D9" w:themeFill="background1" w:themeFillShade="D9" w:val="clear"/>
          </w:tcPr>
          <w:p w:rsidP="00671D66" w:rsidR="00671D66" w:rsidRDefault="00671D66" w:rsidRPr="00BC0826">
            <w:pPr>
              <w:jc w:val="center"/>
              <w:rPr>
                <w:rFonts w:ascii="Times New Roman" w:cs="Times New Roman" w:hAnsi="Times New Roman"/>
                <w:sz w:val="20"/>
                <w:szCs w:val="20"/>
                <w:lang w:val="kk-KZ"/>
              </w:rPr>
            </w:pPr>
          </w:p>
        </w:tc>
        <w:tc>
          <w:tcPr>
            <w:tcW w:type="dxa" w:w="567"/>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0</w:t>
            </w:r>
          </w:p>
        </w:tc>
        <w:tc>
          <w:tcPr>
            <w:tcW w:type="dxa" w:w="567"/>
            <w:shd w:color="auto" w:fill="D9D9D9" w:themeFill="background1" w:themeFillShade="D9" w:val="clear"/>
          </w:tcPr>
          <w:p w:rsidP="00671D66" w:rsidR="00671D66" w:rsidRDefault="00671D66" w:rsidRPr="00BC0826">
            <w:pPr>
              <w:jc w:val="center"/>
              <w:rPr>
                <w:rFonts w:ascii="Times New Roman" w:cs="Times New Roman" w:hAnsi="Times New Roman"/>
                <w:sz w:val="20"/>
                <w:szCs w:val="20"/>
                <w:lang w:val="kk-KZ"/>
              </w:rPr>
            </w:pPr>
          </w:p>
        </w:tc>
        <w:tc>
          <w:tcPr>
            <w:tcW w:type="dxa" w:w="567"/>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2</w:t>
            </w:r>
          </w:p>
        </w:tc>
        <w:tc>
          <w:tcPr>
            <w:tcW w:type="dxa" w:w="425"/>
            <w:shd w:color="auto" w:fill="D9D9D9" w:themeFill="background1" w:themeFillShade="D9" w:val="clear"/>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50</w:t>
            </w:r>
          </w:p>
        </w:tc>
        <w:tc>
          <w:tcPr>
            <w:tcW w:type="dxa" w:w="567"/>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2</w:t>
            </w:r>
          </w:p>
        </w:tc>
        <w:tc>
          <w:tcPr>
            <w:tcW w:type="dxa" w:w="567"/>
            <w:shd w:color="auto" w:fill="D9D9D9" w:themeFill="background1" w:themeFillShade="D9" w:val="clear"/>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50</w:t>
            </w:r>
          </w:p>
        </w:tc>
        <w:tc>
          <w:tcPr>
            <w:tcW w:type="dxa" w:w="426"/>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0</w:t>
            </w:r>
          </w:p>
        </w:tc>
        <w:tc>
          <w:tcPr>
            <w:tcW w:type="dxa" w:w="425"/>
            <w:shd w:color="auto" w:fill="D9D9D9" w:themeFill="background1" w:themeFillShade="D9" w:val="clear"/>
          </w:tcPr>
          <w:p w:rsidP="00671D66" w:rsidR="00671D66" w:rsidRDefault="00671D66" w:rsidRPr="00BC0826">
            <w:pPr>
              <w:jc w:val="center"/>
              <w:rPr>
                <w:rFonts w:ascii="Times New Roman" w:cs="Times New Roman" w:hAnsi="Times New Roman"/>
                <w:sz w:val="20"/>
                <w:szCs w:val="20"/>
                <w:lang w:val="kk-KZ"/>
              </w:rPr>
            </w:pPr>
          </w:p>
        </w:tc>
        <w:tc>
          <w:tcPr>
            <w:tcW w:type="dxa" w:w="425"/>
          </w:tcPr>
          <w:p w:rsidP="00671D66" w:rsidR="00671D66" w:rsidRDefault="00671D66" w:rsidRPr="00BC0826">
            <w:pPr>
              <w:jc w:val="center"/>
              <w:rPr>
                <w:rFonts w:ascii="Times New Roman" w:cs="Times New Roman" w:hAnsi="Times New Roman"/>
                <w:sz w:val="20"/>
                <w:szCs w:val="20"/>
                <w:lang w:val="kk-KZ"/>
              </w:rPr>
            </w:pPr>
            <w:r w:rsidRPr="00BC0826">
              <w:rPr>
                <w:rFonts w:ascii="Times New Roman" w:cs="Times New Roman" w:hAnsi="Times New Roman"/>
                <w:sz w:val="20"/>
                <w:szCs w:val="20"/>
                <w:lang w:val="kk-KZ"/>
              </w:rPr>
              <w:t>0</w:t>
            </w:r>
          </w:p>
        </w:tc>
        <w:tc>
          <w:tcPr>
            <w:tcW w:type="dxa" w:w="567"/>
            <w:shd w:color="auto" w:fill="D9D9D9" w:themeFill="background1" w:themeFillShade="D9" w:val="clear"/>
          </w:tcPr>
          <w:p w:rsidP="00671D66" w:rsidR="00671D66" w:rsidRDefault="00671D66" w:rsidRPr="00BC0826">
            <w:pPr>
              <w:jc w:val="center"/>
              <w:rPr>
                <w:rFonts w:ascii="Times New Roman" w:cs="Times New Roman" w:hAnsi="Times New Roman"/>
                <w:sz w:val="20"/>
                <w:szCs w:val="20"/>
                <w:lang w:val="kk-KZ"/>
              </w:rPr>
            </w:pPr>
          </w:p>
        </w:tc>
      </w:tr>
    </w:tbl>
    <w:p w:rsidP="00671D66" w:rsidR="00671D66" w:rsidRDefault="00671D66" w:rsidRPr="00BC597D">
      <w:pPr>
        <w:spacing w:after="0"/>
        <w:jc w:val="both"/>
        <w:rPr>
          <w:rFonts w:ascii="Times New Roman" w:cs="Times New Roman" w:hAnsi="Times New Roman"/>
          <w:b/>
          <w:sz w:val="24"/>
          <w:szCs w:val="24"/>
        </w:rPr>
      </w:pPr>
    </w:p>
    <w:p w:rsidP="00671D66" w:rsidR="00671D66" w:rsidRDefault="00671D66" w:rsidRPr="00BC597D">
      <w:pPr>
        <w:spacing w:after="0"/>
        <w:ind w:firstLine="709"/>
        <w:jc w:val="center"/>
        <w:rPr>
          <w:rFonts w:ascii="Times New Roman" w:cs="Times New Roman" w:hAnsi="Times New Roman"/>
          <w:i/>
          <w:sz w:val="24"/>
          <w:szCs w:val="24"/>
        </w:rPr>
      </w:pPr>
      <w:r w:rsidRPr="00BC597D">
        <w:rPr>
          <w:rFonts w:ascii="Times New Roman" w:cs="Times New Roman" w:hAnsi="Times New Roman"/>
          <w:i/>
          <w:sz w:val="24"/>
          <w:szCs w:val="24"/>
        </w:rPr>
        <w:t>Сравнительные результаты</w:t>
      </w:r>
      <w:r w:rsidRPr="00BC597D">
        <w:rPr>
          <w:rFonts w:ascii="Times New Roman" w:cs="Times New Roman" w:hAnsi="Times New Roman"/>
          <w:i/>
          <w:sz w:val="24"/>
          <w:szCs w:val="24"/>
          <w:lang w:val="kk-KZ"/>
        </w:rPr>
        <w:t xml:space="preserve"> </w:t>
      </w:r>
      <w:r w:rsidRPr="00BC597D">
        <w:rPr>
          <w:rFonts w:ascii="Times New Roman" w:cs="Times New Roman" w:hAnsi="Times New Roman"/>
          <w:i/>
          <w:sz w:val="24"/>
          <w:szCs w:val="24"/>
        </w:rPr>
        <w:t>годовых и итоговых оценок</w:t>
      </w:r>
    </w:p>
    <w:p w:rsidP="00671D66" w:rsidR="00671D66" w:rsidRDefault="00671D66" w:rsidRPr="00BC597D">
      <w:pPr>
        <w:spacing w:after="0"/>
        <w:ind w:firstLine="709"/>
        <w:jc w:val="right"/>
        <w:rPr>
          <w:rFonts w:ascii="Times New Roman" w:cs="Times New Roman" w:hAnsi="Times New Roman"/>
          <w:i/>
          <w:sz w:val="24"/>
          <w:szCs w:val="24"/>
        </w:rPr>
      </w:pPr>
      <w:r w:rsidRPr="00BC597D">
        <w:rPr>
          <w:rFonts w:ascii="Times New Roman" w:cs="Times New Roman" w:hAnsi="Times New Roman"/>
          <w:i/>
          <w:sz w:val="24"/>
          <w:szCs w:val="24"/>
        </w:rPr>
        <w:t xml:space="preserve">Таблица </w:t>
      </w:r>
    </w:p>
    <w:tbl>
      <w:tblPr>
        <w:tblStyle w:val="71"/>
        <w:tblW w:type="dxa" w:w="9918"/>
        <w:jc w:val="center"/>
        <w:tblBorders>
          <w:top w:color="70AD47" w:space="0" w:sz="4" w:val="single"/>
          <w:left w:color="70AD47" w:space="0" w:sz="4" w:val="single"/>
          <w:bottom w:color="70AD47" w:space="0" w:sz="4" w:val="single"/>
          <w:right w:color="70AD47" w:space="0" w:sz="4" w:val="single"/>
          <w:insideH w:color="70AD47" w:space="0" w:sz="4" w:val="single"/>
          <w:insideV w:color="70AD47" w:space="0" w:sz="4" w:val="single"/>
        </w:tblBorders>
        <w:tblLayout w:type="fixed"/>
        <w:tblLook w:firstColumn="1" w:firstRow="1" w:lastColumn="0" w:lastRow="0" w:noHBand="0" w:noVBand="1" w:val="04A0"/>
      </w:tblPr>
      <w:tblGrid>
        <w:gridCol w:w="871"/>
        <w:gridCol w:w="749"/>
        <w:gridCol w:w="643"/>
        <w:gridCol w:w="691"/>
        <w:gridCol w:w="666"/>
        <w:gridCol w:w="770"/>
        <w:gridCol w:w="1275"/>
        <w:gridCol w:w="709"/>
        <w:gridCol w:w="709"/>
        <w:gridCol w:w="709"/>
        <w:gridCol w:w="708"/>
        <w:gridCol w:w="1418"/>
      </w:tblGrid>
      <w:tr w:rsidR="00671D66" w:rsidRPr="00BC597D" w:rsidTr="00671D66">
        <w:trPr>
          <w:jc w:val="center"/>
        </w:trPr>
        <w:tc>
          <w:tcPr>
            <w:tcW w:type="dxa" w:w="871"/>
            <w:vMerge w:val="restart"/>
          </w:tcPr>
          <w:p w:rsidP="00671D66" w:rsidR="00671D66" w:rsidRDefault="00671D66" w:rsidRPr="00BC597D">
            <w:pPr>
              <w:jc w:val="center"/>
              <w:rPr>
                <w:rFonts w:ascii="Times New Roman" w:cs="Times New Roman" w:hAnsi="Times New Roman"/>
                <w:b/>
              </w:rPr>
            </w:pPr>
            <w:r w:rsidRPr="00BC597D">
              <w:rPr>
                <w:rFonts w:ascii="Times New Roman" w:cs="Times New Roman" w:hAnsi="Times New Roman"/>
                <w:b/>
              </w:rPr>
              <w:t>Класс</w:t>
            </w:r>
          </w:p>
        </w:tc>
        <w:tc>
          <w:tcPr>
            <w:tcW w:type="dxa" w:w="749"/>
            <w:vMerge w:val="restart"/>
          </w:tcPr>
          <w:p w:rsidP="00671D66" w:rsidR="00671D66" w:rsidRDefault="00671D66" w:rsidRPr="00BC597D">
            <w:pPr>
              <w:jc w:val="center"/>
              <w:rPr>
                <w:rFonts w:ascii="Times New Roman" w:cs="Times New Roman" w:hAnsi="Times New Roman"/>
                <w:b/>
              </w:rPr>
            </w:pPr>
            <w:r w:rsidRPr="00BC597D">
              <w:rPr>
                <w:rFonts w:ascii="Times New Roman" w:cs="Times New Roman" w:hAnsi="Times New Roman"/>
                <w:b/>
              </w:rPr>
              <w:t>Кол-во уч-ся</w:t>
            </w:r>
          </w:p>
        </w:tc>
        <w:tc>
          <w:tcPr>
            <w:tcW w:type="dxa" w:w="4045"/>
            <w:gridSpan w:val="5"/>
          </w:tcPr>
          <w:p w:rsidP="00671D66" w:rsidR="00671D66" w:rsidRDefault="00671D66" w:rsidRPr="00BC597D">
            <w:pPr>
              <w:jc w:val="center"/>
              <w:rPr>
                <w:rFonts w:ascii="Times New Roman" w:cs="Times New Roman" w:hAnsi="Times New Roman"/>
                <w:b/>
              </w:rPr>
            </w:pPr>
            <w:r w:rsidRPr="00BC597D">
              <w:rPr>
                <w:rFonts w:ascii="Times New Roman" w:cs="Times New Roman" w:hAnsi="Times New Roman"/>
                <w:b/>
              </w:rPr>
              <w:t>Итоги учебного года</w:t>
            </w:r>
          </w:p>
        </w:tc>
        <w:tc>
          <w:tcPr>
            <w:tcW w:type="dxa" w:w="4253"/>
            <w:gridSpan w:val="5"/>
            <w:shd w:color="auto" w:fill="FFFFFF" w:themeFill="background1" w:val="clear"/>
          </w:tcPr>
          <w:p w:rsidP="00671D66" w:rsidR="00671D66" w:rsidRDefault="00671D66" w:rsidRPr="00BC597D">
            <w:pPr>
              <w:jc w:val="center"/>
              <w:rPr>
                <w:rFonts w:ascii="Times New Roman" w:cs="Times New Roman" w:hAnsi="Times New Roman"/>
                <w:b/>
              </w:rPr>
            </w:pPr>
            <w:r w:rsidRPr="00BC597D">
              <w:rPr>
                <w:rFonts w:ascii="Times New Roman" w:cs="Times New Roman" w:hAnsi="Times New Roman"/>
                <w:b/>
              </w:rPr>
              <w:t>Итоговые оценки</w:t>
            </w:r>
          </w:p>
        </w:tc>
      </w:tr>
      <w:tr w:rsidR="00671D66" w:rsidRPr="00BC597D" w:rsidTr="00671D66">
        <w:trPr>
          <w:jc w:val="center"/>
        </w:trPr>
        <w:tc>
          <w:tcPr>
            <w:tcW w:type="dxa" w:w="871"/>
            <w:vMerge/>
            <w:shd w:color="auto" w:fill="auto" w:val="clear"/>
            <w:vAlign w:val="bottom"/>
          </w:tcPr>
          <w:p w:rsidP="00671D66" w:rsidR="00671D66" w:rsidRDefault="00671D66" w:rsidRPr="00BC597D">
            <w:pPr>
              <w:jc w:val="center"/>
              <w:rPr>
                <w:rFonts w:ascii="Times New Roman" w:cs="Times New Roman" w:eastAsia="Times New Roman" w:hAnsi="Times New Roman"/>
                <w:lang w:eastAsia="ru-RU"/>
              </w:rPr>
            </w:pPr>
          </w:p>
        </w:tc>
        <w:tc>
          <w:tcPr>
            <w:tcW w:type="dxa" w:w="749"/>
            <w:vMerge/>
            <w:shd w:color="auto" w:fill="auto" w:val="clear"/>
            <w:vAlign w:val="bottom"/>
          </w:tcPr>
          <w:p w:rsidP="00671D66" w:rsidR="00671D66" w:rsidRDefault="00671D66" w:rsidRPr="00BC597D">
            <w:pPr>
              <w:jc w:val="center"/>
              <w:rPr>
                <w:rFonts w:ascii="Times New Roman" w:cs="Times New Roman" w:eastAsia="Times New Roman" w:hAnsi="Times New Roman"/>
                <w:lang w:eastAsia="ru-RU"/>
              </w:rPr>
            </w:pPr>
          </w:p>
        </w:tc>
        <w:tc>
          <w:tcPr>
            <w:tcW w:type="dxa" w:w="643"/>
          </w:tcPr>
          <w:p w:rsidP="00671D66" w:rsidR="00671D66" w:rsidRDefault="00671D66" w:rsidRPr="00BC597D">
            <w:pPr>
              <w:jc w:val="center"/>
              <w:rPr>
                <w:rFonts w:ascii="Times New Roman" w:cs="Times New Roman" w:hAnsi="Times New Roman"/>
                <w:lang w:val="kk-KZ"/>
              </w:rPr>
            </w:pPr>
            <w:r w:rsidRPr="00BC597D">
              <w:rPr>
                <w:rFonts w:ascii="Times New Roman" w:cs="Times New Roman" w:hAnsi="Times New Roman"/>
                <w:lang w:val="kk-KZ"/>
              </w:rPr>
              <w:t>«5»</w:t>
            </w:r>
          </w:p>
        </w:tc>
        <w:tc>
          <w:tcPr>
            <w:tcW w:type="dxa" w:w="691"/>
          </w:tcPr>
          <w:p w:rsidP="00671D66" w:rsidR="00671D66" w:rsidRDefault="00671D66" w:rsidRPr="00BC597D">
            <w:pPr>
              <w:jc w:val="center"/>
              <w:rPr>
                <w:rFonts w:ascii="Times New Roman" w:cs="Times New Roman" w:hAnsi="Times New Roman"/>
                <w:lang w:val="kk-KZ"/>
              </w:rPr>
            </w:pPr>
            <w:r w:rsidRPr="00BC597D">
              <w:rPr>
                <w:rFonts w:ascii="Times New Roman" w:cs="Times New Roman" w:hAnsi="Times New Roman"/>
                <w:lang w:val="kk-KZ"/>
              </w:rPr>
              <w:t>«4»</w:t>
            </w:r>
          </w:p>
        </w:tc>
        <w:tc>
          <w:tcPr>
            <w:tcW w:type="dxa" w:w="666"/>
          </w:tcPr>
          <w:p w:rsidP="00671D66" w:rsidR="00671D66" w:rsidRDefault="00671D66" w:rsidRPr="00BC597D">
            <w:pPr>
              <w:jc w:val="center"/>
              <w:rPr>
                <w:rFonts w:ascii="Times New Roman" w:cs="Times New Roman" w:hAnsi="Times New Roman"/>
                <w:lang w:val="kk-KZ"/>
              </w:rPr>
            </w:pPr>
            <w:r w:rsidRPr="00BC597D">
              <w:rPr>
                <w:rFonts w:ascii="Times New Roman" w:cs="Times New Roman" w:hAnsi="Times New Roman"/>
                <w:lang w:val="kk-KZ"/>
              </w:rPr>
              <w:t>«3»</w:t>
            </w:r>
          </w:p>
        </w:tc>
        <w:tc>
          <w:tcPr>
            <w:tcW w:type="dxa" w:w="770"/>
            <w:shd w:color="auto" w:fill="FFF2CC" w:themeFill="accent4" w:themeFillTint="33" w:val="clear"/>
          </w:tcPr>
          <w:p w:rsidP="00671D66" w:rsidR="00671D66" w:rsidRDefault="00671D66" w:rsidRPr="00BC597D">
            <w:pPr>
              <w:jc w:val="center"/>
              <w:rPr>
                <w:rFonts w:ascii="Times New Roman" w:cs="Times New Roman" w:hAnsi="Times New Roman"/>
                <w:lang w:val="kk-KZ"/>
              </w:rPr>
            </w:pPr>
            <w:r w:rsidRPr="00BC597D">
              <w:rPr>
                <w:rFonts w:ascii="Times New Roman" w:cs="Times New Roman" w:hAnsi="Times New Roman"/>
                <w:lang w:val="kk-KZ"/>
              </w:rPr>
              <w:t>«5»</w:t>
            </w:r>
          </w:p>
          <w:p w:rsidP="00671D66" w:rsidR="00671D66" w:rsidRDefault="00671D66" w:rsidRPr="00BC597D">
            <w:pPr>
              <w:jc w:val="center"/>
              <w:rPr>
                <w:rFonts w:ascii="Times New Roman" w:cs="Times New Roman" w:hAnsi="Times New Roman"/>
                <w:lang w:val="kk-KZ"/>
              </w:rPr>
            </w:pPr>
            <w:r w:rsidRPr="00BC597D">
              <w:rPr>
                <w:rFonts w:ascii="Times New Roman" w:cs="Times New Roman" w:hAnsi="Times New Roman"/>
                <w:lang w:val="kk-KZ"/>
              </w:rPr>
              <w:t>%</w:t>
            </w:r>
          </w:p>
        </w:tc>
        <w:tc>
          <w:tcPr>
            <w:tcW w:type="dxa" w:w="1275"/>
          </w:tcPr>
          <w:p w:rsidP="00671D66" w:rsidR="00671D66" w:rsidRDefault="00671D66" w:rsidRPr="00BC597D">
            <w:pPr>
              <w:jc w:val="center"/>
              <w:rPr>
                <w:rFonts w:ascii="Times New Roman" w:cs="Times New Roman" w:hAnsi="Times New Roman"/>
                <w:lang w:val="kk-KZ"/>
              </w:rPr>
            </w:pPr>
            <w:r w:rsidRPr="00BC597D">
              <w:rPr>
                <w:rFonts w:ascii="Times New Roman" w:cs="Times New Roman" w:hAnsi="Times New Roman"/>
                <w:lang w:val="kk-KZ"/>
              </w:rPr>
              <w:t>Качество</w:t>
            </w:r>
          </w:p>
          <w:p w:rsidP="00671D66" w:rsidR="00671D66" w:rsidRDefault="00671D66" w:rsidRPr="00BC597D">
            <w:pPr>
              <w:jc w:val="center"/>
              <w:rPr>
                <w:rFonts w:ascii="Times New Roman" w:cs="Times New Roman" w:hAnsi="Times New Roman"/>
                <w:lang w:val="kk-KZ"/>
              </w:rPr>
            </w:pPr>
            <w:r w:rsidRPr="00BC597D">
              <w:rPr>
                <w:rFonts w:ascii="Times New Roman" w:cs="Times New Roman" w:hAnsi="Times New Roman"/>
                <w:lang w:val="kk-KZ"/>
              </w:rPr>
              <w:t>%</w:t>
            </w:r>
          </w:p>
        </w:tc>
        <w:tc>
          <w:tcPr>
            <w:tcW w:type="dxa" w:w="709"/>
            <w:shd w:color="auto" w:fill="FFFFFF" w:themeFill="background1" w:val="clear"/>
          </w:tcPr>
          <w:p w:rsidP="00671D66" w:rsidR="00671D66" w:rsidRDefault="00671D66" w:rsidRPr="00BC597D">
            <w:pPr>
              <w:jc w:val="center"/>
              <w:rPr>
                <w:rFonts w:ascii="Times New Roman" w:cs="Times New Roman" w:hAnsi="Times New Roman"/>
                <w:lang w:val="kk-KZ"/>
              </w:rPr>
            </w:pPr>
            <w:r w:rsidRPr="00BC597D">
              <w:rPr>
                <w:rFonts w:ascii="Times New Roman" w:cs="Times New Roman" w:hAnsi="Times New Roman"/>
                <w:lang w:val="kk-KZ"/>
              </w:rPr>
              <w:t>«5»</w:t>
            </w:r>
          </w:p>
        </w:tc>
        <w:tc>
          <w:tcPr>
            <w:tcW w:type="dxa" w:w="709"/>
            <w:shd w:color="auto" w:fill="FFFFFF" w:themeFill="background1" w:val="clear"/>
          </w:tcPr>
          <w:p w:rsidP="00671D66" w:rsidR="00671D66" w:rsidRDefault="00671D66" w:rsidRPr="00BC597D">
            <w:pPr>
              <w:jc w:val="center"/>
              <w:rPr>
                <w:rFonts w:ascii="Times New Roman" w:cs="Times New Roman" w:hAnsi="Times New Roman"/>
                <w:lang w:val="kk-KZ"/>
              </w:rPr>
            </w:pPr>
            <w:r w:rsidRPr="00BC597D">
              <w:rPr>
                <w:rFonts w:ascii="Times New Roman" w:cs="Times New Roman" w:hAnsi="Times New Roman"/>
                <w:lang w:val="kk-KZ"/>
              </w:rPr>
              <w:t>«4»</w:t>
            </w:r>
          </w:p>
        </w:tc>
        <w:tc>
          <w:tcPr>
            <w:tcW w:type="dxa" w:w="709"/>
            <w:shd w:color="auto" w:fill="FFFFFF" w:themeFill="background1" w:val="clear"/>
          </w:tcPr>
          <w:p w:rsidP="00671D66" w:rsidR="00671D66" w:rsidRDefault="00671D66" w:rsidRPr="00BC597D">
            <w:pPr>
              <w:jc w:val="center"/>
              <w:rPr>
                <w:rFonts w:ascii="Times New Roman" w:cs="Times New Roman" w:hAnsi="Times New Roman"/>
                <w:lang w:val="kk-KZ"/>
              </w:rPr>
            </w:pPr>
            <w:r w:rsidRPr="00BC597D">
              <w:rPr>
                <w:rFonts w:ascii="Times New Roman" w:cs="Times New Roman" w:hAnsi="Times New Roman"/>
                <w:lang w:val="kk-KZ"/>
              </w:rPr>
              <w:t>«3»</w:t>
            </w:r>
          </w:p>
        </w:tc>
        <w:tc>
          <w:tcPr>
            <w:tcW w:type="dxa" w:w="708"/>
            <w:shd w:color="auto" w:fill="FFF2CC" w:themeFill="accent4" w:themeFillTint="33" w:val="clear"/>
          </w:tcPr>
          <w:p w:rsidP="00671D66" w:rsidR="00671D66" w:rsidRDefault="00671D66" w:rsidRPr="00BC597D">
            <w:pPr>
              <w:jc w:val="center"/>
              <w:rPr>
                <w:rFonts w:ascii="Times New Roman" w:cs="Times New Roman" w:hAnsi="Times New Roman"/>
                <w:lang w:val="kk-KZ"/>
              </w:rPr>
            </w:pPr>
            <w:r w:rsidRPr="00BC597D">
              <w:rPr>
                <w:rFonts w:ascii="Times New Roman" w:cs="Times New Roman" w:hAnsi="Times New Roman"/>
                <w:lang w:val="kk-KZ"/>
              </w:rPr>
              <w:t>«5» %</w:t>
            </w:r>
          </w:p>
        </w:tc>
        <w:tc>
          <w:tcPr>
            <w:tcW w:type="dxa" w:w="1418"/>
            <w:shd w:color="auto" w:fill="FFFFFF" w:themeFill="background1" w:val="clear"/>
          </w:tcPr>
          <w:p w:rsidP="00671D66" w:rsidR="00671D66" w:rsidRDefault="00671D66" w:rsidRPr="00BC597D">
            <w:pPr>
              <w:jc w:val="center"/>
              <w:rPr>
                <w:rFonts w:ascii="Times New Roman" w:cs="Times New Roman" w:hAnsi="Times New Roman"/>
                <w:lang w:val="kk-KZ"/>
              </w:rPr>
            </w:pPr>
            <w:r w:rsidRPr="00BC597D">
              <w:rPr>
                <w:rFonts w:ascii="Times New Roman" w:cs="Times New Roman" w:hAnsi="Times New Roman"/>
                <w:lang w:val="kk-KZ"/>
              </w:rPr>
              <w:t>Качество</w:t>
            </w:r>
          </w:p>
          <w:p w:rsidP="00671D66" w:rsidR="00671D66" w:rsidRDefault="00671D66" w:rsidRPr="00BC597D">
            <w:pPr>
              <w:jc w:val="center"/>
              <w:rPr>
                <w:rFonts w:ascii="Times New Roman" w:cs="Times New Roman" w:hAnsi="Times New Roman"/>
                <w:lang w:val="kk-KZ"/>
              </w:rPr>
            </w:pPr>
            <w:r w:rsidRPr="00BC597D">
              <w:rPr>
                <w:rFonts w:ascii="Times New Roman" w:cs="Times New Roman" w:hAnsi="Times New Roman"/>
                <w:lang w:val="kk-KZ"/>
              </w:rPr>
              <w:t>%</w:t>
            </w:r>
          </w:p>
        </w:tc>
      </w:tr>
      <w:tr w:rsidR="00671D66" w:rsidRPr="00BC597D" w:rsidTr="00671D66">
        <w:trPr>
          <w:jc w:val="center"/>
        </w:trPr>
        <w:tc>
          <w:tcPr>
            <w:tcW w:type="dxa" w:w="871"/>
            <w:shd w:color="auto" w:fill="auto" w:val="clear"/>
            <w:vAlign w:val="bottom"/>
          </w:tcPr>
          <w:p w:rsidP="00671D66" w:rsidR="00671D66" w:rsidRDefault="00671D66" w:rsidRPr="00BC597D">
            <w:pPr>
              <w:jc w:val="center"/>
              <w:rPr>
                <w:rFonts w:ascii="Times New Roman" w:cs="Times New Roman" w:eastAsia="Times New Roman" w:hAnsi="Times New Roman"/>
                <w:lang w:eastAsia="ru-RU"/>
              </w:rPr>
            </w:pPr>
            <w:r w:rsidRPr="00BC597D">
              <w:rPr>
                <w:rFonts w:ascii="Times New Roman" w:cs="Times New Roman" w:eastAsia="Times New Roman" w:hAnsi="Times New Roman"/>
                <w:lang w:eastAsia="ru-RU" w:val="kk-KZ"/>
              </w:rPr>
              <w:t>10</w:t>
            </w:r>
            <w:r w:rsidRPr="00BC597D">
              <w:rPr>
                <w:rFonts w:ascii="Times New Roman" w:cs="Times New Roman" w:eastAsia="Times New Roman" w:hAnsi="Times New Roman"/>
                <w:lang w:eastAsia="ru-RU"/>
              </w:rPr>
              <w:t>А</w:t>
            </w:r>
          </w:p>
        </w:tc>
        <w:tc>
          <w:tcPr>
            <w:tcW w:type="dxa" w:w="749"/>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19</w:t>
            </w:r>
          </w:p>
        </w:tc>
        <w:tc>
          <w:tcPr>
            <w:tcW w:type="dxa" w:w="643"/>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9</w:t>
            </w:r>
          </w:p>
        </w:tc>
        <w:tc>
          <w:tcPr>
            <w:tcW w:type="dxa" w:w="691"/>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10</w:t>
            </w:r>
          </w:p>
        </w:tc>
        <w:tc>
          <w:tcPr>
            <w:tcW w:type="dxa" w:w="666"/>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w:t>
            </w:r>
          </w:p>
        </w:tc>
        <w:tc>
          <w:tcPr>
            <w:tcW w:type="dxa" w:w="770"/>
            <w:shd w:color="auto" w:fill="FFF2CC" w:themeFill="accent4" w:themeFillTint="33"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47</w:t>
            </w:r>
          </w:p>
        </w:tc>
        <w:tc>
          <w:tcPr>
            <w:tcW w:type="dxa" w:w="1275"/>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100</w:t>
            </w:r>
          </w:p>
        </w:tc>
        <w:tc>
          <w:tcPr>
            <w:tcW w:type="dxa" w:w="709"/>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3</w:t>
            </w:r>
          </w:p>
        </w:tc>
        <w:tc>
          <w:tcPr>
            <w:tcW w:type="dxa" w:w="709"/>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16</w:t>
            </w:r>
          </w:p>
        </w:tc>
        <w:tc>
          <w:tcPr>
            <w:tcW w:type="dxa" w:w="709"/>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w:t>
            </w:r>
          </w:p>
        </w:tc>
        <w:tc>
          <w:tcPr>
            <w:tcW w:type="dxa" w:w="708"/>
            <w:shd w:color="auto" w:fill="FFF2CC" w:themeFill="accent4" w:themeFillTint="33"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16</w:t>
            </w:r>
          </w:p>
        </w:tc>
        <w:tc>
          <w:tcPr>
            <w:tcW w:type="dxa" w:w="1418"/>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100</w:t>
            </w:r>
          </w:p>
        </w:tc>
      </w:tr>
      <w:tr w:rsidR="00671D66" w:rsidRPr="00BC597D" w:rsidTr="00671D66">
        <w:trPr>
          <w:jc w:val="center"/>
        </w:trPr>
        <w:tc>
          <w:tcPr>
            <w:tcW w:type="dxa" w:w="871"/>
            <w:shd w:color="auto" w:fill="auto" w:val="clear"/>
            <w:vAlign w:val="bottom"/>
          </w:tcPr>
          <w:p w:rsidP="00671D66" w:rsidR="00671D66" w:rsidRDefault="00671D66" w:rsidRPr="00BC597D">
            <w:pPr>
              <w:jc w:val="center"/>
              <w:rPr>
                <w:rFonts w:ascii="Times New Roman" w:cs="Times New Roman" w:eastAsia="Times New Roman" w:hAnsi="Times New Roman"/>
                <w:lang w:eastAsia="ru-RU"/>
              </w:rPr>
            </w:pPr>
            <w:r w:rsidRPr="00BC597D">
              <w:rPr>
                <w:rFonts w:ascii="Times New Roman" w:cs="Times New Roman" w:eastAsia="Times New Roman" w:hAnsi="Times New Roman"/>
                <w:lang w:eastAsia="ru-RU" w:val="kk-KZ"/>
              </w:rPr>
              <w:t>10</w:t>
            </w:r>
            <w:r w:rsidRPr="00BC597D">
              <w:rPr>
                <w:rFonts w:ascii="Times New Roman" w:cs="Times New Roman" w:eastAsia="Times New Roman" w:hAnsi="Times New Roman"/>
                <w:lang w:eastAsia="ru-RU"/>
              </w:rPr>
              <w:t>В</w:t>
            </w:r>
          </w:p>
        </w:tc>
        <w:tc>
          <w:tcPr>
            <w:tcW w:type="dxa" w:w="749"/>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18</w:t>
            </w:r>
          </w:p>
        </w:tc>
        <w:tc>
          <w:tcPr>
            <w:tcW w:type="dxa" w:w="643"/>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8</w:t>
            </w:r>
          </w:p>
        </w:tc>
        <w:tc>
          <w:tcPr>
            <w:tcW w:type="dxa" w:w="691"/>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10</w:t>
            </w:r>
          </w:p>
        </w:tc>
        <w:tc>
          <w:tcPr>
            <w:tcW w:type="dxa" w:w="666"/>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w:t>
            </w:r>
          </w:p>
        </w:tc>
        <w:tc>
          <w:tcPr>
            <w:tcW w:type="dxa" w:w="770"/>
            <w:shd w:color="auto" w:fill="FFF2CC" w:themeFill="accent4" w:themeFillTint="33"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44</w:t>
            </w:r>
          </w:p>
        </w:tc>
        <w:tc>
          <w:tcPr>
            <w:tcW w:type="dxa" w:w="1275"/>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100</w:t>
            </w:r>
          </w:p>
        </w:tc>
        <w:tc>
          <w:tcPr>
            <w:tcW w:type="dxa" w:w="709"/>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3</w:t>
            </w:r>
          </w:p>
        </w:tc>
        <w:tc>
          <w:tcPr>
            <w:tcW w:type="dxa" w:w="709"/>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14</w:t>
            </w:r>
          </w:p>
        </w:tc>
        <w:tc>
          <w:tcPr>
            <w:tcW w:type="dxa" w:w="709"/>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1</w:t>
            </w:r>
          </w:p>
        </w:tc>
        <w:tc>
          <w:tcPr>
            <w:tcW w:type="dxa" w:w="708"/>
            <w:shd w:color="auto" w:fill="FFF2CC" w:themeFill="accent4" w:themeFillTint="33"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17</w:t>
            </w:r>
          </w:p>
        </w:tc>
        <w:tc>
          <w:tcPr>
            <w:tcW w:type="dxa" w:w="1418"/>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94</w:t>
            </w:r>
          </w:p>
        </w:tc>
      </w:tr>
      <w:tr w:rsidR="00671D66" w:rsidRPr="00BC597D" w:rsidTr="00671D66">
        <w:trPr>
          <w:jc w:val="center"/>
        </w:trPr>
        <w:tc>
          <w:tcPr>
            <w:tcW w:type="dxa" w:w="871"/>
            <w:shd w:color="auto" w:fill="auto" w:val="clear"/>
            <w:vAlign w:val="bottom"/>
          </w:tcPr>
          <w:p w:rsidP="00671D66" w:rsidR="00671D66" w:rsidRDefault="00671D66" w:rsidRPr="00BC597D">
            <w:pPr>
              <w:jc w:val="center"/>
              <w:rPr>
                <w:rFonts w:ascii="Times New Roman" w:cs="Times New Roman" w:eastAsia="Times New Roman" w:hAnsi="Times New Roman"/>
                <w:lang w:eastAsia="ru-RU"/>
              </w:rPr>
            </w:pPr>
            <w:r w:rsidRPr="00BC597D">
              <w:rPr>
                <w:rFonts w:ascii="Times New Roman" w:cs="Times New Roman" w:eastAsia="Times New Roman" w:hAnsi="Times New Roman"/>
                <w:lang w:eastAsia="ru-RU" w:val="kk-KZ"/>
              </w:rPr>
              <w:t>10</w:t>
            </w:r>
            <w:r w:rsidRPr="00BC597D">
              <w:rPr>
                <w:rFonts w:ascii="Times New Roman" w:cs="Times New Roman" w:eastAsia="Times New Roman" w:hAnsi="Times New Roman"/>
                <w:lang w:eastAsia="ru-RU"/>
              </w:rPr>
              <w:t>C</w:t>
            </w:r>
          </w:p>
        </w:tc>
        <w:tc>
          <w:tcPr>
            <w:tcW w:type="dxa" w:w="749"/>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16</w:t>
            </w:r>
          </w:p>
        </w:tc>
        <w:tc>
          <w:tcPr>
            <w:tcW w:type="dxa" w:w="643"/>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10</w:t>
            </w:r>
          </w:p>
        </w:tc>
        <w:tc>
          <w:tcPr>
            <w:tcW w:type="dxa" w:w="691"/>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6</w:t>
            </w:r>
          </w:p>
        </w:tc>
        <w:tc>
          <w:tcPr>
            <w:tcW w:type="dxa" w:w="666"/>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w:t>
            </w:r>
          </w:p>
        </w:tc>
        <w:tc>
          <w:tcPr>
            <w:tcW w:type="dxa" w:w="770"/>
            <w:shd w:color="auto" w:fill="FFF2CC" w:themeFill="accent4" w:themeFillTint="33"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62,5</w:t>
            </w:r>
          </w:p>
        </w:tc>
        <w:tc>
          <w:tcPr>
            <w:tcW w:type="dxa" w:w="1275"/>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100</w:t>
            </w:r>
          </w:p>
        </w:tc>
        <w:tc>
          <w:tcPr>
            <w:tcW w:type="dxa" w:w="709"/>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5</w:t>
            </w:r>
          </w:p>
        </w:tc>
        <w:tc>
          <w:tcPr>
            <w:tcW w:type="dxa" w:w="709"/>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10</w:t>
            </w:r>
          </w:p>
        </w:tc>
        <w:tc>
          <w:tcPr>
            <w:tcW w:type="dxa" w:w="709"/>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1</w:t>
            </w:r>
          </w:p>
        </w:tc>
        <w:tc>
          <w:tcPr>
            <w:tcW w:type="dxa" w:w="708"/>
            <w:shd w:color="auto" w:fill="FFF2CC" w:themeFill="accent4" w:themeFillTint="33"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31</w:t>
            </w:r>
          </w:p>
        </w:tc>
        <w:tc>
          <w:tcPr>
            <w:tcW w:type="dxa" w:w="1418"/>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94</w:t>
            </w:r>
          </w:p>
        </w:tc>
      </w:tr>
      <w:tr w:rsidR="00671D66" w:rsidRPr="00BC597D" w:rsidTr="00671D66">
        <w:trPr>
          <w:jc w:val="center"/>
        </w:trPr>
        <w:tc>
          <w:tcPr>
            <w:tcW w:type="dxa" w:w="871"/>
            <w:shd w:color="auto" w:fill="auto" w:val="clear"/>
            <w:vAlign w:val="bottom"/>
          </w:tcPr>
          <w:p w:rsidP="00671D66" w:rsidR="00671D66" w:rsidRDefault="00671D66" w:rsidRPr="00BC597D">
            <w:pPr>
              <w:jc w:val="center"/>
              <w:rPr>
                <w:rFonts w:ascii="Times New Roman" w:cs="Times New Roman" w:eastAsia="Times New Roman" w:hAnsi="Times New Roman"/>
                <w:lang w:eastAsia="ru-RU"/>
              </w:rPr>
            </w:pPr>
            <w:r w:rsidRPr="00BC597D">
              <w:rPr>
                <w:rFonts w:ascii="Times New Roman" w:cs="Times New Roman" w:eastAsia="Times New Roman" w:hAnsi="Times New Roman"/>
                <w:lang w:eastAsia="ru-RU" w:val="kk-KZ"/>
              </w:rPr>
              <w:t>10</w:t>
            </w:r>
            <w:r w:rsidRPr="00BC597D">
              <w:rPr>
                <w:rFonts w:ascii="Times New Roman" w:cs="Times New Roman" w:eastAsia="Times New Roman" w:hAnsi="Times New Roman"/>
                <w:lang w:eastAsia="ru-RU"/>
              </w:rPr>
              <w:t>D</w:t>
            </w:r>
          </w:p>
        </w:tc>
        <w:tc>
          <w:tcPr>
            <w:tcW w:type="dxa" w:w="749"/>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19</w:t>
            </w:r>
          </w:p>
        </w:tc>
        <w:tc>
          <w:tcPr>
            <w:tcW w:type="dxa" w:w="643"/>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10</w:t>
            </w:r>
          </w:p>
        </w:tc>
        <w:tc>
          <w:tcPr>
            <w:tcW w:type="dxa" w:w="691"/>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9</w:t>
            </w:r>
          </w:p>
        </w:tc>
        <w:tc>
          <w:tcPr>
            <w:tcW w:type="dxa" w:w="666"/>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w:t>
            </w:r>
          </w:p>
        </w:tc>
        <w:tc>
          <w:tcPr>
            <w:tcW w:type="dxa" w:w="770"/>
            <w:shd w:color="auto" w:fill="FFF2CC" w:themeFill="accent4" w:themeFillTint="33"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53</w:t>
            </w:r>
          </w:p>
        </w:tc>
        <w:tc>
          <w:tcPr>
            <w:tcW w:type="dxa" w:w="1275"/>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100</w:t>
            </w:r>
          </w:p>
        </w:tc>
        <w:tc>
          <w:tcPr>
            <w:tcW w:type="dxa" w:w="709"/>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2</w:t>
            </w:r>
          </w:p>
        </w:tc>
        <w:tc>
          <w:tcPr>
            <w:tcW w:type="dxa" w:w="709"/>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16</w:t>
            </w:r>
          </w:p>
        </w:tc>
        <w:tc>
          <w:tcPr>
            <w:tcW w:type="dxa" w:w="709"/>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1</w:t>
            </w:r>
          </w:p>
        </w:tc>
        <w:tc>
          <w:tcPr>
            <w:tcW w:type="dxa" w:w="708"/>
            <w:shd w:color="auto" w:fill="FFF2CC" w:themeFill="accent4" w:themeFillTint="33"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11</w:t>
            </w:r>
          </w:p>
        </w:tc>
        <w:tc>
          <w:tcPr>
            <w:tcW w:type="dxa" w:w="1418"/>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95</w:t>
            </w:r>
          </w:p>
        </w:tc>
      </w:tr>
      <w:tr w:rsidR="00671D66" w:rsidRPr="00BC597D" w:rsidTr="00671D66">
        <w:trPr>
          <w:jc w:val="center"/>
        </w:trPr>
        <w:tc>
          <w:tcPr>
            <w:tcW w:type="dxa" w:w="871"/>
            <w:shd w:color="auto" w:fill="auto" w:val="clear"/>
            <w:vAlign w:val="bottom"/>
          </w:tcPr>
          <w:p w:rsidP="00671D66" w:rsidR="00671D66" w:rsidRDefault="00671D66" w:rsidRPr="00BC597D">
            <w:pPr>
              <w:jc w:val="center"/>
              <w:rPr>
                <w:rFonts w:ascii="Times New Roman" w:cs="Times New Roman" w:eastAsia="Times New Roman" w:hAnsi="Times New Roman"/>
                <w:b/>
                <w:bCs/>
                <w:lang w:eastAsia="ru-RU"/>
              </w:rPr>
            </w:pPr>
            <w:r w:rsidRPr="00BC597D">
              <w:rPr>
                <w:rFonts w:ascii="Times New Roman" w:cs="Times New Roman" w:eastAsia="Times New Roman" w:hAnsi="Times New Roman"/>
                <w:b/>
                <w:bCs/>
                <w:lang w:eastAsia="ru-RU"/>
              </w:rPr>
              <w:t>Итого</w:t>
            </w:r>
          </w:p>
        </w:tc>
        <w:tc>
          <w:tcPr>
            <w:tcW w:type="dxa" w:w="749"/>
            <w:shd w:color="auto" w:fill="auto" w:val="clear"/>
            <w:vAlign w:val="bottom"/>
          </w:tcPr>
          <w:p w:rsidP="00671D66" w:rsidR="00671D66" w:rsidRDefault="00671D66" w:rsidRPr="00BC597D">
            <w:pPr>
              <w:jc w:val="center"/>
              <w:rPr>
                <w:rFonts w:ascii="Times New Roman" w:cs="Times New Roman" w:eastAsia="Times New Roman" w:hAnsi="Times New Roman"/>
                <w:b/>
                <w:lang w:eastAsia="ru-RU" w:val="kk-KZ"/>
              </w:rPr>
            </w:pPr>
            <w:r w:rsidRPr="00BC597D">
              <w:rPr>
                <w:rFonts w:ascii="Times New Roman" w:cs="Times New Roman" w:eastAsia="Times New Roman" w:hAnsi="Times New Roman"/>
                <w:b/>
                <w:lang w:eastAsia="ru-RU" w:val="kk-KZ"/>
              </w:rPr>
              <w:t>72</w:t>
            </w:r>
          </w:p>
        </w:tc>
        <w:tc>
          <w:tcPr>
            <w:tcW w:type="dxa" w:w="643"/>
            <w:shd w:color="auto" w:fill="auto" w:val="clear"/>
            <w:vAlign w:val="bottom"/>
          </w:tcPr>
          <w:p w:rsidP="00671D66" w:rsidR="00671D66" w:rsidRDefault="00671D66" w:rsidRPr="00BC597D">
            <w:pPr>
              <w:jc w:val="center"/>
              <w:rPr>
                <w:rFonts w:ascii="Times New Roman" w:cs="Times New Roman" w:eastAsia="Times New Roman" w:hAnsi="Times New Roman"/>
                <w:b/>
                <w:lang w:eastAsia="ru-RU" w:val="kk-KZ"/>
              </w:rPr>
            </w:pPr>
            <w:r w:rsidRPr="00BC597D">
              <w:rPr>
                <w:rFonts w:ascii="Times New Roman" w:cs="Times New Roman" w:eastAsia="Times New Roman" w:hAnsi="Times New Roman"/>
                <w:b/>
                <w:lang w:eastAsia="ru-RU" w:val="kk-KZ"/>
              </w:rPr>
              <w:t>37</w:t>
            </w:r>
          </w:p>
        </w:tc>
        <w:tc>
          <w:tcPr>
            <w:tcW w:type="dxa" w:w="691"/>
            <w:shd w:color="auto" w:fill="auto" w:val="clear"/>
            <w:vAlign w:val="bottom"/>
          </w:tcPr>
          <w:p w:rsidP="00671D66" w:rsidR="00671D66" w:rsidRDefault="00671D66" w:rsidRPr="00BC597D">
            <w:pPr>
              <w:jc w:val="center"/>
              <w:rPr>
                <w:rFonts w:ascii="Times New Roman" w:cs="Times New Roman" w:eastAsia="Times New Roman" w:hAnsi="Times New Roman"/>
                <w:b/>
                <w:lang w:eastAsia="ru-RU" w:val="kk-KZ"/>
              </w:rPr>
            </w:pPr>
            <w:r w:rsidRPr="00BC597D">
              <w:rPr>
                <w:rFonts w:ascii="Times New Roman" w:cs="Times New Roman" w:eastAsia="Times New Roman" w:hAnsi="Times New Roman"/>
                <w:b/>
                <w:lang w:eastAsia="ru-RU" w:val="kk-KZ"/>
              </w:rPr>
              <w:t>35</w:t>
            </w:r>
          </w:p>
        </w:tc>
        <w:tc>
          <w:tcPr>
            <w:tcW w:type="dxa" w:w="666"/>
            <w:shd w:color="auto" w:fill="auto" w:val="clear"/>
            <w:vAlign w:val="bottom"/>
          </w:tcPr>
          <w:p w:rsidP="00671D66" w:rsidR="00671D66" w:rsidRDefault="00671D66" w:rsidRPr="00BC597D">
            <w:pPr>
              <w:jc w:val="center"/>
              <w:rPr>
                <w:rFonts w:ascii="Times New Roman" w:cs="Times New Roman" w:eastAsia="Times New Roman" w:hAnsi="Times New Roman"/>
                <w:b/>
                <w:lang w:eastAsia="ru-RU" w:val="kk-KZ"/>
              </w:rPr>
            </w:pPr>
            <w:r w:rsidRPr="00BC597D">
              <w:rPr>
                <w:rFonts w:ascii="Times New Roman" w:cs="Times New Roman" w:eastAsia="Times New Roman" w:hAnsi="Times New Roman"/>
                <w:b/>
                <w:lang w:eastAsia="ru-RU" w:val="kk-KZ"/>
              </w:rPr>
              <w:t>-</w:t>
            </w:r>
          </w:p>
        </w:tc>
        <w:tc>
          <w:tcPr>
            <w:tcW w:type="dxa" w:w="770"/>
            <w:shd w:color="auto" w:fill="FFF2CC" w:themeFill="accent4" w:themeFillTint="33" w:val="clear"/>
            <w:vAlign w:val="bottom"/>
          </w:tcPr>
          <w:p w:rsidP="00671D66" w:rsidR="00671D66" w:rsidRDefault="00671D66" w:rsidRPr="00BC597D">
            <w:pPr>
              <w:jc w:val="center"/>
              <w:rPr>
                <w:rFonts w:ascii="Times New Roman" w:cs="Times New Roman" w:eastAsia="Times New Roman" w:hAnsi="Times New Roman"/>
                <w:b/>
                <w:lang w:eastAsia="ru-RU" w:val="kk-KZ"/>
              </w:rPr>
            </w:pPr>
            <w:r w:rsidRPr="00BC597D">
              <w:rPr>
                <w:rFonts w:ascii="Times New Roman" w:cs="Times New Roman" w:eastAsia="Times New Roman" w:hAnsi="Times New Roman"/>
                <w:b/>
                <w:lang w:eastAsia="ru-RU" w:val="kk-KZ"/>
              </w:rPr>
              <w:t>51</w:t>
            </w:r>
          </w:p>
        </w:tc>
        <w:tc>
          <w:tcPr>
            <w:tcW w:type="dxa" w:w="1275"/>
            <w:shd w:color="auto" w:fill="auto" w:val="clear"/>
            <w:vAlign w:val="bottom"/>
          </w:tcPr>
          <w:p w:rsidP="00671D66" w:rsidR="00671D66" w:rsidRDefault="00671D66" w:rsidRPr="00BC597D">
            <w:pPr>
              <w:jc w:val="center"/>
              <w:rPr>
                <w:rFonts w:ascii="Times New Roman" w:cs="Times New Roman" w:eastAsia="Times New Roman" w:hAnsi="Times New Roman"/>
                <w:b/>
                <w:lang w:eastAsia="ru-RU" w:val="kk-KZ"/>
              </w:rPr>
            </w:pPr>
            <w:r w:rsidRPr="00BC597D">
              <w:rPr>
                <w:rFonts w:ascii="Times New Roman" w:cs="Times New Roman" w:eastAsia="Times New Roman" w:hAnsi="Times New Roman"/>
                <w:b/>
                <w:lang w:eastAsia="ru-RU" w:val="kk-KZ"/>
              </w:rPr>
              <w:t>100</w:t>
            </w:r>
          </w:p>
        </w:tc>
        <w:tc>
          <w:tcPr>
            <w:tcW w:type="dxa" w:w="709"/>
            <w:shd w:color="auto" w:fill="auto" w:val="clear"/>
            <w:vAlign w:val="bottom"/>
          </w:tcPr>
          <w:p w:rsidP="00671D66" w:rsidR="00671D66" w:rsidRDefault="00671D66" w:rsidRPr="00BC597D">
            <w:pPr>
              <w:jc w:val="center"/>
              <w:rPr>
                <w:rFonts w:ascii="Times New Roman" w:cs="Times New Roman" w:eastAsia="Times New Roman" w:hAnsi="Times New Roman"/>
                <w:b/>
                <w:lang w:eastAsia="ru-RU" w:val="kk-KZ"/>
              </w:rPr>
            </w:pPr>
            <w:r w:rsidRPr="00BC597D">
              <w:rPr>
                <w:rFonts w:ascii="Times New Roman" w:cs="Times New Roman" w:eastAsia="Times New Roman" w:hAnsi="Times New Roman"/>
                <w:b/>
                <w:lang w:eastAsia="ru-RU" w:val="kk-KZ"/>
              </w:rPr>
              <w:t>13</w:t>
            </w:r>
          </w:p>
        </w:tc>
        <w:tc>
          <w:tcPr>
            <w:tcW w:type="dxa" w:w="709"/>
            <w:shd w:color="auto" w:fill="auto" w:val="clear"/>
            <w:vAlign w:val="bottom"/>
          </w:tcPr>
          <w:p w:rsidP="00671D66" w:rsidR="00671D66" w:rsidRDefault="00671D66" w:rsidRPr="00BC597D">
            <w:pPr>
              <w:jc w:val="center"/>
              <w:rPr>
                <w:rFonts w:ascii="Times New Roman" w:cs="Times New Roman" w:eastAsia="Times New Roman" w:hAnsi="Times New Roman"/>
                <w:b/>
                <w:lang w:eastAsia="ru-RU" w:val="kk-KZ"/>
              </w:rPr>
            </w:pPr>
            <w:r w:rsidRPr="00BC597D">
              <w:rPr>
                <w:rFonts w:ascii="Times New Roman" w:cs="Times New Roman" w:eastAsia="Times New Roman" w:hAnsi="Times New Roman"/>
                <w:b/>
                <w:lang w:eastAsia="ru-RU" w:val="kk-KZ"/>
              </w:rPr>
              <w:t>56</w:t>
            </w:r>
          </w:p>
        </w:tc>
        <w:tc>
          <w:tcPr>
            <w:tcW w:type="dxa" w:w="709"/>
            <w:shd w:color="auto" w:fill="auto" w:val="clear"/>
            <w:vAlign w:val="bottom"/>
          </w:tcPr>
          <w:p w:rsidP="00671D66" w:rsidR="00671D66" w:rsidRDefault="00671D66" w:rsidRPr="00BC597D">
            <w:pPr>
              <w:jc w:val="center"/>
              <w:rPr>
                <w:rFonts w:ascii="Times New Roman" w:cs="Times New Roman" w:eastAsia="Times New Roman" w:hAnsi="Times New Roman"/>
                <w:b/>
                <w:lang w:eastAsia="ru-RU" w:val="kk-KZ"/>
              </w:rPr>
            </w:pPr>
            <w:r w:rsidRPr="00BC597D">
              <w:rPr>
                <w:rFonts w:ascii="Times New Roman" w:cs="Times New Roman" w:eastAsia="Times New Roman" w:hAnsi="Times New Roman"/>
                <w:b/>
                <w:lang w:eastAsia="ru-RU" w:val="kk-KZ"/>
              </w:rPr>
              <w:t>3</w:t>
            </w:r>
          </w:p>
        </w:tc>
        <w:tc>
          <w:tcPr>
            <w:tcW w:type="dxa" w:w="708"/>
            <w:shd w:color="auto" w:fill="FFF2CC" w:themeFill="accent4" w:themeFillTint="33" w:val="clear"/>
            <w:vAlign w:val="bottom"/>
          </w:tcPr>
          <w:p w:rsidP="00671D66" w:rsidR="00671D66" w:rsidRDefault="00671D66" w:rsidRPr="00BC597D">
            <w:pPr>
              <w:jc w:val="center"/>
              <w:rPr>
                <w:rFonts w:ascii="Times New Roman" w:cs="Times New Roman" w:eastAsia="Times New Roman" w:hAnsi="Times New Roman"/>
                <w:b/>
                <w:lang w:eastAsia="ru-RU" w:val="kk-KZ"/>
              </w:rPr>
            </w:pPr>
            <w:r w:rsidRPr="00BC597D">
              <w:rPr>
                <w:rFonts w:ascii="Times New Roman" w:cs="Times New Roman" w:eastAsia="Times New Roman" w:hAnsi="Times New Roman"/>
                <w:b/>
                <w:lang w:eastAsia="ru-RU" w:val="kk-KZ"/>
              </w:rPr>
              <w:t>18</w:t>
            </w:r>
          </w:p>
        </w:tc>
        <w:tc>
          <w:tcPr>
            <w:tcW w:type="dxa" w:w="1418"/>
            <w:shd w:color="auto" w:fill="auto" w:val="clear"/>
            <w:vAlign w:val="bottom"/>
          </w:tcPr>
          <w:p w:rsidP="00671D66" w:rsidR="00671D66" w:rsidRDefault="00671D66" w:rsidRPr="00BC597D">
            <w:pPr>
              <w:jc w:val="center"/>
              <w:rPr>
                <w:rFonts w:ascii="Times New Roman" w:cs="Times New Roman" w:eastAsia="Times New Roman" w:hAnsi="Times New Roman"/>
                <w:b/>
                <w:lang w:eastAsia="ru-RU" w:val="kk-KZ"/>
              </w:rPr>
            </w:pPr>
            <w:r w:rsidRPr="00BC597D">
              <w:rPr>
                <w:rFonts w:ascii="Times New Roman" w:cs="Times New Roman" w:eastAsia="Times New Roman" w:hAnsi="Times New Roman"/>
                <w:b/>
                <w:lang w:eastAsia="ru-RU" w:val="kk-KZ"/>
              </w:rPr>
              <w:t>96</w:t>
            </w:r>
          </w:p>
        </w:tc>
      </w:tr>
    </w:tbl>
    <w:p w:rsidP="00896372" w:rsidR="00896372" w:rsidRDefault="00896372" w:rsidRPr="00BC597D">
      <w:pPr>
        <w:spacing w:after="0"/>
        <w:ind w:left="720"/>
        <w:contextualSpacing/>
        <w:jc w:val="center"/>
        <w:rPr>
          <w:rFonts w:ascii="Times New Roman" w:cs="Times New Roman" w:hAnsi="Times New Roman"/>
          <w:b/>
          <w:color w:val="006666"/>
          <w:sz w:val="24"/>
          <w:szCs w:val="24"/>
        </w:rPr>
      </w:pPr>
    </w:p>
    <w:p w:rsidP="00896372" w:rsidR="00671D66" w:rsidRDefault="00671D66" w:rsidRPr="00BC597D">
      <w:pPr>
        <w:spacing w:after="0"/>
        <w:ind w:left="720"/>
        <w:contextualSpacing/>
        <w:jc w:val="center"/>
        <w:rPr>
          <w:rFonts w:ascii="Times New Roman" w:cs="Times New Roman" w:hAnsi="Times New Roman"/>
          <w:b/>
          <w:color w:val="006666"/>
          <w:sz w:val="24"/>
          <w:szCs w:val="24"/>
        </w:rPr>
      </w:pPr>
      <w:r w:rsidRPr="00BC597D">
        <w:rPr>
          <w:rFonts w:ascii="Times New Roman" w:cs="Times New Roman" w:hAnsi="Times New Roman"/>
          <w:b/>
          <w:color w:val="006666"/>
          <w:sz w:val="24"/>
          <w:szCs w:val="24"/>
        </w:rPr>
        <w:t>Итоговая аттестация выпускников школы</w:t>
      </w:r>
    </w:p>
    <w:p w:rsidP="00AC310F" w:rsidR="000B7FE3" w:rsidRDefault="000B7FE3" w:rsidRPr="00BC597D">
      <w:pPr>
        <w:tabs>
          <w:tab w:pos="2400" w:val="left"/>
        </w:tabs>
        <w:spacing w:after="0"/>
        <w:ind w:firstLine="567"/>
        <w:contextualSpacing/>
        <w:jc w:val="both"/>
        <w:rPr>
          <w:rFonts w:ascii="Times New Roman" w:cs="Times New Roman" w:hAnsi="Times New Roman"/>
          <w:sz w:val="24"/>
          <w:szCs w:val="24"/>
        </w:rPr>
        <w:sectPr w:rsidR="000B7FE3" w:rsidRPr="00BC597D" w:rsidSect="00671D66">
          <w:type w:val="continuous"/>
          <w:pgSz w:h="16838" w:w="11906"/>
          <w:pgMar w:bottom="1134" w:footer="708" w:gutter="0" w:header="708" w:left="1701" w:right="850" w:top="851"/>
          <w:cols w:space="708"/>
          <w:titlePg/>
          <w:docGrid w:linePitch="360"/>
        </w:sectPr>
      </w:pPr>
    </w:p>
    <w:p w:rsidP="00AC310F" w:rsidR="00671D66" w:rsidRDefault="00671D66" w:rsidRPr="00BC597D">
      <w:pPr>
        <w:tabs>
          <w:tab w:pos="2400" w:val="left"/>
        </w:tabs>
        <w:spacing w:after="0"/>
        <w:ind w:firstLine="567"/>
        <w:contextualSpacing/>
        <w:jc w:val="both"/>
        <w:rPr>
          <w:rFonts w:ascii="Times New Roman" w:cs="Times New Roman" w:hAnsi="Times New Roman"/>
          <w:i/>
          <w:sz w:val="24"/>
          <w:szCs w:val="24"/>
        </w:rPr>
      </w:pPr>
      <w:r w:rsidRPr="00BC597D">
        <w:rPr>
          <w:rFonts w:ascii="Times New Roman" w:cs="Times New Roman" w:hAnsi="Times New Roman"/>
          <w:sz w:val="24"/>
          <w:szCs w:val="24"/>
        </w:rPr>
        <w:lastRenderedPageBreak/>
        <w:t>В 201</w:t>
      </w:r>
      <w:r w:rsidRPr="00BC597D">
        <w:rPr>
          <w:rFonts w:ascii="Times New Roman" w:cs="Times New Roman" w:hAnsi="Times New Roman"/>
          <w:sz w:val="24"/>
          <w:szCs w:val="24"/>
          <w:lang w:val="kk-KZ"/>
        </w:rPr>
        <w:t>7</w:t>
      </w:r>
      <w:r w:rsidRPr="00BC597D">
        <w:rPr>
          <w:rFonts w:ascii="Times New Roman" w:cs="Times New Roman" w:hAnsi="Times New Roman"/>
          <w:sz w:val="24"/>
          <w:szCs w:val="24"/>
        </w:rPr>
        <w:t>-201</w:t>
      </w:r>
      <w:r w:rsidRPr="00BC597D">
        <w:rPr>
          <w:rFonts w:ascii="Times New Roman" w:cs="Times New Roman" w:hAnsi="Times New Roman"/>
          <w:sz w:val="24"/>
          <w:szCs w:val="24"/>
          <w:lang w:val="kk-KZ"/>
        </w:rPr>
        <w:t>8</w:t>
      </w:r>
      <w:r w:rsidRPr="00BC597D">
        <w:rPr>
          <w:rFonts w:ascii="Times New Roman" w:cs="Times New Roman" w:hAnsi="Times New Roman"/>
          <w:sz w:val="24"/>
          <w:szCs w:val="24"/>
        </w:rPr>
        <w:t xml:space="preserve"> учебном году 1</w:t>
      </w:r>
      <w:r w:rsidRPr="00BC597D">
        <w:rPr>
          <w:rFonts w:ascii="Times New Roman" w:cs="Times New Roman" w:hAnsi="Times New Roman"/>
          <w:sz w:val="24"/>
          <w:szCs w:val="24"/>
          <w:lang w:val="kk-KZ"/>
        </w:rPr>
        <w:t>2</w:t>
      </w:r>
      <w:r w:rsidRPr="00BC597D">
        <w:rPr>
          <w:rFonts w:ascii="Times New Roman" w:cs="Times New Roman" w:hAnsi="Times New Roman"/>
          <w:sz w:val="24"/>
          <w:szCs w:val="24"/>
        </w:rPr>
        <w:t xml:space="preserve"> класс завершили </w:t>
      </w:r>
      <w:r w:rsidRPr="00BC597D">
        <w:rPr>
          <w:rFonts w:ascii="Times New Roman" w:cs="Times New Roman" w:hAnsi="Times New Roman"/>
          <w:sz w:val="24"/>
          <w:szCs w:val="24"/>
          <w:lang w:val="kk-KZ"/>
        </w:rPr>
        <w:t>175</w:t>
      </w:r>
      <w:r w:rsidRPr="00BC597D">
        <w:rPr>
          <w:rFonts w:ascii="Times New Roman" w:cs="Times New Roman" w:hAnsi="Times New Roman"/>
          <w:sz w:val="24"/>
          <w:szCs w:val="24"/>
        </w:rPr>
        <w:t xml:space="preserve"> учащихся</w:t>
      </w:r>
      <w:r w:rsidRPr="00BC597D">
        <w:rPr>
          <w:rFonts w:ascii="Times New Roman" w:cs="Times New Roman" w:hAnsi="Times New Roman"/>
          <w:sz w:val="24"/>
          <w:szCs w:val="24"/>
          <w:lang w:val="kk-KZ"/>
        </w:rPr>
        <w:t>, из них 2 учащихся обучались на платной основе.</w:t>
      </w:r>
      <w:r w:rsidRPr="00BC597D">
        <w:rPr>
          <w:rFonts w:ascii="Times New Roman" w:cs="Times New Roman" w:hAnsi="Times New Roman"/>
          <w:sz w:val="24"/>
          <w:szCs w:val="24"/>
        </w:rPr>
        <w:t xml:space="preserve"> Итоговая аттестация проходила по следующим обязательным предметам: </w:t>
      </w:r>
      <w:r w:rsidRPr="00BC597D">
        <w:rPr>
          <w:rFonts w:ascii="Times New Roman" w:cs="Times New Roman" w:hAnsi="Times New Roman"/>
          <w:sz w:val="24"/>
          <w:szCs w:val="24"/>
        </w:rPr>
        <w:lastRenderedPageBreak/>
        <w:t xml:space="preserve">родной язык, </w:t>
      </w:r>
      <w:r w:rsidRPr="00BC597D">
        <w:rPr>
          <w:rFonts w:ascii="Times New Roman" w:cs="Times New Roman" w:hAnsi="Times New Roman"/>
          <w:sz w:val="24"/>
          <w:szCs w:val="24"/>
          <w:lang w:val="kk-KZ"/>
        </w:rPr>
        <w:t xml:space="preserve">Казахстан в современном мире, </w:t>
      </w:r>
      <w:r w:rsidRPr="00BC597D">
        <w:rPr>
          <w:rFonts w:ascii="Times New Roman" w:cs="Times New Roman" w:hAnsi="Times New Roman"/>
          <w:sz w:val="24"/>
          <w:szCs w:val="24"/>
        </w:rPr>
        <w:t>математика</w:t>
      </w:r>
      <w:r w:rsidRPr="00BC597D">
        <w:rPr>
          <w:rFonts w:ascii="Times New Roman" w:cs="Times New Roman" w:hAnsi="Times New Roman"/>
          <w:sz w:val="24"/>
          <w:szCs w:val="24"/>
          <w:lang w:val="kk-KZ"/>
        </w:rPr>
        <w:t xml:space="preserve"> </w:t>
      </w:r>
      <w:r w:rsidRPr="00BC597D">
        <w:rPr>
          <w:rFonts w:ascii="Times New Roman" w:cs="Times New Roman" w:hAnsi="Times New Roman"/>
          <w:sz w:val="24"/>
          <w:szCs w:val="24"/>
        </w:rPr>
        <w:t xml:space="preserve">а также предметы по выбору: </w:t>
      </w:r>
      <w:r w:rsidRPr="00BC597D">
        <w:rPr>
          <w:rFonts w:ascii="Times New Roman" w:cs="Times New Roman" w:hAnsi="Times New Roman"/>
          <w:sz w:val="24"/>
          <w:szCs w:val="24"/>
          <w:lang w:val="kk-KZ"/>
        </w:rPr>
        <w:t xml:space="preserve">география, </w:t>
      </w:r>
      <w:r w:rsidRPr="00BC597D">
        <w:rPr>
          <w:rFonts w:ascii="Times New Roman" w:cs="Times New Roman" w:hAnsi="Times New Roman"/>
          <w:sz w:val="24"/>
          <w:szCs w:val="24"/>
        </w:rPr>
        <w:t>физика, химия, биология, информатика.</w:t>
      </w:r>
    </w:p>
    <w:p w:rsidP="000D77C3" w:rsidR="000B7FE3" w:rsidRDefault="000B7FE3" w:rsidRPr="00BC597D">
      <w:pPr>
        <w:spacing w:after="0"/>
        <w:ind w:firstLine="709"/>
        <w:jc w:val="right"/>
        <w:rPr>
          <w:rFonts w:ascii="Times New Roman" w:cs="Times New Roman" w:hAnsi="Times New Roman"/>
          <w:i/>
          <w:sz w:val="24"/>
          <w:szCs w:val="24"/>
        </w:rPr>
        <w:sectPr w:rsidR="000B7FE3" w:rsidRPr="00BC597D" w:rsidSect="000B7FE3">
          <w:type w:val="continuous"/>
          <w:pgSz w:h="16838" w:w="11906"/>
          <w:pgMar w:bottom="1134" w:footer="708" w:gutter="0" w:header="708" w:left="1701" w:right="850" w:top="851"/>
          <w:cols w:num="2" w:space="708"/>
          <w:titlePg/>
          <w:docGrid w:linePitch="360"/>
        </w:sectPr>
      </w:pPr>
    </w:p>
    <w:p w:rsidP="000D77C3" w:rsidR="000D77C3" w:rsidRDefault="000D77C3" w:rsidRPr="00BC597D">
      <w:pPr>
        <w:spacing w:after="0"/>
        <w:ind w:firstLine="709"/>
        <w:jc w:val="right"/>
        <w:rPr>
          <w:rFonts w:ascii="Times New Roman" w:cs="Times New Roman" w:hAnsi="Times New Roman"/>
          <w:i/>
          <w:sz w:val="24"/>
          <w:szCs w:val="24"/>
        </w:rPr>
      </w:pPr>
      <w:r w:rsidRPr="00BC597D">
        <w:rPr>
          <w:rFonts w:ascii="Times New Roman" w:cs="Times New Roman" w:hAnsi="Times New Roman"/>
          <w:i/>
          <w:sz w:val="24"/>
          <w:szCs w:val="24"/>
        </w:rPr>
        <w:lastRenderedPageBreak/>
        <w:t xml:space="preserve">Таблица </w:t>
      </w:r>
    </w:p>
    <w:p w:rsidP="000D77C3" w:rsidR="00671D66" w:rsidRDefault="00671D66" w:rsidRPr="00BC597D">
      <w:pPr>
        <w:spacing w:after="0"/>
        <w:ind w:firstLine="709"/>
        <w:jc w:val="right"/>
        <w:rPr>
          <w:rFonts w:ascii="Times New Roman" w:cs="Times New Roman" w:hAnsi="Times New Roman"/>
          <w:i/>
          <w:sz w:val="24"/>
          <w:szCs w:val="24"/>
        </w:rPr>
      </w:pPr>
      <w:r w:rsidRPr="00BC597D">
        <w:rPr>
          <w:rFonts w:ascii="Times New Roman" w:cs="Times New Roman" w:hAnsi="Times New Roman"/>
          <w:i/>
          <w:sz w:val="24"/>
          <w:szCs w:val="24"/>
        </w:rPr>
        <w:t xml:space="preserve">Результаты внешнего СО МЭСК </w:t>
      </w:r>
      <w:r w:rsidRPr="00BC597D">
        <w:rPr>
          <w:rFonts w:ascii="Times New Roman" w:cs="Times New Roman" w:hAnsi="Times New Roman"/>
          <w:i/>
          <w:sz w:val="24"/>
          <w:szCs w:val="24"/>
          <w:lang w:val="kk-KZ"/>
        </w:rPr>
        <w:t>12-х классов</w:t>
      </w:r>
      <w:r w:rsidRPr="00BC597D">
        <w:rPr>
          <w:rFonts w:ascii="Times New Roman" w:cs="Times New Roman" w:hAnsi="Times New Roman"/>
          <w:i/>
          <w:sz w:val="24"/>
          <w:szCs w:val="24"/>
        </w:rPr>
        <w:t xml:space="preserve"> в разрезе предметов</w:t>
      </w:r>
    </w:p>
    <w:tbl>
      <w:tblPr>
        <w:tblStyle w:val="72"/>
        <w:tblW w:type="dxa" w:w="10154"/>
        <w:jc w:val="center"/>
        <w:tblBorders>
          <w:top w:color="70AD47" w:space="0" w:sz="4" w:val="single"/>
          <w:left w:color="70AD47" w:space="0" w:sz="4" w:val="single"/>
          <w:bottom w:color="70AD47" w:space="0" w:sz="4" w:val="single"/>
          <w:right w:color="70AD47" w:space="0" w:sz="4" w:val="single"/>
          <w:insideH w:color="70AD47" w:space="0" w:sz="4" w:val="single"/>
          <w:insideV w:color="70AD47" w:space="0" w:sz="4" w:val="single"/>
        </w:tblBorders>
        <w:tblLayout w:type="fixed"/>
        <w:tblLook w:firstColumn="1" w:firstRow="1" w:lastColumn="0" w:lastRow="0" w:noHBand="0" w:noVBand="1" w:val="04A0"/>
      </w:tblPr>
      <w:tblGrid>
        <w:gridCol w:w="420"/>
        <w:gridCol w:w="1844"/>
        <w:gridCol w:w="709"/>
        <w:gridCol w:w="567"/>
        <w:gridCol w:w="425"/>
        <w:gridCol w:w="567"/>
        <w:gridCol w:w="567"/>
        <w:gridCol w:w="519"/>
        <w:gridCol w:w="567"/>
        <w:gridCol w:w="426"/>
        <w:gridCol w:w="567"/>
        <w:gridCol w:w="425"/>
        <w:gridCol w:w="567"/>
        <w:gridCol w:w="425"/>
        <w:gridCol w:w="615"/>
        <w:gridCol w:w="425"/>
        <w:gridCol w:w="519"/>
      </w:tblGrid>
      <w:tr w:rsidR="00671D66" w:rsidRPr="00BC597D" w:rsidTr="00896372">
        <w:trPr>
          <w:trHeight w:val="255"/>
          <w:jc w:val="center"/>
        </w:trPr>
        <w:tc>
          <w:tcPr>
            <w:tcW w:type="dxa" w:w="420"/>
            <w:vMerge w:val="restart"/>
          </w:tcPr>
          <w:p w:rsidP="00671D66" w:rsidR="00671D66" w:rsidRDefault="00671D66" w:rsidRPr="00BC597D">
            <w:pPr>
              <w:jc w:val="center"/>
              <w:rPr>
                <w:rFonts w:ascii="Times New Roman" w:cs="Times New Roman" w:hAnsi="Times New Roman"/>
                <w:b/>
                <w:sz w:val="20"/>
                <w:szCs w:val="20"/>
              </w:rPr>
            </w:pPr>
            <w:r w:rsidRPr="00BC597D">
              <w:rPr>
                <w:rFonts w:ascii="Times New Roman" w:cs="Times New Roman" w:hAnsi="Times New Roman"/>
                <w:b/>
                <w:sz w:val="20"/>
                <w:szCs w:val="20"/>
              </w:rPr>
              <w:t>№</w:t>
            </w:r>
          </w:p>
        </w:tc>
        <w:tc>
          <w:tcPr>
            <w:tcW w:type="dxa" w:w="1844"/>
            <w:vMerge w:val="restart"/>
          </w:tcPr>
          <w:p w:rsidP="00671D66" w:rsidR="00671D66" w:rsidRDefault="00671D66" w:rsidRPr="00BC597D">
            <w:pPr>
              <w:jc w:val="center"/>
              <w:rPr>
                <w:rFonts w:ascii="Times New Roman" w:cs="Times New Roman" w:hAnsi="Times New Roman"/>
                <w:b/>
                <w:sz w:val="20"/>
                <w:szCs w:val="20"/>
              </w:rPr>
            </w:pPr>
            <w:r w:rsidRPr="00BC597D">
              <w:rPr>
                <w:rFonts w:ascii="Times New Roman" w:cs="Times New Roman" w:hAnsi="Times New Roman"/>
                <w:b/>
                <w:sz w:val="20"/>
                <w:szCs w:val="20"/>
              </w:rPr>
              <w:t>Предмет</w:t>
            </w:r>
          </w:p>
        </w:tc>
        <w:tc>
          <w:tcPr>
            <w:tcW w:type="dxa" w:w="709"/>
            <w:vMerge w:val="restart"/>
          </w:tcPr>
          <w:p w:rsidP="00896372" w:rsidR="00671D66" w:rsidRDefault="00671D66" w:rsidRPr="00BC597D">
            <w:pPr>
              <w:jc w:val="center"/>
              <w:rPr>
                <w:rFonts w:ascii="Times New Roman" w:cs="Times New Roman" w:hAnsi="Times New Roman"/>
                <w:b/>
                <w:sz w:val="20"/>
                <w:szCs w:val="20"/>
              </w:rPr>
            </w:pPr>
            <w:r w:rsidRPr="00BC597D">
              <w:rPr>
                <w:rFonts w:ascii="Times New Roman" w:cs="Times New Roman" w:hAnsi="Times New Roman"/>
                <w:b/>
                <w:sz w:val="20"/>
                <w:szCs w:val="20"/>
              </w:rPr>
              <w:t>Всего уч</w:t>
            </w:r>
            <w:r w:rsidR="00896372" w:rsidRPr="00BC597D">
              <w:rPr>
                <w:rFonts w:ascii="Times New Roman" w:cs="Times New Roman" w:hAnsi="Times New Roman"/>
                <w:b/>
                <w:sz w:val="20"/>
                <w:szCs w:val="20"/>
              </w:rPr>
              <w:t>-с</w:t>
            </w:r>
            <w:r w:rsidRPr="00BC597D">
              <w:rPr>
                <w:rFonts w:ascii="Times New Roman" w:cs="Times New Roman" w:hAnsi="Times New Roman"/>
                <w:b/>
                <w:sz w:val="20"/>
                <w:szCs w:val="20"/>
              </w:rPr>
              <w:t>я</w:t>
            </w:r>
          </w:p>
        </w:tc>
        <w:tc>
          <w:tcPr>
            <w:tcW w:type="dxa" w:w="7181"/>
            <w:gridSpan w:val="14"/>
          </w:tcPr>
          <w:p w:rsidP="00671D66" w:rsidR="00671D66" w:rsidRDefault="00671D66" w:rsidRPr="00BC597D">
            <w:pPr>
              <w:jc w:val="center"/>
              <w:rPr>
                <w:rFonts w:ascii="Times New Roman" w:cs="Times New Roman" w:hAnsi="Times New Roman"/>
                <w:b/>
                <w:sz w:val="20"/>
                <w:szCs w:val="20"/>
              </w:rPr>
            </w:pPr>
            <w:r w:rsidRPr="00BC597D">
              <w:rPr>
                <w:rFonts w:ascii="Times New Roman" w:cs="Times New Roman" w:hAnsi="Times New Roman"/>
                <w:b/>
                <w:sz w:val="20"/>
                <w:szCs w:val="20"/>
              </w:rPr>
              <w:t>Количество учащихся,</w:t>
            </w:r>
            <w:r w:rsidRPr="00BC597D">
              <w:rPr>
                <w:rFonts w:ascii="Times New Roman" w:cs="Times New Roman" w:hAnsi="Times New Roman"/>
                <w:b/>
                <w:sz w:val="20"/>
                <w:szCs w:val="20"/>
                <w:lang w:val="kk-KZ"/>
              </w:rPr>
              <w:t xml:space="preserve"> </w:t>
            </w:r>
            <w:r w:rsidRPr="00BC597D">
              <w:rPr>
                <w:rFonts w:ascii="Times New Roman" w:cs="Times New Roman" w:hAnsi="Times New Roman"/>
                <w:b/>
                <w:sz w:val="20"/>
                <w:szCs w:val="20"/>
              </w:rPr>
              <w:t>имеющих оценки:</w:t>
            </w:r>
          </w:p>
        </w:tc>
      </w:tr>
      <w:tr w:rsidR="00671D66" w:rsidRPr="00BC597D" w:rsidTr="00896372">
        <w:trPr>
          <w:trHeight w:val="269"/>
          <w:jc w:val="center"/>
        </w:trPr>
        <w:tc>
          <w:tcPr>
            <w:tcW w:type="dxa" w:w="420"/>
            <w:vMerge/>
          </w:tcPr>
          <w:p w:rsidP="00671D66" w:rsidR="00671D66" w:rsidRDefault="00671D66" w:rsidRPr="00BC597D">
            <w:pPr>
              <w:jc w:val="right"/>
              <w:rPr>
                <w:rFonts w:ascii="Times New Roman" w:cs="Times New Roman" w:hAnsi="Times New Roman"/>
                <w:b/>
                <w:sz w:val="20"/>
                <w:szCs w:val="20"/>
              </w:rPr>
            </w:pPr>
          </w:p>
        </w:tc>
        <w:tc>
          <w:tcPr>
            <w:tcW w:type="dxa" w:w="1844"/>
            <w:vMerge/>
          </w:tcPr>
          <w:p w:rsidP="00671D66" w:rsidR="00671D66" w:rsidRDefault="00671D66" w:rsidRPr="00BC597D">
            <w:pPr>
              <w:jc w:val="right"/>
              <w:rPr>
                <w:rFonts w:ascii="Times New Roman" w:cs="Times New Roman" w:hAnsi="Times New Roman"/>
                <w:b/>
                <w:sz w:val="20"/>
                <w:szCs w:val="20"/>
              </w:rPr>
            </w:pPr>
          </w:p>
        </w:tc>
        <w:tc>
          <w:tcPr>
            <w:tcW w:type="dxa" w:w="709"/>
            <w:vMerge/>
          </w:tcPr>
          <w:p w:rsidP="00671D66" w:rsidR="00671D66" w:rsidRDefault="00671D66" w:rsidRPr="00BC597D">
            <w:pPr>
              <w:jc w:val="right"/>
              <w:rPr>
                <w:rFonts w:ascii="Times New Roman" w:cs="Times New Roman" w:hAnsi="Times New Roman"/>
                <w:b/>
                <w:sz w:val="20"/>
                <w:szCs w:val="20"/>
              </w:rPr>
            </w:pPr>
          </w:p>
        </w:tc>
        <w:tc>
          <w:tcPr>
            <w:tcW w:type="dxa" w:w="7181"/>
            <w:gridSpan w:val="14"/>
          </w:tcPr>
          <w:p w:rsidP="00671D66" w:rsidR="00671D66" w:rsidRDefault="00671D66" w:rsidRPr="00BC597D">
            <w:pPr>
              <w:jc w:val="center"/>
              <w:rPr>
                <w:rFonts w:ascii="Times New Roman" w:cs="Times New Roman" w:hAnsi="Times New Roman"/>
                <w:b/>
                <w:sz w:val="20"/>
                <w:szCs w:val="20"/>
              </w:rPr>
            </w:pPr>
            <w:r w:rsidRPr="00BC597D">
              <w:rPr>
                <w:rFonts w:ascii="Times New Roman" w:cs="Times New Roman" w:hAnsi="Times New Roman"/>
                <w:b/>
                <w:sz w:val="20"/>
                <w:szCs w:val="20"/>
              </w:rPr>
              <w:t>Всего:</w:t>
            </w:r>
          </w:p>
        </w:tc>
      </w:tr>
      <w:tr w:rsidR="00671D66" w:rsidRPr="00BC597D" w:rsidTr="00896372">
        <w:trPr>
          <w:trHeight w:val="269"/>
          <w:jc w:val="center"/>
        </w:trPr>
        <w:tc>
          <w:tcPr>
            <w:tcW w:type="dxa" w:w="420"/>
            <w:vMerge/>
          </w:tcPr>
          <w:p w:rsidP="00671D66" w:rsidR="00671D66" w:rsidRDefault="00671D66" w:rsidRPr="00BC597D">
            <w:pPr>
              <w:jc w:val="right"/>
              <w:rPr>
                <w:rFonts w:ascii="Times New Roman" w:cs="Times New Roman" w:hAnsi="Times New Roman"/>
                <w:b/>
                <w:sz w:val="20"/>
                <w:szCs w:val="20"/>
              </w:rPr>
            </w:pPr>
          </w:p>
        </w:tc>
        <w:tc>
          <w:tcPr>
            <w:tcW w:type="dxa" w:w="1844"/>
            <w:vMerge/>
          </w:tcPr>
          <w:p w:rsidP="00671D66" w:rsidR="00671D66" w:rsidRDefault="00671D66" w:rsidRPr="00BC597D">
            <w:pPr>
              <w:jc w:val="right"/>
              <w:rPr>
                <w:rFonts w:ascii="Times New Roman" w:cs="Times New Roman" w:hAnsi="Times New Roman"/>
                <w:b/>
                <w:sz w:val="20"/>
                <w:szCs w:val="20"/>
              </w:rPr>
            </w:pPr>
          </w:p>
        </w:tc>
        <w:tc>
          <w:tcPr>
            <w:tcW w:type="dxa" w:w="709"/>
            <w:vMerge/>
          </w:tcPr>
          <w:p w:rsidP="00671D66" w:rsidR="00671D66" w:rsidRDefault="00671D66" w:rsidRPr="00BC597D">
            <w:pPr>
              <w:jc w:val="right"/>
              <w:rPr>
                <w:rFonts w:ascii="Times New Roman" w:cs="Times New Roman" w:hAnsi="Times New Roman"/>
                <w:b/>
                <w:sz w:val="20"/>
                <w:szCs w:val="20"/>
              </w:rPr>
            </w:pPr>
          </w:p>
        </w:tc>
        <w:tc>
          <w:tcPr>
            <w:tcW w:type="dxa" w:w="567"/>
          </w:tcPr>
          <w:p w:rsidP="00671D66" w:rsidR="00671D66" w:rsidRDefault="00671D66" w:rsidRPr="00BC597D">
            <w:pPr>
              <w:jc w:val="center"/>
              <w:rPr>
                <w:rFonts w:ascii="Times New Roman" w:cs="Times New Roman" w:hAnsi="Times New Roman"/>
                <w:b/>
                <w:sz w:val="20"/>
                <w:szCs w:val="20"/>
                <w:lang w:val="kk-KZ"/>
              </w:rPr>
            </w:pPr>
            <w:r w:rsidRPr="00BC597D">
              <w:rPr>
                <w:rFonts w:ascii="Times New Roman" w:cs="Times New Roman" w:hAnsi="Times New Roman"/>
                <w:b/>
                <w:sz w:val="20"/>
                <w:szCs w:val="20"/>
                <w:lang w:val="kk-KZ"/>
              </w:rPr>
              <w:t>А*</w:t>
            </w:r>
          </w:p>
        </w:tc>
        <w:tc>
          <w:tcPr>
            <w:tcW w:type="dxa" w:w="425"/>
            <w:shd w:color="auto" w:fill="D9D9D9" w:themeFill="background1" w:themeFillShade="D9" w:val="clear"/>
          </w:tcPr>
          <w:p w:rsidP="00671D66" w:rsidR="00671D66" w:rsidRDefault="00671D66" w:rsidRPr="00BC597D">
            <w:pPr>
              <w:jc w:val="center"/>
              <w:rPr>
                <w:rFonts w:ascii="Times New Roman" w:cs="Times New Roman" w:hAnsi="Times New Roman"/>
                <w:b/>
                <w:sz w:val="20"/>
                <w:szCs w:val="20"/>
              </w:rPr>
            </w:pPr>
            <w:r w:rsidRPr="00BC597D">
              <w:rPr>
                <w:rFonts w:ascii="Times New Roman" w:cs="Times New Roman" w:hAnsi="Times New Roman"/>
                <w:b/>
                <w:sz w:val="20"/>
                <w:szCs w:val="20"/>
              </w:rPr>
              <w:t>%</w:t>
            </w:r>
          </w:p>
        </w:tc>
        <w:tc>
          <w:tcPr>
            <w:tcW w:type="dxa" w:w="567"/>
          </w:tcPr>
          <w:p w:rsidP="00671D66" w:rsidR="00671D66" w:rsidRDefault="00671D66" w:rsidRPr="00BC597D">
            <w:pPr>
              <w:jc w:val="center"/>
              <w:rPr>
                <w:rFonts w:ascii="Times New Roman" w:cs="Times New Roman" w:hAnsi="Times New Roman"/>
                <w:b/>
                <w:sz w:val="20"/>
                <w:szCs w:val="20"/>
              </w:rPr>
            </w:pPr>
            <w:r w:rsidRPr="00BC597D">
              <w:rPr>
                <w:rFonts w:ascii="Times New Roman" w:cs="Times New Roman" w:hAnsi="Times New Roman"/>
                <w:b/>
                <w:sz w:val="20"/>
                <w:szCs w:val="20"/>
              </w:rPr>
              <w:t>А</w:t>
            </w:r>
          </w:p>
        </w:tc>
        <w:tc>
          <w:tcPr>
            <w:tcW w:type="dxa" w:w="567"/>
            <w:shd w:color="auto" w:fill="D9D9D9" w:themeFill="background1" w:themeFillShade="D9" w:val="clear"/>
          </w:tcPr>
          <w:p w:rsidP="00671D66" w:rsidR="00671D66" w:rsidRDefault="00671D66" w:rsidRPr="00BC597D">
            <w:pPr>
              <w:jc w:val="center"/>
              <w:rPr>
                <w:rFonts w:ascii="Times New Roman" w:cs="Times New Roman" w:hAnsi="Times New Roman"/>
                <w:b/>
                <w:sz w:val="20"/>
                <w:szCs w:val="20"/>
              </w:rPr>
            </w:pPr>
            <w:r w:rsidRPr="00BC597D">
              <w:rPr>
                <w:rFonts w:ascii="Times New Roman" w:cs="Times New Roman" w:hAnsi="Times New Roman"/>
                <w:b/>
                <w:sz w:val="20"/>
                <w:szCs w:val="20"/>
              </w:rPr>
              <w:t>%</w:t>
            </w:r>
          </w:p>
        </w:tc>
        <w:tc>
          <w:tcPr>
            <w:tcW w:type="dxa" w:w="519"/>
          </w:tcPr>
          <w:p w:rsidP="00671D66" w:rsidR="00671D66" w:rsidRDefault="00671D66" w:rsidRPr="00BC597D">
            <w:pPr>
              <w:jc w:val="center"/>
              <w:rPr>
                <w:rFonts w:ascii="Times New Roman" w:cs="Times New Roman" w:hAnsi="Times New Roman"/>
                <w:b/>
                <w:sz w:val="20"/>
                <w:szCs w:val="20"/>
                <w:lang w:val="kk-KZ"/>
              </w:rPr>
            </w:pPr>
            <w:r w:rsidRPr="00BC597D">
              <w:rPr>
                <w:rFonts w:ascii="Times New Roman" w:cs="Times New Roman" w:hAnsi="Times New Roman"/>
                <w:b/>
                <w:sz w:val="20"/>
                <w:szCs w:val="20"/>
                <w:lang w:val="kk-KZ"/>
              </w:rPr>
              <w:t>В</w:t>
            </w:r>
          </w:p>
        </w:tc>
        <w:tc>
          <w:tcPr>
            <w:tcW w:type="dxa" w:w="567"/>
            <w:shd w:color="auto" w:fill="D9D9D9" w:themeFill="background1" w:themeFillShade="D9" w:val="clear"/>
          </w:tcPr>
          <w:p w:rsidP="00671D66" w:rsidR="00671D66" w:rsidRDefault="00671D66" w:rsidRPr="00BC597D">
            <w:pPr>
              <w:jc w:val="center"/>
              <w:rPr>
                <w:rFonts w:ascii="Times New Roman" w:cs="Times New Roman" w:hAnsi="Times New Roman"/>
                <w:b/>
                <w:sz w:val="20"/>
                <w:szCs w:val="20"/>
                <w:lang w:val="kk-KZ"/>
              </w:rPr>
            </w:pPr>
            <w:r w:rsidRPr="00BC597D">
              <w:rPr>
                <w:rFonts w:ascii="Times New Roman" w:cs="Times New Roman" w:hAnsi="Times New Roman"/>
                <w:b/>
                <w:sz w:val="20"/>
                <w:szCs w:val="20"/>
              </w:rPr>
              <w:t>%</w:t>
            </w:r>
          </w:p>
        </w:tc>
        <w:tc>
          <w:tcPr>
            <w:tcW w:type="dxa" w:w="426"/>
          </w:tcPr>
          <w:p w:rsidP="00671D66" w:rsidR="00671D66" w:rsidRDefault="00671D66" w:rsidRPr="00BC597D">
            <w:pPr>
              <w:jc w:val="center"/>
              <w:rPr>
                <w:rFonts w:ascii="Times New Roman" w:cs="Times New Roman" w:hAnsi="Times New Roman"/>
                <w:b/>
                <w:sz w:val="20"/>
                <w:szCs w:val="20"/>
                <w:lang w:val="kk-KZ"/>
              </w:rPr>
            </w:pPr>
            <w:r w:rsidRPr="00BC597D">
              <w:rPr>
                <w:rFonts w:ascii="Times New Roman" w:cs="Times New Roman" w:hAnsi="Times New Roman"/>
                <w:b/>
                <w:sz w:val="20"/>
                <w:szCs w:val="20"/>
                <w:lang w:val="kk-KZ"/>
              </w:rPr>
              <w:t>С</w:t>
            </w:r>
          </w:p>
        </w:tc>
        <w:tc>
          <w:tcPr>
            <w:tcW w:type="dxa" w:w="567"/>
            <w:shd w:color="auto" w:fill="D9D9D9" w:themeFill="background1" w:themeFillShade="D9" w:val="clear"/>
          </w:tcPr>
          <w:p w:rsidP="00671D66" w:rsidR="00671D66" w:rsidRDefault="00671D66" w:rsidRPr="00BC597D">
            <w:pPr>
              <w:jc w:val="center"/>
              <w:rPr>
                <w:rFonts w:ascii="Times New Roman" w:cs="Times New Roman" w:hAnsi="Times New Roman"/>
                <w:b/>
                <w:sz w:val="20"/>
                <w:szCs w:val="20"/>
              </w:rPr>
            </w:pPr>
            <w:r w:rsidRPr="00BC597D">
              <w:rPr>
                <w:rFonts w:ascii="Times New Roman" w:cs="Times New Roman" w:hAnsi="Times New Roman"/>
                <w:b/>
                <w:sz w:val="20"/>
                <w:szCs w:val="20"/>
              </w:rPr>
              <w:t>%</w:t>
            </w:r>
          </w:p>
        </w:tc>
        <w:tc>
          <w:tcPr>
            <w:tcW w:type="dxa" w:w="425"/>
          </w:tcPr>
          <w:p w:rsidP="00671D66" w:rsidR="00671D66" w:rsidRDefault="00671D66" w:rsidRPr="00BC597D">
            <w:pPr>
              <w:jc w:val="center"/>
              <w:rPr>
                <w:rFonts w:ascii="Times New Roman" w:cs="Times New Roman" w:hAnsi="Times New Roman"/>
                <w:b/>
                <w:sz w:val="20"/>
                <w:szCs w:val="20"/>
                <w:lang w:val="en-US"/>
              </w:rPr>
            </w:pPr>
            <w:r w:rsidRPr="00BC597D">
              <w:rPr>
                <w:rFonts w:ascii="Times New Roman" w:cs="Times New Roman" w:hAnsi="Times New Roman"/>
                <w:b/>
                <w:sz w:val="20"/>
                <w:szCs w:val="20"/>
                <w:lang w:val="en-US"/>
              </w:rPr>
              <w:t>D</w:t>
            </w:r>
          </w:p>
        </w:tc>
        <w:tc>
          <w:tcPr>
            <w:tcW w:type="dxa" w:w="567"/>
            <w:shd w:color="auto" w:fill="D9D9D9" w:themeFill="background1" w:themeFillShade="D9" w:val="clear"/>
          </w:tcPr>
          <w:p w:rsidP="00671D66" w:rsidR="00671D66" w:rsidRDefault="00671D66" w:rsidRPr="00BC597D">
            <w:pPr>
              <w:jc w:val="center"/>
              <w:rPr>
                <w:rFonts w:ascii="Times New Roman" w:cs="Times New Roman" w:hAnsi="Times New Roman"/>
                <w:b/>
                <w:sz w:val="20"/>
                <w:szCs w:val="20"/>
              </w:rPr>
            </w:pPr>
            <w:r w:rsidRPr="00BC597D">
              <w:rPr>
                <w:rFonts w:ascii="Times New Roman" w:cs="Times New Roman" w:hAnsi="Times New Roman"/>
                <w:b/>
                <w:sz w:val="20"/>
                <w:szCs w:val="20"/>
              </w:rPr>
              <w:t>%</w:t>
            </w:r>
          </w:p>
        </w:tc>
        <w:tc>
          <w:tcPr>
            <w:tcW w:type="dxa" w:w="425"/>
          </w:tcPr>
          <w:p w:rsidP="00671D66" w:rsidR="00671D66" w:rsidRDefault="00671D66" w:rsidRPr="00BC597D">
            <w:pPr>
              <w:jc w:val="center"/>
              <w:rPr>
                <w:rFonts w:ascii="Times New Roman" w:cs="Times New Roman" w:hAnsi="Times New Roman"/>
                <w:b/>
                <w:sz w:val="20"/>
                <w:szCs w:val="20"/>
                <w:lang w:val="en-US"/>
              </w:rPr>
            </w:pPr>
            <w:r w:rsidRPr="00BC597D">
              <w:rPr>
                <w:rFonts w:ascii="Times New Roman" w:cs="Times New Roman" w:hAnsi="Times New Roman"/>
                <w:b/>
                <w:sz w:val="20"/>
                <w:szCs w:val="20"/>
                <w:lang w:val="en-US"/>
              </w:rPr>
              <w:t>E</w:t>
            </w:r>
          </w:p>
        </w:tc>
        <w:tc>
          <w:tcPr>
            <w:tcW w:type="dxa" w:w="615"/>
            <w:shd w:color="auto" w:fill="D9D9D9" w:themeFill="background1" w:themeFillShade="D9" w:val="clear"/>
          </w:tcPr>
          <w:p w:rsidP="00671D66" w:rsidR="00671D66" w:rsidRDefault="00671D66" w:rsidRPr="00BC597D">
            <w:pPr>
              <w:jc w:val="center"/>
              <w:rPr>
                <w:rFonts w:ascii="Times New Roman" w:cs="Times New Roman" w:hAnsi="Times New Roman"/>
                <w:b/>
                <w:sz w:val="20"/>
                <w:szCs w:val="20"/>
              </w:rPr>
            </w:pPr>
            <w:r w:rsidRPr="00BC597D">
              <w:rPr>
                <w:rFonts w:ascii="Times New Roman" w:cs="Times New Roman" w:hAnsi="Times New Roman"/>
                <w:b/>
                <w:sz w:val="20"/>
                <w:szCs w:val="20"/>
              </w:rPr>
              <w:t>%</w:t>
            </w:r>
          </w:p>
        </w:tc>
        <w:tc>
          <w:tcPr>
            <w:tcW w:type="dxa" w:w="425"/>
          </w:tcPr>
          <w:p w:rsidP="00671D66" w:rsidR="00671D66" w:rsidRDefault="00671D66" w:rsidRPr="00BC597D">
            <w:pPr>
              <w:jc w:val="center"/>
              <w:rPr>
                <w:rFonts w:ascii="Times New Roman" w:cs="Times New Roman" w:hAnsi="Times New Roman"/>
                <w:b/>
                <w:sz w:val="20"/>
                <w:szCs w:val="20"/>
                <w:lang w:val="en-US"/>
              </w:rPr>
            </w:pPr>
            <w:r w:rsidRPr="00BC597D">
              <w:rPr>
                <w:rFonts w:ascii="Times New Roman" w:cs="Times New Roman" w:hAnsi="Times New Roman"/>
                <w:b/>
                <w:sz w:val="20"/>
                <w:szCs w:val="20"/>
                <w:lang w:val="en-US"/>
              </w:rPr>
              <w:t>U</w:t>
            </w:r>
          </w:p>
        </w:tc>
        <w:tc>
          <w:tcPr>
            <w:tcW w:type="dxa" w:w="519"/>
            <w:shd w:color="auto" w:fill="D9D9D9" w:themeFill="background1" w:themeFillShade="D9" w:val="clear"/>
          </w:tcPr>
          <w:p w:rsidP="00671D66" w:rsidR="00671D66" w:rsidRDefault="00671D66" w:rsidRPr="00BC597D">
            <w:pPr>
              <w:jc w:val="center"/>
              <w:rPr>
                <w:rFonts w:ascii="Times New Roman" w:cs="Times New Roman" w:hAnsi="Times New Roman"/>
                <w:b/>
                <w:sz w:val="20"/>
                <w:szCs w:val="20"/>
              </w:rPr>
            </w:pPr>
            <w:r w:rsidRPr="00BC597D">
              <w:rPr>
                <w:rFonts w:ascii="Times New Roman" w:cs="Times New Roman" w:hAnsi="Times New Roman"/>
                <w:b/>
                <w:sz w:val="20"/>
                <w:szCs w:val="20"/>
              </w:rPr>
              <w:t>%</w:t>
            </w:r>
          </w:p>
        </w:tc>
      </w:tr>
      <w:tr w:rsidR="00671D66" w:rsidRPr="00BC597D" w:rsidTr="00896372">
        <w:trPr>
          <w:trHeight w:val="577"/>
          <w:jc w:val="center"/>
        </w:trPr>
        <w:tc>
          <w:tcPr>
            <w:tcW w:type="dxa" w:w="420"/>
          </w:tcPr>
          <w:p w:rsidP="00671D66" w:rsidR="00671D66" w:rsidRDefault="00671D66" w:rsidRPr="00BC597D">
            <w:pPr>
              <w:jc w:val="right"/>
              <w:rPr>
                <w:rFonts w:ascii="Times New Roman" w:cs="Times New Roman" w:hAnsi="Times New Roman"/>
                <w:sz w:val="20"/>
                <w:szCs w:val="20"/>
              </w:rPr>
            </w:pPr>
            <w:r w:rsidRPr="00BC597D">
              <w:rPr>
                <w:rFonts w:ascii="Times New Roman" w:cs="Times New Roman" w:hAnsi="Times New Roman"/>
                <w:sz w:val="20"/>
                <w:szCs w:val="20"/>
              </w:rPr>
              <w:t>1</w:t>
            </w:r>
          </w:p>
        </w:tc>
        <w:tc>
          <w:tcPr>
            <w:tcW w:type="dxa" w:w="1844"/>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 xml:space="preserve">КСМ </w:t>
            </w:r>
          </w:p>
        </w:tc>
        <w:tc>
          <w:tcPr>
            <w:tcW w:type="dxa" w:w="709"/>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175</w:t>
            </w:r>
          </w:p>
        </w:tc>
        <w:tc>
          <w:tcPr>
            <w:tcW w:type="dxa" w:w="567"/>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5</w:t>
            </w:r>
          </w:p>
        </w:tc>
        <w:tc>
          <w:tcPr>
            <w:tcW w:type="dxa" w:w="425"/>
            <w:shd w:color="auto" w:fill="D9D9D9" w:themeFill="background1" w:themeFillShade="D9" w:val="clear"/>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3</w:t>
            </w:r>
          </w:p>
        </w:tc>
        <w:tc>
          <w:tcPr>
            <w:tcW w:type="dxa" w:w="567"/>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21</w:t>
            </w:r>
          </w:p>
        </w:tc>
        <w:tc>
          <w:tcPr>
            <w:tcW w:type="dxa" w:w="567"/>
            <w:shd w:color="auto" w:fill="D9D9D9" w:themeFill="background1" w:themeFillShade="D9" w:val="clear"/>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12</w:t>
            </w:r>
          </w:p>
        </w:tc>
        <w:tc>
          <w:tcPr>
            <w:tcW w:type="dxa" w:w="519"/>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70</w:t>
            </w:r>
          </w:p>
        </w:tc>
        <w:tc>
          <w:tcPr>
            <w:tcW w:type="dxa" w:w="567"/>
            <w:shd w:color="auto" w:fill="D9D9D9" w:themeFill="background1" w:themeFillShade="D9" w:val="clear"/>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40</w:t>
            </w:r>
          </w:p>
        </w:tc>
        <w:tc>
          <w:tcPr>
            <w:tcW w:type="dxa" w:w="426"/>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54</w:t>
            </w:r>
          </w:p>
        </w:tc>
        <w:tc>
          <w:tcPr>
            <w:tcW w:type="dxa" w:w="567"/>
            <w:shd w:color="auto" w:fill="D9D9D9" w:themeFill="background1" w:themeFillShade="D9" w:val="clear"/>
          </w:tcPr>
          <w:p w:rsidP="00671D66" w:rsidR="00671D66" w:rsidRDefault="00671D66" w:rsidRPr="00BC597D">
            <w:pPr>
              <w:rPr>
                <w:rFonts w:ascii="Times New Roman" w:cs="Times New Roman" w:hAnsi="Times New Roman"/>
                <w:sz w:val="20"/>
                <w:szCs w:val="20"/>
                <w:lang w:val="kk-KZ"/>
              </w:rPr>
            </w:pPr>
            <w:r w:rsidRPr="00BC597D">
              <w:rPr>
                <w:rFonts w:ascii="Times New Roman" w:cs="Times New Roman" w:hAnsi="Times New Roman"/>
                <w:sz w:val="20"/>
                <w:szCs w:val="20"/>
                <w:lang w:val="kk-KZ"/>
              </w:rPr>
              <w:t>31</w:t>
            </w:r>
          </w:p>
        </w:tc>
        <w:tc>
          <w:tcPr>
            <w:tcW w:type="dxa" w:w="425"/>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19</w:t>
            </w:r>
          </w:p>
        </w:tc>
        <w:tc>
          <w:tcPr>
            <w:tcW w:type="dxa" w:w="567"/>
            <w:shd w:color="auto" w:fill="D9D9D9" w:themeFill="background1" w:themeFillShade="D9" w:val="clear"/>
          </w:tcPr>
          <w:p w:rsidP="00671D66" w:rsidR="00671D66" w:rsidRDefault="00671D66" w:rsidRPr="00BC597D">
            <w:pPr>
              <w:ind w:firstLine="250" w:left="-534"/>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11</w:t>
            </w:r>
          </w:p>
        </w:tc>
        <w:tc>
          <w:tcPr>
            <w:tcW w:type="dxa" w:w="425"/>
          </w:tcPr>
          <w:p w:rsidP="00671D66" w:rsidR="00671D66" w:rsidRDefault="00671D66" w:rsidRPr="00BC597D">
            <w:pPr>
              <w:ind w:firstLine="250" w:left="-534"/>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 xml:space="preserve">   6</w:t>
            </w:r>
          </w:p>
        </w:tc>
        <w:tc>
          <w:tcPr>
            <w:tcW w:type="dxa" w:w="615"/>
            <w:shd w:color="auto" w:fill="D9D9D9" w:themeFill="background1" w:themeFillShade="D9" w:val="clear"/>
          </w:tcPr>
          <w:p w:rsidP="00671D66" w:rsidR="00671D66" w:rsidRDefault="00671D66" w:rsidRPr="00BC597D">
            <w:pPr>
              <w:ind w:firstLine="250" w:left="-534"/>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3</w:t>
            </w:r>
          </w:p>
        </w:tc>
        <w:tc>
          <w:tcPr>
            <w:tcW w:type="dxa" w:w="425"/>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0</w:t>
            </w:r>
          </w:p>
        </w:tc>
        <w:tc>
          <w:tcPr>
            <w:tcW w:type="dxa" w:w="519"/>
            <w:shd w:color="auto" w:fill="D9D9D9" w:themeFill="background1" w:themeFillShade="D9" w:val="clear"/>
          </w:tcPr>
          <w:p w:rsidP="00671D66" w:rsidR="00671D66" w:rsidRDefault="00671D66" w:rsidRPr="00BC597D">
            <w:pPr>
              <w:ind w:firstLine="250" w:left="-534"/>
              <w:jc w:val="center"/>
              <w:rPr>
                <w:rFonts w:ascii="Times New Roman" w:cs="Times New Roman" w:hAnsi="Times New Roman"/>
                <w:sz w:val="20"/>
                <w:szCs w:val="20"/>
                <w:lang w:val="kk-KZ"/>
              </w:rPr>
            </w:pPr>
          </w:p>
        </w:tc>
      </w:tr>
      <w:tr w:rsidR="00671D66" w:rsidRPr="00BC597D" w:rsidTr="00896372">
        <w:trPr>
          <w:trHeight w:val="577"/>
          <w:jc w:val="center"/>
        </w:trPr>
        <w:tc>
          <w:tcPr>
            <w:tcW w:type="dxa" w:w="420"/>
          </w:tcPr>
          <w:p w:rsidP="00671D66" w:rsidR="00671D66" w:rsidRDefault="00671D66" w:rsidRPr="00BC597D">
            <w:pPr>
              <w:jc w:val="right"/>
              <w:rPr>
                <w:rFonts w:ascii="Times New Roman" w:cs="Times New Roman" w:hAnsi="Times New Roman"/>
                <w:sz w:val="20"/>
                <w:szCs w:val="20"/>
                <w:lang w:val="kk-KZ"/>
              </w:rPr>
            </w:pPr>
            <w:r w:rsidRPr="00BC597D">
              <w:rPr>
                <w:rFonts w:ascii="Times New Roman" w:cs="Times New Roman" w:hAnsi="Times New Roman"/>
                <w:sz w:val="20"/>
                <w:szCs w:val="20"/>
                <w:lang w:val="kk-KZ"/>
              </w:rPr>
              <w:t>2</w:t>
            </w:r>
          </w:p>
        </w:tc>
        <w:tc>
          <w:tcPr>
            <w:tcW w:type="dxa" w:w="1844"/>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Математика</w:t>
            </w:r>
          </w:p>
        </w:tc>
        <w:tc>
          <w:tcPr>
            <w:tcW w:type="dxa" w:w="709"/>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175</w:t>
            </w:r>
          </w:p>
        </w:tc>
        <w:tc>
          <w:tcPr>
            <w:tcW w:type="dxa" w:w="567"/>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2</w:t>
            </w:r>
          </w:p>
        </w:tc>
        <w:tc>
          <w:tcPr>
            <w:tcW w:type="dxa" w:w="425"/>
            <w:shd w:color="auto" w:fill="D9D9D9" w:themeFill="background1" w:themeFillShade="D9" w:val="clear"/>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1</w:t>
            </w:r>
          </w:p>
        </w:tc>
        <w:tc>
          <w:tcPr>
            <w:tcW w:type="dxa" w:w="567"/>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7</w:t>
            </w:r>
          </w:p>
        </w:tc>
        <w:tc>
          <w:tcPr>
            <w:tcW w:type="dxa" w:w="567"/>
            <w:shd w:color="auto" w:fill="D9D9D9" w:themeFill="background1" w:themeFillShade="D9" w:val="clear"/>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4</w:t>
            </w:r>
          </w:p>
        </w:tc>
        <w:tc>
          <w:tcPr>
            <w:tcW w:type="dxa" w:w="519"/>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29</w:t>
            </w:r>
          </w:p>
        </w:tc>
        <w:tc>
          <w:tcPr>
            <w:tcW w:type="dxa" w:w="567"/>
            <w:shd w:color="auto" w:fill="D9D9D9" w:themeFill="background1" w:themeFillShade="D9" w:val="clear"/>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16</w:t>
            </w:r>
          </w:p>
        </w:tc>
        <w:tc>
          <w:tcPr>
            <w:tcW w:type="dxa" w:w="426"/>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38</w:t>
            </w:r>
          </w:p>
        </w:tc>
        <w:tc>
          <w:tcPr>
            <w:tcW w:type="dxa" w:w="567"/>
            <w:shd w:color="auto" w:fill="D9D9D9" w:themeFill="background1" w:themeFillShade="D9" w:val="clear"/>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22</w:t>
            </w:r>
          </w:p>
        </w:tc>
        <w:tc>
          <w:tcPr>
            <w:tcW w:type="dxa" w:w="425"/>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33</w:t>
            </w:r>
          </w:p>
        </w:tc>
        <w:tc>
          <w:tcPr>
            <w:tcW w:type="dxa" w:w="567"/>
            <w:shd w:color="auto" w:fill="D9D9D9" w:themeFill="background1" w:themeFillShade="D9" w:val="clear"/>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19</w:t>
            </w:r>
          </w:p>
        </w:tc>
        <w:tc>
          <w:tcPr>
            <w:tcW w:type="dxa" w:w="425"/>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35</w:t>
            </w:r>
          </w:p>
        </w:tc>
        <w:tc>
          <w:tcPr>
            <w:tcW w:type="dxa" w:w="615"/>
            <w:shd w:color="auto" w:fill="D9D9D9" w:themeFill="background1" w:themeFillShade="D9" w:val="clear"/>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20</w:t>
            </w:r>
          </w:p>
        </w:tc>
        <w:tc>
          <w:tcPr>
            <w:tcW w:type="dxa" w:w="425"/>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31</w:t>
            </w:r>
          </w:p>
        </w:tc>
        <w:tc>
          <w:tcPr>
            <w:tcW w:type="dxa" w:w="519"/>
            <w:shd w:color="auto" w:fill="D9D9D9" w:themeFill="background1" w:themeFillShade="D9" w:val="clear"/>
          </w:tcPr>
          <w:p w:rsidP="00671D66" w:rsidR="00671D66" w:rsidRDefault="00671D66" w:rsidRPr="00BC597D">
            <w:pPr>
              <w:ind w:firstLine="250" w:left="-534"/>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 xml:space="preserve">   18</w:t>
            </w:r>
          </w:p>
        </w:tc>
      </w:tr>
      <w:tr w:rsidR="00671D66" w:rsidRPr="00BC597D" w:rsidTr="00896372">
        <w:trPr>
          <w:trHeight w:val="255"/>
          <w:jc w:val="center"/>
        </w:trPr>
        <w:tc>
          <w:tcPr>
            <w:tcW w:type="dxa" w:w="420"/>
          </w:tcPr>
          <w:p w:rsidP="00671D66" w:rsidR="00671D66" w:rsidRDefault="00671D66" w:rsidRPr="00BC597D">
            <w:pPr>
              <w:jc w:val="right"/>
              <w:rPr>
                <w:rFonts w:ascii="Times New Roman" w:cs="Times New Roman" w:hAnsi="Times New Roman"/>
                <w:sz w:val="20"/>
                <w:szCs w:val="20"/>
                <w:lang w:val="kk-KZ"/>
              </w:rPr>
            </w:pPr>
            <w:r w:rsidRPr="00BC597D">
              <w:rPr>
                <w:rFonts w:ascii="Times New Roman" w:cs="Times New Roman" w:hAnsi="Times New Roman"/>
                <w:sz w:val="20"/>
                <w:szCs w:val="20"/>
                <w:lang w:val="kk-KZ"/>
              </w:rPr>
              <w:t>3</w:t>
            </w:r>
          </w:p>
        </w:tc>
        <w:tc>
          <w:tcPr>
            <w:tcW w:type="dxa" w:w="1844"/>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Казахский язык и литература Т1</w:t>
            </w:r>
          </w:p>
        </w:tc>
        <w:tc>
          <w:tcPr>
            <w:tcW w:type="dxa" w:w="709"/>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93</w:t>
            </w:r>
          </w:p>
        </w:tc>
        <w:tc>
          <w:tcPr>
            <w:tcW w:type="dxa" w:w="567"/>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0</w:t>
            </w:r>
          </w:p>
        </w:tc>
        <w:tc>
          <w:tcPr>
            <w:tcW w:type="dxa" w:w="425"/>
            <w:shd w:color="auto" w:fill="D9D9D9" w:themeFill="background1" w:themeFillShade="D9" w:val="clear"/>
          </w:tcPr>
          <w:p w:rsidP="00671D66" w:rsidR="00671D66" w:rsidRDefault="00671D66" w:rsidRPr="00BC597D">
            <w:pPr>
              <w:jc w:val="center"/>
              <w:rPr>
                <w:rFonts w:ascii="Times New Roman" w:cs="Times New Roman" w:hAnsi="Times New Roman"/>
                <w:sz w:val="20"/>
                <w:szCs w:val="20"/>
                <w:lang w:val="kk-KZ"/>
              </w:rPr>
            </w:pPr>
          </w:p>
        </w:tc>
        <w:tc>
          <w:tcPr>
            <w:tcW w:type="dxa" w:w="567"/>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6</w:t>
            </w:r>
          </w:p>
        </w:tc>
        <w:tc>
          <w:tcPr>
            <w:tcW w:type="dxa" w:w="567"/>
            <w:shd w:color="auto" w:fill="D9D9D9" w:themeFill="background1" w:themeFillShade="D9" w:val="clear"/>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6</w:t>
            </w:r>
          </w:p>
        </w:tc>
        <w:tc>
          <w:tcPr>
            <w:tcW w:type="dxa" w:w="519"/>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23</w:t>
            </w:r>
          </w:p>
        </w:tc>
        <w:tc>
          <w:tcPr>
            <w:tcW w:type="dxa" w:w="567"/>
            <w:shd w:color="auto" w:fill="D9D9D9" w:themeFill="background1" w:themeFillShade="D9" w:val="clear"/>
          </w:tcPr>
          <w:p w:rsidP="00671D66" w:rsidR="00671D66" w:rsidRDefault="00671D66" w:rsidRPr="00BC597D">
            <w:pPr>
              <w:ind w:firstLine="498" w:left="-498"/>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25</w:t>
            </w:r>
          </w:p>
        </w:tc>
        <w:tc>
          <w:tcPr>
            <w:tcW w:type="dxa" w:w="426"/>
          </w:tcPr>
          <w:p w:rsidP="00671D66" w:rsidR="00671D66" w:rsidRDefault="00671D66" w:rsidRPr="00BC597D">
            <w:pPr>
              <w:ind w:firstLine="498" w:left="-498"/>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37</w:t>
            </w:r>
          </w:p>
        </w:tc>
        <w:tc>
          <w:tcPr>
            <w:tcW w:type="dxa" w:w="567"/>
            <w:shd w:color="auto" w:fill="D9D9D9" w:themeFill="background1" w:themeFillShade="D9" w:val="clear"/>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40</w:t>
            </w:r>
          </w:p>
        </w:tc>
        <w:tc>
          <w:tcPr>
            <w:tcW w:type="dxa" w:w="425"/>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24</w:t>
            </w:r>
          </w:p>
        </w:tc>
        <w:tc>
          <w:tcPr>
            <w:tcW w:type="dxa" w:w="567"/>
            <w:shd w:color="auto" w:fill="D9D9D9" w:themeFill="background1" w:themeFillShade="D9" w:val="clear"/>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26</w:t>
            </w:r>
          </w:p>
        </w:tc>
        <w:tc>
          <w:tcPr>
            <w:tcW w:type="dxa" w:w="425"/>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3</w:t>
            </w:r>
          </w:p>
        </w:tc>
        <w:tc>
          <w:tcPr>
            <w:tcW w:type="dxa" w:w="615"/>
            <w:shd w:color="auto" w:fill="D9D9D9" w:themeFill="background1" w:themeFillShade="D9" w:val="clear"/>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3</w:t>
            </w:r>
          </w:p>
        </w:tc>
        <w:tc>
          <w:tcPr>
            <w:tcW w:type="dxa" w:w="425"/>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0</w:t>
            </w:r>
          </w:p>
        </w:tc>
        <w:tc>
          <w:tcPr>
            <w:tcW w:type="dxa" w:w="519"/>
            <w:shd w:color="auto" w:fill="D9D9D9" w:themeFill="background1" w:themeFillShade="D9" w:val="clear"/>
          </w:tcPr>
          <w:p w:rsidP="00671D66" w:rsidR="00671D66" w:rsidRDefault="00671D66" w:rsidRPr="00BC597D">
            <w:pPr>
              <w:jc w:val="center"/>
              <w:rPr>
                <w:rFonts w:ascii="Times New Roman" w:cs="Times New Roman" w:hAnsi="Times New Roman"/>
                <w:sz w:val="20"/>
                <w:szCs w:val="20"/>
                <w:lang w:val="kk-KZ"/>
              </w:rPr>
            </w:pPr>
          </w:p>
        </w:tc>
      </w:tr>
      <w:tr w:rsidR="00671D66" w:rsidRPr="00BC597D" w:rsidTr="00896372">
        <w:trPr>
          <w:trHeight w:val="255"/>
          <w:jc w:val="center"/>
        </w:trPr>
        <w:tc>
          <w:tcPr>
            <w:tcW w:type="dxa" w:w="420"/>
          </w:tcPr>
          <w:p w:rsidP="00671D66" w:rsidR="00671D66" w:rsidRDefault="00671D66" w:rsidRPr="00BC597D">
            <w:pPr>
              <w:jc w:val="right"/>
              <w:rPr>
                <w:rFonts w:ascii="Times New Roman" w:cs="Times New Roman" w:hAnsi="Times New Roman"/>
                <w:sz w:val="20"/>
                <w:szCs w:val="20"/>
                <w:lang w:val="kk-KZ"/>
              </w:rPr>
            </w:pPr>
            <w:r w:rsidRPr="00BC597D">
              <w:rPr>
                <w:rFonts w:ascii="Times New Roman" w:cs="Times New Roman" w:hAnsi="Times New Roman"/>
                <w:sz w:val="20"/>
                <w:szCs w:val="20"/>
                <w:lang w:val="kk-KZ"/>
              </w:rPr>
              <w:t>4</w:t>
            </w:r>
          </w:p>
        </w:tc>
        <w:tc>
          <w:tcPr>
            <w:tcW w:type="dxa" w:w="1844"/>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Русский язык и литература Я1</w:t>
            </w:r>
          </w:p>
        </w:tc>
        <w:tc>
          <w:tcPr>
            <w:tcW w:type="dxa" w:w="709"/>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82</w:t>
            </w:r>
          </w:p>
        </w:tc>
        <w:tc>
          <w:tcPr>
            <w:tcW w:type="dxa" w:w="567"/>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0</w:t>
            </w:r>
          </w:p>
        </w:tc>
        <w:tc>
          <w:tcPr>
            <w:tcW w:type="dxa" w:w="425"/>
            <w:shd w:color="auto" w:fill="D9D9D9" w:themeFill="background1" w:themeFillShade="D9" w:val="clear"/>
          </w:tcPr>
          <w:p w:rsidP="00671D66" w:rsidR="00671D66" w:rsidRDefault="00671D66" w:rsidRPr="00BC597D">
            <w:pPr>
              <w:jc w:val="center"/>
              <w:rPr>
                <w:rFonts w:ascii="Times New Roman" w:cs="Times New Roman" w:hAnsi="Times New Roman"/>
                <w:sz w:val="20"/>
                <w:szCs w:val="20"/>
                <w:lang w:val="kk-KZ"/>
              </w:rPr>
            </w:pPr>
          </w:p>
        </w:tc>
        <w:tc>
          <w:tcPr>
            <w:tcW w:type="dxa" w:w="567"/>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0</w:t>
            </w:r>
          </w:p>
        </w:tc>
        <w:tc>
          <w:tcPr>
            <w:tcW w:type="dxa" w:w="567"/>
            <w:shd w:color="auto" w:fill="D9D9D9" w:themeFill="background1" w:themeFillShade="D9" w:val="clear"/>
          </w:tcPr>
          <w:p w:rsidP="00671D66" w:rsidR="00671D66" w:rsidRDefault="00671D66" w:rsidRPr="00BC597D">
            <w:pPr>
              <w:jc w:val="center"/>
              <w:rPr>
                <w:rFonts w:ascii="Times New Roman" w:cs="Times New Roman" w:hAnsi="Times New Roman"/>
                <w:sz w:val="20"/>
                <w:szCs w:val="20"/>
                <w:lang w:val="kk-KZ"/>
              </w:rPr>
            </w:pPr>
          </w:p>
        </w:tc>
        <w:tc>
          <w:tcPr>
            <w:tcW w:type="dxa" w:w="519"/>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22</w:t>
            </w:r>
          </w:p>
        </w:tc>
        <w:tc>
          <w:tcPr>
            <w:tcW w:type="dxa" w:w="567"/>
            <w:shd w:color="auto" w:fill="D9D9D9" w:themeFill="background1" w:themeFillShade="D9" w:val="clear"/>
          </w:tcPr>
          <w:p w:rsidP="00671D66" w:rsidR="00671D66" w:rsidRDefault="00671D66" w:rsidRPr="00BC597D">
            <w:pPr>
              <w:tabs>
                <w:tab w:pos="175" w:val="center"/>
              </w:tabs>
              <w:ind w:firstLine="498" w:left="-498"/>
              <w:rPr>
                <w:rFonts w:ascii="Times New Roman" w:cs="Times New Roman" w:hAnsi="Times New Roman"/>
                <w:sz w:val="20"/>
                <w:szCs w:val="20"/>
                <w:lang w:val="kk-KZ"/>
              </w:rPr>
            </w:pPr>
            <w:r w:rsidRPr="00BC597D">
              <w:rPr>
                <w:rFonts w:ascii="Times New Roman" w:cs="Times New Roman" w:hAnsi="Times New Roman"/>
                <w:sz w:val="20"/>
                <w:szCs w:val="20"/>
                <w:lang w:val="kk-KZ"/>
              </w:rPr>
              <w:t>27</w:t>
            </w:r>
          </w:p>
        </w:tc>
        <w:tc>
          <w:tcPr>
            <w:tcW w:type="dxa" w:w="426"/>
          </w:tcPr>
          <w:p w:rsidP="00671D66" w:rsidR="00671D66" w:rsidRDefault="00671D66" w:rsidRPr="00BC597D">
            <w:pPr>
              <w:ind w:firstLine="498" w:left="-498"/>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33</w:t>
            </w:r>
          </w:p>
        </w:tc>
        <w:tc>
          <w:tcPr>
            <w:tcW w:type="dxa" w:w="567"/>
            <w:shd w:color="auto" w:fill="D9D9D9" w:themeFill="background1" w:themeFillShade="D9" w:val="clear"/>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40,2</w:t>
            </w:r>
          </w:p>
        </w:tc>
        <w:tc>
          <w:tcPr>
            <w:tcW w:type="dxa" w:w="425"/>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19</w:t>
            </w:r>
          </w:p>
        </w:tc>
        <w:tc>
          <w:tcPr>
            <w:tcW w:type="dxa" w:w="567"/>
            <w:shd w:color="auto" w:fill="D9D9D9" w:themeFill="background1" w:themeFillShade="D9" w:val="clear"/>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23,2</w:t>
            </w:r>
          </w:p>
        </w:tc>
        <w:tc>
          <w:tcPr>
            <w:tcW w:type="dxa" w:w="425"/>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6</w:t>
            </w:r>
          </w:p>
        </w:tc>
        <w:tc>
          <w:tcPr>
            <w:tcW w:type="dxa" w:w="615"/>
            <w:shd w:color="auto" w:fill="D9D9D9" w:themeFill="background1" w:themeFillShade="D9" w:val="clear"/>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7,3</w:t>
            </w:r>
          </w:p>
        </w:tc>
        <w:tc>
          <w:tcPr>
            <w:tcW w:type="dxa" w:w="425"/>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2</w:t>
            </w:r>
          </w:p>
        </w:tc>
        <w:tc>
          <w:tcPr>
            <w:tcW w:type="dxa" w:w="519"/>
            <w:shd w:color="auto" w:fill="D9D9D9" w:themeFill="background1" w:themeFillShade="D9" w:val="clear"/>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2,3</w:t>
            </w:r>
          </w:p>
        </w:tc>
      </w:tr>
      <w:tr w:rsidR="00671D66" w:rsidRPr="00BC597D" w:rsidTr="00896372">
        <w:trPr>
          <w:trHeight w:val="255"/>
          <w:jc w:val="center"/>
        </w:trPr>
        <w:tc>
          <w:tcPr>
            <w:tcW w:type="dxa" w:w="420"/>
          </w:tcPr>
          <w:p w:rsidP="00671D66" w:rsidR="00671D66" w:rsidRDefault="00671D66" w:rsidRPr="00BC597D">
            <w:pPr>
              <w:jc w:val="right"/>
              <w:rPr>
                <w:rFonts w:ascii="Times New Roman" w:cs="Times New Roman" w:hAnsi="Times New Roman"/>
                <w:sz w:val="20"/>
                <w:szCs w:val="20"/>
              </w:rPr>
            </w:pPr>
            <w:r w:rsidRPr="00BC597D">
              <w:rPr>
                <w:rFonts w:ascii="Times New Roman" w:cs="Times New Roman" w:hAnsi="Times New Roman"/>
                <w:sz w:val="20"/>
                <w:szCs w:val="20"/>
              </w:rPr>
              <w:t>5</w:t>
            </w:r>
          </w:p>
        </w:tc>
        <w:tc>
          <w:tcPr>
            <w:tcW w:type="dxa" w:w="1844"/>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Физика</w:t>
            </w:r>
          </w:p>
        </w:tc>
        <w:tc>
          <w:tcPr>
            <w:tcW w:type="dxa" w:w="709"/>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132</w:t>
            </w:r>
          </w:p>
        </w:tc>
        <w:tc>
          <w:tcPr>
            <w:tcW w:type="dxa" w:w="567"/>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1</w:t>
            </w:r>
          </w:p>
        </w:tc>
        <w:tc>
          <w:tcPr>
            <w:tcW w:type="dxa" w:w="425"/>
            <w:shd w:color="auto" w:fill="D9D9D9" w:themeFill="background1" w:themeFillShade="D9" w:val="clear"/>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1</w:t>
            </w:r>
          </w:p>
        </w:tc>
        <w:tc>
          <w:tcPr>
            <w:tcW w:type="dxa" w:w="567"/>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6</w:t>
            </w:r>
          </w:p>
        </w:tc>
        <w:tc>
          <w:tcPr>
            <w:tcW w:type="dxa" w:w="567"/>
            <w:shd w:color="auto" w:fill="D9D9D9" w:themeFill="background1" w:themeFillShade="D9" w:val="clear"/>
          </w:tcPr>
          <w:p w:rsidP="00671D66" w:rsidR="00671D66" w:rsidRDefault="00671D66" w:rsidRPr="00BC597D">
            <w:pPr>
              <w:tabs>
                <w:tab w:pos="270" w:val="left"/>
              </w:tabs>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4,5</w:t>
            </w:r>
          </w:p>
        </w:tc>
        <w:tc>
          <w:tcPr>
            <w:tcW w:type="dxa" w:w="519"/>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22</w:t>
            </w:r>
          </w:p>
        </w:tc>
        <w:tc>
          <w:tcPr>
            <w:tcW w:type="dxa" w:w="567"/>
            <w:shd w:color="auto" w:fill="D9D9D9" w:themeFill="background1" w:themeFillShade="D9" w:val="clear"/>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16</w:t>
            </w:r>
          </w:p>
        </w:tc>
        <w:tc>
          <w:tcPr>
            <w:tcW w:type="dxa" w:w="426"/>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46</w:t>
            </w:r>
          </w:p>
        </w:tc>
        <w:tc>
          <w:tcPr>
            <w:tcW w:type="dxa" w:w="567"/>
            <w:shd w:color="auto" w:fill="D9D9D9" w:themeFill="background1" w:themeFillShade="D9" w:val="clear"/>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35</w:t>
            </w:r>
          </w:p>
        </w:tc>
        <w:tc>
          <w:tcPr>
            <w:tcW w:type="dxa" w:w="425"/>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39</w:t>
            </w:r>
          </w:p>
        </w:tc>
        <w:tc>
          <w:tcPr>
            <w:tcW w:type="dxa" w:w="567"/>
            <w:shd w:color="auto" w:fill="D9D9D9" w:themeFill="background1" w:themeFillShade="D9" w:val="clear"/>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30</w:t>
            </w:r>
          </w:p>
        </w:tc>
        <w:tc>
          <w:tcPr>
            <w:tcW w:type="dxa" w:w="425"/>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16</w:t>
            </w:r>
          </w:p>
        </w:tc>
        <w:tc>
          <w:tcPr>
            <w:tcW w:type="dxa" w:w="615"/>
            <w:shd w:color="auto" w:fill="D9D9D9" w:themeFill="background1" w:themeFillShade="D9" w:val="clear"/>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12</w:t>
            </w:r>
          </w:p>
        </w:tc>
        <w:tc>
          <w:tcPr>
            <w:tcW w:type="dxa" w:w="425"/>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2</w:t>
            </w:r>
          </w:p>
        </w:tc>
        <w:tc>
          <w:tcPr>
            <w:tcW w:type="dxa" w:w="519"/>
            <w:shd w:color="auto" w:fill="D9D9D9" w:themeFill="background1" w:themeFillShade="D9" w:val="clear"/>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1,5</w:t>
            </w:r>
          </w:p>
        </w:tc>
      </w:tr>
      <w:tr w:rsidR="00671D66" w:rsidRPr="00BC597D" w:rsidTr="00896372">
        <w:trPr>
          <w:trHeight w:val="255"/>
          <w:jc w:val="center"/>
        </w:trPr>
        <w:tc>
          <w:tcPr>
            <w:tcW w:type="dxa" w:w="420"/>
          </w:tcPr>
          <w:p w:rsidP="00671D66" w:rsidR="00671D66" w:rsidRDefault="00671D66" w:rsidRPr="00BC597D">
            <w:pPr>
              <w:jc w:val="right"/>
              <w:rPr>
                <w:rFonts w:ascii="Times New Roman" w:cs="Times New Roman" w:hAnsi="Times New Roman"/>
                <w:sz w:val="20"/>
                <w:szCs w:val="20"/>
              </w:rPr>
            </w:pPr>
            <w:r w:rsidRPr="00BC597D">
              <w:rPr>
                <w:rFonts w:ascii="Times New Roman" w:cs="Times New Roman" w:hAnsi="Times New Roman"/>
                <w:sz w:val="20"/>
                <w:szCs w:val="20"/>
              </w:rPr>
              <w:t>6</w:t>
            </w:r>
          </w:p>
        </w:tc>
        <w:tc>
          <w:tcPr>
            <w:tcW w:type="dxa" w:w="1844"/>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Биология</w:t>
            </w:r>
          </w:p>
        </w:tc>
        <w:tc>
          <w:tcPr>
            <w:tcW w:type="dxa" w:w="709"/>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48</w:t>
            </w:r>
          </w:p>
        </w:tc>
        <w:tc>
          <w:tcPr>
            <w:tcW w:type="dxa" w:w="567"/>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3</w:t>
            </w:r>
          </w:p>
        </w:tc>
        <w:tc>
          <w:tcPr>
            <w:tcW w:type="dxa" w:w="425"/>
            <w:shd w:color="auto" w:fill="D9D9D9" w:themeFill="background1" w:themeFillShade="D9" w:val="clear"/>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6</w:t>
            </w:r>
          </w:p>
        </w:tc>
        <w:tc>
          <w:tcPr>
            <w:tcW w:type="dxa" w:w="567"/>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5</w:t>
            </w:r>
          </w:p>
        </w:tc>
        <w:tc>
          <w:tcPr>
            <w:tcW w:type="dxa" w:w="567"/>
            <w:shd w:color="auto" w:fill="D9D9D9" w:themeFill="background1" w:themeFillShade="D9" w:val="clear"/>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10</w:t>
            </w:r>
          </w:p>
        </w:tc>
        <w:tc>
          <w:tcPr>
            <w:tcW w:type="dxa" w:w="519"/>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10</w:t>
            </w:r>
          </w:p>
        </w:tc>
        <w:tc>
          <w:tcPr>
            <w:tcW w:type="dxa" w:w="567"/>
            <w:shd w:color="auto" w:fill="D9D9D9" w:themeFill="background1" w:themeFillShade="D9" w:val="clear"/>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21</w:t>
            </w:r>
          </w:p>
        </w:tc>
        <w:tc>
          <w:tcPr>
            <w:tcW w:type="dxa" w:w="426"/>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10</w:t>
            </w:r>
          </w:p>
        </w:tc>
        <w:tc>
          <w:tcPr>
            <w:tcW w:type="dxa" w:w="567"/>
            <w:shd w:color="auto" w:fill="D9D9D9" w:themeFill="background1" w:themeFillShade="D9" w:val="clear"/>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21</w:t>
            </w:r>
          </w:p>
        </w:tc>
        <w:tc>
          <w:tcPr>
            <w:tcW w:type="dxa" w:w="425"/>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8</w:t>
            </w:r>
          </w:p>
        </w:tc>
        <w:tc>
          <w:tcPr>
            <w:tcW w:type="dxa" w:w="567"/>
            <w:shd w:color="auto" w:fill="D9D9D9" w:themeFill="background1" w:themeFillShade="D9" w:val="clear"/>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17</w:t>
            </w:r>
          </w:p>
        </w:tc>
        <w:tc>
          <w:tcPr>
            <w:tcW w:type="dxa" w:w="425"/>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8</w:t>
            </w:r>
          </w:p>
        </w:tc>
        <w:tc>
          <w:tcPr>
            <w:tcW w:type="dxa" w:w="615"/>
            <w:shd w:color="auto" w:fill="D9D9D9" w:themeFill="background1" w:themeFillShade="D9" w:val="clear"/>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17</w:t>
            </w:r>
          </w:p>
        </w:tc>
        <w:tc>
          <w:tcPr>
            <w:tcW w:type="dxa" w:w="425"/>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4</w:t>
            </w:r>
          </w:p>
        </w:tc>
        <w:tc>
          <w:tcPr>
            <w:tcW w:type="dxa" w:w="519"/>
            <w:shd w:color="auto" w:fill="D9D9D9" w:themeFill="background1" w:themeFillShade="D9" w:val="clear"/>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8</w:t>
            </w:r>
          </w:p>
        </w:tc>
      </w:tr>
      <w:tr w:rsidR="00671D66" w:rsidRPr="00BC597D" w:rsidTr="00896372">
        <w:trPr>
          <w:trHeight w:val="255"/>
          <w:jc w:val="center"/>
        </w:trPr>
        <w:tc>
          <w:tcPr>
            <w:tcW w:type="dxa" w:w="420"/>
          </w:tcPr>
          <w:p w:rsidP="00671D66" w:rsidR="00671D66" w:rsidRDefault="00671D66" w:rsidRPr="00BC597D">
            <w:pPr>
              <w:jc w:val="right"/>
              <w:rPr>
                <w:rFonts w:ascii="Times New Roman" w:cs="Times New Roman" w:hAnsi="Times New Roman"/>
                <w:sz w:val="20"/>
                <w:szCs w:val="20"/>
              </w:rPr>
            </w:pPr>
            <w:r w:rsidRPr="00BC597D">
              <w:rPr>
                <w:rFonts w:ascii="Times New Roman" w:cs="Times New Roman" w:hAnsi="Times New Roman"/>
                <w:sz w:val="20"/>
                <w:szCs w:val="20"/>
              </w:rPr>
              <w:t>7</w:t>
            </w:r>
          </w:p>
        </w:tc>
        <w:tc>
          <w:tcPr>
            <w:tcW w:type="dxa" w:w="1844"/>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Химия</w:t>
            </w:r>
          </w:p>
        </w:tc>
        <w:tc>
          <w:tcPr>
            <w:tcW w:type="dxa" w:w="709"/>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129</w:t>
            </w:r>
          </w:p>
        </w:tc>
        <w:tc>
          <w:tcPr>
            <w:tcW w:type="dxa" w:w="567"/>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2</w:t>
            </w:r>
          </w:p>
        </w:tc>
        <w:tc>
          <w:tcPr>
            <w:tcW w:type="dxa" w:w="425"/>
            <w:shd w:color="auto" w:fill="D9D9D9" w:themeFill="background1" w:themeFillShade="D9" w:val="clear"/>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2</w:t>
            </w:r>
          </w:p>
        </w:tc>
        <w:tc>
          <w:tcPr>
            <w:tcW w:type="dxa" w:w="567"/>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14</w:t>
            </w:r>
          </w:p>
        </w:tc>
        <w:tc>
          <w:tcPr>
            <w:tcW w:type="dxa" w:w="567"/>
            <w:shd w:color="auto" w:fill="D9D9D9" w:themeFill="background1" w:themeFillShade="D9" w:val="clear"/>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11</w:t>
            </w:r>
          </w:p>
        </w:tc>
        <w:tc>
          <w:tcPr>
            <w:tcW w:type="dxa" w:w="519"/>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34</w:t>
            </w:r>
          </w:p>
        </w:tc>
        <w:tc>
          <w:tcPr>
            <w:tcW w:type="dxa" w:w="567"/>
            <w:shd w:color="auto" w:fill="D9D9D9" w:themeFill="background1" w:themeFillShade="D9" w:val="clear"/>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26</w:t>
            </w:r>
          </w:p>
        </w:tc>
        <w:tc>
          <w:tcPr>
            <w:tcW w:type="dxa" w:w="426"/>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48</w:t>
            </w:r>
          </w:p>
        </w:tc>
        <w:tc>
          <w:tcPr>
            <w:tcW w:type="dxa" w:w="567"/>
            <w:shd w:color="auto" w:fill="D9D9D9" w:themeFill="background1" w:themeFillShade="D9" w:val="clear"/>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37</w:t>
            </w:r>
          </w:p>
        </w:tc>
        <w:tc>
          <w:tcPr>
            <w:tcW w:type="dxa" w:w="425"/>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14</w:t>
            </w:r>
          </w:p>
        </w:tc>
        <w:tc>
          <w:tcPr>
            <w:tcW w:type="dxa" w:w="567"/>
            <w:shd w:color="auto" w:fill="D9D9D9" w:themeFill="background1" w:themeFillShade="D9" w:val="clear"/>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11</w:t>
            </w:r>
          </w:p>
        </w:tc>
        <w:tc>
          <w:tcPr>
            <w:tcW w:type="dxa" w:w="425"/>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11</w:t>
            </w:r>
          </w:p>
        </w:tc>
        <w:tc>
          <w:tcPr>
            <w:tcW w:type="dxa" w:w="615"/>
            <w:shd w:color="auto" w:fill="D9D9D9" w:themeFill="background1" w:themeFillShade="D9" w:val="clear"/>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8</w:t>
            </w:r>
          </w:p>
        </w:tc>
        <w:tc>
          <w:tcPr>
            <w:tcW w:type="dxa" w:w="425"/>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6</w:t>
            </w:r>
          </w:p>
        </w:tc>
        <w:tc>
          <w:tcPr>
            <w:tcW w:type="dxa" w:w="519"/>
            <w:shd w:color="auto" w:fill="D9D9D9" w:themeFill="background1" w:themeFillShade="D9" w:val="clear"/>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5</w:t>
            </w:r>
          </w:p>
        </w:tc>
      </w:tr>
      <w:tr w:rsidR="00671D66" w:rsidRPr="00BC597D" w:rsidTr="00896372">
        <w:trPr>
          <w:trHeight w:val="255"/>
          <w:jc w:val="center"/>
        </w:trPr>
        <w:tc>
          <w:tcPr>
            <w:tcW w:type="dxa" w:w="420"/>
          </w:tcPr>
          <w:p w:rsidP="00671D66" w:rsidR="00671D66" w:rsidRDefault="00671D66" w:rsidRPr="00BC597D">
            <w:pPr>
              <w:jc w:val="right"/>
              <w:rPr>
                <w:rFonts w:ascii="Times New Roman" w:cs="Times New Roman" w:hAnsi="Times New Roman"/>
                <w:sz w:val="20"/>
                <w:szCs w:val="20"/>
                <w:lang w:val="kk-KZ"/>
              </w:rPr>
            </w:pPr>
            <w:r w:rsidRPr="00BC597D">
              <w:rPr>
                <w:rFonts w:ascii="Times New Roman" w:cs="Times New Roman" w:hAnsi="Times New Roman"/>
                <w:sz w:val="20"/>
                <w:szCs w:val="20"/>
                <w:lang w:val="kk-KZ"/>
              </w:rPr>
              <w:t>8</w:t>
            </w:r>
          </w:p>
        </w:tc>
        <w:tc>
          <w:tcPr>
            <w:tcW w:type="dxa" w:w="1844"/>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Информатика</w:t>
            </w:r>
          </w:p>
        </w:tc>
        <w:tc>
          <w:tcPr>
            <w:tcW w:type="dxa" w:w="709"/>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41</w:t>
            </w:r>
          </w:p>
        </w:tc>
        <w:tc>
          <w:tcPr>
            <w:tcW w:type="dxa" w:w="567"/>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0</w:t>
            </w:r>
          </w:p>
        </w:tc>
        <w:tc>
          <w:tcPr>
            <w:tcW w:type="dxa" w:w="425"/>
            <w:shd w:color="auto" w:fill="D9D9D9" w:themeFill="background1" w:themeFillShade="D9" w:val="clear"/>
          </w:tcPr>
          <w:p w:rsidP="00671D66" w:rsidR="00671D66" w:rsidRDefault="00671D66" w:rsidRPr="00BC597D">
            <w:pPr>
              <w:jc w:val="center"/>
              <w:rPr>
                <w:rFonts w:ascii="Times New Roman" w:cs="Times New Roman" w:hAnsi="Times New Roman"/>
                <w:sz w:val="20"/>
                <w:szCs w:val="20"/>
                <w:lang w:val="kk-KZ"/>
              </w:rPr>
            </w:pPr>
          </w:p>
        </w:tc>
        <w:tc>
          <w:tcPr>
            <w:tcW w:type="dxa" w:w="567"/>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2</w:t>
            </w:r>
          </w:p>
        </w:tc>
        <w:tc>
          <w:tcPr>
            <w:tcW w:type="dxa" w:w="567"/>
            <w:shd w:color="auto" w:fill="D9D9D9" w:themeFill="background1" w:themeFillShade="D9" w:val="clear"/>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5</w:t>
            </w:r>
          </w:p>
        </w:tc>
        <w:tc>
          <w:tcPr>
            <w:tcW w:type="dxa" w:w="519"/>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1</w:t>
            </w:r>
          </w:p>
        </w:tc>
        <w:tc>
          <w:tcPr>
            <w:tcW w:type="dxa" w:w="567"/>
            <w:shd w:color="auto" w:fill="D9D9D9" w:themeFill="background1" w:themeFillShade="D9" w:val="clear"/>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2,4</w:t>
            </w:r>
          </w:p>
        </w:tc>
        <w:tc>
          <w:tcPr>
            <w:tcW w:type="dxa" w:w="426"/>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7</w:t>
            </w:r>
          </w:p>
        </w:tc>
        <w:tc>
          <w:tcPr>
            <w:tcW w:type="dxa" w:w="567"/>
            <w:shd w:color="auto" w:fill="D9D9D9" w:themeFill="background1" w:themeFillShade="D9" w:val="clear"/>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17</w:t>
            </w:r>
          </w:p>
        </w:tc>
        <w:tc>
          <w:tcPr>
            <w:tcW w:type="dxa" w:w="425"/>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28</w:t>
            </w:r>
          </w:p>
        </w:tc>
        <w:tc>
          <w:tcPr>
            <w:tcW w:type="dxa" w:w="567"/>
            <w:shd w:color="auto" w:fill="D9D9D9" w:themeFill="background1" w:themeFillShade="D9" w:val="clear"/>
          </w:tcPr>
          <w:p w:rsidP="00671D66" w:rsidR="00671D66" w:rsidRDefault="00671D66" w:rsidRPr="00BC597D">
            <w:pPr>
              <w:rPr>
                <w:rFonts w:ascii="Times New Roman" w:cs="Times New Roman" w:hAnsi="Times New Roman"/>
                <w:sz w:val="20"/>
                <w:szCs w:val="20"/>
                <w:lang w:val="kk-KZ"/>
              </w:rPr>
            </w:pPr>
            <w:r w:rsidRPr="00BC597D">
              <w:rPr>
                <w:rFonts w:ascii="Times New Roman" w:cs="Times New Roman" w:hAnsi="Times New Roman"/>
                <w:sz w:val="20"/>
                <w:szCs w:val="20"/>
                <w:lang w:val="kk-KZ"/>
              </w:rPr>
              <w:t>68,3</w:t>
            </w:r>
          </w:p>
        </w:tc>
        <w:tc>
          <w:tcPr>
            <w:tcW w:type="dxa" w:w="425"/>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3</w:t>
            </w:r>
          </w:p>
        </w:tc>
        <w:tc>
          <w:tcPr>
            <w:tcW w:type="dxa" w:w="615"/>
            <w:shd w:color="auto" w:fill="D9D9D9" w:themeFill="background1" w:themeFillShade="D9" w:val="clear"/>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7,3</w:t>
            </w:r>
          </w:p>
        </w:tc>
        <w:tc>
          <w:tcPr>
            <w:tcW w:type="dxa" w:w="425"/>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0</w:t>
            </w:r>
          </w:p>
        </w:tc>
        <w:tc>
          <w:tcPr>
            <w:tcW w:type="dxa" w:w="519"/>
            <w:shd w:color="auto" w:fill="D9D9D9" w:themeFill="background1" w:themeFillShade="D9" w:val="clear"/>
          </w:tcPr>
          <w:p w:rsidP="00671D66" w:rsidR="00671D66" w:rsidRDefault="00671D66" w:rsidRPr="00BC597D">
            <w:pPr>
              <w:jc w:val="center"/>
              <w:rPr>
                <w:rFonts w:ascii="Times New Roman" w:cs="Times New Roman" w:hAnsi="Times New Roman"/>
                <w:sz w:val="20"/>
                <w:szCs w:val="20"/>
                <w:lang w:val="kk-KZ"/>
              </w:rPr>
            </w:pPr>
          </w:p>
        </w:tc>
      </w:tr>
      <w:tr w:rsidR="00671D66" w:rsidRPr="00BC597D" w:rsidTr="00896372">
        <w:trPr>
          <w:trHeight w:val="255"/>
          <w:jc w:val="center"/>
        </w:trPr>
        <w:tc>
          <w:tcPr>
            <w:tcW w:type="dxa" w:w="420"/>
          </w:tcPr>
          <w:p w:rsidP="00671D66" w:rsidR="00671D66" w:rsidRDefault="00671D66" w:rsidRPr="00BC597D">
            <w:pPr>
              <w:jc w:val="right"/>
              <w:rPr>
                <w:rFonts w:ascii="Times New Roman" w:cs="Times New Roman" w:hAnsi="Times New Roman"/>
                <w:sz w:val="20"/>
                <w:szCs w:val="20"/>
                <w:lang w:val="kk-KZ"/>
              </w:rPr>
            </w:pPr>
            <w:r w:rsidRPr="00BC597D">
              <w:rPr>
                <w:rFonts w:ascii="Times New Roman" w:cs="Times New Roman" w:hAnsi="Times New Roman"/>
                <w:sz w:val="20"/>
                <w:szCs w:val="20"/>
                <w:lang w:val="kk-KZ"/>
              </w:rPr>
              <w:t>9</w:t>
            </w:r>
          </w:p>
        </w:tc>
        <w:tc>
          <w:tcPr>
            <w:tcW w:type="dxa" w:w="1844"/>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 xml:space="preserve">География </w:t>
            </w:r>
          </w:p>
        </w:tc>
        <w:tc>
          <w:tcPr>
            <w:tcW w:type="dxa" w:w="709"/>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133</w:t>
            </w:r>
          </w:p>
        </w:tc>
        <w:tc>
          <w:tcPr>
            <w:tcW w:type="dxa" w:w="567"/>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7</w:t>
            </w:r>
          </w:p>
        </w:tc>
        <w:tc>
          <w:tcPr>
            <w:tcW w:type="dxa" w:w="425"/>
            <w:shd w:color="auto" w:fill="D9D9D9" w:themeFill="background1" w:themeFillShade="D9" w:val="clear"/>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5</w:t>
            </w:r>
          </w:p>
        </w:tc>
        <w:tc>
          <w:tcPr>
            <w:tcW w:type="dxa" w:w="567"/>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31</w:t>
            </w:r>
          </w:p>
        </w:tc>
        <w:tc>
          <w:tcPr>
            <w:tcW w:type="dxa" w:w="567"/>
            <w:shd w:color="auto" w:fill="D9D9D9" w:themeFill="background1" w:themeFillShade="D9" w:val="clear"/>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23</w:t>
            </w:r>
          </w:p>
        </w:tc>
        <w:tc>
          <w:tcPr>
            <w:tcW w:type="dxa" w:w="519"/>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35</w:t>
            </w:r>
          </w:p>
        </w:tc>
        <w:tc>
          <w:tcPr>
            <w:tcW w:type="dxa" w:w="567"/>
            <w:shd w:color="auto" w:fill="D9D9D9" w:themeFill="background1" w:themeFillShade="D9" w:val="clear"/>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26</w:t>
            </w:r>
          </w:p>
        </w:tc>
        <w:tc>
          <w:tcPr>
            <w:tcW w:type="dxa" w:w="426"/>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30</w:t>
            </w:r>
          </w:p>
        </w:tc>
        <w:tc>
          <w:tcPr>
            <w:tcW w:type="dxa" w:w="567"/>
            <w:shd w:color="auto" w:fill="D9D9D9" w:themeFill="background1" w:themeFillShade="D9" w:val="clear"/>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23</w:t>
            </w:r>
          </w:p>
        </w:tc>
        <w:tc>
          <w:tcPr>
            <w:tcW w:type="dxa" w:w="425"/>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16</w:t>
            </w:r>
          </w:p>
        </w:tc>
        <w:tc>
          <w:tcPr>
            <w:tcW w:type="dxa" w:w="567"/>
            <w:shd w:color="auto" w:fill="D9D9D9" w:themeFill="background1" w:themeFillShade="D9" w:val="clear"/>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12</w:t>
            </w:r>
          </w:p>
        </w:tc>
        <w:tc>
          <w:tcPr>
            <w:tcW w:type="dxa" w:w="425"/>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8</w:t>
            </w:r>
          </w:p>
        </w:tc>
        <w:tc>
          <w:tcPr>
            <w:tcW w:type="dxa" w:w="615"/>
            <w:shd w:color="auto" w:fill="D9D9D9" w:themeFill="background1" w:themeFillShade="D9" w:val="clear"/>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6</w:t>
            </w:r>
          </w:p>
        </w:tc>
        <w:tc>
          <w:tcPr>
            <w:tcW w:type="dxa" w:w="425"/>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6</w:t>
            </w:r>
          </w:p>
        </w:tc>
        <w:tc>
          <w:tcPr>
            <w:tcW w:type="dxa" w:w="519"/>
            <w:shd w:color="auto" w:fill="D9D9D9" w:themeFill="background1" w:themeFillShade="D9" w:val="clear"/>
          </w:tcPr>
          <w:p w:rsidP="00671D66" w:rsidR="00671D66" w:rsidRDefault="00671D66" w:rsidRPr="00BC597D">
            <w:pPr>
              <w:jc w:val="center"/>
              <w:rPr>
                <w:rFonts w:ascii="Times New Roman" w:cs="Times New Roman" w:hAnsi="Times New Roman"/>
                <w:sz w:val="20"/>
                <w:szCs w:val="20"/>
                <w:lang w:val="kk-KZ"/>
              </w:rPr>
            </w:pPr>
            <w:r w:rsidRPr="00BC597D">
              <w:rPr>
                <w:rFonts w:ascii="Times New Roman" w:cs="Times New Roman" w:hAnsi="Times New Roman"/>
                <w:sz w:val="20"/>
                <w:szCs w:val="20"/>
                <w:lang w:val="kk-KZ"/>
              </w:rPr>
              <w:t>5</w:t>
            </w:r>
          </w:p>
        </w:tc>
      </w:tr>
    </w:tbl>
    <w:p w:rsidP="00896372" w:rsidR="00BC0826" w:rsidRDefault="00BC0826">
      <w:pPr>
        <w:spacing w:after="0"/>
        <w:ind w:firstLine="709"/>
        <w:jc w:val="right"/>
        <w:rPr>
          <w:rFonts w:ascii="Times New Roman" w:cs="Times New Roman" w:hAnsi="Times New Roman"/>
          <w:i/>
          <w:sz w:val="24"/>
          <w:szCs w:val="24"/>
        </w:rPr>
      </w:pPr>
    </w:p>
    <w:p w:rsidP="00896372" w:rsidR="00BC0826" w:rsidRDefault="00BC0826">
      <w:pPr>
        <w:spacing w:after="0"/>
        <w:ind w:firstLine="709"/>
        <w:jc w:val="right"/>
        <w:rPr>
          <w:rFonts w:ascii="Times New Roman" w:cs="Times New Roman" w:hAnsi="Times New Roman"/>
          <w:i/>
          <w:sz w:val="24"/>
          <w:szCs w:val="24"/>
        </w:rPr>
      </w:pPr>
    </w:p>
    <w:p w:rsidP="00896372" w:rsidR="00671D66" w:rsidRDefault="00671D66" w:rsidRPr="00BC597D">
      <w:pPr>
        <w:spacing w:after="0"/>
        <w:ind w:firstLine="709"/>
        <w:jc w:val="right"/>
        <w:rPr>
          <w:rFonts w:ascii="Times New Roman" w:cs="Times New Roman" w:hAnsi="Times New Roman"/>
          <w:i/>
          <w:sz w:val="24"/>
          <w:szCs w:val="24"/>
        </w:rPr>
      </w:pPr>
      <w:r w:rsidRPr="00BC597D">
        <w:rPr>
          <w:rFonts w:ascii="Times New Roman" w:cs="Times New Roman" w:hAnsi="Times New Roman"/>
          <w:i/>
          <w:sz w:val="24"/>
          <w:szCs w:val="24"/>
        </w:rPr>
        <w:t>Сравнительные результаты</w:t>
      </w:r>
      <w:r w:rsidRPr="00BC597D">
        <w:rPr>
          <w:rFonts w:ascii="Times New Roman" w:cs="Times New Roman" w:hAnsi="Times New Roman"/>
          <w:i/>
          <w:sz w:val="24"/>
          <w:szCs w:val="24"/>
          <w:lang w:val="kk-KZ"/>
        </w:rPr>
        <w:t xml:space="preserve"> </w:t>
      </w:r>
      <w:r w:rsidRPr="00BC597D">
        <w:rPr>
          <w:rFonts w:ascii="Times New Roman" w:cs="Times New Roman" w:hAnsi="Times New Roman"/>
          <w:i/>
          <w:sz w:val="24"/>
          <w:szCs w:val="24"/>
        </w:rPr>
        <w:t>годовых и итоговых оценок</w:t>
      </w:r>
    </w:p>
    <w:p w:rsidP="00671D66" w:rsidR="00671D66" w:rsidRDefault="00671D66" w:rsidRPr="00BC597D">
      <w:pPr>
        <w:spacing w:after="0"/>
        <w:ind w:firstLine="709"/>
        <w:jc w:val="right"/>
        <w:rPr>
          <w:rFonts w:ascii="Times New Roman" w:cs="Times New Roman" w:hAnsi="Times New Roman"/>
          <w:i/>
          <w:sz w:val="24"/>
          <w:szCs w:val="24"/>
        </w:rPr>
      </w:pPr>
      <w:r w:rsidRPr="00BC597D">
        <w:rPr>
          <w:rFonts w:ascii="Times New Roman" w:cs="Times New Roman" w:hAnsi="Times New Roman"/>
          <w:i/>
          <w:sz w:val="24"/>
          <w:szCs w:val="24"/>
        </w:rPr>
        <w:t xml:space="preserve">Таблица </w:t>
      </w:r>
    </w:p>
    <w:tbl>
      <w:tblPr>
        <w:tblStyle w:val="72"/>
        <w:tblW w:type="dxa" w:w="9918"/>
        <w:jc w:val="center"/>
        <w:tblBorders>
          <w:top w:color="70AD47" w:space="0" w:sz="4" w:val="single"/>
          <w:left w:color="70AD47" w:space="0" w:sz="4" w:val="single"/>
          <w:bottom w:color="70AD47" w:space="0" w:sz="4" w:val="single"/>
          <w:right w:color="70AD47" w:space="0" w:sz="4" w:val="single"/>
          <w:insideH w:color="70AD47" w:space="0" w:sz="4" w:val="single"/>
          <w:insideV w:color="70AD47" w:space="0" w:sz="4" w:val="single"/>
        </w:tblBorders>
        <w:tblLayout w:type="fixed"/>
        <w:tblLook w:firstColumn="1" w:firstRow="1" w:lastColumn="0" w:lastRow="0" w:noHBand="0" w:noVBand="1" w:val="04A0"/>
      </w:tblPr>
      <w:tblGrid>
        <w:gridCol w:w="871"/>
        <w:gridCol w:w="749"/>
        <w:gridCol w:w="643"/>
        <w:gridCol w:w="691"/>
        <w:gridCol w:w="666"/>
        <w:gridCol w:w="770"/>
        <w:gridCol w:w="1275"/>
        <w:gridCol w:w="709"/>
        <w:gridCol w:w="709"/>
        <w:gridCol w:w="709"/>
        <w:gridCol w:w="708"/>
        <w:gridCol w:w="1418"/>
      </w:tblGrid>
      <w:tr w:rsidR="00671D66" w:rsidRPr="00BC597D" w:rsidTr="00671D66">
        <w:trPr>
          <w:jc w:val="center"/>
        </w:trPr>
        <w:tc>
          <w:tcPr>
            <w:tcW w:type="dxa" w:w="871"/>
            <w:vMerge w:val="restart"/>
          </w:tcPr>
          <w:p w:rsidP="00671D66" w:rsidR="00671D66" w:rsidRDefault="00671D66" w:rsidRPr="00BC597D">
            <w:pPr>
              <w:jc w:val="center"/>
              <w:rPr>
                <w:rFonts w:ascii="Times New Roman" w:cs="Times New Roman" w:hAnsi="Times New Roman"/>
                <w:b/>
              </w:rPr>
            </w:pPr>
            <w:r w:rsidRPr="00BC597D">
              <w:rPr>
                <w:rFonts w:ascii="Times New Roman" w:cs="Times New Roman" w:hAnsi="Times New Roman"/>
                <w:b/>
              </w:rPr>
              <w:lastRenderedPageBreak/>
              <w:t>Класс</w:t>
            </w:r>
          </w:p>
        </w:tc>
        <w:tc>
          <w:tcPr>
            <w:tcW w:type="dxa" w:w="749"/>
            <w:vMerge w:val="restart"/>
          </w:tcPr>
          <w:p w:rsidP="00671D66" w:rsidR="00671D66" w:rsidRDefault="00671D66" w:rsidRPr="00BC597D">
            <w:pPr>
              <w:jc w:val="center"/>
              <w:rPr>
                <w:rFonts w:ascii="Times New Roman" w:cs="Times New Roman" w:hAnsi="Times New Roman"/>
                <w:b/>
              </w:rPr>
            </w:pPr>
            <w:r w:rsidRPr="00BC597D">
              <w:rPr>
                <w:rFonts w:ascii="Times New Roman" w:cs="Times New Roman" w:hAnsi="Times New Roman"/>
                <w:b/>
              </w:rPr>
              <w:t>Кол-во уч-ся</w:t>
            </w:r>
          </w:p>
        </w:tc>
        <w:tc>
          <w:tcPr>
            <w:tcW w:type="dxa" w:w="4045"/>
            <w:gridSpan w:val="5"/>
          </w:tcPr>
          <w:p w:rsidP="00671D66" w:rsidR="00671D66" w:rsidRDefault="00671D66" w:rsidRPr="00BC597D">
            <w:pPr>
              <w:jc w:val="center"/>
              <w:rPr>
                <w:rFonts w:ascii="Times New Roman" w:cs="Times New Roman" w:hAnsi="Times New Roman"/>
                <w:b/>
              </w:rPr>
            </w:pPr>
            <w:r w:rsidRPr="00BC597D">
              <w:rPr>
                <w:rFonts w:ascii="Times New Roman" w:cs="Times New Roman" w:hAnsi="Times New Roman"/>
                <w:b/>
              </w:rPr>
              <w:t>Итоги учебного года</w:t>
            </w:r>
          </w:p>
        </w:tc>
        <w:tc>
          <w:tcPr>
            <w:tcW w:type="dxa" w:w="4253"/>
            <w:gridSpan w:val="5"/>
            <w:shd w:color="auto" w:fill="FFFFFF" w:themeFill="background1" w:val="clear"/>
          </w:tcPr>
          <w:p w:rsidP="00671D66" w:rsidR="00671D66" w:rsidRDefault="00671D66" w:rsidRPr="00BC597D">
            <w:pPr>
              <w:jc w:val="center"/>
              <w:rPr>
                <w:rFonts w:ascii="Times New Roman" w:cs="Times New Roman" w:hAnsi="Times New Roman"/>
                <w:b/>
              </w:rPr>
            </w:pPr>
            <w:r w:rsidRPr="00BC597D">
              <w:rPr>
                <w:rFonts w:ascii="Times New Roman" w:cs="Times New Roman" w:hAnsi="Times New Roman"/>
                <w:b/>
              </w:rPr>
              <w:t>Итоговые оценки</w:t>
            </w:r>
          </w:p>
        </w:tc>
      </w:tr>
      <w:tr w:rsidR="00671D66" w:rsidRPr="00BC597D" w:rsidTr="00671D66">
        <w:trPr>
          <w:jc w:val="center"/>
        </w:trPr>
        <w:tc>
          <w:tcPr>
            <w:tcW w:type="dxa" w:w="871"/>
            <w:vMerge/>
            <w:shd w:color="auto" w:fill="auto" w:val="clear"/>
            <w:vAlign w:val="bottom"/>
          </w:tcPr>
          <w:p w:rsidP="00671D66" w:rsidR="00671D66" w:rsidRDefault="00671D66" w:rsidRPr="00BC597D">
            <w:pPr>
              <w:jc w:val="center"/>
              <w:rPr>
                <w:rFonts w:ascii="Times New Roman" w:cs="Times New Roman" w:eastAsia="Times New Roman" w:hAnsi="Times New Roman"/>
                <w:lang w:eastAsia="ru-RU"/>
              </w:rPr>
            </w:pPr>
          </w:p>
        </w:tc>
        <w:tc>
          <w:tcPr>
            <w:tcW w:type="dxa" w:w="749"/>
            <w:vMerge/>
            <w:shd w:color="auto" w:fill="auto" w:val="clear"/>
            <w:vAlign w:val="bottom"/>
          </w:tcPr>
          <w:p w:rsidP="00671D66" w:rsidR="00671D66" w:rsidRDefault="00671D66" w:rsidRPr="00BC597D">
            <w:pPr>
              <w:jc w:val="center"/>
              <w:rPr>
                <w:rFonts w:ascii="Times New Roman" w:cs="Times New Roman" w:eastAsia="Times New Roman" w:hAnsi="Times New Roman"/>
                <w:lang w:eastAsia="ru-RU"/>
              </w:rPr>
            </w:pPr>
          </w:p>
        </w:tc>
        <w:tc>
          <w:tcPr>
            <w:tcW w:type="dxa" w:w="643"/>
          </w:tcPr>
          <w:p w:rsidP="00671D66" w:rsidR="00671D66" w:rsidRDefault="00671D66" w:rsidRPr="00BC597D">
            <w:pPr>
              <w:jc w:val="center"/>
              <w:rPr>
                <w:rFonts w:ascii="Times New Roman" w:cs="Times New Roman" w:hAnsi="Times New Roman"/>
                <w:lang w:val="kk-KZ"/>
              </w:rPr>
            </w:pPr>
            <w:r w:rsidRPr="00BC597D">
              <w:rPr>
                <w:rFonts w:ascii="Times New Roman" w:cs="Times New Roman" w:hAnsi="Times New Roman"/>
                <w:lang w:val="kk-KZ"/>
              </w:rPr>
              <w:t>«5»</w:t>
            </w:r>
          </w:p>
        </w:tc>
        <w:tc>
          <w:tcPr>
            <w:tcW w:type="dxa" w:w="691"/>
          </w:tcPr>
          <w:p w:rsidP="00671D66" w:rsidR="00671D66" w:rsidRDefault="00671D66" w:rsidRPr="00BC597D">
            <w:pPr>
              <w:jc w:val="center"/>
              <w:rPr>
                <w:rFonts w:ascii="Times New Roman" w:cs="Times New Roman" w:hAnsi="Times New Roman"/>
                <w:lang w:val="kk-KZ"/>
              </w:rPr>
            </w:pPr>
            <w:r w:rsidRPr="00BC597D">
              <w:rPr>
                <w:rFonts w:ascii="Times New Roman" w:cs="Times New Roman" w:hAnsi="Times New Roman"/>
                <w:lang w:val="kk-KZ"/>
              </w:rPr>
              <w:t>«4»</w:t>
            </w:r>
          </w:p>
        </w:tc>
        <w:tc>
          <w:tcPr>
            <w:tcW w:type="dxa" w:w="666"/>
          </w:tcPr>
          <w:p w:rsidP="00671D66" w:rsidR="00671D66" w:rsidRDefault="00671D66" w:rsidRPr="00BC597D">
            <w:pPr>
              <w:jc w:val="center"/>
              <w:rPr>
                <w:rFonts w:ascii="Times New Roman" w:cs="Times New Roman" w:hAnsi="Times New Roman"/>
                <w:lang w:val="kk-KZ"/>
              </w:rPr>
            </w:pPr>
            <w:r w:rsidRPr="00BC597D">
              <w:rPr>
                <w:rFonts w:ascii="Times New Roman" w:cs="Times New Roman" w:hAnsi="Times New Roman"/>
                <w:lang w:val="kk-KZ"/>
              </w:rPr>
              <w:t>«3»</w:t>
            </w:r>
          </w:p>
        </w:tc>
        <w:tc>
          <w:tcPr>
            <w:tcW w:type="dxa" w:w="770"/>
            <w:shd w:color="auto" w:fill="FFF2CC" w:themeFill="accent4" w:themeFillTint="33" w:val="clear"/>
          </w:tcPr>
          <w:p w:rsidP="00671D66" w:rsidR="00671D66" w:rsidRDefault="00671D66" w:rsidRPr="00BC597D">
            <w:pPr>
              <w:jc w:val="center"/>
              <w:rPr>
                <w:rFonts w:ascii="Times New Roman" w:cs="Times New Roman" w:hAnsi="Times New Roman"/>
                <w:lang w:val="kk-KZ"/>
              </w:rPr>
            </w:pPr>
            <w:r w:rsidRPr="00BC597D">
              <w:rPr>
                <w:rFonts w:ascii="Times New Roman" w:cs="Times New Roman" w:hAnsi="Times New Roman"/>
                <w:lang w:val="kk-KZ"/>
              </w:rPr>
              <w:t>«5»</w:t>
            </w:r>
          </w:p>
          <w:p w:rsidP="00671D66" w:rsidR="00671D66" w:rsidRDefault="00671D66" w:rsidRPr="00BC597D">
            <w:pPr>
              <w:jc w:val="center"/>
              <w:rPr>
                <w:rFonts w:ascii="Times New Roman" w:cs="Times New Roman" w:hAnsi="Times New Roman"/>
                <w:lang w:val="kk-KZ"/>
              </w:rPr>
            </w:pPr>
            <w:r w:rsidRPr="00BC597D">
              <w:rPr>
                <w:rFonts w:ascii="Times New Roman" w:cs="Times New Roman" w:hAnsi="Times New Roman"/>
                <w:lang w:val="kk-KZ"/>
              </w:rPr>
              <w:t>%</w:t>
            </w:r>
          </w:p>
        </w:tc>
        <w:tc>
          <w:tcPr>
            <w:tcW w:type="dxa" w:w="1275"/>
          </w:tcPr>
          <w:p w:rsidP="00671D66" w:rsidR="00671D66" w:rsidRDefault="00671D66" w:rsidRPr="00BC597D">
            <w:pPr>
              <w:jc w:val="center"/>
              <w:rPr>
                <w:rFonts w:ascii="Times New Roman" w:cs="Times New Roman" w:hAnsi="Times New Roman"/>
                <w:lang w:val="kk-KZ"/>
              </w:rPr>
            </w:pPr>
            <w:r w:rsidRPr="00BC597D">
              <w:rPr>
                <w:rFonts w:ascii="Times New Roman" w:cs="Times New Roman" w:hAnsi="Times New Roman"/>
                <w:lang w:val="kk-KZ"/>
              </w:rPr>
              <w:t>Качество</w:t>
            </w:r>
          </w:p>
          <w:p w:rsidP="00671D66" w:rsidR="00671D66" w:rsidRDefault="00671D66" w:rsidRPr="00BC597D">
            <w:pPr>
              <w:jc w:val="center"/>
              <w:rPr>
                <w:rFonts w:ascii="Times New Roman" w:cs="Times New Roman" w:hAnsi="Times New Roman"/>
                <w:lang w:val="kk-KZ"/>
              </w:rPr>
            </w:pPr>
            <w:r w:rsidRPr="00BC597D">
              <w:rPr>
                <w:rFonts w:ascii="Times New Roman" w:cs="Times New Roman" w:hAnsi="Times New Roman"/>
                <w:lang w:val="kk-KZ"/>
              </w:rPr>
              <w:t>%</w:t>
            </w:r>
          </w:p>
        </w:tc>
        <w:tc>
          <w:tcPr>
            <w:tcW w:type="dxa" w:w="709"/>
            <w:shd w:color="auto" w:fill="FFFFFF" w:themeFill="background1" w:val="clear"/>
          </w:tcPr>
          <w:p w:rsidP="00671D66" w:rsidR="00671D66" w:rsidRDefault="00671D66" w:rsidRPr="00BC597D">
            <w:pPr>
              <w:jc w:val="center"/>
              <w:rPr>
                <w:rFonts w:ascii="Times New Roman" w:cs="Times New Roman" w:hAnsi="Times New Roman"/>
                <w:lang w:val="kk-KZ"/>
              </w:rPr>
            </w:pPr>
            <w:r w:rsidRPr="00BC597D">
              <w:rPr>
                <w:rFonts w:ascii="Times New Roman" w:cs="Times New Roman" w:hAnsi="Times New Roman"/>
                <w:lang w:val="kk-KZ"/>
              </w:rPr>
              <w:t>«5»</w:t>
            </w:r>
          </w:p>
        </w:tc>
        <w:tc>
          <w:tcPr>
            <w:tcW w:type="dxa" w:w="709"/>
            <w:shd w:color="auto" w:fill="FFFFFF" w:themeFill="background1" w:val="clear"/>
          </w:tcPr>
          <w:p w:rsidP="00671D66" w:rsidR="00671D66" w:rsidRDefault="00671D66" w:rsidRPr="00BC597D">
            <w:pPr>
              <w:jc w:val="center"/>
              <w:rPr>
                <w:rFonts w:ascii="Times New Roman" w:cs="Times New Roman" w:hAnsi="Times New Roman"/>
                <w:lang w:val="kk-KZ"/>
              </w:rPr>
            </w:pPr>
            <w:r w:rsidRPr="00BC597D">
              <w:rPr>
                <w:rFonts w:ascii="Times New Roman" w:cs="Times New Roman" w:hAnsi="Times New Roman"/>
                <w:lang w:val="kk-KZ"/>
              </w:rPr>
              <w:t>«4»</w:t>
            </w:r>
          </w:p>
        </w:tc>
        <w:tc>
          <w:tcPr>
            <w:tcW w:type="dxa" w:w="709"/>
            <w:shd w:color="auto" w:fill="FFFFFF" w:themeFill="background1" w:val="clear"/>
          </w:tcPr>
          <w:p w:rsidP="00671D66" w:rsidR="00671D66" w:rsidRDefault="00671D66" w:rsidRPr="00BC597D">
            <w:pPr>
              <w:jc w:val="center"/>
              <w:rPr>
                <w:rFonts w:ascii="Times New Roman" w:cs="Times New Roman" w:hAnsi="Times New Roman"/>
                <w:lang w:val="kk-KZ"/>
              </w:rPr>
            </w:pPr>
            <w:r w:rsidRPr="00BC597D">
              <w:rPr>
                <w:rFonts w:ascii="Times New Roman" w:cs="Times New Roman" w:hAnsi="Times New Roman"/>
                <w:lang w:val="kk-KZ"/>
              </w:rPr>
              <w:t>«3»</w:t>
            </w:r>
          </w:p>
        </w:tc>
        <w:tc>
          <w:tcPr>
            <w:tcW w:type="dxa" w:w="708"/>
            <w:shd w:color="auto" w:fill="FFF2CC" w:themeFill="accent4" w:themeFillTint="33" w:val="clear"/>
          </w:tcPr>
          <w:p w:rsidP="00671D66" w:rsidR="00671D66" w:rsidRDefault="00671D66" w:rsidRPr="00BC597D">
            <w:pPr>
              <w:jc w:val="center"/>
              <w:rPr>
                <w:rFonts w:ascii="Times New Roman" w:cs="Times New Roman" w:hAnsi="Times New Roman"/>
                <w:lang w:val="kk-KZ"/>
              </w:rPr>
            </w:pPr>
            <w:r w:rsidRPr="00BC597D">
              <w:rPr>
                <w:rFonts w:ascii="Times New Roman" w:cs="Times New Roman" w:hAnsi="Times New Roman"/>
                <w:lang w:val="kk-KZ"/>
              </w:rPr>
              <w:t>«5» %</w:t>
            </w:r>
          </w:p>
        </w:tc>
        <w:tc>
          <w:tcPr>
            <w:tcW w:type="dxa" w:w="1418"/>
            <w:shd w:color="auto" w:fill="FFFFFF" w:themeFill="background1" w:val="clear"/>
          </w:tcPr>
          <w:p w:rsidP="00671D66" w:rsidR="00671D66" w:rsidRDefault="00671D66" w:rsidRPr="00BC597D">
            <w:pPr>
              <w:jc w:val="center"/>
              <w:rPr>
                <w:rFonts w:ascii="Times New Roman" w:cs="Times New Roman" w:hAnsi="Times New Roman"/>
                <w:lang w:val="kk-KZ"/>
              </w:rPr>
            </w:pPr>
            <w:r w:rsidRPr="00BC597D">
              <w:rPr>
                <w:rFonts w:ascii="Times New Roman" w:cs="Times New Roman" w:hAnsi="Times New Roman"/>
                <w:lang w:val="kk-KZ"/>
              </w:rPr>
              <w:t>Качество%</w:t>
            </w:r>
          </w:p>
        </w:tc>
      </w:tr>
      <w:tr w:rsidR="00671D66" w:rsidRPr="00BC597D" w:rsidTr="00671D66">
        <w:trPr>
          <w:jc w:val="center"/>
        </w:trPr>
        <w:tc>
          <w:tcPr>
            <w:tcW w:type="dxa" w:w="871"/>
            <w:shd w:color="auto" w:fill="auto" w:val="clear"/>
            <w:vAlign w:val="bottom"/>
          </w:tcPr>
          <w:p w:rsidP="00671D66" w:rsidR="00671D66" w:rsidRDefault="00671D66" w:rsidRPr="00BC597D">
            <w:pPr>
              <w:jc w:val="center"/>
              <w:rPr>
                <w:rFonts w:ascii="Times New Roman" w:cs="Times New Roman" w:eastAsia="Times New Roman" w:hAnsi="Times New Roman"/>
                <w:lang w:eastAsia="ru-RU"/>
              </w:rPr>
            </w:pPr>
            <w:r w:rsidRPr="00BC597D">
              <w:rPr>
                <w:rFonts w:ascii="Times New Roman" w:cs="Times New Roman" w:eastAsia="Times New Roman" w:hAnsi="Times New Roman"/>
                <w:lang w:eastAsia="ru-RU" w:val="kk-KZ"/>
              </w:rPr>
              <w:t>12</w:t>
            </w:r>
            <w:r w:rsidRPr="00BC597D">
              <w:rPr>
                <w:rFonts w:ascii="Times New Roman" w:cs="Times New Roman" w:eastAsia="Times New Roman" w:hAnsi="Times New Roman"/>
                <w:lang w:eastAsia="ru-RU"/>
              </w:rPr>
              <w:t>А</w:t>
            </w:r>
          </w:p>
        </w:tc>
        <w:tc>
          <w:tcPr>
            <w:tcW w:type="dxa" w:w="749"/>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24</w:t>
            </w:r>
          </w:p>
        </w:tc>
        <w:tc>
          <w:tcPr>
            <w:tcW w:type="dxa" w:w="643"/>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16</w:t>
            </w:r>
          </w:p>
        </w:tc>
        <w:tc>
          <w:tcPr>
            <w:tcW w:type="dxa" w:w="691"/>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8</w:t>
            </w:r>
          </w:p>
        </w:tc>
        <w:tc>
          <w:tcPr>
            <w:tcW w:type="dxa" w:w="666"/>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w:t>
            </w:r>
          </w:p>
        </w:tc>
        <w:tc>
          <w:tcPr>
            <w:tcW w:type="dxa" w:w="770"/>
            <w:shd w:color="auto" w:fill="FFF2CC" w:themeFill="accent4" w:themeFillTint="33"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66</w:t>
            </w:r>
          </w:p>
        </w:tc>
        <w:tc>
          <w:tcPr>
            <w:tcW w:type="dxa" w:w="1275"/>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100</w:t>
            </w:r>
          </w:p>
        </w:tc>
        <w:tc>
          <w:tcPr>
            <w:tcW w:type="dxa" w:w="709"/>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4</w:t>
            </w:r>
          </w:p>
        </w:tc>
        <w:tc>
          <w:tcPr>
            <w:tcW w:type="dxa" w:w="709"/>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17</w:t>
            </w:r>
          </w:p>
        </w:tc>
        <w:tc>
          <w:tcPr>
            <w:tcW w:type="dxa" w:w="709"/>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3</w:t>
            </w:r>
          </w:p>
        </w:tc>
        <w:tc>
          <w:tcPr>
            <w:tcW w:type="dxa" w:w="708"/>
            <w:shd w:color="auto" w:fill="FFF2CC" w:themeFill="accent4" w:themeFillTint="33"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16</w:t>
            </w:r>
          </w:p>
        </w:tc>
        <w:tc>
          <w:tcPr>
            <w:tcW w:type="dxa" w:w="1418"/>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88</w:t>
            </w:r>
          </w:p>
        </w:tc>
      </w:tr>
      <w:tr w:rsidR="00671D66" w:rsidRPr="00BC597D" w:rsidTr="00671D66">
        <w:trPr>
          <w:jc w:val="center"/>
        </w:trPr>
        <w:tc>
          <w:tcPr>
            <w:tcW w:type="dxa" w:w="871"/>
            <w:shd w:color="auto" w:fill="auto" w:val="clear"/>
            <w:vAlign w:val="bottom"/>
          </w:tcPr>
          <w:p w:rsidP="00671D66" w:rsidR="00671D66" w:rsidRDefault="00671D66" w:rsidRPr="00BC597D">
            <w:pPr>
              <w:jc w:val="center"/>
              <w:rPr>
                <w:rFonts w:ascii="Times New Roman" w:cs="Times New Roman" w:eastAsia="Times New Roman" w:hAnsi="Times New Roman"/>
                <w:lang w:eastAsia="ru-RU"/>
              </w:rPr>
            </w:pPr>
            <w:r w:rsidRPr="00BC597D">
              <w:rPr>
                <w:rFonts w:ascii="Times New Roman" w:cs="Times New Roman" w:eastAsia="Times New Roman" w:hAnsi="Times New Roman"/>
                <w:lang w:eastAsia="ru-RU" w:val="kk-KZ"/>
              </w:rPr>
              <w:t>12</w:t>
            </w:r>
            <w:r w:rsidRPr="00BC597D">
              <w:rPr>
                <w:rFonts w:ascii="Times New Roman" w:cs="Times New Roman" w:eastAsia="Times New Roman" w:hAnsi="Times New Roman"/>
                <w:lang w:eastAsia="ru-RU"/>
              </w:rPr>
              <w:t>В</w:t>
            </w:r>
          </w:p>
        </w:tc>
        <w:tc>
          <w:tcPr>
            <w:tcW w:type="dxa" w:w="749"/>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24</w:t>
            </w:r>
          </w:p>
        </w:tc>
        <w:tc>
          <w:tcPr>
            <w:tcW w:type="dxa" w:w="643"/>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19</w:t>
            </w:r>
          </w:p>
        </w:tc>
        <w:tc>
          <w:tcPr>
            <w:tcW w:type="dxa" w:w="691"/>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5</w:t>
            </w:r>
          </w:p>
        </w:tc>
        <w:tc>
          <w:tcPr>
            <w:tcW w:type="dxa" w:w="666"/>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w:t>
            </w:r>
          </w:p>
        </w:tc>
        <w:tc>
          <w:tcPr>
            <w:tcW w:type="dxa" w:w="770"/>
            <w:shd w:color="auto" w:fill="FFF2CC" w:themeFill="accent4" w:themeFillTint="33"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79</w:t>
            </w:r>
          </w:p>
        </w:tc>
        <w:tc>
          <w:tcPr>
            <w:tcW w:type="dxa" w:w="1275"/>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100</w:t>
            </w:r>
          </w:p>
        </w:tc>
        <w:tc>
          <w:tcPr>
            <w:tcW w:type="dxa" w:w="709"/>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4</w:t>
            </w:r>
          </w:p>
        </w:tc>
        <w:tc>
          <w:tcPr>
            <w:tcW w:type="dxa" w:w="709"/>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19</w:t>
            </w:r>
          </w:p>
        </w:tc>
        <w:tc>
          <w:tcPr>
            <w:tcW w:type="dxa" w:w="709"/>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1</w:t>
            </w:r>
          </w:p>
        </w:tc>
        <w:tc>
          <w:tcPr>
            <w:tcW w:type="dxa" w:w="708"/>
            <w:shd w:color="auto" w:fill="FFF2CC" w:themeFill="accent4" w:themeFillTint="33"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21</w:t>
            </w:r>
          </w:p>
        </w:tc>
        <w:tc>
          <w:tcPr>
            <w:tcW w:type="dxa" w:w="1418"/>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96</w:t>
            </w:r>
          </w:p>
        </w:tc>
      </w:tr>
      <w:tr w:rsidR="00671D66" w:rsidRPr="00BC597D" w:rsidTr="00671D66">
        <w:trPr>
          <w:jc w:val="center"/>
        </w:trPr>
        <w:tc>
          <w:tcPr>
            <w:tcW w:type="dxa" w:w="871"/>
            <w:shd w:color="auto" w:fill="auto" w:val="clear"/>
            <w:vAlign w:val="bottom"/>
          </w:tcPr>
          <w:p w:rsidP="00671D66" w:rsidR="00671D66" w:rsidRDefault="00671D66" w:rsidRPr="00BC597D">
            <w:pPr>
              <w:jc w:val="center"/>
              <w:rPr>
                <w:rFonts w:ascii="Times New Roman" w:cs="Times New Roman" w:eastAsia="Times New Roman" w:hAnsi="Times New Roman"/>
                <w:lang w:eastAsia="ru-RU"/>
              </w:rPr>
            </w:pPr>
            <w:r w:rsidRPr="00BC597D">
              <w:rPr>
                <w:rFonts w:ascii="Times New Roman" w:cs="Times New Roman" w:eastAsia="Times New Roman" w:hAnsi="Times New Roman"/>
                <w:lang w:eastAsia="ru-RU" w:val="kk-KZ"/>
              </w:rPr>
              <w:t>12</w:t>
            </w:r>
            <w:r w:rsidRPr="00BC597D">
              <w:rPr>
                <w:rFonts w:ascii="Times New Roman" w:cs="Times New Roman" w:eastAsia="Times New Roman" w:hAnsi="Times New Roman"/>
                <w:lang w:eastAsia="ru-RU"/>
              </w:rPr>
              <w:t>C</w:t>
            </w:r>
          </w:p>
        </w:tc>
        <w:tc>
          <w:tcPr>
            <w:tcW w:type="dxa" w:w="749"/>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23</w:t>
            </w:r>
          </w:p>
        </w:tc>
        <w:tc>
          <w:tcPr>
            <w:tcW w:type="dxa" w:w="643"/>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17</w:t>
            </w:r>
          </w:p>
        </w:tc>
        <w:tc>
          <w:tcPr>
            <w:tcW w:type="dxa" w:w="691"/>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6</w:t>
            </w:r>
          </w:p>
        </w:tc>
        <w:tc>
          <w:tcPr>
            <w:tcW w:type="dxa" w:w="666"/>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w:t>
            </w:r>
          </w:p>
        </w:tc>
        <w:tc>
          <w:tcPr>
            <w:tcW w:type="dxa" w:w="770"/>
            <w:shd w:color="auto" w:fill="FFF2CC" w:themeFill="accent4" w:themeFillTint="33"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74</w:t>
            </w:r>
          </w:p>
        </w:tc>
        <w:tc>
          <w:tcPr>
            <w:tcW w:type="dxa" w:w="1275"/>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100</w:t>
            </w:r>
          </w:p>
        </w:tc>
        <w:tc>
          <w:tcPr>
            <w:tcW w:type="dxa" w:w="709"/>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5</w:t>
            </w:r>
          </w:p>
        </w:tc>
        <w:tc>
          <w:tcPr>
            <w:tcW w:type="dxa" w:w="709"/>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16</w:t>
            </w:r>
          </w:p>
        </w:tc>
        <w:tc>
          <w:tcPr>
            <w:tcW w:type="dxa" w:w="709"/>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2</w:t>
            </w:r>
          </w:p>
        </w:tc>
        <w:tc>
          <w:tcPr>
            <w:tcW w:type="dxa" w:w="708"/>
            <w:shd w:color="auto" w:fill="FFF2CC" w:themeFill="accent4" w:themeFillTint="33"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29</w:t>
            </w:r>
          </w:p>
        </w:tc>
        <w:tc>
          <w:tcPr>
            <w:tcW w:type="dxa" w:w="1418"/>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91</w:t>
            </w:r>
          </w:p>
        </w:tc>
      </w:tr>
      <w:tr w:rsidR="00671D66" w:rsidRPr="00BC597D" w:rsidTr="00671D66">
        <w:trPr>
          <w:jc w:val="center"/>
        </w:trPr>
        <w:tc>
          <w:tcPr>
            <w:tcW w:type="dxa" w:w="871"/>
            <w:shd w:color="auto" w:fill="auto" w:val="clear"/>
            <w:vAlign w:val="bottom"/>
          </w:tcPr>
          <w:p w:rsidP="00671D66" w:rsidR="00671D66" w:rsidRDefault="00671D66" w:rsidRPr="00BC597D">
            <w:pPr>
              <w:jc w:val="center"/>
              <w:rPr>
                <w:rFonts w:ascii="Times New Roman" w:cs="Times New Roman" w:eastAsia="Times New Roman" w:hAnsi="Times New Roman"/>
                <w:lang w:eastAsia="ru-RU"/>
              </w:rPr>
            </w:pPr>
            <w:r w:rsidRPr="00BC597D">
              <w:rPr>
                <w:rFonts w:ascii="Times New Roman" w:cs="Times New Roman" w:eastAsia="Times New Roman" w:hAnsi="Times New Roman"/>
                <w:lang w:eastAsia="ru-RU" w:val="kk-KZ"/>
              </w:rPr>
              <w:t>12</w:t>
            </w:r>
            <w:r w:rsidRPr="00BC597D">
              <w:rPr>
                <w:rFonts w:ascii="Times New Roman" w:cs="Times New Roman" w:eastAsia="Times New Roman" w:hAnsi="Times New Roman"/>
                <w:lang w:eastAsia="ru-RU"/>
              </w:rPr>
              <w:t>D</w:t>
            </w:r>
          </w:p>
        </w:tc>
        <w:tc>
          <w:tcPr>
            <w:tcW w:type="dxa" w:w="749"/>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22</w:t>
            </w:r>
          </w:p>
        </w:tc>
        <w:tc>
          <w:tcPr>
            <w:tcW w:type="dxa" w:w="643"/>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12</w:t>
            </w:r>
          </w:p>
        </w:tc>
        <w:tc>
          <w:tcPr>
            <w:tcW w:type="dxa" w:w="691"/>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10</w:t>
            </w:r>
          </w:p>
        </w:tc>
        <w:tc>
          <w:tcPr>
            <w:tcW w:type="dxa" w:w="666"/>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w:t>
            </w:r>
          </w:p>
        </w:tc>
        <w:tc>
          <w:tcPr>
            <w:tcW w:type="dxa" w:w="770"/>
            <w:shd w:color="auto" w:fill="FFF2CC" w:themeFill="accent4" w:themeFillTint="33"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54</w:t>
            </w:r>
          </w:p>
        </w:tc>
        <w:tc>
          <w:tcPr>
            <w:tcW w:type="dxa" w:w="1275"/>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100</w:t>
            </w:r>
          </w:p>
        </w:tc>
        <w:tc>
          <w:tcPr>
            <w:tcW w:type="dxa" w:w="709"/>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5</w:t>
            </w:r>
          </w:p>
        </w:tc>
        <w:tc>
          <w:tcPr>
            <w:tcW w:type="dxa" w:w="709"/>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17</w:t>
            </w:r>
          </w:p>
        </w:tc>
        <w:tc>
          <w:tcPr>
            <w:tcW w:type="dxa" w:w="709"/>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w:t>
            </w:r>
          </w:p>
        </w:tc>
        <w:tc>
          <w:tcPr>
            <w:tcW w:type="dxa" w:w="708"/>
            <w:shd w:color="auto" w:fill="FFF2CC" w:themeFill="accent4" w:themeFillTint="33"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23</w:t>
            </w:r>
          </w:p>
        </w:tc>
        <w:tc>
          <w:tcPr>
            <w:tcW w:type="dxa" w:w="1418"/>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100</w:t>
            </w:r>
          </w:p>
        </w:tc>
      </w:tr>
      <w:tr w:rsidR="00671D66" w:rsidRPr="00BC597D" w:rsidTr="00671D66">
        <w:trPr>
          <w:jc w:val="center"/>
        </w:trPr>
        <w:tc>
          <w:tcPr>
            <w:tcW w:type="dxa" w:w="871"/>
            <w:shd w:color="auto" w:fill="auto" w:val="clear"/>
            <w:vAlign w:val="bottom"/>
          </w:tcPr>
          <w:p w:rsidP="00671D66" w:rsidR="00671D66" w:rsidRDefault="00671D66" w:rsidRPr="00BC597D">
            <w:pPr>
              <w:jc w:val="center"/>
              <w:rPr>
                <w:rFonts w:ascii="Times New Roman" w:cs="Times New Roman" w:eastAsia="Times New Roman" w:hAnsi="Times New Roman"/>
                <w:lang w:eastAsia="ru-RU" w:val="en-US"/>
              </w:rPr>
            </w:pPr>
            <w:r w:rsidRPr="00BC597D">
              <w:rPr>
                <w:rFonts w:ascii="Times New Roman" w:cs="Times New Roman" w:eastAsia="Times New Roman" w:hAnsi="Times New Roman"/>
                <w:lang w:eastAsia="ru-RU" w:val="kk-KZ"/>
              </w:rPr>
              <w:t>12</w:t>
            </w:r>
            <w:r w:rsidRPr="00BC597D">
              <w:rPr>
                <w:rFonts w:ascii="Times New Roman" w:cs="Times New Roman" w:eastAsia="Times New Roman" w:hAnsi="Times New Roman"/>
                <w:lang w:eastAsia="ru-RU" w:val="en-US"/>
              </w:rPr>
              <w:t>E</w:t>
            </w:r>
          </w:p>
        </w:tc>
        <w:tc>
          <w:tcPr>
            <w:tcW w:type="dxa" w:w="749"/>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21</w:t>
            </w:r>
          </w:p>
        </w:tc>
        <w:tc>
          <w:tcPr>
            <w:tcW w:type="dxa" w:w="643"/>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15</w:t>
            </w:r>
          </w:p>
        </w:tc>
        <w:tc>
          <w:tcPr>
            <w:tcW w:type="dxa" w:w="691"/>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6</w:t>
            </w:r>
          </w:p>
        </w:tc>
        <w:tc>
          <w:tcPr>
            <w:tcW w:type="dxa" w:w="666"/>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w:t>
            </w:r>
          </w:p>
        </w:tc>
        <w:tc>
          <w:tcPr>
            <w:tcW w:type="dxa" w:w="770"/>
            <w:shd w:color="auto" w:fill="FFF2CC" w:themeFill="accent4" w:themeFillTint="33"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71</w:t>
            </w:r>
          </w:p>
        </w:tc>
        <w:tc>
          <w:tcPr>
            <w:tcW w:type="dxa" w:w="1275"/>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100</w:t>
            </w:r>
          </w:p>
        </w:tc>
        <w:tc>
          <w:tcPr>
            <w:tcW w:type="dxa" w:w="709"/>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4</w:t>
            </w:r>
          </w:p>
        </w:tc>
        <w:tc>
          <w:tcPr>
            <w:tcW w:type="dxa" w:w="709"/>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15</w:t>
            </w:r>
          </w:p>
        </w:tc>
        <w:tc>
          <w:tcPr>
            <w:tcW w:type="dxa" w:w="709"/>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2</w:t>
            </w:r>
          </w:p>
        </w:tc>
        <w:tc>
          <w:tcPr>
            <w:tcW w:type="dxa" w:w="708"/>
            <w:shd w:color="auto" w:fill="FFF2CC" w:themeFill="accent4" w:themeFillTint="33"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19</w:t>
            </w:r>
          </w:p>
        </w:tc>
        <w:tc>
          <w:tcPr>
            <w:tcW w:type="dxa" w:w="1418"/>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90</w:t>
            </w:r>
          </w:p>
        </w:tc>
      </w:tr>
      <w:tr w:rsidR="00671D66" w:rsidRPr="00BC597D" w:rsidTr="00671D66">
        <w:trPr>
          <w:jc w:val="center"/>
        </w:trPr>
        <w:tc>
          <w:tcPr>
            <w:tcW w:type="dxa" w:w="871"/>
            <w:shd w:color="auto" w:fill="auto" w:val="clear"/>
            <w:vAlign w:val="bottom"/>
          </w:tcPr>
          <w:p w:rsidP="00671D66" w:rsidR="00671D66" w:rsidRDefault="00671D66" w:rsidRPr="00BC597D">
            <w:pPr>
              <w:jc w:val="center"/>
              <w:rPr>
                <w:rFonts w:ascii="Times New Roman" w:cs="Times New Roman" w:eastAsia="Times New Roman" w:hAnsi="Times New Roman"/>
                <w:lang w:eastAsia="ru-RU" w:val="en-US"/>
              </w:rPr>
            </w:pPr>
            <w:r w:rsidRPr="00BC597D">
              <w:rPr>
                <w:rFonts w:ascii="Times New Roman" w:cs="Times New Roman" w:eastAsia="Times New Roman" w:hAnsi="Times New Roman"/>
                <w:lang w:eastAsia="ru-RU" w:val="en-US"/>
              </w:rPr>
              <w:t>12F</w:t>
            </w:r>
          </w:p>
        </w:tc>
        <w:tc>
          <w:tcPr>
            <w:tcW w:type="dxa" w:w="749"/>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19</w:t>
            </w:r>
          </w:p>
        </w:tc>
        <w:tc>
          <w:tcPr>
            <w:tcW w:type="dxa" w:w="643"/>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12</w:t>
            </w:r>
          </w:p>
        </w:tc>
        <w:tc>
          <w:tcPr>
            <w:tcW w:type="dxa" w:w="691"/>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7</w:t>
            </w:r>
          </w:p>
        </w:tc>
        <w:tc>
          <w:tcPr>
            <w:tcW w:type="dxa" w:w="666"/>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w:t>
            </w:r>
          </w:p>
        </w:tc>
        <w:tc>
          <w:tcPr>
            <w:tcW w:type="dxa" w:w="770"/>
            <w:shd w:color="auto" w:fill="FFF2CC" w:themeFill="accent4" w:themeFillTint="33"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63</w:t>
            </w:r>
          </w:p>
        </w:tc>
        <w:tc>
          <w:tcPr>
            <w:tcW w:type="dxa" w:w="1275"/>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100</w:t>
            </w:r>
          </w:p>
        </w:tc>
        <w:tc>
          <w:tcPr>
            <w:tcW w:type="dxa" w:w="709"/>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2</w:t>
            </w:r>
          </w:p>
        </w:tc>
        <w:tc>
          <w:tcPr>
            <w:tcW w:type="dxa" w:w="709"/>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16</w:t>
            </w:r>
          </w:p>
        </w:tc>
        <w:tc>
          <w:tcPr>
            <w:tcW w:type="dxa" w:w="709"/>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1</w:t>
            </w:r>
          </w:p>
        </w:tc>
        <w:tc>
          <w:tcPr>
            <w:tcW w:type="dxa" w:w="708"/>
            <w:shd w:color="auto" w:fill="FFF2CC" w:themeFill="accent4" w:themeFillTint="33"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11</w:t>
            </w:r>
          </w:p>
        </w:tc>
        <w:tc>
          <w:tcPr>
            <w:tcW w:type="dxa" w:w="1418"/>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95</w:t>
            </w:r>
          </w:p>
        </w:tc>
      </w:tr>
      <w:tr w:rsidR="00671D66" w:rsidRPr="00BC597D" w:rsidTr="00671D66">
        <w:trPr>
          <w:jc w:val="center"/>
        </w:trPr>
        <w:tc>
          <w:tcPr>
            <w:tcW w:type="dxa" w:w="871"/>
            <w:shd w:color="auto" w:fill="auto" w:val="clear"/>
            <w:vAlign w:val="bottom"/>
          </w:tcPr>
          <w:p w:rsidP="00671D66" w:rsidR="00671D66" w:rsidRDefault="00671D66" w:rsidRPr="00BC597D">
            <w:pPr>
              <w:jc w:val="center"/>
              <w:rPr>
                <w:rFonts w:ascii="Times New Roman" w:cs="Times New Roman" w:eastAsia="Times New Roman" w:hAnsi="Times New Roman"/>
                <w:lang w:eastAsia="ru-RU" w:val="en-US"/>
              </w:rPr>
            </w:pPr>
            <w:r w:rsidRPr="00BC597D">
              <w:rPr>
                <w:rFonts w:ascii="Times New Roman" w:cs="Times New Roman" w:eastAsia="Times New Roman" w:hAnsi="Times New Roman"/>
                <w:lang w:eastAsia="ru-RU" w:val="en-US"/>
              </w:rPr>
              <w:t>12G</w:t>
            </w:r>
          </w:p>
        </w:tc>
        <w:tc>
          <w:tcPr>
            <w:tcW w:type="dxa" w:w="749"/>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21</w:t>
            </w:r>
          </w:p>
        </w:tc>
        <w:tc>
          <w:tcPr>
            <w:tcW w:type="dxa" w:w="643"/>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16</w:t>
            </w:r>
          </w:p>
        </w:tc>
        <w:tc>
          <w:tcPr>
            <w:tcW w:type="dxa" w:w="691"/>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5</w:t>
            </w:r>
          </w:p>
        </w:tc>
        <w:tc>
          <w:tcPr>
            <w:tcW w:type="dxa" w:w="666"/>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w:t>
            </w:r>
          </w:p>
        </w:tc>
        <w:tc>
          <w:tcPr>
            <w:tcW w:type="dxa" w:w="770"/>
            <w:shd w:color="auto" w:fill="FFF2CC" w:themeFill="accent4" w:themeFillTint="33"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76</w:t>
            </w:r>
          </w:p>
        </w:tc>
        <w:tc>
          <w:tcPr>
            <w:tcW w:type="dxa" w:w="1275"/>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100</w:t>
            </w:r>
          </w:p>
        </w:tc>
        <w:tc>
          <w:tcPr>
            <w:tcW w:type="dxa" w:w="709"/>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2</w:t>
            </w:r>
          </w:p>
        </w:tc>
        <w:tc>
          <w:tcPr>
            <w:tcW w:type="dxa" w:w="709"/>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19</w:t>
            </w:r>
          </w:p>
        </w:tc>
        <w:tc>
          <w:tcPr>
            <w:tcW w:type="dxa" w:w="709"/>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w:t>
            </w:r>
          </w:p>
        </w:tc>
        <w:tc>
          <w:tcPr>
            <w:tcW w:type="dxa" w:w="708"/>
            <w:shd w:color="auto" w:fill="FFF2CC" w:themeFill="accent4" w:themeFillTint="33"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10</w:t>
            </w:r>
          </w:p>
        </w:tc>
        <w:tc>
          <w:tcPr>
            <w:tcW w:type="dxa" w:w="1418"/>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100</w:t>
            </w:r>
          </w:p>
        </w:tc>
      </w:tr>
      <w:tr w:rsidR="00671D66" w:rsidRPr="00BC597D" w:rsidTr="00671D66">
        <w:trPr>
          <w:jc w:val="center"/>
        </w:trPr>
        <w:tc>
          <w:tcPr>
            <w:tcW w:type="dxa" w:w="871"/>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en-US"/>
              </w:rPr>
              <w:t>12H</w:t>
            </w:r>
          </w:p>
        </w:tc>
        <w:tc>
          <w:tcPr>
            <w:tcW w:type="dxa" w:w="749"/>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21</w:t>
            </w:r>
          </w:p>
        </w:tc>
        <w:tc>
          <w:tcPr>
            <w:tcW w:type="dxa" w:w="643"/>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15</w:t>
            </w:r>
          </w:p>
        </w:tc>
        <w:tc>
          <w:tcPr>
            <w:tcW w:type="dxa" w:w="691"/>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5</w:t>
            </w:r>
          </w:p>
        </w:tc>
        <w:tc>
          <w:tcPr>
            <w:tcW w:type="dxa" w:w="666"/>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1</w:t>
            </w:r>
          </w:p>
        </w:tc>
        <w:tc>
          <w:tcPr>
            <w:tcW w:type="dxa" w:w="770"/>
            <w:shd w:color="auto" w:fill="FFF2CC" w:themeFill="accent4" w:themeFillTint="33"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71</w:t>
            </w:r>
          </w:p>
        </w:tc>
        <w:tc>
          <w:tcPr>
            <w:tcW w:type="dxa" w:w="1275"/>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95</w:t>
            </w:r>
          </w:p>
        </w:tc>
        <w:tc>
          <w:tcPr>
            <w:tcW w:type="dxa" w:w="709"/>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1</w:t>
            </w:r>
          </w:p>
        </w:tc>
        <w:tc>
          <w:tcPr>
            <w:tcW w:type="dxa" w:w="709"/>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18</w:t>
            </w:r>
          </w:p>
        </w:tc>
        <w:tc>
          <w:tcPr>
            <w:tcW w:type="dxa" w:w="709"/>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2</w:t>
            </w:r>
          </w:p>
        </w:tc>
        <w:tc>
          <w:tcPr>
            <w:tcW w:type="dxa" w:w="708"/>
            <w:shd w:color="auto" w:fill="FFF2CC" w:themeFill="accent4" w:themeFillTint="33"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5</w:t>
            </w:r>
          </w:p>
        </w:tc>
        <w:tc>
          <w:tcPr>
            <w:tcW w:type="dxa" w:w="1418"/>
            <w:shd w:color="auto" w:fill="auto" w:val="clear"/>
            <w:vAlign w:val="bottom"/>
          </w:tcPr>
          <w:p w:rsidP="00671D66" w:rsidR="00671D66" w:rsidRDefault="00671D66" w:rsidRPr="00BC597D">
            <w:pPr>
              <w:jc w:val="center"/>
              <w:rPr>
                <w:rFonts w:ascii="Times New Roman" w:cs="Times New Roman" w:eastAsia="Times New Roman" w:hAnsi="Times New Roman"/>
                <w:lang w:eastAsia="ru-RU" w:val="kk-KZ"/>
              </w:rPr>
            </w:pPr>
            <w:r w:rsidRPr="00BC597D">
              <w:rPr>
                <w:rFonts w:ascii="Times New Roman" w:cs="Times New Roman" w:eastAsia="Times New Roman" w:hAnsi="Times New Roman"/>
                <w:lang w:eastAsia="ru-RU" w:val="kk-KZ"/>
              </w:rPr>
              <w:t>90</w:t>
            </w:r>
          </w:p>
        </w:tc>
      </w:tr>
      <w:tr w:rsidR="00671D66" w:rsidRPr="00BC597D" w:rsidTr="00671D66">
        <w:trPr>
          <w:jc w:val="center"/>
        </w:trPr>
        <w:tc>
          <w:tcPr>
            <w:tcW w:type="dxa" w:w="871"/>
            <w:shd w:color="auto" w:fill="auto" w:val="clear"/>
            <w:vAlign w:val="bottom"/>
          </w:tcPr>
          <w:p w:rsidP="00671D66" w:rsidR="00671D66" w:rsidRDefault="00671D66" w:rsidRPr="00BC597D">
            <w:pPr>
              <w:jc w:val="center"/>
              <w:rPr>
                <w:rFonts w:ascii="Times New Roman" w:cs="Times New Roman" w:eastAsia="Times New Roman" w:hAnsi="Times New Roman"/>
                <w:b/>
                <w:bCs/>
                <w:lang w:eastAsia="ru-RU"/>
              </w:rPr>
            </w:pPr>
            <w:r w:rsidRPr="00BC597D">
              <w:rPr>
                <w:rFonts w:ascii="Times New Roman" w:cs="Times New Roman" w:eastAsia="Times New Roman" w:hAnsi="Times New Roman"/>
                <w:b/>
                <w:bCs/>
                <w:lang w:eastAsia="ru-RU"/>
              </w:rPr>
              <w:t>Итого</w:t>
            </w:r>
          </w:p>
        </w:tc>
        <w:tc>
          <w:tcPr>
            <w:tcW w:type="dxa" w:w="749"/>
            <w:shd w:color="auto" w:fill="auto" w:val="clear"/>
            <w:vAlign w:val="bottom"/>
          </w:tcPr>
          <w:p w:rsidP="00671D66" w:rsidR="00671D66" w:rsidRDefault="00671D66" w:rsidRPr="00BC597D">
            <w:pPr>
              <w:jc w:val="center"/>
              <w:rPr>
                <w:rFonts w:ascii="Times New Roman" w:cs="Times New Roman" w:eastAsia="Times New Roman" w:hAnsi="Times New Roman"/>
                <w:b/>
                <w:lang w:eastAsia="ru-RU" w:val="kk-KZ"/>
              </w:rPr>
            </w:pPr>
            <w:r w:rsidRPr="00BC597D">
              <w:rPr>
                <w:rFonts w:ascii="Times New Roman" w:cs="Times New Roman" w:eastAsia="Times New Roman" w:hAnsi="Times New Roman"/>
                <w:b/>
                <w:lang w:eastAsia="ru-RU" w:val="kk-KZ"/>
              </w:rPr>
              <w:t>175</w:t>
            </w:r>
          </w:p>
        </w:tc>
        <w:tc>
          <w:tcPr>
            <w:tcW w:type="dxa" w:w="643"/>
            <w:shd w:color="auto" w:fill="auto" w:val="clear"/>
            <w:vAlign w:val="bottom"/>
          </w:tcPr>
          <w:p w:rsidP="00671D66" w:rsidR="00671D66" w:rsidRDefault="00671D66" w:rsidRPr="00BC597D">
            <w:pPr>
              <w:jc w:val="center"/>
              <w:rPr>
                <w:rFonts w:ascii="Times New Roman" w:cs="Times New Roman" w:eastAsia="Times New Roman" w:hAnsi="Times New Roman"/>
                <w:b/>
                <w:lang w:eastAsia="ru-RU" w:val="kk-KZ"/>
              </w:rPr>
            </w:pPr>
            <w:r w:rsidRPr="00BC597D">
              <w:rPr>
                <w:rFonts w:ascii="Times New Roman" w:cs="Times New Roman" w:eastAsia="Times New Roman" w:hAnsi="Times New Roman"/>
                <w:b/>
                <w:lang w:eastAsia="ru-RU" w:val="kk-KZ"/>
              </w:rPr>
              <w:t>122</w:t>
            </w:r>
          </w:p>
        </w:tc>
        <w:tc>
          <w:tcPr>
            <w:tcW w:type="dxa" w:w="691"/>
            <w:shd w:color="auto" w:fill="auto" w:val="clear"/>
            <w:vAlign w:val="bottom"/>
          </w:tcPr>
          <w:p w:rsidP="00671D66" w:rsidR="00671D66" w:rsidRDefault="00671D66" w:rsidRPr="00BC597D">
            <w:pPr>
              <w:jc w:val="center"/>
              <w:rPr>
                <w:rFonts w:ascii="Times New Roman" w:cs="Times New Roman" w:eastAsia="Times New Roman" w:hAnsi="Times New Roman"/>
                <w:b/>
                <w:lang w:eastAsia="ru-RU" w:val="kk-KZ"/>
              </w:rPr>
            </w:pPr>
            <w:r w:rsidRPr="00BC597D">
              <w:rPr>
                <w:rFonts w:ascii="Times New Roman" w:cs="Times New Roman" w:eastAsia="Times New Roman" w:hAnsi="Times New Roman"/>
                <w:b/>
                <w:lang w:eastAsia="ru-RU" w:val="kk-KZ"/>
              </w:rPr>
              <w:t>52</w:t>
            </w:r>
          </w:p>
        </w:tc>
        <w:tc>
          <w:tcPr>
            <w:tcW w:type="dxa" w:w="666"/>
            <w:shd w:color="auto" w:fill="auto" w:val="clear"/>
            <w:vAlign w:val="bottom"/>
          </w:tcPr>
          <w:p w:rsidP="00671D66" w:rsidR="00671D66" w:rsidRDefault="00671D66" w:rsidRPr="00BC597D">
            <w:pPr>
              <w:jc w:val="center"/>
              <w:rPr>
                <w:rFonts w:ascii="Times New Roman" w:cs="Times New Roman" w:eastAsia="Times New Roman" w:hAnsi="Times New Roman"/>
                <w:b/>
                <w:lang w:eastAsia="ru-RU" w:val="kk-KZ"/>
              </w:rPr>
            </w:pPr>
            <w:r w:rsidRPr="00BC597D">
              <w:rPr>
                <w:rFonts w:ascii="Times New Roman" w:cs="Times New Roman" w:eastAsia="Times New Roman" w:hAnsi="Times New Roman"/>
                <w:b/>
                <w:lang w:eastAsia="ru-RU" w:val="kk-KZ"/>
              </w:rPr>
              <w:t>1</w:t>
            </w:r>
          </w:p>
        </w:tc>
        <w:tc>
          <w:tcPr>
            <w:tcW w:type="dxa" w:w="770"/>
            <w:shd w:color="auto" w:fill="FFF2CC" w:themeFill="accent4" w:themeFillTint="33" w:val="clear"/>
            <w:vAlign w:val="bottom"/>
          </w:tcPr>
          <w:p w:rsidP="00671D66" w:rsidR="00671D66" w:rsidRDefault="00671D66" w:rsidRPr="00BC597D">
            <w:pPr>
              <w:jc w:val="center"/>
              <w:rPr>
                <w:rFonts w:ascii="Times New Roman" w:cs="Times New Roman" w:eastAsia="Times New Roman" w:hAnsi="Times New Roman"/>
                <w:b/>
                <w:lang w:eastAsia="ru-RU" w:val="kk-KZ"/>
              </w:rPr>
            </w:pPr>
            <w:r w:rsidRPr="00BC597D">
              <w:rPr>
                <w:rFonts w:ascii="Times New Roman" w:cs="Times New Roman" w:eastAsia="Times New Roman" w:hAnsi="Times New Roman"/>
                <w:b/>
                <w:lang w:eastAsia="ru-RU" w:val="kk-KZ"/>
              </w:rPr>
              <w:t>70</w:t>
            </w:r>
          </w:p>
        </w:tc>
        <w:tc>
          <w:tcPr>
            <w:tcW w:type="dxa" w:w="1275"/>
            <w:shd w:color="auto" w:fill="auto" w:val="clear"/>
            <w:vAlign w:val="bottom"/>
          </w:tcPr>
          <w:p w:rsidP="00671D66" w:rsidR="00671D66" w:rsidRDefault="00671D66" w:rsidRPr="00BC597D">
            <w:pPr>
              <w:jc w:val="center"/>
              <w:rPr>
                <w:rFonts w:ascii="Times New Roman" w:cs="Times New Roman" w:eastAsia="Times New Roman" w:hAnsi="Times New Roman"/>
                <w:b/>
                <w:lang w:eastAsia="ru-RU" w:val="kk-KZ"/>
              </w:rPr>
            </w:pPr>
            <w:r w:rsidRPr="00BC597D">
              <w:rPr>
                <w:rFonts w:ascii="Times New Roman" w:cs="Times New Roman" w:eastAsia="Times New Roman" w:hAnsi="Times New Roman"/>
                <w:b/>
                <w:lang w:eastAsia="ru-RU" w:val="kk-KZ"/>
              </w:rPr>
              <w:t>99</w:t>
            </w:r>
          </w:p>
        </w:tc>
        <w:tc>
          <w:tcPr>
            <w:tcW w:type="dxa" w:w="709"/>
            <w:shd w:color="auto" w:fill="auto" w:val="clear"/>
            <w:vAlign w:val="bottom"/>
          </w:tcPr>
          <w:p w:rsidP="00671D66" w:rsidR="00671D66" w:rsidRDefault="00671D66" w:rsidRPr="00BC597D">
            <w:pPr>
              <w:jc w:val="center"/>
              <w:rPr>
                <w:rFonts w:ascii="Times New Roman" w:cs="Times New Roman" w:eastAsia="Times New Roman" w:hAnsi="Times New Roman"/>
                <w:b/>
                <w:lang w:eastAsia="ru-RU" w:val="kk-KZ"/>
              </w:rPr>
            </w:pPr>
            <w:r w:rsidRPr="00BC597D">
              <w:rPr>
                <w:rFonts w:ascii="Times New Roman" w:cs="Times New Roman" w:eastAsia="Times New Roman" w:hAnsi="Times New Roman"/>
                <w:b/>
                <w:lang w:eastAsia="ru-RU" w:val="kk-KZ"/>
              </w:rPr>
              <w:t>27</w:t>
            </w:r>
          </w:p>
        </w:tc>
        <w:tc>
          <w:tcPr>
            <w:tcW w:type="dxa" w:w="709"/>
            <w:shd w:color="auto" w:fill="auto" w:val="clear"/>
            <w:vAlign w:val="bottom"/>
          </w:tcPr>
          <w:p w:rsidP="00671D66" w:rsidR="00671D66" w:rsidRDefault="00671D66" w:rsidRPr="00BC597D">
            <w:pPr>
              <w:jc w:val="center"/>
              <w:rPr>
                <w:rFonts w:ascii="Times New Roman" w:cs="Times New Roman" w:eastAsia="Times New Roman" w:hAnsi="Times New Roman"/>
                <w:b/>
                <w:lang w:eastAsia="ru-RU" w:val="kk-KZ"/>
              </w:rPr>
            </w:pPr>
            <w:r w:rsidRPr="00BC597D">
              <w:rPr>
                <w:rFonts w:ascii="Times New Roman" w:cs="Times New Roman" w:eastAsia="Times New Roman" w:hAnsi="Times New Roman"/>
                <w:b/>
                <w:lang w:eastAsia="ru-RU" w:val="kk-KZ"/>
              </w:rPr>
              <w:t>137</w:t>
            </w:r>
          </w:p>
        </w:tc>
        <w:tc>
          <w:tcPr>
            <w:tcW w:type="dxa" w:w="709"/>
            <w:shd w:color="auto" w:fill="auto" w:val="clear"/>
            <w:vAlign w:val="bottom"/>
          </w:tcPr>
          <w:p w:rsidP="00671D66" w:rsidR="00671D66" w:rsidRDefault="00671D66" w:rsidRPr="00BC597D">
            <w:pPr>
              <w:jc w:val="center"/>
              <w:rPr>
                <w:rFonts w:ascii="Times New Roman" w:cs="Times New Roman" w:eastAsia="Times New Roman" w:hAnsi="Times New Roman"/>
                <w:b/>
                <w:lang w:eastAsia="ru-RU" w:val="kk-KZ"/>
              </w:rPr>
            </w:pPr>
            <w:r w:rsidRPr="00BC597D">
              <w:rPr>
                <w:rFonts w:ascii="Times New Roman" w:cs="Times New Roman" w:eastAsia="Times New Roman" w:hAnsi="Times New Roman"/>
                <w:b/>
                <w:lang w:eastAsia="ru-RU" w:val="kk-KZ"/>
              </w:rPr>
              <w:t>11</w:t>
            </w:r>
          </w:p>
        </w:tc>
        <w:tc>
          <w:tcPr>
            <w:tcW w:type="dxa" w:w="708"/>
            <w:shd w:color="auto" w:fill="FFF2CC" w:themeFill="accent4" w:themeFillTint="33" w:val="clear"/>
            <w:vAlign w:val="bottom"/>
          </w:tcPr>
          <w:p w:rsidP="00671D66" w:rsidR="00671D66" w:rsidRDefault="00671D66" w:rsidRPr="00BC597D">
            <w:pPr>
              <w:jc w:val="center"/>
              <w:rPr>
                <w:rFonts w:ascii="Times New Roman" w:cs="Times New Roman" w:eastAsia="Times New Roman" w:hAnsi="Times New Roman"/>
                <w:b/>
                <w:lang w:eastAsia="ru-RU" w:val="kk-KZ"/>
              </w:rPr>
            </w:pPr>
            <w:r w:rsidRPr="00BC597D">
              <w:rPr>
                <w:rFonts w:ascii="Times New Roman" w:cs="Times New Roman" w:eastAsia="Times New Roman" w:hAnsi="Times New Roman"/>
                <w:b/>
                <w:lang w:eastAsia="ru-RU" w:val="kk-KZ"/>
              </w:rPr>
              <w:t>15</w:t>
            </w:r>
          </w:p>
        </w:tc>
        <w:tc>
          <w:tcPr>
            <w:tcW w:type="dxa" w:w="1418"/>
            <w:shd w:color="auto" w:fill="auto" w:val="clear"/>
            <w:vAlign w:val="bottom"/>
          </w:tcPr>
          <w:p w:rsidP="00671D66" w:rsidR="00671D66" w:rsidRDefault="00671D66" w:rsidRPr="00BC597D">
            <w:pPr>
              <w:jc w:val="center"/>
              <w:rPr>
                <w:rFonts w:ascii="Times New Roman" w:cs="Times New Roman" w:eastAsia="Times New Roman" w:hAnsi="Times New Roman"/>
                <w:b/>
                <w:lang w:eastAsia="ru-RU" w:val="kk-KZ"/>
              </w:rPr>
            </w:pPr>
            <w:r w:rsidRPr="00BC597D">
              <w:rPr>
                <w:rFonts w:ascii="Times New Roman" w:cs="Times New Roman" w:eastAsia="Times New Roman" w:hAnsi="Times New Roman"/>
                <w:b/>
                <w:lang w:eastAsia="ru-RU" w:val="kk-KZ"/>
              </w:rPr>
              <w:t>94</w:t>
            </w:r>
          </w:p>
        </w:tc>
      </w:tr>
    </w:tbl>
    <w:p w:rsidP="009B1300" w:rsidR="00671D66" w:rsidRDefault="00671D66" w:rsidRPr="00BC597D">
      <w:pPr>
        <w:spacing w:after="0"/>
        <w:ind w:left="502"/>
        <w:contextualSpacing/>
        <w:rPr>
          <w:rFonts w:ascii="Times New Roman" w:cs="Times New Roman" w:hAnsi="Times New Roman"/>
          <w:color w:themeColor="accent4" w:themeShade="80" w:val="806000"/>
          <w:sz w:val="24"/>
          <w:szCs w:val="24"/>
        </w:rPr>
      </w:pPr>
    </w:p>
    <w:p w:rsidP="00123DA8" w:rsidR="00123DA8" w:rsidRDefault="00123DA8" w:rsidRPr="00BC597D">
      <w:pPr>
        <w:spacing w:after="0"/>
        <w:contextualSpacing/>
        <w:jc w:val="center"/>
        <w:rPr>
          <w:rFonts w:ascii="Times New Roman" w:cs="Times New Roman" w:hAnsi="Times New Roman"/>
          <w:b/>
          <w:color w:val="006664"/>
          <w:sz w:val="24"/>
          <w:szCs w:val="24"/>
        </w:rPr>
      </w:pPr>
    </w:p>
    <w:p w:rsidP="00123DA8" w:rsidR="00123DA8" w:rsidRDefault="00123DA8" w:rsidRPr="00BC597D">
      <w:pPr>
        <w:spacing w:after="0"/>
        <w:contextualSpacing/>
        <w:jc w:val="center"/>
        <w:rPr>
          <w:rFonts w:ascii="Times New Roman" w:cs="Times New Roman" w:hAnsi="Times New Roman"/>
          <w:color w:themeColor="accent4" w:themeShade="80" w:val="806000"/>
          <w:sz w:val="24"/>
          <w:szCs w:val="24"/>
        </w:rPr>
        <w:sectPr w:rsidR="00123DA8" w:rsidRPr="00BC597D" w:rsidSect="00671D66">
          <w:type w:val="continuous"/>
          <w:pgSz w:h="16838" w:w="11906"/>
          <w:pgMar w:bottom="1134" w:footer="708" w:gutter="0" w:header="708" w:left="1701" w:right="850" w:top="851"/>
          <w:cols w:space="708"/>
          <w:titlePg/>
          <w:docGrid w:linePitch="360"/>
        </w:sectPr>
      </w:pPr>
    </w:p>
    <w:p w:rsidP="0069314C" w:rsidR="009F47BF" w:rsidRDefault="00F255F8" w:rsidRPr="00BC597D">
      <w:pPr>
        <w:tabs>
          <w:tab w:pos="0" w:val="left"/>
          <w:tab w:pos="284" w:val="left"/>
        </w:tabs>
        <w:jc w:val="center"/>
        <w:rPr>
          <w:rFonts w:ascii="Times New Roman" w:cs="Times New Roman" w:hAnsi="Times New Roman"/>
          <w:b/>
          <w:color w:themeColor="text2" w:val="44546A"/>
          <w:sz w:val="24"/>
          <w:szCs w:val="24"/>
        </w:rPr>
        <w:sectPr w:rsidR="009F47BF" w:rsidRPr="00BC597D" w:rsidSect="00E05E6D">
          <w:type w:val="continuous"/>
          <w:pgSz w:h="16838" w:w="11906"/>
          <w:pgMar w:bottom="1134" w:footer="708" w:gutter="0" w:header="708" w:left="1701" w:right="850" w:top="851"/>
          <w:cols w:num="2" w:space="708"/>
          <w:titlePg/>
          <w:docGrid w:linePitch="360"/>
        </w:sectPr>
      </w:pPr>
      <w:r w:rsidRPr="00BC597D">
        <w:rPr>
          <w:rFonts w:ascii="Times New Roman" w:cs="Times New Roman" w:hAnsi="Times New Roman"/>
          <w:b/>
          <w:noProof/>
          <w:color w:themeColor="text2" w:val="44546A"/>
          <w:sz w:val="24"/>
          <w:szCs w:val="24"/>
          <w:lang w:eastAsia="ru-RU"/>
        </w:rPr>
        <w:lastRenderedPageBreak/>
        <mc:AlternateContent>
          <mc:Choice Requires="wpg">
            <w:drawing>
              <wp:anchor allowOverlap="1" behindDoc="0" distB="0" distL="114300" distR="114300" distT="0" layoutInCell="1" locked="0" relativeHeight="251791360" simplePos="0" wp14:anchorId="29586C55" wp14:editId="4040BF29">
                <wp:simplePos x="0" y="0"/>
                <wp:positionH relativeFrom="column">
                  <wp:posOffset>72390</wp:posOffset>
                </wp:positionH>
                <wp:positionV relativeFrom="paragraph">
                  <wp:posOffset>163830</wp:posOffset>
                </wp:positionV>
                <wp:extent cx="5974080" cy="2294255"/>
                <wp:effectExtent b="0" l="0" r="7620" t="0"/>
                <wp:wrapNone/>
                <wp:docPr id="201" name="Группа 2"/>
                <wp:cNvGraphicFramePr/>
                <a:graphic xmlns:a="http://schemas.openxmlformats.org/drawingml/2006/main">
                  <a:graphicData uri="http://schemas.microsoft.com/office/word/2010/wordprocessingGroup">
                    <wpg:wgp>
                      <wpg:cNvGrpSpPr/>
                      <wpg:grpSpPr>
                        <a:xfrm>
                          <a:off x="0" y="0"/>
                          <a:ext cx="5974080" cy="2294255"/>
                          <a:chOff x="0" y="44059"/>
                          <a:chExt cx="5974494" cy="2343629"/>
                        </a:xfrm>
                      </wpg:grpSpPr>
                      <wpg:grpSp>
                        <wpg:cNvPr id="202" name="Группа 202"/>
                        <wpg:cNvGrpSpPr/>
                        <wpg:grpSpPr>
                          <a:xfrm>
                            <a:off x="0" y="44059"/>
                            <a:ext cx="5974494" cy="2343629"/>
                            <a:chOff x="0" y="40964"/>
                            <a:chExt cx="5974494" cy="2178996"/>
                          </a:xfrm>
                        </wpg:grpSpPr>
                        <wps:wsp>
                          <wps:cNvPr id="203" name="Прямоугольник 38"/>
                          <wps:cNvSpPr>
                            <a:spLocks/>
                          </wps:cNvSpPr>
                          <wps:spPr>
                            <a:xfrm>
                              <a:off x="0" y="40964"/>
                              <a:ext cx="5974494" cy="2178996"/>
                            </a:xfrm>
                            <a:prstGeom prst="roundRect">
                              <a:avLst/>
                            </a:prstGeom>
                            <a:solidFill>
                              <a:schemeClr val="accent1"/>
                            </a:solidFill>
                            <a:ln>
                              <a:noFill/>
                            </a:ln>
                          </wps:spPr>
                          <wps:bodyPr wrap="square">
                            <a:noAutofit/>
                          </wps:bodyPr>
                        </wps:wsp>
                        <wps:wsp>
                          <wps:cNvPr id="204" name="Прямоугольник 204"/>
                          <wps:cNvSpPr/>
                          <wps:spPr>
                            <a:xfrm>
                              <a:off x="0" y="421131"/>
                              <a:ext cx="5973445" cy="1714502"/>
                            </a:xfrm>
                            <a:prstGeom prst="rect">
                              <a:avLst/>
                            </a:prstGeom>
                          </wps:spPr>
                          <wps:txbx>
                            <w:txbxContent>
                              <w:p w:rsidP="00BD4129" w:rsidR="00D47451" w:rsidRDefault="00D47451" w:rsidRPr="00D5197D">
                                <w:pPr>
                                  <w:pStyle w:val="a9"/>
                                  <w:numPr>
                                    <w:ilvl w:val="0"/>
                                    <w:numId w:val="50"/>
                                  </w:numPr>
                                  <w:spacing w:after="0" w:line="240" w:lineRule="auto"/>
                                  <w:jc w:val="both"/>
                                  <w:rPr>
                                    <w:rFonts w:ascii="Times New Roman" w:cs="Times New Roman" w:eastAsia="Times New Roman" w:hAnsi="Times New Roman"/>
                                    <w:sz w:val="24"/>
                                    <w:szCs w:val="24"/>
                                  </w:rPr>
                                </w:pPr>
                                <w:r w:rsidRPr="00D5197D">
                                  <w:rPr>
                                    <w:rFonts w:ascii="Times New Roman" w:cs="Times New Roman" w:hAnsi="Times New Roman"/>
                                    <w:color w:themeColor="text1" w:val="000000"/>
                                    <w:kern w:val="24"/>
                                    <w:sz w:val="24"/>
                                    <w:szCs w:val="24"/>
                                  </w:rPr>
                                  <w:t>Проведение постоянного мониторинга и анализа эффективности методов обучения, применяемых учителем на уроке.</w:t>
                                </w:r>
                              </w:p>
                              <w:p w:rsidP="00BD4129" w:rsidR="00D47451" w:rsidRDefault="00D47451" w:rsidRPr="00D5197D">
                                <w:pPr>
                                  <w:pStyle w:val="a9"/>
                                  <w:numPr>
                                    <w:ilvl w:val="0"/>
                                    <w:numId w:val="50"/>
                                  </w:numPr>
                                  <w:spacing w:after="0" w:line="240" w:lineRule="auto"/>
                                  <w:jc w:val="both"/>
                                  <w:rPr>
                                    <w:rFonts w:ascii="Times New Roman" w:cs="Times New Roman" w:eastAsia="Times New Roman" w:hAnsi="Times New Roman"/>
                                    <w:sz w:val="24"/>
                                    <w:szCs w:val="24"/>
                                  </w:rPr>
                                </w:pPr>
                                <w:r w:rsidRPr="00D5197D">
                                  <w:rPr>
                                    <w:rFonts w:ascii="Times New Roman" w:cs="Times New Roman" w:hAnsi="Times New Roman"/>
                                    <w:color w:themeColor="text1" w:val="000000"/>
                                    <w:kern w:val="24"/>
                                    <w:sz w:val="24"/>
                                    <w:szCs w:val="24"/>
                                  </w:rPr>
                                  <w:t>Диагностика индивидуальных достижений учащихся.</w:t>
                                </w:r>
                              </w:p>
                              <w:p w:rsidP="00BD4129" w:rsidR="00D47451" w:rsidRDefault="00D47451" w:rsidRPr="00D5197D">
                                <w:pPr>
                                  <w:pStyle w:val="a9"/>
                                  <w:numPr>
                                    <w:ilvl w:val="0"/>
                                    <w:numId w:val="50"/>
                                  </w:numPr>
                                  <w:spacing w:after="0" w:line="240" w:lineRule="auto"/>
                                  <w:jc w:val="both"/>
                                  <w:rPr>
                                    <w:rFonts w:ascii="Times New Roman" w:cs="Times New Roman" w:eastAsia="Times New Roman" w:hAnsi="Times New Roman"/>
                                    <w:sz w:val="24"/>
                                    <w:szCs w:val="24"/>
                                  </w:rPr>
                                </w:pPr>
                                <w:r w:rsidRPr="00D5197D">
                                  <w:rPr>
                                    <w:rFonts w:ascii="Times New Roman" w:cs="Times New Roman" w:hAnsi="Times New Roman"/>
                                    <w:color w:themeColor="text1" w:val="000000"/>
                                    <w:kern w:val="24"/>
                                    <w:sz w:val="24"/>
                                    <w:szCs w:val="24"/>
                                  </w:rPr>
                                  <w:t>Оказание методической помощи педагогическим работникам в процессе контроля.</w:t>
                                </w:r>
                              </w:p>
                              <w:p w:rsidP="00BD4129" w:rsidR="00D47451" w:rsidRDefault="00D47451" w:rsidRPr="00D5197D">
                                <w:pPr>
                                  <w:pStyle w:val="a9"/>
                                  <w:numPr>
                                    <w:ilvl w:val="0"/>
                                    <w:numId w:val="50"/>
                                  </w:numPr>
                                  <w:spacing w:after="0" w:line="240" w:lineRule="auto"/>
                                  <w:jc w:val="both"/>
                                  <w:rPr>
                                    <w:rFonts w:ascii="Times New Roman" w:cs="Times New Roman" w:eastAsia="Times New Roman" w:hAnsi="Times New Roman"/>
                                    <w:sz w:val="24"/>
                                    <w:szCs w:val="24"/>
                                  </w:rPr>
                                </w:pPr>
                                <w:r w:rsidRPr="00D5197D">
                                  <w:rPr>
                                    <w:rFonts w:ascii="Times New Roman" w:cs="Times New Roman" w:hAnsi="Times New Roman"/>
                                    <w:color w:themeColor="text1" w:val="000000"/>
                                    <w:kern w:val="24"/>
                                    <w:sz w:val="24"/>
                                    <w:szCs w:val="24"/>
                                  </w:rPr>
                                  <w:t>Выявление положительных и отрицательных тенденций в организации образовательного процесса и разработка предложений по их устранению.</w:t>
                                </w:r>
                              </w:p>
                              <w:p w:rsidP="00BD4129" w:rsidR="00D47451" w:rsidRDefault="00D47451" w:rsidRPr="00D5197D">
                                <w:pPr>
                                  <w:pStyle w:val="a9"/>
                                  <w:numPr>
                                    <w:ilvl w:val="0"/>
                                    <w:numId w:val="50"/>
                                  </w:numPr>
                                  <w:spacing w:after="0" w:line="240" w:lineRule="auto"/>
                                  <w:jc w:val="both"/>
                                  <w:rPr>
                                    <w:rFonts w:ascii="Times New Roman" w:cs="Times New Roman" w:eastAsia="Times New Roman" w:hAnsi="Times New Roman"/>
                                    <w:sz w:val="24"/>
                                    <w:szCs w:val="24"/>
                                  </w:rPr>
                                </w:pPr>
                                <w:r w:rsidRPr="00D5197D">
                                  <w:rPr>
                                    <w:rFonts w:ascii="Times New Roman" w:cs="Times New Roman" w:hAnsi="Times New Roman"/>
                                    <w:color w:themeColor="text1" w:val="000000"/>
                                    <w:kern w:val="24"/>
                                    <w:sz w:val="24"/>
                                    <w:szCs w:val="24"/>
                                  </w:rPr>
                                  <w:t>Посещение уроков, внеклассных мероприятий (элективные курсы, кружковая работа), индивидуальных занятий с учащимися с последующим анализом, проверка поурочных планов учителей, изучение документации, беседа с учителями, анкетирование, обработка результатов.</w:t>
                                </w:r>
                              </w:p>
                            </w:txbxContent>
                          </wps:txbx>
                          <wps:bodyPr wrap="square">
                            <a:noAutofit/>
                          </wps:bodyPr>
                        </wps:wsp>
                      </wpg:grpSp>
                      <wps:wsp>
                        <wps:cNvPr id="209" name="Прямоугольник 209"/>
                        <wps:cNvSpPr/>
                        <wps:spPr>
                          <a:xfrm>
                            <a:off x="1775789" y="172700"/>
                            <a:ext cx="2393950" cy="266700"/>
                          </a:xfrm>
                          <a:prstGeom prst="rect">
                            <a:avLst/>
                          </a:prstGeom>
                        </wps:spPr>
                        <wps:txbx>
                          <w:txbxContent>
                            <w:p w:rsidP="00D5197D" w:rsidR="00D47451" w:rsidRDefault="00D47451" w:rsidRPr="00D5197D">
                              <w:pPr>
                                <w:pStyle w:val="a3"/>
                                <w:spacing w:after="0" w:afterAutospacing="0" w:before="0" w:beforeAutospacing="0"/>
                                <w:jc w:val="center"/>
                              </w:pPr>
                              <w:r w:rsidRPr="00D5197D">
                                <w:rPr>
                                  <w:b/>
                                  <w:bCs/>
                                  <w:color w:themeColor="text1" w:val="000000"/>
                                  <w:kern w:val="24"/>
                                </w:rPr>
                                <w:t xml:space="preserve">План на 2018-2019 учебный год: </w:t>
                              </w:r>
                            </w:p>
                          </w:txbxContent>
                        </wps:txbx>
                        <wps:bodyPr wrap="square">
                          <a:noAutofit/>
                        </wps:bodyPr>
                      </wps:wsp>
                    </wpg:wgp>
                  </a:graphicData>
                </a:graphic>
                <wp14:sizeRelV relativeFrom="margin">
                  <wp14:pctHeight>0</wp14:pctHeight>
                </wp14:sizeRelV>
              </wp:anchor>
            </w:drawing>
          </mc:Choice>
        </mc:AlternateContent>
      </w:r>
    </w:p>
    <w:p w:rsidP="0069314C" w:rsidR="005C68DF" w:rsidRDefault="005C68DF" w:rsidRPr="00BC597D">
      <w:pPr>
        <w:tabs>
          <w:tab w:pos="0" w:val="left"/>
          <w:tab w:pos="284" w:val="left"/>
        </w:tabs>
        <w:jc w:val="center"/>
        <w:rPr>
          <w:rFonts w:ascii="Times New Roman" w:cs="Times New Roman" w:hAnsi="Times New Roman"/>
          <w:b/>
          <w:color w:themeColor="text2" w:val="44546A"/>
          <w:sz w:val="24"/>
          <w:szCs w:val="24"/>
        </w:rPr>
      </w:pPr>
    </w:p>
    <w:p w:rsidP="0069314C" w:rsidR="00D5197D" w:rsidRDefault="00D5197D" w:rsidRPr="00BC597D">
      <w:pPr>
        <w:tabs>
          <w:tab w:pos="0" w:val="left"/>
          <w:tab w:pos="284" w:val="left"/>
        </w:tabs>
        <w:jc w:val="center"/>
        <w:rPr>
          <w:rFonts w:ascii="Times New Roman" w:cs="Times New Roman" w:hAnsi="Times New Roman"/>
          <w:b/>
          <w:color w:themeColor="text2" w:val="44546A"/>
          <w:sz w:val="24"/>
          <w:szCs w:val="24"/>
          <w:lang w:val="kk-KZ"/>
        </w:rPr>
      </w:pPr>
    </w:p>
    <w:p w:rsidP="0069314C" w:rsidR="00D5197D" w:rsidRDefault="00D5197D" w:rsidRPr="00BC597D">
      <w:pPr>
        <w:tabs>
          <w:tab w:pos="0" w:val="left"/>
          <w:tab w:pos="284" w:val="left"/>
        </w:tabs>
        <w:jc w:val="center"/>
        <w:rPr>
          <w:rFonts w:ascii="Times New Roman" w:cs="Times New Roman" w:hAnsi="Times New Roman"/>
          <w:b/>
          <w:color w:themeColor="text2" w:val="44546A"/>
          <w:sz w:val="24"/>
          <w:szCs w:val="24"/>
          <w:lang w:val="kk-KZ"/>
        </w:rPr>
      </w:pPr>
    </w:p>
    <w:p w:rsidP="0069314C" w:rsidR="00D5197D" w:rsidRDefault="00D5197D" w:rsidRPr="00BC597D">
      <w:pPr>
        <w:tabs>
          <w:tab w:pos="0" w:val="left"/>
          <w:tab w:pos="284" w:val="left"/>
        </w:tabs>
        <w:jc w:val="center"/>
        <w:rPr>
          <w:rFonts w:ascii="Times New Roman" w:cs="Times New Roman" w:hAnsi="Times New Roman"/>
          <w:b/>
          <w:color w:themeColor="text2" w:val="44546A"/>
          <w:sz w:val="24"/>
          <w:szCs w:val="24"/>
          <w:lang w:val="kk-KZ"/>
        </w:rPr>
      </w:pPr>
    </w:p>
    <w:p w:rsidP="0069314C" w:rsidR="00D5197D" w:rsidRDefault="00D5197D" w:rsidRPr="00BC597D">
      <w:pPr>
        <w:tabs>
          <w:tab w:pos="0" w:val="left"/>
          <w:tab w:pos="284" w:val="left"/>
        </w:tabs>
        <w:jc w:val="center"/>
        <w:rPr>
          <w:rFonts w:ascii="Times New Roman" w:cs="Times New Roman" w:hAnsi="Times New Roman"/>
          <w:b/>
          <w:color w:themeColor="text2" w:val="44546A"/>
          <w:sz w:val="24"/>
          <w:szCs w:val="24"/>
          <w:lang w:val="kk-KZ"/>
        </w:rPr>
      </w:pPr>
    </w:p>
    <w:p w:rsidP="0069314C" w:rsidR="00D5197D" w:rsidRDefault="00D5197D" w:rsidRPr="00BC597D">
      <w:pPr>
        <w:tabs>
          <w:tab w:pos="0" w:val="left"/>
          <w:tab w:pos="284" w:val="left"/>
        </w:tabs>
        <w:jc w:val="center"/>
        <w:rPr>
          <w:rFonts w:ascii="Times New Roman" w:cs="Times New Roman" w:hAnsi="Times New Roman"/>
          <w:b/>
          <w:color w:themeColor="text2" w:val="44546A"/>
          <w:sz w:val="24"/>
          <w:szCs w:val="24"/>
          <w:lang w:val="kk-KZ"/>
        </w:rPr>
        <w:sectPr w:rsidR="00D5197D" w:rsidRPr="00BC597D" w:rsidSect="00E05E6D">
          <w:type w:val="continuous"/>
          <w:pgSz w:h="16838" w:w="11906"/>
          <w:pgMar w:bottom="1134" w:footer="708" w:gutter="0" w:header="708" w:left="1701" w:right="850" w:top="851"/>
          <w:cols w:num="2" w:space="708"/>
          <w:titlePg/>
          <w:docGrid w:linePitch="360"/>
        </w:sectPr>
      </w:pPr>
    </w:p>
    <w:p w:rsidP="0069314C" w:rsidR="005C68DF" w:rsidRDefault="005C68DF" w:rsidRPr="00BC597D">
      <w:pPr>
        <w:tabs>
          <w:tab w:pos="0" w:val="left"/>
          <w:tab w:pos="284" w:val="left"/>
        </w:tabs>
        <w:jc w:val="center"/>
        <w:rPr>
          <w:rFonts w:ascii="Times New Roman" w:cs="Times New Roman" w:hAnsi="Times New Roman"/>
          <w:b/>
          <w:color w:themeColor="text2" w:val="44546A"/>
          <w:sz w:val="24"/>
          <w:szCs w:val="24"/>
          <w:lang w:val="kk-KZ"/>
        </w:rPr>
      </w:pPr>
    </w:p>
    <w:p w:rsidP="0069314C" w:rsidR="005C68DF" w:rsidRDefault="005C68DF" w:rsidRPr="00BC597D">
      <w:pPr>
        <w:tabs>
          <w:tab w:pos="0" w:val="left"/>
          <w:tab w:pos="284" w:val="left"/>
        </w:tabs>
        <w:jc w:val="center"/>
        <w:rPr>
          <w:rFonts w:ascii="Times New Roman" w:cs="Times New Roman" w:hAnsi="Times New Roman"/>
          <w:b/>
          <w:color w:themeColor="text2" w:val="44546A"/>
          <w:sz w:val="24"/>
          <w:szCs w:val="24"/>
          <w:lang w:val="kk-KZ"/>
        </w:rPr>
      </w:pPr>
    </w:p>
    <w:p w:rsidP="0069314C" w:rsidR="00F255F8" w:rsidRDefault="00F255F8" w:rsidRPr="00BC597D">
      <w:pPr>
        <w:tabs>
          <w:tab w:pos="0" w:val="left"/>
          <w:tab w:pos="284" w:val="left"/>
        </w:tabs>
        <w:jc w:val="center"/>
        <w:rPr>
          <w:rFonts w:ascii="Times New Roman" w:cs="Times New Roman" w:hAnsi="Times New Roman"/>
          <w:b/>
          <w:color w:themeColor="text2" w:val="44546A"/>
          <w:sz w:val="24"/>
          <w:szCs w:val="24"/>
          <w:lang w:val="kk-KZ"/>
        </w:rPr>
        <w:sectPr w:rsidR="00F255F8" w:rsidRPr="00BC597D" w:rsidSect="00E05E6D">
          <w:type w:val="continuous"/>
          <w:pgSz w:h="16838" w:w="11906"/>
          <w:pgMar w:bottom="1134" w:footer="708" w:gutter="0" w:header="708" w:left="1701" w:right="850" w:top="851"/>
          <w:cols w:num="2" w:space="708"/>
          <w:titlePg/>
          <w:docGrid w:linePitch="360"/>
        </w:sectPr>
      </w:pPr>
    </w:p>
    <w:p w:rsidP="0037130E" w:rsidR="00F255F8" w:rsidRDefault="00F255F8" w:rsidRPr="00BC597D">
      <w:pPr>
        <w:ind w:left="142"/>
        <w:jc w:val="center"/>
        <w:rPr>
          <w:rFonts w:ascii="Times New Roman" w:cs="Times New Roman" w:hAnsi="Times New Roman"/>
          <w:b/>
          <w:color w:val="006664"/>
          <w:sz w:val="24"/>
          <w:szCs w:val="24"/>
        </w:rPr>
      </w:pPr>
    </w:p>
    <w:p w:rsidP="0037130E" w:rsidR="00F255F8" w:rsidRDefault="00F255F8" w:rsidRPr="00BC597D">
      <w:pPr>
        <w:ind w:left="142"/>
        <w:jc w:val="center"/>
        <w:rPr>
          <w:rFonts w:ascii="Times New Roman" w:cs="Times New Roman" w:hAnsi="Times New Roman"/>
          <w:b/>
          <w:color w:val="006664"/>
          <w:sz w:val="24"/>
          <w:szCs w:val="24"/>
        </w:rPr>
      </w:pPr>
    </w:p>
    <w:p w:rsidP="0037130E" w:rsidR="00F255F8" w:rsidRDefault="00F255F8" w:rsidRPr="00BC597D">
      <w:pPr>
        <w:ind w:left="142"/>
        <w:jc w:val="center"/>
        <w:rPr>
          <w:rFonts w:ascii="Times New Roman" w:cs="Times New Roman" w:hAnsi="Times New Roman"/>
          <w:b/>
          <w:color w:val="006664"/>
          <w:sz w:val="24"/>
          <w:szCs w:val="24"/>
        </w:rPr>
      </w:pPr>
    </w:p>
    <w:p w:rsidP="0037130E" w:rsidR="00F255F8" w:rsidRDefault="00F255F8" w:rsidRPr="00BC597D">
      <w:pPr>
        <w:ind w:left="142"/>
        <w:jc w:val="center"/>
        <w:rPr>
          <w:rFonts w:ascii="Times New Roman" w:cs="Times New Roman" w:hAnsi="Times New Roman"/>
          <w:b/>
          <w:color w:val="006664"/>
          <w:sz w:val="24"/>
          <w:szCs w:val="24"/>
        </w:rPr>
      </w:pPr>
    </w:p>
    <w:p w:rsidP="0037130E" w:rsidR="00F255F8" w:rsidRDefault="00F255F8" w:rsidRPr="00BC597D">
      <w:pPr>
        <w:ind w:left="142"/>
        <w:jc w:val="center"/>
        <w:rPr>
          <w:rFonts w:ascii="Times New Roman" w:cs="Times New Roman" w:hAnsi="Times New Roman"/>
          <w:b/>
          <w:color w:val="006664"/>
          <w:sz w:val="24"/>
          <w:szCs w:val="24"/>
        </w:rPr>
        <w:sectPr w:rsidR="00F255F8" w:rsidRPr="00BC597D" w:rsidSect="0037130E">
          <w:type w:val="continuous"/>
          <w:pgSz w:h="16838" w:w="11906"/>
          <w:pgMar w:bottom="1134" w:footer="708" w:gutter="0" w:header="708" w:left="1701" w:right="850" w:top="851"/>
          <w:cols w:space="708"/>
          <w:titlePg/>
          <w:docGrid w:linePitch="360"/>
        </w:sectPr>
      </w:pPr>
    </w:p>
    <w:p w:rsidP="0037130E" w:rsidR="0037130E" w:rsidRDefault="00553F92" w:rsidRPr="00BC597D">
      <w:pPr>
        <w:ind w:left="142"/>
        <w:jc w:val="center"/>
        <w:rPr>
          <w:rFonts w:ascii="Times New Roman" w:cs="Times New Roman" w:hAnsi="Times New Roman"/>
          <w:b/>
          <w:color w:themeColor="accent6" w:val="70AD47"/>
          <w:sz w:val="24"/>
          <w:szCs w:val="24"/>
        </w:rPr>
      </w:pPr>
      <w:r>
        <w:rPr>
          <w:rFonts w:ascii="Times New Roman" w:cs="Times New Roman" w:hAnsi="Times New Roman"/>
          <w:b/>
          <w:color w:val="006664"/>
          <w:sz w:val="24"/>
          <w:szCs w:val="24"/>
        </w:rPr>
        <w:lastRenderedPageBreak/>
        <w:t>1.5</w:t>
      </w:r>
      <w:r w:rsidR="0037130E" w:rsidRPr="00BC597D">
        <w:rPr>
          <w:rFonts w:ascii="Times New Roman" w:cs="Times New Roman" w:hAnsi="Times New Roman"/>
          <w:b/>
          <w:color w:val="006664"/>
          <w:sz w:val="24"/>
          <w:szCs w:val="24"/>
        </w:rPr>
        <w:t>.Элективные курсы</w:t>
      </w:r>
    </w:p>
    <w:p w:rsidP="0037130E" w:rsidR="0037130E" w:rsidRDefault="0037130E" w:rsidRPr="00BC597D">
      <w:pPr>
        <w:spacing w:after="0"/>
        <w:ind w:firstLine="709"/>
        <w:jc w:val="both"/>
        <w:rPr>
          <w:rFonts w:ascii="Times New Roman" w:cs="Times New Roman" w:hAnsi="Times New Roman"/>
          <w:sz w:val="24"/>
          <w:szCs w:val="24"/>
          <w:lang w:val="kk-KZ"/>
        </w:rPr>
        <w:sectPr w:rsidR="0037130E" w:rsidRPr="00BC597D" w:rsidSect="0037130E">
          <w:type w:val="continuous"/>
          <w:pgSz w:h="16838" w:w="11906"/>
          <w:pgMar w:bottom="1134" w:footer="708" w:gutter="0" w:header="708" w:left="1701" w:right="850" w:top="851"/>
          <w:cols w:space="708"/>
          <w:titlePg/>
          <w:docGrid w:linePitch="360"/>
        </w:sectPr>
      </w:pPr>
    </w:p>
    <w:p w:rsidP="0037130E" w:rsidR="0037130E" w:rsidRDefault="0037130E" w:rsidRPr="00BC597D">
      <w:pPr>
        <w:spacing w:after="0"/>
        <w:ind w:firstLine="709"/>
        <w:jc w:val="both"/>
        <w:rPr>
          <w:rFonts w:ascii="Times New Roman" w:cs="Times New Roman" w:hAnsi="Times New Roman"/>
          <w:sz w:val="24"/>
          <w:szCs w:val="24"/>
          <w:lang w:val="kk-KZ"/>
        </w:rPr>
      </w:pPr>
      <w:r w:rsidRPr="00BC597D">
        <w:rPr>
          <w:rFonts w:ascii="Times New Roman" w:cs="Times New Roman" w:hAnsi="Times New Roman"/>
          <w:sz w:val="24"/>
          <w:szCs w:val="24"/>
          <w:lang w:val="kk-KZ"/>
        </w:rPr>
        <w:lastRenderedPageBreak/>
        <w:t>В 2017-2018 учебном году  элективные курсы проходили по следующим направлениям:</w:t>
      </w:r>
    </w:p>
    <w:p w:rsidP="00BD4129" w:rsidR="0037130E" w:rsidRDefault="0037130E" w:rsidRPr="00BC597D">
      <w:pPr>
        <w:pStyle w:val="a9"/>
        <w:numPr>
          <w:ilvl w:val="0"/>
          <w:numId w:val="47"/>
        </w:numPr>
        <w:spacing w:after="0"/>
        <w:jc w:val="both"/>
        <w:rPr>
          <w:rFonts w:ascii="Times New Roman" w:cs="Times New Roman" w:hAnsi="Times New Roman"/>
          <w:sz w:val="24"/>
          <w:szCs w:val="24"/>
          <w:lang w:val="kk-KZ"/>
        </w:rPr>
      </w:pPr>
      <w:r w:rsidRPr="00BC597D">
        <w:rPr>
          <w:rFonts w:ascii="Times New Roman" w:cs="Times New Roman" w:hAnsi="Times New Roman"/>
          <w:sz w:val="24"/>
          <w:szCs w:val="24"/>
          <w:lang w:val="kk-KZ"/>
        </w:rPr>
        <w:t>предметные курсы, направленные на углубление и расширение знаний по учебным предметам Типового учебного плана;</w:t>
      </w:r>
    </w:p>
    <w:p w:rsidP="00BD4129" w:rsidR="0037130E" w:rsidRDefault="0037130E" w:rsidRPr="00BC597D">
      <w:pPr>
        <w:pStyle w:val="a9"/>
        <w:numPr>
          <w:ilvl w:val="0"/>
          <w:numId w:val="47"/>
        </w:numPr>
        <w:spacing w:after="0"/>
        <w:jc w:val="both"/>
        <w:rPr>
          <w:rFonts w:ascii="Times New Roman" w:cs="Times New Roman" w:hAnsi="Times New Roman"/>
          <w:sz w:val="24"/>
          <w:szCs w:val="24"/>
          <w:lang w:val="kk-KZ"/>
        </w:rPr>
      </w:pPr>
      <w:r w:rsidRPr="00BC597D">
        <w:rPr>
          <w:rFonts w:ascii="Times New Roman" w:cs="Times New Roman" w:hAnsi="Times New Roman"/>
          <w:sz w:val="24"/>
          <w:szCs w:val="24"/>
          <w:lang w:val="kk-KZ"/>
        </w:rPr>
        <w:t>межпредметные (интегрированные) курсы;</w:t>
      </w:r>
    </w:p>
    <w:p w:rsidP="00BD4129" w:rsidR="0037130E" w:rsidRDefault="0037130E" w:rsidRPr="00BC597D">
      <w:pPr>
        <w:pStyle w:val="a9"/>
        <w:numPr>
          <w:ilvl w:val="0"/>
          <w:numId w:val="47"/>
        </w:numPr>
        <w:spacing w:after="0"/>
        <w:jc w:val="both"/>
        <w:rPr>
          <w:rFonts w:ascii="Times New Roman" w:cs="Times New Roman" w:hAnsi="Times New Roman"/>
          <w:sz w:val="24"/>
          <w:szCs w:val="24"/>
          <w:lang w:val="kk-KZ"/>
        </w:rPr>
      </w:pPr>
      <w:r w:rsidRPr="00BC597D">
        <w:rPr>
          <w:rFonts w:ascii="Times New Roman" w:cs="Times New Roman" w:hAnsi="Times New Roman"/>
          <w:sz w:val="24"/>
          <w:szCs w:val="24"/>
          <w:lang w:val="kk-KZ"/>
        </w:rPr>
        <w:t>технико-технологические курсы, соответствующие естественно-математической направленности Интеллектуальных школ;</w:t>
      </w:r>
    </w:p>
    <w:p w:rsidP="00BD4129" w:rsidR="0037130E" w:rsidRDefault="0037130E" w:rsidRPr="00BC597D">
      <w:pPr>
        <w:pStyle w:val="a9"/>
        <w:numPr>
          <w:ilvl w:val="0"/>
          <w:numId w:val="47"/>
        </w:numPr>
        <w:spacing w:after="0"/>
        <w:jc w:val="both"/>
        <w:rPr>
          <w:rFonts w:ascii="Times New Roman" w:cs="Times New Roman" w:hAnsi="Times New Roman"/>
          <w:sz w:val="24"/>
          <w:szCs w:val="24"/>
          <w:lang w:val="kk-KZ"/>
        </w:rPr>
      </w:pPr>
      <w:r w:rsidRPr="00BC597D">
        <w:rPr>
          <w:rFonts w:ascii="Times New Roman" w:cs="Times New Roman" w:hAnsi="Times New Roman"/>
          <w:sz w:val="24"/>
          <w:szCs w:val="24"/>
          <w:lang w:val="kk-KZ"/>
        </w:rPr>
        <w:lastRenderedPageBreak/>
        <w:t>курсы, направленные на научно-исследовательскую деятельность учащихся;</w:t>
      </w:r>
    </w:p>
    <w:p w:rsidP="00BD4129" w:rsidR="0037130E" w:rsidRDefault="0037130E" w:rsidRPr="00BC597D">
      <w:pPr>
        <w:pStyle w:val="a9"/>
        <w:numPr>
          <w:ilvl w:val="0"/>
          <w:numId w:val="47"/>
        </w:numPr>
        <w:spacing w:after="0"/>
        <w:jc w:val="both"/>
        <w:rPr>
          <w:rFonts w:ascii="Times New Roman" w:cs="Times New Roman" w:hAnsi="Times New Roman"/>
          <w:sz w:val="24"/>
          <w:szCs w:val="24"/>
          <w:lang w:val="kk-KZ"/>
        </w:rPr>
      </w:pPr>
      <w:r w:rsidRPr="00BC597D">
        <w:rPr>
          <w:rFonts w:ascii="Times New Roman" w:cs="Times New Roman" w:hAnsi="Times New Roman"/>
          <w:sz w:val="24"/>
          <w:szCs w:val="24"/>
          <w:lang w:val="kk-KZ"/>
        </w:rPr>
        <w:t xml:space="preserve">курсы по предметам, которые дают представление учащимся об основах наук: политологии, психологии, медицине, социологии, культурологии, искусствоведении и др. </w:t>
      </w:r>
    </w:p>
    <w:p w:rsidP="00D5197D" w:rsidR="00403AD4" w:rsidRDefault="0037130E" w:rsidRPr="00BC597D">
      <w:pPr>
        <w:tabs>
          <w:tab w:pos="0" w:val="left"/>
          <w:tab w:pos="284" w:val="left"/>
        </w:tabs>
        <w:ind w:firstLine="567"/>
        <w:jc w:val="both"/>
        <w:rPr>
          <w:rFonts w:ascii="Times New Roman" w:cs="Times New Roman" w:hAnsi="Times New Roman"/>
          <w:b/>
          <w:color w:themeColor="text2" w:val="44546A"/>
          <w:sz w:val="24"/>
          <w:szCs w:val="24"/>
          <w:lang w:val="kk-KZ"/>
        </w:rPr>
      </w:pPr>
      <w:r w:rsidRPr="00BC597D">
        <w:rPr>
          <w:rFonts w:ascii="Times New Roman" w:cs="Times New Roman" w:hAnsi="Times New Roman"/>
          <w:sz w:val="24"/>
          <w:szCs w:val="24"/>
        </w:rPr>
        <w:t>В рамках реализации рабочего учебного плана школы на 201</w:t>
      </w:r>
      <w:r w:rsidRPr="00BC597D">
        <w:rPr>
          <w:rFonts w:ascii="Times New Roman" w:cs="Times New Roman" w:hAnsi="Times New Roman"/>
          <w:sz w:val="24"/>
          <w:szCs w:val="24"/>
          <w:lang w:val="kk-KZ"/>
        </w:rPr>
        <w:t>7</w:t>
      </w:r>
      <w:r w:rsidRPr="00BC597D">
        <w:rPr>
          <w:rFonts w:ascii="Times New Roman" w:cs="Times New Roman" w:hAnsi="Times New Roman"/>
          <w:sz w:val="24"/>
          <w:szCs w:val="24"/>
        </w:rPr>
        <w:t>-201</w:t>
      </w:r>
      <w:r w:rsidRPr="00BC597D">
        <w:rPr>
          <w:rFonts w:ascii="Times New Roman" w:cs="Times New Roman" w:hAnsi="Times New Roman"/>
          <w:sz w:val="24"/>
          <w:szCs w:val="24"/>
          <w:lang w:val="kk-KZ"/>
        </w:rPr>
        <w:t>8</w:t>
      </w:r>
      <w:r w:rsidRPr="00BC597D">
        <w:rPr>
          <w:rFonts w:ascii="Times New Roman" w:cs="Times New Roman" w:hAnsi="Times New Roman"/>
          <w:sz w:val="24"/>
          <w:szCs w:val="24"/>
        </w:rPr>
        <w:t xml:space="preserve"> учебный год были организованы нижеследующие элективные курсы</w:t>
      </w:r>
    </w:p>
    <w:p w:rsidP="00D5197D" w:rsidR="0037130E" w:rsidRDefault="0037130E" w:rsidRPr="00BC597D">
      <w:pPr>
        <w:tabs>
          <w:tab w:pos="0" w:val="left"/>
          <w:tab w:pos="284" w:val="left"/>
        </w:tabs>
        <w:jc w:val="both"/>
        <w:rPr>
          <w:rFonts w:ascii="Times New Roman" w:cs="Times New Roman" w:hAnsi="Times New Roman"/>
          <w:b/>
          <w:color w:themeColor="text2" w:val="44546A"/>
          <w:sz w:val="24"/>
          <w:szCs w:val="24"/>
          <w:lang w:val="kk-KZ"/>
        </w:rPr>
        <w:sectPr w:rsidR="0037130E" w:rsidRPr="00BC597D" w:rsidSect="0037130E">
          <w:type w:val="continuous"/>
          <w:pgSz w:h="16838" w:w="11906"/>
          <w:pgMar w:bottom="1134" w:footer="708" w:gutter="0" w:header="708" w:left="1701" w:right="850" w:top="851"/>
          <w:cols w:num="2" w:space="708"/>
          <w:titlePg/>
          <w:docGrid w:linePitch="360"/>
        </w:sectPr>
      </w:pPr>
    </w:p>
    <w:p w:rsidP="00F255F8" w:rsidR="00BC0826" w:rsidRDefault="00BC0826">
      <w:pPr>
        <w:tabs>
          <w:tab w:pos="0" w:val="left"/>
          <w:tab w:pos="284" w:val="left"/>
        </w:tabs>
        <w:jc w:val="center"/>
        <w:rPr>
          <w:rFonts w:ascii="Times New Roman" w:cs="Times New Roman" w:hAnsi="Times New Roman"/>
          <w:b/>
          <w:sz w:val="24"/>
          <w:szCs w:val="24"/>
        </w:rPr>
      </w:pPr>
    </w:p>
    <w:p w:rsidP="00F255F8" w:rsidR="00BC0826" w:rsidRDefault="00BC0826">
      <w:pPr>
        <w:tabs>
          <w:tab w:pos="0" w:val="left"/>
          <w:tab w:pos="284" w:val="left"/>
        </w:tabs>
        <w:jc w:val="center"/>
        <w:rPr>
          <w:rFonts w:ascii="Times New Roman" w:cs="Times New Roman" w:hAnsi="Times New Roman"/>
          <w:b/>
          <w:sz w:val="24"/>
          <w:szCs w:val="24"/>
        </w:rPr>
      </w:pPr>
    </w:p>
    <w:p w:rsidP="008E72D1" w:rsidR="008E72D1" w:rsidRDefault="008E72D1">
      <w:pPr>
        <w:tabs>
          <w:tab w:pos="0" w:val="left"/>
          <w:tab w:pos="284" w:val="left"/>
        </w:tabs>
        <w:spacing w:after="0"/>
        <w:jc w:val="center"/>
        <w:rPr>
          <w:rFonts w:ascii="Times New Roman" w:cs="Times New Roman" w:hAnsi="Times New Roman"/>
          <w:b/>
          <w:sz w:val="24"/>
          <w:szCs w:val="24"/>
        </w:rPr>
      </w:pPr>
    </w:p>
    <w:p w:rsidP="00F255F8" w:rsidR="00403AD4" w:rsidRDefault="0037130E" w:rsidRPr="00BC597D">
      <w:pPr>
        <w:tabs>
          <w:tab w:pos="0" w:val="left"/>
          <w:tab w:pos="284" w:val="left"/>
        </w:tabs>
        <w:jc w:val="center"/>
        <w:rPr>
          <w:rFonts w:ascii="Times New Roman" w:cs="Times New Roman" w:hAnsi="Times New Roman"/>
          <w:b/>
          <w:color w:themeColor="text2" w:val="44546A"/>
          <w:sz w:val="24"/>
          <w:szCs w:val="24"/>
          <w:lang w:val="kk-KZ"/>
        </w:rPr>
      </w:pPr>
      <w:r w:rsidRPr="00BC597D">
        <w:rPr>
          <w:rFonts w:ascii="Times New Roman" w:cs="Times New Roman" w:hAnsi="Times New Roman"/>
          <w:b/>
          <w:sz w:val="24"/>
          <w:szCs w:val="24"/>
        </w:rPr>
        <w:lastRenderedPageBreak/>
        <w:t>Перечень внутренних элективных курсов</w:t>
      </w:r>
    </w:p>
    <w:tbl>
      <w:tblPr>
        <w:tblW w:type="dxa" w:w="9209"/>
        <w:tblLayout w:type="fixed"/>
        <w:tblLook w:firstColumn="1" w:firstRow="1" w:lastColumn="0" w:lastRow="0" w:noHBand="0" w:noVBand="1" w:val="04A0"/>
      </w:tblPr>
      <w:tblGrid>
        <w:gridCol w:w="880"/>
        <w:gridCol w:w="4077"/>
        <w:gridCol w:w="1984"/>
        <w:gridCol w:w="2268"/>
      </w:tblGrid>
      <w:tr w:rsidR="0037130E" w:rsidRPr="00BC597D" w:rsidTr="00CB5F7C">
        <w:trPr>
          <w:trHeight w:val="1560"/>
        </w:trPr>
        <w:tc>
          <w:tcPr>
            <w:tcW w:type="dxa" w:w="880"/>
            <w:tcBorders>
              <w:top w:color="000000" w:space="0" w:sz="4" w:val="single"/>
              <w:left w:color="000000" w:space="0" w:sz="4" w:val="single"/>
              <w:bottom w:color="000000" w:space="0" w:sz="4" w:val="single"/>
              <w:right w:color="000000" w:space="0" w:sz="4" w:val="single"/>
            </w:tcBorders>
            <w:shd w:color="FFFFFF" w:fill="FFFFFF" w:val="clear"/>
            <w:vAlign w:val="center"/>
            <w:hideMark/>
          </w:tcPr>
          <w:p w:rsidP="00932B55" w:rsidR="0037130E" w:rsidRDefault="0037130E" w:rsidRPr="00BC597D">
            <w:pPr>
              <w:spacing w:after="0" w:line="240" w:lineRule="auto"/>
              <w:jc w:val="center"/>
              <w:rPr>
                <w:rFonts w:ascii="Times New Roman" w:cs="Times New Roman" w:eastAsia="Times New Roman" w:hAnsi="Times New Roman"/>
                <w:b/>
                <w:bCs/>
                <w:color w:val="000000"/>
                <w:lang w:eastAsia="ru-RU"/>
              </w:rPr>
            </w:pPr>
            <w:r w:rsidRPr="00BC597D">
              <w:rPr>
                <w:rFonts w:ascii="Times New Roman" w:cs="Times New Roman" w:eastAsia="Times New Roman" w:hAnsi="Times New Roman"/>
                <w:b/>
                <w:bCs/>
                <w:color w:val="000000"/>
                <w:lang w:eastAsia="ru-RU"/>
              </w:rPr>
              <w:t>№</w:t>
            </w:r>
          </w:p>
        </w:tc>
        <w:tc>
          <w:tcPr>
            <w:tcW w:type="dxa" w:w="4077"/>
            <w:tcBorders>
              <w:top w:color="000000" w:space="0" w:sz="4" w:val="single"/>
              <w:left w:val="nil"/>
              <w:bottom w:color="000000" w:space="0" w:sz="4" w:val="single"/>
              <w:right w:color="000000" w:space="0" w:sz="4" w:val="single"/>
            </w:tcBorders>
            <w:shd w:color="FFFFFF" w:fill="FFFFFF" w:val="clear"/>
            <w:vAlign w:val="center"/>
            <w:hideMark/>
          </w:tcPr>
          <w:p w:rsidP="00932B55" w:rsidR="0037130E" w:rsidRDefault="0037130E" w:rsidRPr="00BC597D">
            <w:pPr>
              <w:spacing w:after="0" w:line="240" w:lineRule="auto"/>
              <w:jc w:val="center"/>
              <w:rPr>
                <w:rFonts w:ascii="Times New Roman" w:cs="Times New Roman" w:eastAsia="Times New Roman" w:hAnsi="Times New Roman"/>
                <w:b/>
                <w:bCs/>
                <w:color w:val="000000"/>
                <w:lang w:eastAsia="ru-RU"/>
              </w:rPr>
            </w:pPr>
            <w:r w:rsidRPr="00BC597D">
              <w:rPr>
                <w:rFonts w:ascii="Times New Roman" w:cs="Times New Roman" w:eastAsia="Times New Roman" w:hAnsi="Times New Roman"/>
                <w:b/>
                <w:bCs/>
                <w:color w:val="000000"/>
                <w:lang w:eastAsia="ru-RU"/>
              </w:rPr>
              <w:t>Название элективного курса</w:t>
            </w:r>
          </w:p>
        </w:tc>
        <w:tc>
          <w:tcPr>
            <w:tcW w:type="dxa" w:w="1984"/>
            <w:tcBorders>
              <w:top w:color="000000" w:space="0" w:sz="4" w:val="single"/>
              <w:left w:val="nil"/>
              <w:bottom w:color="000000" w:space="0" w:sz="4" w:val="single"/>
              <w:right w:color="000000"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b/>
                <w:bCs/>
                <w:color w:val="000000"/>
                <w:lang w:eastAsia="ru-RU"/>
              </w:rPr>
            </w:pPr>
            <w:r w:rsidRPr="00BC597D">
              <w:rPr>
                <w:rFonts w:ascii="Times New Roman" w:cs="Times New Roman" w:eastAsia="Times New Roman" w:hAnsi="Times New Roman"/>
                <w:b/>
                <w:bCs/>
                <w:color w:val="000000"/>
                <w:lang w:eastAsia="ru-RU"/>
              </w:rPr>
              <w:t>Категория педагога, ведущего данный элективный курс</w:t>
            </w:r>
          </w:p>
        </w:tc>
        <w:tc>
          <w:tcPr>
            <w:tcW w:type="dxa" w:w="2268"/>
            <w:tcBorders>
              <w:top w:color="000000" w:space="0" w:sz="4" w:val="single"/>
              <w:left w:val="nil"/>
              <w:bottom w:color="000000" w:space="0" w:sz="4" w:val="single"/>
              <w:right w:color="000000" w:space="0" w:sz="4" w:val="single"/>
            </w:tcBorders>
            <w:shd w:color="FFFFFF" w:fill="FFFFFF" w:val="clear"/>
            <w:vAlign w:val="center"/>
            <w:hideMark/>
          </w:tcPr>
          <w:p w:rsidP="00932B55" w:rsidR="0037130E" w:rsidRDefault="0037130E" w:rsidRPr="00BC597D">
            <w:pPr>
              <w:spacing w:after="0" w:line="240" w:lineRule="auto"/>
              <w:jc w:val="center"/>
              <w:rPr>
                <w:rFonts w:ascii="Times New Roman" w:cs="Times New Roman" w:eastAsia="Times New Roman" w:hAnsi="Times New Roman"/>
                <w:b/>
                <w:bCs/>
                <w:color w:val="000000"/>
                <w:lang w:eastAsia="ru-RU"/>
              </w:rPr>
            </w:pPr>
            <w:r w:rsidRPr="00BC597D">
              <w:rPr>
                <w:rFonts w:ascii="Times New Roman" w:cs="Times New Roman" w:eastAsia="Times New Roman" w:hAnsi="Times New Roman"/>
                <w:b/>
                <w:bCs/>
                <w:color w:val="000000"/>
                <w:lang w:eastAsia="ru-RU"/>
              </w:rPr>
              <w:t>Наименование организации и должность (в случае проведения данного элективного курса приглашенным специалистом)</w:t>
            </w:r>
          </w:p>
        </w:tc>
      </w:tr>
      <w:tr w:rsidR="0037130E" w:rsidRPr="00BC597D" w:rsidTr="00FC3757">
        <w:trPr>
          <w:trHeight w:val="369"/>
        </w:trPr>
        <w:tc>
          <w:tcPr>
            <w:tcW w:type="dxa" w:w="9209"/>
            <w:gridSpan w:val="4"/>
            <w:tcBorders>
              <w:top w:color="000000" w:space="0" w:sz="4" w:val="single"/>
              <w:left w:color="000000" w:space="0" w:sz="4" w:val="single"/>
              <w:bottom w:val="nil"/>
              <w:right w:color="000000" w:space="0" w:sz="4" w:val="single"/>
            </w:tcBorders>
            <w:shd w:color="FFFFFF" w:fill="FFFFFF" w:val="clear"/>
            <w:vAlign w:val="center"/>
            <w:hideMark/>
          </w:tcPr>
          <w:p w:rsidP="00932B55" w:rsidR="0037130E" w:rsidRDefault="0037130E" w:rsidRPr="00BC597D">
            <w:pPr>
              <w:spacing w:after="0" w:line="240" w:lineRule="auto"/>
              <w:jc w:val="center"/>
              <w:rPr>
                <w:rFonts w:ascii="Times New Roman" w:cs="Times New Roman" w:eastAsia="Times New Roman" w:hAnsi="Times New Roman"/>
                <w:b/>
                <w:bCs/>
                <w:i/>
                <w:iCs/>
                <w:color w:val="000000"/>
                <w:lang w:eastAsia="ru-RU"/>
              </w:rPr>
            </w:pPr>
            <w:r w:rsidRPr="00BC597D">
              <w:rPr>
                <w:rFonts w:ascii="Times New Roman" w:cs="Times New Roman" w:eastAsia="Times New Roman" w:hAnsi="Times New Roman"/>
                <w:b/>
                <w:bCs/>
                <w:i/>
                <w:iCs/>
                <w:color w:val="000000"/>
                <w:lang w:eastAsia="ru-RU"/>
              </w:rPr>
              <w:t>Углубление академических знаний (предметные области)</w:t>
            </w:r>
          </w:p>
        </w:tc>
      </w:tr>
      <w:tr w:rsidR="0037130E" w:rsidRPr="00BC597D" w:rsidTr="00CB5F7C">
        <w:trPr>
          <w:trHeight w:val="402"/>
        </w:trPr>
        <w:tc>
          <w:tcPr>
            <w:tcW w:type="dxa" w:w="880"/>
            <w:tcBorders>
              <w:top w:color="000000" w:space="0" w:sz="4" w:val="single"/>
              <w:left w:color="000000" w:space="0" w:sz="4" w:val="single"/>
              <w:bottom w:color="000000" w:space="0" w:sz="4" w:val="single"/>
              <w:right w:color="000000" w:space="0" w:sz="4" w:val="single"/>
            </w:tcBorders>
            <w:shd w:color="000000" w:fill="FFFFFF" w:val="clear"/>
            <w:noWrap/>
            <w:vAlign w:val="center"/>
            <w:hideMark/>
          </w:tcPr>
          <w:p w:rsidP="00932B55" w:rsidR="0037130E" w:rsidRDefault="0037130E" w:rsidRPr="00BC597D">
            <w:pPr>
              <w:spacing w:after="0" w:line="240" w:lineRule="auto"/>
              <w:jc w:val="center"/>
              <w:rPr>
                <w:rFonts w:ascii="Times New Roman" w:cs="Times New Roman" w:eastAsia="Times New Roman" w:hAnsi="Times New Roman"/>
                <w:lang w:eastAsia="ru-RU"/>
              </w:rPr>
            </w:pPr>
            <w:r w:rsidRPr="00BC597D">
              <w:rPr>
                <w:rFonts w:ascii="Times New Roman" w:cs="Times New Roman" w:eastAsia="Times New Roman" w:hAnsi="Times New Roman"/>
                <w:lang w:eastAsia="ru-RU"/>
              </w:rPr>
              <w:t>1</w:t>
            </w:r>
          </w:p>
        </w:tc>
        <w:tc>
          <w:tcPr>
            <w:tcW w:type="dxa" w:w="4077"/>
            <w:tcBorders>
              <w:top w:color="000000" w:space="0" w:sz="4" w:val="single"/>
              <w:left w:val="nil"/>
              <w:bottom w:color="000000" w:space="0" w:sz="4" w:val="single"/>
              <w:right w:color="000000" w:space="0" w:sz="4" w:val="single"/>
            </w:tcBorders>
            <w:shd w:color="000000" w:fill="FFFFFF" w:val="clear"/>
            <w:noWrap/>
            <w:vAlign w:val="bottom"/>
            <w:hideMark/>
          </w:tcPr>
          <w:p w:rsidP="00932B55" w:rsidR="0037130E" w:rsidRDefault="00932B55" w:rsidRPr="00BC597D">
            <w:pPr>
              <w:spacing w:after="0" w:line="240" w:lineRule="auto"/>
              <w:rPr>
                <w:rFonts w:ascii="Times New Roman" w:cs="Times New Roman" w:eastAsia="Times New Roman" w:hAnsi="Times New Roman"/>
                <w:lang w:eastAsia="ru-RU"/>
              </w:rPr>
            </w:pPr>
            <w:r w:rsidRPr="00BC597D">
              <w:rPr>
                <w:rFonts w:ascii="Times New Roman" w:cs="Times New Roman" w:eastAsia="Times New Roman" w:hAnsi="Times New Roman"/>
                <w:lang w:eastAsia="ru-RU"/>
              </w:rPr>
              <w:t>Решение задач</w:t>
            </w:r>
          </w:p>
        </w:tc>
        <w:tc>
          <w:tcPr>
            <w:tcW w:type="dxa" w:w="1984"/>
            <w:tcBorders>
              <w:top w:color="000000" w:space="0" w:sz="4" w:val="single"/>
              <w:left w:val="nil"/>
              <w:bottom w:color="000000" w:space="0" w:sz="4" w:val="single"/>
              <w:right w:color="000000" w:space="0" w:sz="4" w:val="single"/>
            </w:tcBorders>
            <w:shd w:color="000000" w:fill="FFFFFF" w:val="clear"/>
            <w:noWrap/>
            <w:vAlign w:val="bottom"/>
            <w:hideMark/>
          </w:tcPr>
          <w:p w:rsidP="00932B55" w:rsidR="0037130E" w:rsidRDefault="0037130E" w:rsidRPr="00BC597D">
            <w:pPr>
              <w:spacing w:after="0" w:line="240" w:lineRule="auto"/>
              <w:rPr>
                <w:rFonts w:ascii="Times New Roman" w:cs="Times New Roman" w:eastAsia="Times New Roman" w:hAnsi="Times New Roman"/>
                <w:lang w:eastAsia="ru-RU"/>
              </w:rPr>
            </w:pPr>
            <w:r w:rsidRPr="00BC597D">
              <w:rPr>
                <w:rFonts w:ascii="Times New Roman" w:cs="Times New Roman" w:eastAsia="Times New Roman" w:hAnsi="Times New Roman"/>
                <w:lang w:eastAsia="ru-RU"/>
              </w:rPr>
              <w:t>учитель- модератор</w:t>
            </w:r>
          </w:p>
        </w:tc>
        <w:tc>
          <w:tcPr>
            <w:tcW w:type="dxa" w:w="2268"/>
            <w:tcBorders>
              <w:top w:color="000000" w:space="0" w:sz="4" w:val="single"/>
              <w:left w:val="nil"/>
              <w:bottom w:color="000000" w:space="0" w:sz="4" w:val="single"/>
              <w:right w:color="000000" w:space="0" w:sz="4" w:val="single"/>
            </w:tcBorders>
            <w:shd w:color="000000" w:fill="FFFFFF" w:val="clear"/>
            <w:noWrap/>
            <w:vAlign w:val="bottom"/>
            <w:hideMark/>
          </w:tcPr>
          <w:p w:rsidP="00932B55" w:rsidR="0037130E" w:rsidRDefault="0037130E" w:rsidRPr="00BC597D">
            <w:pPr>
              <w:spacing w:after="0" w:line="240" w:lineRule="auto"/>
              <w:rPr>
                <w:rFonts w:ascii="Times New Roman" w:cs="Times New Roman" w:eastAsia="Times New Roman" w:hAnsi="Times New Roman"/>
                <w:lang w:eastAsia="ru-RU"/>
              </w:rPr>
            </w:pPr>
            <w:r w:rsidRPr="00BC597D">
              <w:rPr>
                <w:rFonts w:ascii="Times New Roman" w:cs="Times New Roman" w:eastAsia="Times New Roman" w:hAnsi="Times New Roman"/>
                <w:lang w:eastAsia="ru-RU"/>
              </w:rPr>
              <w:t>Шамеденова Л. Х.</w:t>
            </w:r>
          </w:p>
        </w:tc>
      </w:tr>
      <w:tr w:rsidR="0037130E" w:rsidRPr="00BC597D" w:rsidTr="00CB5F7C">
        <w:trPr>
          <w:trHeight w:val="390"/>
        </w:trPr>
        <w:tc>
          <w:tcPr>
            <w:tcW w:type="dxa" w:w="880"/>
            <w:tcBorders>
              <w:top w:val="nil"/>
              <w:left w:color="000000" w:space="0" w:sz="4" w:val="single"/>
              <w:bottom w:color="000000" w:space="0" w:sz="4" w:val="single"/>
              <w:right w:color="000000" w:space="0" w:sz="4" w:val="single"/>
            </w:tcBorders>
            <w:shd w:color="FFFFFF" w:fill="FFFFFF" w:val="clear"/>
            <w:vAlign w:val="center"/>
            <w:hideMark/>
          </w:tcPr>
          <w:p w:rsidP="00932B55" w:rsidR="0037130E" w:rsidRDefault="0037130E" w:rsidRPr="00BC597D">
            <w:pPr>
              <w:spacing w:after="0" w:line="240" w:lineRule="auto"/>
              <w:jc w:val="center"/>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2</w:t>
            </w:r>
          </w:p>
        </w:tc>
        <w:tc>
          <w:tcPr>
            <w:tcW w:type="dxa" w:w="4077"/>
            <w:tcBorders>
              <w:top w:val="nil"/>
              <w:left w:val="nil"/>
              <w:bottom w:color="000000" w:space="0" w:sz="4" w:val="single"/>
              <w:right w:color="000000" w:space="0" w:sz="4" w:val="single"/>
            </w:tcBorders>
            <w:shd w:color="FFFFFF" w:fill="FFFFFF" w:val="clear"/>
            <w:vAlign w:val="center"/>
            <w:hideMark/>
          </w:tcPr>
          <w:p w:rsidP="00932B55" w:rsidR="0037130E" w:rsidRDefault="00932B55"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Комплексные цифры и применение приемов для них</w:t>
            </w:r>
          </w:p>
        </w:tc>
        <w:tc>
          <w:tcPr>
            <w:tcW w:type="dxa" w:w="1984"/>
            <w:tcBorders>
              <w:top w:val="nil"/>
              <w:left w:val="nil"/>
              <w:bottom w:color="000000" w:space="0" w:sz="4" w:val="single"/>
              <w:right w:color="000000"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учитель-модератор</w:t>
            </w:r>
          </w:p>
        </w:tc>
        <w:tc>
          <w:tcPr>
            <w:tcW w:type="dxa" w:w="2268"/>
            <w:tcBorders>
              <w:top w:val="nil"/>
              <w:left w:val="nil"/>
              <w:bottom w:color="000000" w:space="0" w:sz="4" w:val="single"/>
              <w:right w:color="000000" w:space="0" w:sz="4" w:val="single"/>
            </w:tcBorders>
            <w:shd w:color="FFFFFF" w:fill="FFFFFF" w:val="clear"/>
            <w:vAlign w:val="bottom"/>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Сисенбаева Ж.К. 12 С,D</w:t>
            </w:r>
          </w:p>
        </w:tc>
      </w:tr>
      <w:tr w:rsidR="0037130E" w:rsidRPr="00BC597D" w:rsidTr="00932B55">
        <w:trPr>
          <w:trHeight w:val="546"/>
        </w:trPr>
        <w:tc>
          <w:tcPr>
            <w:tcW w:type="dxa" w:w="880"/>
            <w:tcBorders>
              <w:top w:val="nil"/>
              <w:left w:color="000000" w:space="0" w:sz="4" w:val="single"/>
              <w:bottom w:color="000000" w:space="0" w:sz="4" w:val="single"/>
              <w:right w:color="000000" w:space="0" w:sz="4" w:val="single"/>
            </w:tcBorders>
            <w:shd w:color="000000" w:fill="FFFFFF" w:val="clear"/>
            <w:noWrap/>
            <w:vAlign w:val="center"/>
            <w:hideMark/>
          </w:tcPr>
          <w:p w:rsidP="00932B55" w:rsidR="0037130E" w:rsidRDefault="0037130E" w:rsidRPr="00BC597D">
            <w:pPr>
              <w:spacing w:after="0" w:line="240" w:lineRule="auto"/>
              <w:jc w:val="center"/>
              <w:rPr>
                <w:rFonts w:ascii="Times New Roman" w:cs="Times New Roman" w:eastAsia="Times New Roman" w:hAnsi="Times New Roman"/>
                <w:lang w:eastAsia="ru-RU"/>
              </w:rPr>
            </w:pPr>
            <w:r w:rsidRPr="00BC597D">
              <w:rPr>
                <w:rFonts w:ascii="Times New Roman" w:cs="Times New Roman" w:eastAsia="Times New Roman" w:hAnsi="Times New Roman"/>
                <w:lang w:eastAsia="ru-RU"/>
              </w:rPr>
              <w:t>3</w:t>
            </w:r>
          </w:p>
        </w:tc>
        <w:tc>
          <w:tcPr>
            <w:tcW w:type="dxa" w:w="4077"/>
            <w:tcBorders>
              <w:top w:val="nil"/>
              <w:left w:val="nil"/>
              <w:bottom w:color="000000" w:space="0" w:sz="4" w:val="single"/>
              <w:right w:color="000000"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Аналитическая геометрия и векторная алгебра</w:t>
            </w:r>
          </w:p>
        </w:tc>
        <w:tc>
          <w:tcPr>
            <w:tcW w:type="dxa" w:w="1984"/>
            <w:tcBorders>
              <w:top w:val="nil"/>
              <w:left w:val="nil"/>
              <w:bottom w:color="000000" w:space="0" w:sz="4" w:val="single"/>
              <w:right w:color="000000"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учитель</w:t>
            </w:r>
          </w:p>
        </w:tc>
        <w:tc>
          <w:tcPr>
            <w:tcW w:type="dxa" w:w="2268"/>
            <w:tcBorders>
              <w:top w:val="nil"/>
              <w:left w:val="nil"/>
              <w:bottom w:color="000000" w:space="0" w:sz="4" w:val="single"/>
              <w:right w:color="000000"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Муханова А.С. 12 А, Ғ</w:t>
            </w:r>
          </w:p>
        </w:tc>
      </w:tr>
      <w:tr w:rsidR="0037130E" w:rsidRPr="00BC597D" w:rsidTr="00CB5F7C">
        <w:trPr>
          <w:trHeight w:val="402"/>
        </w:trPr>
        <w:tc>
          <w:tcPr>
            <w:tcW w:type="dxa" w:w="880"/>
            <w:tcBorders>
              <w:top w:val="nil"/>
              <w:left w:color="000000" w:space="0" w:sz="4" w:val="single"/>
              <w:bottom w:color="000000" w:space="0" w:sz="4" w:val="single"/>
              <w:right w:color="000000" w:space="0" w:sz="4" w:val="single"/>
            </w:tcBorders>
            <w:shd w:color="FFFFFF" w:fill="FFFFFF" w:val="clear"/>
            <w:vAlign w:val="center"/>
            <w:hideMark/>
          </w:tcPr>
          <w:p w:rsidP="00932B55" w:rsidR="0037130E" w:rsidRDefault="0037130E" w:rsidRPr="00BC597D">
            <w:pPr>
              <w:spacing w:after="0" w:line="240" w:lineRule="auto"/>
              <w:jc w:val="center"/>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4</w:t>
            </w:r>
          </w:p>
        </w:tc>
        <w:tc>
          <w:tcPr>
            <w:tcW w:type="dxa" w:w="4077"/>
            <w:tcBorders>
              <w:top w:val="nil"/>
              <w:left w:val="nil"/>
              <w:bottom w:color="000000" w:space="0" w:sz="4" w:val="single"/>
              <w:right w:color="000000" w:space="0" w:sz="4" w:val="single"/>
            </w:tcBorders>
            <w:shd w:color="FFFFFF" w:fill="FFFFFF" w:val="clear"/>
            <w:vAlign w:val="center"/>
            <w:hideMark/>
          </w:tcPr>
          <w:p w:rsidP="00932B55" w:rsidR="0037130E" w:rsidRDefault="00932B55"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Решение задач аналитической геометрии на плоскости</w:t>
            </w:r>
          </w:p>
        </w:tc>
        <w:tc>
          <w:tcPr>
            <w:tcW w:type="dxa" w:w="1984"/>
            <w:tcBorders>
              <w:top w:val="nil"/>
              <w:left w:val="nil"/>
              <w:bottom w:color="000000" w:space="0" w:sz="4" w:val="single"/>
              <w:right w:color="000000"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учитель-модератор</w:t>
            </w:r>
          </w:p>
        </w:tc>
        <w:tc>
          <w:tcPr>
            <w:tcW w:type="dxa" w:w="2268"/>
            <w:tcBorders>
              <w:top w:val="nil"/>
              <w:left w:val="nil"/>
              <w:bottom w:color="000000" w:space="0" w:sz="4" w:val="single"/>
              <w:right w:color="000000" w:space="0" w:sz="4" w:val="single"/>
            </w:tcBorders>
            <w:shd w:color="FFFFFF" w:fill="FFFFFF" w:val="clear"/>
            <w:vAlign w:val="bottom"/>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Шайхиева Н.Ш. 10 В</w:t>
            </w:r>
          </w:p>
        </w:tc>
      </w:tr>
      <w:tr w:rsidR="0037130E" w:rsidRPr="00BC597D" w:rsidTr="00932B55">
        <w:trPr>
          <w:trHeight w:val="377"/>
        </w:trPr>
        <w:tc>
          <w:tcPr>
            <w:tcW w:type="dxa" w:w="880"/>
            <w:tcBorders>
              <w:top w:val="nil"/>
              <w:left w:color="000000" w:space="0" w:sz="4" w:val="single"/>
              <w:bottom w:color="000000" w:space="0" w:sz="4" w:val="single"/>
              <w:right w:color="000000" w:space="0" w:sz="4" w:val="single"/>
            </w:tcBorders>
            <w:shd w:color="FFFFFF" w:fill="FFFFFF" w:val="clear"/>
            <w:vAlign w:val="center"/>
            <w:hideMark/>
          </w:tcPr>
          <w:p w:rsidP="00932B55" w:rsidR="0037130E" w:rsidRDefault="0037130E" w:rsidRPr="00BC597D">
            <w:pPr>
              <w:spacing w:after="0" w:line="240" w:lineRule="auto"/>
              <w:jc w:val="center"/>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5</w:t>
            </w:r>
          </w:p>
        </w:tc>
        <w:tc>
          <w:tcPr>
            <w:tcW w:type="dxa" w:w="4077"/>
            <w:tcBorders>
              <w:top w:val="nil"/>
              <w:left w:val="nil"/>
              <w:bottom w:color="000000" w:space="0" w:sz="4" w:val="single"/>
              <w:right w:color="000000" w:space="0" w:sz="4" w:val="single"/>
            </w:tcBorders>
            <w:shd w:color="FFFFFF" w:fill="FFFFFF" w:val="clear"/>
            <w:vAlign w:val="bottom"/>
            <w:hideMark/>
          </w:tcPr>
          <w:p w:rsidP="00932B55" w:rsidR="0037130E" w:rsidRDefault="00932B55"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Решение уравнении и неравенств</w:t>
            </w:r>
          </w:p>
        </w:tc>
        <w:tc>
          <w:tcPr>
            <w:tcW w:type="dxa" w:w="1984"/>
            <w:tcBorders>
              <w:top w:val="nil"/>
              <w:left w:val="nil"/>
              <w:bottom w:color="000000" w:space="0" w:sz="4" w:val="single"/>
              <w:right w:color="000000"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учитель</w:t>
            </w:r>
          </w:p>
        </w:tc>
        <w:tc>
          <w:tcPr>
            <w:tcW w:type="dxa" w:w="2268"/>
            <w:tcBorders>
              <w:top w:val="nil"/>
              <w:left w:val="nil"/>
              <w:bottom w:color="000000" w:space="0" w:sz="4" w:val="single"/>
              <w:right w:color="000000"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Изтелеуова Г.Д. 10 В</w:t>
            </w:r>
          </w:p>
        </w:tc>
      </w:tr>
      <w:tr w:rsidR="0037130E" w:rsidRPr="00BC597D" w:rsidTr="00CB5F7C">
        <w:trPr>
          <w:trHeight w:val="402"/>
        </w:trPr>
        <w:tc>
          <w:tcPr>
            <w:tcW w:type="dxa" w:w="880"/>
            <w:tcBorders>
              <w:top w:val="nil"/>
              <w:left w:color="000000" w:space="0" w:sz="4" w:val="single"/>
              <w:bottom w:color="000000" w:space="0" w:sz="4" w:val="single"/>
              <w:right w:color="000000" w:space="0" w:sz="4" w:val="single"/>
            </w:tcBorders>
            <w:shd w:color="000000" w:fill="FFFFFF" w:val="clear"/>
            <w:noWrap/>
            <w:vAlign w:val="center"/>
            <w:hideMark/>
          </w:tcPr>
          <w:p w:rsidP="00932B55" w:rsidR="0037130E" w:rsidRDefault="0037130E" w:rsidRPr="00BC597D">
            <w:pPr>
              <w:spacing w:after="0" w:line="240" w:lineRule="auto"/>
              <w:jc w:val="center"/>
              <w:rPr>
                <w:rFonts w:ascii="Times New Roman" w:cs="Times New Roman" w:eastAsia="Times New Roman" w:hAnsi="Times New Roman"/>
                <w:lang w:eastAsia="ru-RU"/>
              </w:rPr>
            </w:pPr>
            <w:r w:rsidRPr="00BC597D">
              <w:rPr>
                <w:rFonts w:ascii="Times New Roman" w:cs="Times New Roman" w:eastAsia="Times New Roman" w:hAnsi="Times New Roman"/>
                <w:lang w:eastAsia="ru-RU"/>
              </w:rPr>
              <w:t>6</w:t>
            </w:r>
          </w:p>
        </w:tc>
        <w:tc>
          <w:tcPr>
            <w:tcW w:type="dxa" w:w="4077"/>
            <w:tcBorders>
              <w:top w:val="nil"/>
              <w:left w:val="nil"/>
              <w:bottom w:color="000000" w:space="0" w:sz="4" w:val="single"/>
              <w:right w:color="000000" w:space="0" w:sz="4" w:val="single"/>
            </w:tcBorders>
            <w:shd w:color="FFFFFF" w:fill="FFFFFF" w:val="clear"/>
            <w:vAlign w:val="center"/>
            <w:hideMark/>
          </w:tcPr>
          <w:p w:rsidP="00932B55" w:rsidR="0037130E" w:rsidRDefault="00932B55"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Задачи комбинаторики</w:t>
            </w:r>
          </w:p>
        </w:tc>
        <w:tc>
          <w:tcPr>
            <w:tcW w:type="dxa" w:w="1984"/>
            <w:tcBorders>
              <w:top w:val="nil"/>
              <w:left w:val="nil"/>
              <w:bottom w:color="000000" w:space="0" w:sz="4" w:val="single"/>
              <w:right w:color="000000"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учитель-модератор</w:t>
            </w:r>
          </w:p>
        </w:tc>
        <w:tc>
          <w:tcPr>
            <w:tcW w:type="dxa" w:w="2268"/>
            <w:tcBorders>
              <w:top w:val="nil"/>
              <w:left w:val="nil"/>
              <w:bottom w:color="000000" w:space="0" w:sz="4" w:val="single"/>
              <w:right w:color="000000"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Жубанова Н.Ж. 12 С, D</w:t>
            </w:r>
          </w:p>
        </w:tc>
      </w:tr>
      <w:tr w:rsidR="0037130E" w:rsidRPr="00BC597D" w:rsidTr="00CB5F7C">
        <w:trPr>
          <w:trHeight w:val="402"/>
        </w:trPr>
        <w:tc>
          <w:tcPr>
            <w:tcW w:type="dxa" w:w="880"/>
            <w:tcBorders>
              <w:top w:val="nil"/>
              <w:left w:color="000000" w:space="0" w:sz="4" w:val="single"/>
              <w:bottom w:color="000000" w:space="0" w:sz="4" w:val="single"/>
              <w:right w:color="000000" w:space="0" w:sz="4" w:val="single"/>
            </w:tcBorders>
            <w:shd w:color="FFFFFF" w:fill="FFFFFF" w:val="clear"/>
            <w:vAlign w:val="center"/>
            <w:hideMark/>
          </w:tcPr>
          <w:p w:rsidP="00932B55" w:rsidR="0037130E" w:rsidRDefault="0037130E" w:rsidRPr="00BC597D">
            <w:pPr>
              <w:spacing w:after="0" w:line="240" w:lineRule="auto"/>
              <w:jc w:val="center"/>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7</w:t>
            </w:r>
          </w:p>
        </w:tc>
        <w:tc>
          <w:tcPr>
            <w:tcW w:type="dxa" w:w="4077"/>
            <w:tcBorders>
              <w:top w:val="nil"/>
              <w:left w:val="nil"/>
              <w:bottom w:color="000000" w:space="0" w:sz="4" w:val="single"/>
              <w:right w:color="000000" w:space="0" w:sz="4" w:val="single"/>
            </w:tcBorders>
            <w:shd w:color="FFFFFF" w:fill="FFFFFF" w:val="clear"/>
            <w:vAlign w:val="center"/>
            <w:hideMark/>
          </w:tcPr>
          <w:p w:rsidP="00932B55" w:rsidR="0037130E" w:rsidRDefault="00932B55"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 xml:space="preserve">Линейная </w:t>
            </w:r>
            <w:r w:rsidR="0037130E" w:rsidRPr="00BC597D">
              <w:rPr>
                <w:rFonts w:ascii="Times New Roman" w:cs="Times New Roman" w:eastAsia="Times New Roman" w:hAnsi="Times New Roman"/>
                <w:color w:val="000000"/>
                <w:lang w:eastAsia="ru-RU"/>
              </w:rPr>
              <w:t xml:space="preserve">алгебра </w:t>
            </w:r>
          </w:p>
        </w:tc>
        <w:tc>
          <w:tcPr>
            <w:tcW w:type="dxa" w:w="1984"/>
            <w:tcBorders>
              <w:top w:val="nil"/>
              <w:left w:val="nil"/>
              <w:bottom w:color="000000" w:space="0" w:sz="4" w:val="single"/>
              <w:right w:color="000000"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учитель</w:t>
            </w:r>
          </w:p>
        </w:tc>
        <w:tc>
          <w:tcPr>
            <w:tcW w:type="dxa" w:w="2268"/>
            <w:tcBorders>
              <w:top w:val="nil"/>
              <w:left w:val="nil"/>
              <w:bottom w:color="000000" w:space="0" w:sz="4" w:val="single"/>
              <w:right w:color="000000"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Байдешова Г.М. 12 В</w:t>
            </w:r>
          </w:p>
        </w:tc>
      </w:tr>
      <w:tr w:rsidR="0037130E" w:rsidRPr="00BC597D" w:rsidTr="00CB5F7C">
        <w:trPr>
          <w:trHeight w:val="402"/>
        </w:trPr>
        <w:tc>
          <w:tcPr>
            <w:tcW w:type="dxa" w:w="880"/>
            <w:tcBorders>
              <w:top w:val="nil"/>
              <w:left w:color="000000" w:space="0" w:sz="4" w:val="single"/>
              <w:bottom w:color="000000" w:space="0" w:sz="4" w:val="single"/>
              <w:right w:color="000000" w:space="0" w:sz="4" w:val="single"/>
            </w:tcBorders>
            <w:shd w:color="000000" w:fill="FFFFFF" w:val="clear"/>
            <w:noWrap/>
            <w:vAlign w:val="center"/>
            <w:hideMark/>
          </w:tcPr>
          <w:p w:rsidP="00932B55" w:rsidR="0037130E" w:rsidRDefault="0037130E" w:rsidRPr="00BC597D">
            <w:pPr>
              <w:spacing w:after="0" w:line="240" w:lineRule="auto"/>
              <w:jc w:val="center"/>
              <w:rPr>
                <w:rFonts w:ascii="Times New Roman" w:cs="Times New Roman" w:eastAsia="Times New Roman" w:hAnsi="Times New Roman"/>
                <w:lang w:eastAsia="ru-RU"/>
              </w:rPr>
            </w:pPr>
            <w:r w:rsidRPr="00BC597D">
              <w:rPr>
                <w:rFonts w:ascii="Times New Roman" w:cs="Times New Roman" w:eastAsia="Times New Roman" w:hAnsi="Times New Roman"/>
                <w:lang w:eastAsia="ru-RU"/>
              </w:rPr>
              <w:t>8</w:t>
            </w:r>
          </w:p>
        </w:tc>
        <w:tc>
          <w:tcPr>
            <w:tcW w:type="dxa" w:w="4077"/>
            <w:tcBorders>
              <w:top w:val="nil"/>
              <w:left w:val="nil"/>
              <w:bottom w:color="000000" w:space="0" w:sz="4" w:val="single"/>
              <w:right w:color="000000"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История в лицах</w:t>
            </w:r>
          </w:p>
        </w:tc>
        <w:tc>
          <w:tcPr>
            <w:tcW w:type="dxa" w:w="1984"/>
            <w:tcBorders>
              <w:top w:val="nil"/>
              <w:left w:val="nil"/>
              <w:bottom w:color="000000" w:space="0" w:sz="4" w:val="single"/>
              <w:right w:color="000000"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учитель</w:t>
            </w:r>
          </w:p>
        </w:tc>
        <w:tc>
          <w:tcPr>
            <w:tcW w:type="dxa" w:w="2268"/>
            <w:tcBorders>
              <w:top w:val="nil"/>
              <w:left w:val="nil"/>
              <w:bottom w:color="000000" w:space="0" w:sz="4" w:val="single"/>
              <w:right w:color="000000"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 xml:space="preserve">Арстанбаев А.У.-7 BC </w:t>
            </w:r>
          </w:p>
        </w:tc>
      </w:tr>
      <w:tr w:rsidR="0037130E" w:rsidRPr="00BC597D" w:rsidTr="00CB5F7C">
        <w:trPr>
          <w:trHeight w:val="402"/>
        </w:trPr>
        <w:tc>
          <w:tcPr>
            <w:tcW w:type="dxa" w:w="880"/>
            <w:tcBorders>
              <w:top w:val="nil"/>
              <w:left w:color="000000" w:space="0" w:sz="4" w:val="single"/>
              <w:bottom w:color="000000" w:space="0" w:sz="4" w:val="single"/>
              <w:right w:color="000000" w:space="0" w:sz="4" w:val="single"/>
            </w:tcBorders>
            <w:shd w:color="FFFFFF" w:fill="FFFFFF" w:val="clear"/>
            <w:vAlign w:val="center"/>
            <w:hideMark/>
          </w:tcPr>
          <w:p w:rsidP="00932B55" w:rsidR="0037130E" w:rsidRDefault="0037130E" w:rsidRPr="00BC597D">
            <w:pPr>
              <w:spacing w:after="0" w:line="240" w:lineRule="auto"/>
              <w:jc w:val="center"/>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9</w:t>
            </w:r>
          </w:p>
        </w:tc>
        <w:tc>
          <w:tcPr>
            <w:tcW w:type="dxa" w:w="4077"/>
            <w:tcBorders>
              <w:top w:val="nil"/>
              <w:left w:val="nil"/>
              <w:bottom w:val="nil"/>
              <w:right w:color="000000"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История в лицах</w:t>
            </w:r>
          </w:p>
        </w:tc>
        <w:tc>
          <w:tcPr>
            <w:tcW w:type="dxa" w:w="1984"/>
            <w:tcBorders>
              <w:top w:val="nil"/>
              <w:left w:val="nil"/>
              <w:bottom w:val="nil"/>
              <w:right w:color="000000"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учитель-модератор</w:t>
            </w:r>
          </w:p>
        </w:tc>
        <w:tc>
          <w:tcPr>
            <w:tcW w:type="dxa" w:w="2268"/>
            <w:tcBorders>
              <w:top w:val="nil"/>
              <w:left w:val="nil"/>
              <w:bottom w:val="nil"/>
              <w:right w:color="000000"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Темешева -7 АВ</w:t>
            </w:r>
          </w:p>
        </w:tc>
      </w:tr>
      <w:tr w:rsidR="0037130E" w:rsidRPr="00BC597D" w:rsidTr="00CB5F7C">
        <w:trPr>
          <w:trHeight w:val="402"/>
        </w:trPr>
        <w:tc>
          <w:tcPr>
            <w:tcW w:type="dxa" w:w="880"/>
            <w:tcBorders>
              <w:top w:val="nil"/>
              <w:left w:color="000000" w:space="0" w:sz="4" w:val="single"/>
              <w:bottom w:color="000000" w:space="0" w:sz="4" w:val="single"/>
              <w:right w:color="000000" w:space="0" w:sz="4" w:val="single"/>
            </w:tcBorders>
            <w:shd w:color="000000" w:fill="FFFFFF" w:val="clear"/>
            <w:noWrap/>
            <w:vAlign w:val="center"/>
            <w:hideMark/>
          </w:tcPr>
          <w:p w:rsidP="00932B55" w:rsidR="0037130E" w:rsidRDefault="0037130E" w:rsidRPr="00BC597D">
            <w:pPr>
              <w:spacing w:after="0" w:line="240" w:lineRule="auto"/>
              <w:jc w:val="center"/>
              <w:rPr>
                <w:rFonts w:ascii="Times New Roman" w:cs="Times New Roman" w:eastAsia="Times New Roman" w:hAnsi="Times New Roman"/>
                <w:lang w:eastAsia="ru-RU"/>
              </w:rPr>
            </w:pPr>
            <w:r w:rsidRPr="00BC597D">
              <w:rPr>
                <w:rFonts w:ascii="Times New Roman" w:cs="Times New Roman" w:eastAsia="Times New Roman" w:hAnsi="Times New Roman"/>
                <w:lang w:eastAsia="ru-RU"/>
              </w:rPr>
              <w:t>10</w:t>
            </w:r>
          </w:p>
        </w:tc>
        <w:tc>
          <w:tcPr>
            <w:tcW w:type="dxa" w:w="4077"/>
            <w:tcBorders>
              <w:top w:color="auto" w:space="0" w:sz="4" w:val="single"/>
              <w:left w:val="nil"/>
              <w:bottom w:color="auto" w:space="0" w:sz="4" w:val="single"/>
              <w:right w:color="auto"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История в лицах</w:t>
            </w:r>
          </w:p>
        </w:tc>
        <w:tc>
          <w:tcPr>
            <w:tcW w:type="dxa" w:w="1984"/>
            <w:tcBorders>
              <w:top w:color="auto" w:space="0" w:sz="4" w:val="single"/>
              <w:left w:val="nil"/>
              <w:bottom w:color="auto" w:space="0" w:sz="4" w:val="single"/>
              <w:right w:color="auto"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учитель</w:t>
            </w:r>
          </w:p>
        </w:tc>
        <w:tc>
          <w:tcPr>
            <w:tcW w:type="dxa" w:w="2268"/>
            <w:tcBorders>
              <w:top w:color="auto" w:space="0" w:sz="4" w:val="single"/>
              <w:left w:val="nil"/>
              <w:bottom w:color="auto" w:space="0" w:sz="4" w:val="single"/>
              <w:right w:color="auto"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Ищанов Ж.З-7АD</w:t>
            </w:r>
          </w:p>
        </w:tc>
      </w:tr>
      <w:tr w:rsidR="0037130E" w:rsidRPr="00BC597D" w:rsidTr="00FC3757">
        <w:trPr>
          <w:trHeight w:val="402"/>
        </w:trPr>
        <w:tc>
          <w:tcPr>
            <w:tcW w:type="dxa" w:w="880"/>
            <w:tcBorders>
              <w:top w:val="nil"/>
              <w:left w:color="000000" w:space="0" w:sz="4" w:val="single"/>
              <w:bottom w:color="auto" w:space="0" w:sz="4" w:val="single"/>
              <w:right w:color="000000" w:space="0" w:sz="4" w:val="single"/>
            </w:tcBorders>
            <w:shd w:color="FFFFFF" w:fill="FFFFFF" w:val="clear"/>
            <w:vAlign w:val="center"/>
            <w:hideMark/>
          </w:tcPr>
          <w:p w:rsidP="00932B55" w:rsidR="0037130E" w:rsidRDefault="0037130E" w:rsidRPr="00BC597D">
            <w:pPr>
              <w:spacing w:after="0" w:line="240" w:lineRule="auto"/>
              <w:jc w:val="center"/>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11</w:t>
            </w:r>
          </w:p>
        </w:tc>
        <w:tc>
          <w:tcPr>
            <w:tcW w:type="dxa" w:w="4077"/>
            <w:tcBorders>
              <w:top w:val="nil"/>
              <w:left w:val="nil"/>
              <w:bottom w:color="auto" w:space="0" w:sz="4" w:val="single"/>
              <w:right w:color="auto"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Практикум решения задач по физике</w:t>
            </w:r>
          </w:p>
        </w:tc>
        <w:tc>
          <w:tcPr>
            <w:tcW w:type="dxa" w:w="1984"/>
            <w:tcBorders>
              <w:top w:val="nil"/>
              <w:left w:val="nil"/>
              <w:bottom w:color="auto" w:space="0" w:sz="4" w:val="single"/>
              <w:right w:color="auto"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учитель-модератор</w:t>
            </w:r>
          </w:p>
        </w:tc>
        <w:tc>
          <w:tcPr>
            <w:tcW w:type="dxa" w:w="2268"/>
            <w:tcBorders>
              <w:top w:val="nil"/>
              <w:left w:val="nil"/>
              <w:bottom w:color="auto" w:space="0" w:sz="4" w:val="single"/>
              <w:right w:color="auto"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 xml:space="preserve">Шидалина С.К. - Ф-12                          </w:t>
            </w:r>
          </w:p>
        </w:tc>
      </w:tr>
      <w:tr w:rsidR="0037130E" w:rsidRPr="00BC597D" w:rsidTr="00FC3757">
        <w:trPr>
          <w:trHeight w:val="402"/>
        </w:trPr>
        <w:tc>
          <w:tcPr>
            <w:tcW w:type="dxa" w:w="880"/>
            <w:tcBorders>
              <w:top w:color="auto" w:space="0" w:sz="4" w:val="single"/>
              <w:left w:color="auto" w:space="0" w:sz="4" w:val="single"/>
              <w:bottom w:color="auto" w:space="0" w:sz="4" w:val="single"/>
              <w:right w:color="auto" w:space="0" w:sz="4" w:val="single"/>
            </w:tcBorders>
            <w:shd w:color="FFFFFF" w:fill="FFFFFF" w:val="clear"/>
            <w:vAlign w:val="center"/>
            <w:hideMark/>
          </w:tcPr>
          <w:p w:rsidP="00932B55" w:rsidR="0037130E" w:rsidRDefault="0037130E" w:rsidRPr="00BC597D">
            <w:pPr>
              <w:spacing w:after="0" w:line="240" w:lineRule="auto"/>
              <w:jc w:val="center"/>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12</w:t>
            </w:r>
          </w:p>
        </w:tc>
        <w:tc>
          <w:tcPr>
            <w:tcW w:type="dxa" w:w="4077"/>
            <w:tcBorders>
              <w:top w:color="auto" w:space="0" w:sz="4" w:val="single"/>
              <w:left w:color="auto" w:space="0" w:sz="4" w:val="single"/>
              <w:bottom w:color="auto" w:space="0" w:sz="4" w:val="single"/>
              <w:right w:color="auto"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Практикум решения задач по физике</w:t>
            </w:r>
          </w:p>
        </w:tc>
        <w:tc>
          <w:tcPr>
            <w:tcW w:type="dxa" w:w="1984"/>
            <w:tcBorders>
              <w:top w:color="auto" w:space="0" w:sz="4" w:val="single"/>
              <w:left w:color="auto" w:space="0" w:sz="4" w:val="single"/>
              <w:bottom w:color="auto" w:space="0" w:sz="4" w:val="single"/>
              <w:right w:color="auto"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учитель-модератор</w:t>
            </w:r>
          </w:p>
        </w:tc>
        <w:tc>
          <w:tcPr>
            <w:tcW w:type="dxa" w:w="2268"/>
            <w:tcBorders>
              <w:top w:color="auto" w:space="0" w:sz="4" w:val="single"/>
              <w:left w:color="auto" w:space="0" w:sz="4" w:val="single"/>
              <w:bottom w:color="auto" w:space="0" w:sz="4" w:val="single"/>
              <w:right w:color="auto"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 xml:space="preserve">Есенгалиева Л.П.-Ф-8, Ф-11 </w:t>
            </w:r>
          </w:p>
        </w:tc>
      </w:tr>
      <w:tr w:rsidR="0037130E" w:rsidRPr="00BC597D" w:rsidTr="00FC3757">
        <w:trPr>
          <w:trHeight w:val="420"/>
        </w:trPr>
        <w:tc>
          <w:tcPr>
            <w:tcW w:type="dxa" w:w="9209"/>
            <w:gridSpan w:val="4"/>
            <w:tcBorders>
              <w:top w:color="auto" w:space="0" w:sz="4" w:val="single"/>
              <w:left w:val="nil"/>
              <w:bottom w:val="nil"/>
              <w:right w:val="nil"/>
            </w:tcBorders>
            <w:shd w:color="FFFFFF" w:fill="FFFFFF" w:val="clear"/>
            <w:vAlign w:val="center"/>
            <w:hideMark/>
          </w:tcPr>
          <w:p w:rsidP="00FC3757" w:rsidR="0037130E" w:rsidRDefault="0037130E" w:rsidRPr="00BC597D">
            <w:pPr>
              <w:spacing w:after="0" w:line="240" w:lineRule="auto"/>
              <w:jc w:val="center"/>
              <w:rPr>
                <w:rFonts w:ascii="Times New Roman" w:cs="Times New Roman" w:eastAsia="Times New Roman" w:hAnsi="Times New Roman"/>
                <w:b/>
                <w:bCs/>
                <w:i/>
                <w:iCs/>
                <w:color w:val="000000"/>
                <w:lang w:eastAsia="ru-RU"/>
              </w:rPr>
            </w:pPr>
            <w:r w:rsidRPr="00BC597D">
              <w:rPr>
                <w:rFonts w:ascii="Times New Roman" w:cs="Times New Roman" w:eastAsia="Times New Roman" w:hAnsi="Times New Roman"/>
                <w:b/>
                <w:bCs/>
                <w:i/>
                <w:iCs/>
                <w:color w:val="000000"/>
                <w:lang w:eastAsia="ru-RU"/>
              </w:rPr>
              <w:t>Развитие исследовательских навыков</w:t>
            </w:r>
          </w:p>
        </w:tc>
      </w:tr>
      <w:tr w:rsidR="0037130E" w:rsidRPr="00BC597D" w:rsidTr="00CB5F7C">
        <w:trPr>
          <w:trHeight w:val="402"/>
        </w:trPr>
        <w:tc>
          <w:tcPr>
            <w:tcW w:type="dxa" w:w="880"/>
            <w:tcBorders>
              <w:top w:color="auto" w:space="0" w:sz="4" w:val="single"/>
              <w:left w:color="auto" w:space="0" w:sz="4" w:val="single"/>
              <w:bottom w:color="auto" w:space="0" w:sz="4" w:val="single"/>
              <w:right w:color="auto" w:space="0" w:sz="4" w:val="single"/>
            </w:tcBorders>
            <w:shd w:color="FFFFFF" w:fill="FFFFFF" w:val="clear"/>
            <w:vAlign w:val="center"/>
            <w:hideMark/>
          </w:tcPr>
          <w:p w:rsidP="00932B55" w:rsidR="0037130E" w:rsidRDefault="0037130E" w:rsidRPr="00BC597D">
            <w:pPr>
              <w:spacing w:after="0" w:line="240" w:lineRule="auto"/>
              <w:jc w:val="center"/>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1</w:t>
            </w:r>
          </w:p>
        </w:tc>
        <w:tc>
          <w:tcPr>
            <w:tcW w:type="dxa" w:w="4077"/>
            <w:tcBorders>
              <w:top w:color="auto" w:space="0" w:sz="4" w:val="single"/>
              <w:left w:val="nil"/>
              <w:bottom w:color="auto" w:space="0" w:sz="4" w:val="single"/>
              <w:right w:color="auto" w:space="0" w:sz="4" w:val="single"/>
            </w:tcBorders>
            <w:shd w:color="FFFFFF" w:fill="FFFFFF" w:val="clear"/>
            <w:noWrap/>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Физика в задачах и экспериментах</w:t>
            </w:r>
          </w:p>
        </w:tc>
        <w:tc>
          <w:tcPr>
            <w:tcW w:type="dxa" w:w="1984"/>
            <w:tcBorders>
              <w:top w:color="auto" w:space="0" w:sz="4" w:val="single"/>
              <w:left w:val="nil"/>
              <w:bottom w:color="auto" w:space="0" w:sz="4" w:val="single"/>
              <w:right w:color="auto"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учитель-модератор</w:t>
            </w:r>
          </w:p>
        </w:tc>
        <w:tc>
          <w:tcPr>
            <w:tcW w:type="dxa" w:w="2268"/>
            <w:tcBorders>
              <w:top w:color="auto" w:space="0" w:sz="4" w:val="single"/>
              <w:left w:val="nil"/>
              <w:bottom w:color="auto" w:space="0" w:sz="4" w:val="single"/>
              <w:right w:color="auto"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 xml:space="preserve">Бурханова Д.С.- Ф9                                   </w:t>
            </w:r>
          </w:p>
        </w:tc>
      </w:tr>
      <w:tr w:rsidR="0037130E" w:rsidRPr="00BC597D" w:rsidTr="00CB5F7C">
        <w:trPr>
          <w:trHeight w:val="402"/>
        </w:trPr>
        <w:tc>
          <w:tcPr>
            <w:tcW w:type="dxa" w:w="880"/>
            <w:tcBorders>
              <w:top w:val="nil"/>
              <w:left w:color="auto" w:space="0" w:sz="4" w:val="single"/>
              <w:bottom w:color="auto" w:space="0" w:sz="4" w:val="single"/>
              <w:right w:color="auto" w:space="0" w:sz="4" w:val="single"/>
            </w:tcBorders>
            <w:shd w:color="FFFFFF" w:fill="FFFFFF" w:val="clear"/>
            <w:vAlign w:val="center"/>
            <w:hideMark/>
          </w:tcPr>
          <w:p w:rsidP="00932B55" w:rsidR="0037130E" w:rsidRDefault="0037130E" w:rsidRPr="00BC597D">
            <w:pPr>
              <w:spacing w:after="0" w:line="240" w:lineRule="auto"/>
              <w:jc w:val="center"/>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2</w:t>
            </w:r>
          </w:p>
        </w:tc>
        <w:tc>
          <w:tcPr>
            <w:tcW w:type="dxa" w:w="4077"/>
            <w:tcBorders>
              <w:top w:val="nil"/>
              <w:left w:val="nil"/>
              <w:bottom w:color="auto" w:space="0" w:sz="4" w:val="single"/>
              <w:right w:color="auto" w:space="0" w:sz="4" w:val="single"/>
            </w:tcBorders>
            <w:shd w:color="FFFFFF" w:fill="FFFFFF" w:val="clear"/>
            <w:noWrap/>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Физика в задачах и экспериментах</w:t>
            </w:r>
          </w:p>
        </w:tc>
        <w:tc>
          <w:tcPr>
            <w:tcW w:type="dxa" w:w="1984"/>
            <w:tcBorders>
              <w:top w:val="nil"/>
              <w:left w:val="nil"/>
              <w:bottom w:color="auto" w:space="0" w:sz="4" w:val="single"/>
              <w:right w:color="auto"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учитель-модератор</w:t>
            </w:r>
          </w:p>
        </w:tc>
        <w:tc>
          <w:tcPr>
            <w:tcW w:type="dxa" w:w="2268"/>
            <w:tcBorders>
              <w:top w:val="nil"/>
              <w:left w:val="nil"/>
              <w:bottom w:color="auto" w:space="0" w:sz="4" w:val="single"/>
              <w:right w:color="auto"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Султанов М.Т.- Ф10</w:t>
            </w:r>
          </w:p>
        </w:tc>
      </w:tr>
      <w:tr w:rsidR="0037130E" w:rsidRPr="00BC597D" w:rsidTr="00CB5F7C">
        <w:trPr>
          <w:trHeight w:val="799"/>
        </w:trPr>
        <w:tc>
          <w:tcPr>
            <w:tcW w:type="dxa" w:w="880"/>
            <w:tcBorders>
              <w:top w:val="nil"/>
              <w:left w:color="000000" w:space="0" w:sz="4" w:val="single"/>
              <w:bottom w:color="000000" w:space="0" w:sz="4" w:val="single"/>
              <w:right w:color="000000" w:space="0" w:sz="4" w:val="single"/>
            </w:tcBorders>
            <w:shd w:color="FFFFFF" w:fill="FFFFFF" w:val="clear"/>
            <w:vAlign w:val="center"/>
            <w:hideMark/>
          </w:tcPr>
          <w:p w:rsidP="00932B55" w:rsidR="0037130E" w:rsidRDefault="0037130E" w:rsidRPr="00BC597D">
            <w:pPr>
              <w:spacing w:after="0" w:line="240" w:lineRule="auto"/>
              <w:jc w:val="center"/>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3</w:t>
            </w:r>
          </w:p>
        </w:tc>
        <w:tc>
          <w:tcPr>
            <w:tcW w:type="dxa" w:w="4077"/>
            <w:tcBorders>
              <w:top w:val="nil"/>
              <w:left w:val="nil"/>
              <w:bottom w:color="000000" w:space="0" w:sz="4" w:val="single"/>
              <w:right w:color="000000"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Законы и теории, лежащие в основе химических и интегрированных расчетных и экспериментальных задач</w:t>
            </w:r>
          </w:p>
        </w:tc>
        <w:tc>
          <w:tcPr>
            <w:tcW w:type="dxa" w:w="1984"/>
            <w:tcBorders>
              <w:top w:val="nil"/>
              <w:left w:val="nil"/>
              <w:bottom w:color="000000" w:space="0" w:sz="4" w:val="single"/>
              <w:right w:color="000000"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учитель-модератор</w:t>
            </w:r>
          </w:p>
        </w:tc>
        <w:tc>
          <w:tcPr>
            <w:tcW w:type="dxa" w:w="2268"/>
            <w:tcBorders>
              <w:top w:val="nil"/>
              <w:left w:val="nil"/>
              <w:bottom w:color="000000" w:space="0" w:sz="4" w:val="single"/>
              <w:right w:color="000000"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Бейсенбекова Г.С.-Х-6,Х-9</w:t>
            </w:r>
          </w:p>
        </w:tc>
      </w:tr>
      <w:tr w:rsidR="0037130E" w:rsidRPr="00BC597D" w:rsidTr="00CB5F7C">
        <w:trPr>
          <w:trHeight w:val="799"/>
        </w:trPr>
        <w:tc>
          <w:tcPr>
            <w:tcW w:type="dxa" w:w="880"/>
            <w:tcBorders>
              <w:top w:val="nil"/>
              <w:left w:color="000000" w:space="0" w:sz="4" w:val="single"/>
              <w:bottom w:color="000000" w:space="0" w:sz="4" w:val="single"/>
              <w:right w:color="000000" w:space="0" w:sz="4" w:val="single"/>
            </w:tcBorders>
            <w:shd w:color="FFFFFF" w:fill="FFFFFF" w:val="clear"/>
            <w:vAlign w:val="center"/>
            <w:hideMark/>
          </w:tcPr>
          <w:p w:rsidP="00932B55" w:rsidR="0037130E" w:rsidRDefault="0037130E" w:rsidRPr="00BC597D">
            <w:pPr>
              <w:spacing w:after="0" w:line="240" w:lineRule="auto"/>
              <w:jc w:val="center"/>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4</w:t>
            </w:r>
          </w:p>
        </w:tc>
        <w:tc>
          <w:tcPr>
            <w:tcW w:type="dxa" w:w="4077"/>
            <w:tcBorders>
              <w:top w:val="nil"/>
              <w:left w:val="nil"/>
              <w:bottom w:color="000000" w:space="0" w:sz="4" w:val="single"/>
              <w:right w:color="000000"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Законы и теории, лежащие в основе химических и интегрированных расчетных и экспериментальных задач</w:t>
            </w:r>
          </w:p>
        </w:tc>
        <w:tc>
          <w:tcPr>
            <w:tcW w:type="dxa" w:w="1984"/>
            <w:tcBorders>
              <w:top w:val="nil"/>
              <w:left w:val="nil"/>
              <w:bottom w:color="000000" w:space="0" w:sz="4" w:val="single"/>
              <w:right w:color="000000"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учитель-модератор</w:t>
            </w:r>
          </w:p>
        </w:tc>
        <w:tc>
          <w:tcPr>
            <w:tcW w:type="dxa" w:w="2268"/>
            <w:tcBorders>
              <w:top w:val="nil"/>
              <w:left w:val="nil"/>
              <w:bottom w:color="000000" w:space="0" w:sz="4" w:val="single"/>
              <w:right w:color="000000"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Махмуда Б.Р.-Х-8, Х-7</w:t>
            </w:r>
          </w:p>
        </w:tc>
      </w:tr>
      <w:tr w:rsidR="0037130E" w:rsidRPr="00BC597D" w:rsidTr="00CB5F7C">
        <w:trPr>
          <w:trHeight w:val="799"/>
        </w:trPr>
        <w:tc>
          <w:tcPr>
            <w:tcW w:type="dxa" w:w="880"/>
            <w:tcBorders>
              <w:top w:val="nil"/>
              <w:left w:color="000000" w:space="0" w:sz="4" w:val="single"/>
              <w:bottom w:color="000000" w:space="0" w:sz="4" w:val="single"/>
              <w:right w:color="000000" w:space="0" w:sz="4" w:val="single"/>
            </w:tcBorders>
            <w:shd w:color="FFFFFF" w:fill="FFFFFF" w:val="clear"/>
            <w:vAlign w:val="center"/>
            <w:hideMark/>
          </w:tcPr>
          <w:p w:rsidP="00932B55" w:rsidR="0037130E" w:rsidRDefault="0037130E" w:rsidRPr="00BC597D">
            <w:pPr>
              <w:spacing w:after="0" w:line="240" w:lineRule="auto"/>
              <w:jc w:val="center"/>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5</w:t>
            </w:r>
          </w:p>
        </w:tc>
        <w:tc>
          <w:tcPr>
            <w:tcW w:type="dxa" w:w="4077"/>
            <w:tcBorders>
              <w:top w:val="nil"/>
              <w:left w:val="nil"/>
              <w:bottom w:color="000000" w:space="0" w:sz="4" w:val="single"/>
              <w:right w:color="000000"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Законы и теории, лежащие в основе химических и интегрированных расчетных и экспериментальных задач</w:t>
            </w:r>
          </w:p>
        </w:tc>
        <w:tc>
          <w:tcPr>
            <w:tcW w:type="dxa" w:w="1984"/>
            <w:tcBorders>
              <w:top w:val="nil"/>
              <w:left w:val="nil"/>
              <w:bottom w:color="000000" w:space="0" w:sz="4" w:val="single"/>
              <w:right w:color="000000"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учитель-модератор</w:t>
            </w:r>
          </w:p>
        </w:tc>
        <w:tc>
          <w:tcPr>
            <w:tcW w:type="dxa" w:w="2268"/>
            <w:tcBorders>
              <w:top w:val="nil"/>
              <w:left w:val="nil"/>
              <w:bottom w:color="000000" w:space="0" w:sz="4" w:val="single"/>
              <w:right w:color="000000"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Ким Е.Г.-Х-11</w:t>
            </w:r>
          </w:p>
        </w:tc>
      </w:tr>
      <w:tr w:rsidR="0037130E" w:rsidRPr="00BC597D" w:rsidTr="00CB5F7C">
        <w:trPr>
          <w:trHeight w:val="799"/>
        </w:trPr>
        <w:tc>
          <w:tcPr>
            <w:tcW w:type="dxa" w:w="880"/>
            <w:tcBorders>
              <w:top w:val="nil"/>
              <w:left w:color="000000" w:space="0" w:sz="4" w:val="single"/>
              <w:bottom w:color="000000" w:space="0" w:sz="4" w:val="single"/>
              <w:right w:color="000000" w:space="0" w:sz="4" w:val="single"/>
            </w:tcBorders>
            <w:shd w:color="FFFFFF" w:fill="FFFFFF" w:val="clear"/>
            <w:vAlign w:val="center"/>
            <w:hideMark/>
          </w:tcPr>
          <w:p w:rsidP="00932B55" w:rsidR="0037130E" w:rsidRDefault="0037130E" w:rsidRPr="00BC597D">
            <w:pPr>
              <w:spacing w:after="0" w:line="240" w:lineRule="auto"/>
              <w:jc w:val="center"/>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6</w:t>
            </w:r>
          </w:p>
        </w:tc>
        <w:tc>
          <w:tcPr>
            <w:tcW w:type="dxa" w:w="4077"/>
            <w:tcBorders>
              <w:top w:val="nil"/>
              <w:left w:val="nil"/>
              <w:bottom w:color="000000" w:space="0" w:sz="4" w:val="single"/>
              <w:right w:color="000000"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Законы и теории, лежащие в основе химических и интегрированных расчетных и экспериментальных задач</w:t>
            </w:r>
          </w:p>
        </w:tc>
        <w:tc>
          <w:tcPr>
            <w:tcW w:type="dxa" w:w="1984"/>
            <w:tcBorders>
              <w:top w:val="nil"/>
              <w:left w:val="nil"/>
              <w:bottom w:color="000000" w:space="0" w:sz="4" w:val="single"/>
              <w:right w:color="000000"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учитель</w:t>
            </w:r>
          </w:p>
        </w:tc>
        <w:tc>
          <w:tcPr>
            <w:tcW w:type="dxa" w:w="2268"/>
            <w:tcBorders>
              <w:top w:val="nil"/>
              <w:left w:val="nil"/>
              <w:bottom w:color="000000" w:space="0" w:sz="4" w:val="single"/>
              <w:right w:color="000000"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Турсиналиева А.М.-Х-10</w:t>
            </w:r>
          </w:p>
        </w:tc>
      </w:tr>
      <w:tr w:rsidR="0037130E" w:rsidRPr="00BC597D" w:rsidTr="00CB5F7C">
        <w:trPr>
          <w:trHeight w:val="799"/>
        </w:trPr>
        <w:tc>
          <w:tcPr>
            <w:tcW w:type="dxa" w:w="880"/>
            <w:tcBorders>
              <w:top w:val="nil"/>
              <w:left w:color="000000" w:space="0" w:sz="4" w:val="single"/>
              <w:bottom w:color="000000" w:space="0" w:sz="4" w:val="single"/>
              <w:right w:color="000000" w:space="0" w:sz="4" w:val="single"/>
            </w:tcBorders>
            <w:shd w:color="FFFFFF" w:fill="FFFFFF" w:val="clear"/>
            <w:vAlign w:val="center"/>
            <w:hideMark/>
          </w:tcPr>
          <w:p w:rsidP="00932B55" w:rsidR="0037130E" w:rsidRDefault="0037130E" w:rsidRPr="00BC597D">
            <w:pPr>
              <w:spacing w:after="0" w:line="240" w:lineRule="auto"/>
              <w:jc w:val="center"/>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lastRenderedPageBreak/>
              <w:t>7</w:t>
            </w:r>
          </w:p>
        </w:tc>
        <w:tc>
          <w:tcPr>
            <w:tcW w:type="dxa" w:w="4077"/>
            <w:tcBorders>
              <w:top w:val="nil"/>
              <w:left w:val="nil"/>
              <w:bottom w:color="000000" w:space="0" w:sz="4" w:val="single"/>
              <w:right w:color="000000"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Законы и теории, лежащие в основе химических и интегрированных расчетных и экспериментальных задач</w:t>
            </w:r>
          </w:p>
        </w:tc>
        <w:tc>
          <w:tcPr>
            <w:tcW w:type="dxa" w:w="1984"/>
            <w:tcBorders>
              <w:top w:val="nil"/>
              <w:left w:val="nil"/>
              <w:bottom w:color="000000" w:space="0" w:sz="4" w:val="single"/>
              <w:right w:color="000000"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учитель-модератор</w:t>
            </w:r>
          </w:p>
        </w:tc>
        <w:tc>
          <w:tcPr>
            <w:tcW w:type="dxa" w:w="2268"/>
            <w:tcBorders>
              <w:top w:val="nil"/>
              <w:left w:val="nil"/>
              <w:bottom w:color="000000" w:space="0" w:sz="4" w:val="single"/>
              <w:right w:color="000000"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 xml:space="preserve">Жанбулатова Г.А.-10с,d </w:t>
            </w:r>
          </w:p>
        </w:tc>
      </w:tr>
      <w:tr w:rsidR="0037130E" w:rsidRPr="00BC597D" w:rsidTr="00CB5F7C">
        <w:trPr>
          <w:trHeight w:val="660"/>
        </w:trPr>
        <w:tc>
          <w:tcPr>
            <w:tcW w:type="dxa" w:w="880"/>
            <w:tcBorders>
              <w:top w:val="nil"/>
              <w:left w:color="000000" w:space="0" w:sz="4" w:val="single"/>
              <w:bottom w:color="000000" w:space="0" w:sz="4" w:val="single"/>
              <w:right w:color="000000" w:space="0" w:sz="4" w:val="single"/>
            </w:tcBorders>
            <w:shd w:color="FFFFFF" w:fill="FFFFFF" w:val="clear"/>
            <w:vAlign w:val="center"/>
            <w:hideMark/>
          </w:tcPr>
          <w:p w:rsidP="00932B55" w:rsidR="0037130E" w:rsidRDefault="0037130E" w:rsidRPr="00BC597D">
            <w:pPr>
              <w:spacing w:after="0" w:line="240" w:lineRule="auto"/>
              <w:jc w:val="center"/>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8</w:t>
            </w:r>
          </w:p>
        </w:tc>
        <w:tc>
          <w:tcPr>
            <w:tcW w:type="dxa" w:w="4077"/>
            <w:tcBorders>
              <w:top w:val="nil"/>
              <w:left w:val="nil"/>
              <w:bottom w:color="000000" w:space="0" w:sz="4" w:val="single"/>
              <w:right w:color="000000" w:space="0" w:sz="4" w:val="single"/>
            </w:tcBorders>
            <w:shd w:color="FFFFFF" w:fill="FFFFFF" w:val="clear"/>
            <w:vAlign w:val="center"/>
            <w:hideMark/>
          </w:tcPr>
          <w:p w:rsidP="00FC3757"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 xml:space="preserve">Комбинаторика. </w:t>
            </w:r>
            <w:r w:rsidR="00FC3757" w:rsidRPr="00BC597D">
              <w:rPr>
                <w:rFonts w:ascii="Times New Roman" w:cs="Times New Roman" w:eastAsia="Times New Roman" w:hAnsi="Times New Roman"/>
                <w:color w:val="000000"/>
                <w:lang w:eastAsia="ru-RU"/>
              </w:rPr>
              <w:t>Теория вероятности</w:t>
            </w:r>
          </w:p>
        </w:tc>
        <w:tc>
          <w:tcPr>
            <w:tcW w:type="dxa" w:w="1984"/>
            <w:tcBorders>
              <w:top w:val="nil"/>
              <w:left w:val="nil"/>
              <w:bottom w:color="000000" w:space="0" w:sz="4" w:val="single"/>
              <w:right w:color="000000"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учитель</w:t>
            </w:r>
          </w:p>
        </w:tc>
        <w:tc>
          <w:tcPr>
            <w:tcW w:type="dxa" w:w="2268"/>
            <w:tcBorders>
              <w:top w:val="nil"/>
              <w:left w:val="nil"/>
              <w:bottom w:color="000000" w:space="0" w:sz="4" w:val="single"/>
              <w:right w:color="000000"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 xml:space="preserve">Мырзашева А. </w:t>
            </w:r>
            <w:r w:rsidRPr="00BC597D">
              <w:rPr>
                <w:rFonts w:ascii="Times New Roman" w:cs="Times New Roman" w:eastAsia="Times New Roman" w:hAnsi="Times New Roman"/>
                <w:color w:val="000000"/>
                <w:lang w:eastAsia="ru-RU"/>
              </w:rPr>
              <w:br/>
              <w:t>АГУ им. Х. Досмухамедова</w:t>
            </w:r>
          </w:p>
        </w:tc>
      </w:tr>
      <w:tr w:rsidR="0037130E" w:rsidRPr="00BC597D" w:rsidTr="00CB5F7C">
        <w:trPr>
          <w:trHeight w:val="660"/>
        </w:trPr>
        <w:tc>
          <w:tcPr>
            <w:tcW w:type="dxa" w:w="880"/>
            <w:tcBorders>
              <w:top w:val="nil"/>
              <w:left w:color="000000" w:space="0" w:sz="4" w:val="single"/>
              <w:bottom w:color="000000" w:space="0" w:sz="4" w:val="single"/>
              <w:right w:color="000000" w:space="0" w:sz="4" w:val="single"/>
            </w:tcBorders>
            <w:shd w:color="FFFFFF" w:fill="FFFFFF" w:val="clear"/>
            <w:vAlign w:val="center"/>
            <w:hideMark/>
          </w:tcPr>
          <w:p w:rsidP="00932B55" w:rsidR="0037130E" w:rsidRDefault="0037130E" w:rsidRPr="00BC597D">
            <w:pPr>
              <w:spacing w:after="0" w:line="240" w:lineRule="auto"/>
              <w:jc w:val="center"/>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9</w:t>
            </w:r>
          </w:p>
        </w:tc>
        <w:tc>
          <w:tcPr>
            <w:tcW w:type="dxa" w:w="4077"/>
            <w:tcBorders>
              <w:top w:val="nil"/>
              <w:left w:val="nil"/>
              <w:bottom w:color="000000" w:space="0" w:sz="4" w:val="single"/>
              <w:right w:color="000000"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Проектная работа</w:t>
            </w:r>
          </w:p>
        </w:tc>
        <w:tc>
          <w:tcPr>
            <w:tcW w:type="dxa" w:w="1984"/>
            <w:tcBorders>
              <w:top w:val="nil"/>
              <w:left w:val="nil"/>
              <w:bottom w:color="000000" w:space="0" w:sz="4" w:val="single"/>
              <w:right w:color="000000"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учитель</w:t>
            </w:r>
          </w:p>
        </w:tc>
        <w:tc>
          <w:tcPr>
            <w:tcW w:type="dxa" w:w="2268"/>
            <w:tcBorders>
              <w:top w:val="nil"/>
              <w:left w:val="nil"/>
              <w:bottom w:color="000000" w:space="0" w:sz="4" w:val="single"/>
              <w:right w:color="000000"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 xml:space="preserve">Каражигитова Т.А. </w:t>
            </w:r>
            <w:r w:rsidRPr="00BC597D">
              <w:rPr>
                <w:rFonts w:ascii="Times New Roman" w:cs="Times New Roman" w:eastAsia="Times New Roman" w:hAnsi="Times New Roman"/>
                <w:color w:val="000000"/>
                <w:lang w:eastAsia="ru-RU"/>
              </w:rPr>
              <w:br/>
              <w:t xml:space="preserve">АГУ им. Х.Досмухамедова </w:t>
            </w:r>
          </w:p>
        </w:tc>
      </w:tr>
      <w:tr w:rsidR="0037130E" w:rsidRPr="00BC597D" w:rsidTr="00CB5F7C">
        <w:trPr>
          <w:trHeight w:val="660"/>
        </w:trPr>
        <w:tc>
          <w:tcPr>
            <w:tcW w:type="dxa" w:w="880"/>
            <w:tcBorders>
              <w:top w:val="nil"/>
              <w:left w:color="000000" w:space="0" w:sz="4" w:val="single"/>
              <w:bottom w:color="000000" w:space="0" w:sz="4" w:val="single"/>
              <w:right w:color="000000" w:space="0" w:sz="4" w:val="single"/>
            </w:tcBorders>
            <w:shd w:color="FFFFFF" w:fill="FFFFFF" w:val="clear"/>
            <w:vAlign w:val="center"/>
            <w:hideMark/>
          </w:tcPr>
          <w:p w:rsidP="00932B55" w:rsidR="0037130E" w:rsidRDefault="0037130E" w:rsidRPr="00BC597D">
            <w:pPr>
              <w:spacing w:after="0" w:line="240" w:lineRule="auto"/>
              <w:jc w:val="center"/>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10</w:t>
            </w:r>
          </w:p>
        </w:tc>
        <w:tc>
          <w:tcPr>
            <w:tcW w:type="dxa" w:w="4077"/>
            <w:tcBorders>
              <w:top w:val="nil"/>
              <w:left w:val="nil"/>
              <w:bottom w:color="000000" w:space="0" w:sz="4" w:val="single"/>
              <w:right w:color="000000"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Решение нестандартных задач (профильный уровень). Химия.</w:t>
            </w:r>
          </w:p>
        </w:tc>
        <w:tc>
          <w:tcPr>
            <w:tcW w:type="dxa" w:w="1984"/>
            <w:tcBorders>
              <w:top w:val="nil"/>
              <w:left w:val="nil"/>
              <w:bottom w:color="000000" w:space="0" w:sz="4" w:val="single"/>
              <w:right w:color="000000"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учитель</w:t>
            </w:r>
          </w:p>
        </w:tc>
        <w:tc>
          <w:tcPr>
            <w:tcW w:type="dxa" w:w="2268"/>
            <w:tcBorders>
              <w:top w:val="nil"/>
              <w:left w:val="nil"/>
              <w:bottom w:color="000000" w:space="0" w:sz="4" w:val="single"/>
              <w:right w:color="000000"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 xml:space="preserve">Ақмырза З.Ш. </w:t>
            </w:r>
            <w:r w:rsidRPr="00BC597D">
              <w:rPr>
                <w:rFonts w:ascii="Times New Roman" w:cs="Times New Roman" w:eastAsia="Times New Roman" w:hAnsi="Times New Roman"/>
                <w:color w:val="000000"/>
                <w:lang w:eastAsia="ru-RU"/>
              </w:rPr>
              <w:br/>
              <w:t xml:space="preserve">АГУ им. Х.Досмухамедова </w:t>
            </w:r>
          </w:p>
        </w:tc>
      </w:tr>
      <w:tr w:rsidR="0037130E" w:rsidRPr="00BC597D" w:rsidTr="00CB5F7C">
        <w:trPr>
          <w:trHeight w:val="660"/>
        </w:trPr>
        <w:tc>
          <w:tcPr>
            <w:tcW w:type="dxa" w:w="880"/>
            <w:tcBorders>
              <w:top w:val="nil"/>
              <w:left w:color="000000" w:space="0" w:sz="4" w:val="single"/>
              <w:bottom w:val="nil"/>
              <w:right w:color="000000" w:space="0" w:sz="4" w:val="single"/>
            </w:tcBorders>
            <w:shd w:color="FFFFFF" w:fill="FFFFFF" w:val="clear"/>
            <w:vAlign w:val="center"/>
            <w:hideMark/>
          </w:tcPr>
          <w:p w:rsidP="00932B55" w:rsidR="0037130E" w:rsidRDefault="0037130E" w:rsidRPr="00BC597D">
            <w:pPr>
              <w:spacing w:after="0" w:line="240" w:lineRule="auto"/>
              <w:jc w:val="center"/>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11</w:t>
            </w:r>
          </w:p>
        </w:tc>
        <w:tc>
          <w:tcPr>
            <w:tcW w:type="dxa" w:w="4077"/>
            <w:tcBorders>
              <w:top w:val="nil"/>
              <w:left w:val="nil"/>
              <w:bottom w:val="nil"/>
              <w:right w:color="000000"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Решение нестандартных задач (профильный уровень). Физика.</w:t>
            </w:r>
          </w:p>
        </w:tc>
        <w:tc>
          <w:tcPr>
            <w:tcW w:type="dxa" w:w="1984"/>
            <w:tcBorders>
              <w:top w:val="nil"/>
              <w:left w:val="nil"/>
              <w:bottom w:val="nil"/>
              <w:right w:color="000000"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учитель</w:t>
            </w:r>
          </w:p>
        </w:tc>
        <w:tc>
          <w:tcPr>
            <w:tcW w:type="dxa" w:w="2268"/>
            <w:tcBorders>
              <w:top w:val="nil"/>
              <w:left w:val="nil"/>
              <w:bottom w:val="nil"/>
              <w:right w:color="000000"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 xml:space="preserve">Имашев Г.И. </w:t>
            </w:r>
            <w:r w:rsidRPr="00BC597D">
              <w:rPr>
                <w:rFonts w:ascii="Times New Roman" w:cs="Times New Roman" w:eastAsia="Times New Roman" w:hAnsi="Times New Roman"/>
                <w:color w:val="000000"/>
                <w:lang w:eastAsia="ru-RU"/>
              </w:rPr>
              <w:br/>
              <w:t xml:space="preserve">АГУ им. Х.Досмухамедова </w:t>
            </w:r>
          </w:p>
        </w:tc>
      </w:tr>
      <w:tr w:rsidR="0037130E" w:rsidRPr="00BC597D" w:rsidTr="00FC3757">
        <w:trPr>
          <w:trHeight w:val="402"/>
        </w:trPr>
        <w:tc>
          <w:tcPr>
            <w:tcW w:type="dxa" w:w="880"/>
            <w:tcBorders>
              <w:top w:color="auto" w:space="0" w:sz="4" w:val="single"/>
              <w:left w:color="auto" w:space="0" w:sz="4" w:val="single"/>
              <w:bottom w:color="auto" w:space="0" w:sz="4" w:val="single"/>
              <w:right w:color="auto" w:space="0" w:sz="4" w:val="single"/>
            </w:tcBorders>
            <w:shd w:color="FFFFFF" w:fill="FFFFFF" w:val="clear"/>
            <w:vAlign w:val="center"/>
            <w:hideMark/>
          </w:tcPr>
          <w:p w:rsidP="00932B55" w:rsidR="0037130E" w:rsidRDefault="0037130E" w:rsidRPr="00BC597D">
            <w:pPr>
              <w:spacing w:after="0" w:line="240" w:lineRule="auto"/>
              <w:jc w:val="center"/>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12</w:t>
            </w:r>
          </w:p>
        </w:tc>
        <w:tc>
          <w:tcPr>
            <w:tcW w:type="dxa" w:w="4077"/>
            <w:tcBorders>
              <w:top w:color="auto" w:space="0" w:sz="4" w:val="single"/>
              <w:left w:val="nil"/>
              <w:bottom w:color="auto" w:space="0" w:sz="4" w:val="single"/>
              <w:right w:color="auto" w:space="0" w:sz="4" w:val="single"/>
            </w:tcBorders>
            <w:shd w:color="FFFFFF" w:fill="FFFFFF" w:val="clear"/>
            <w:vAlign w:val="center"/>
            <w:hideMark/>
          </w:tcPr>
          <w:p w:rsidP="00932B55" w:rsidR="0037130E" w:rsidRDefault="00FC3757"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Химия в производстве</w:t>
            </w:r>
          </w:p>
        </w:tc>
        <w:tc>
          <w:tcPr>
            <w:tcW w:type="dxa" w:w="1984"/>
            <w:tcBorders>
              <w:top w:color="auto" w:space="0" w:sz="4" w:val="single"/>
              <w:left w:val="nil"/>
              <w:bottom w:color="auto" w:space="0" w:sz="4" w:val="single"/>
              <w:right w:color="auto"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учитель-модератор</w:t>
            </w:r>
          </w:p>
        </w:tc>
        <w:tc>
          <w:tcPr>
            <w:tcW w:type="dxa" w:w="2268"/>
            <w:tcBorders>
              <w:top w:color="auto" w:space="0" w:sz="4" w:val="single"/>
              <w:left w:val="nil"/>
              <w:bottom w:color="auto" w:space="0" w:sz="4" w:val="single"/>
              <w:right w:color="auto"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Демешова М.М Х-1,Х-2</w:t>
            </w:r>
          </w:p>
        </w:tc>
      </w:tr>
      <w:tr w:rsidR="0037130E" w:rsidRPr="00BC597D" w:rsidTr="00FC3757">
        <w:trPr>
          <w:trHeight w:val="402"/>
        </w:trPr>
        <w:tc>
          <w:tcPr>
            <w:tcW w:type="dxa" w:w="880"/>
            <w:tcBorders>
              <w:top w:color="auto" w:space="0" w:sz="4" w:val="single"/>
              <w:left w:color="auto" w:space="0" w:sz="4" w:val="single"/>
              <w:bottom w:color="auto" w:space="0" w:sz="4" w:val="single"/>
              <w:right w:color="auto" w:space="0" w:sz="4" w:val="single"/>
            </w:tcBorders>
            <w:shd w:color="FFFFFF" w:fill="FFFFFF" w:val="clear"/>
            <w:vAlign w:val="center"/>
            <w:hideMark/>
          </w:tcPr>
          <w:p w:rsidP="00932B55" w:rsidR="0037130E" w:rsidRDefault="0037130E" w:rsidRPr="00BC597D">
            <w:pPr>
              <w:spacing w:after="0" w:line="240" w:lineRule="auto"/>
              <w:jc w:val="center"/>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13</w:t>
            </w:r>
          </w:p>
        </w:tc>
        <w:tc>
          <w:tcPr>
            <w:tcW w:type="dxa" w:w="4077"/>
            <w:tcBorders>
              <w:top w:color="auto" w:space="0" w:sz="4" w:val="single"/>
              <w:left w:val="nil"/>
              <w:bottom w:color="auto" w:space="0" w:sz="4" w:val="single"/>
              <w:right w:color="auto" w:space="0" w:sz="4" w:val="single"/>
            </w:tcBorders>
            <w:shd w:color="FFFFFF" w:fill="FFFFFF" w:val="clear"/>
            <w:vAlign w:val="center"/>
            <w:hideMark/>
          </w:tcPr>
          <w:p w:rsidP="00932B55" w:rsidR="0037130E" w:rsidRDefault="00FC3757"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 xml:space="preserve">Подготовка научных исследований и конструктивных проектов </w:t>
            </w:r>
          </w:p>
        </w:tc>
        <w:tc>
          <w:tcPr>
            <w:tcW w:type="dxa" w:w="1984"/>
            <w:tcBorders>
              <w:top w:color="auto" w:space="0" w:sz="4" w:val="single"/>
              <w:left w:val="nil"/>
              <w:bottom w:color="auto" w:space="0" w:sz="4" w:val="single"/>
              <w:right w:color="auto"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учитель</w:t>
            </w:r>
          </w:p>
        </w:tc>
        <w:tc>
          <w:tcPr>
            <w:tcW w:type="dxa" w:w="2268"/>
            <w:tcBorders>
              <w:top w:color="auto" w:space="0" w:sz="4" w:val="single"/>
              <w:left w:val="nil"/>
              <w:bottom w:color="auto" w:space="0" w:sz="4" w:val="single"/>
              <w:right w:color="auto"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Кабдулов С.Ш.</w:t>
            </w:r>
          </w:p>
        </w:tc>
      </w:tr>
      <w:tr w:rsidR="0037130E" w:rsidRPr="00BC597D" w:rsidTr="00FC3757">
        <w:trPr>
          <w:trHeight w:val="367"/>
        </w:trPr>
        <w:tc>
          <w:tcPr>
            <w:tcW w:type="dxa" w:w="9209"/>
            <w:gridSpan w:val="4"/>
            <w:tcBorders>
              <w:top w:color="auto" w:space="0" w:sz="4" w:val="single"/>
              <w:left w:val="nil"/>
              <w:bottom w:val="nil"/>
              <w:right w:val="nil"/>
            </w:tcBorders>
            <w:shd w:color="FFFFFF" w:fill="FFFFFF" w:val="clear"/>
            <w:vAlign w:val="center"/>
            <w:hideMark/>
          </w:tcPr>
          <w:p w:rsidP="00FC3757" w:rsidR="0037130E" w:rsidRDefault="0037130E" w:rsidRPr="00BC597D">
            <w:pPr>
              <w:spacing w:after="0" w:line="240" w:lineRule="auto"/>
              <w:jc w:val="center"/>
              <w:rPr>
                <w:rFonts w:ascii="Times New Roman" w:cs="Times New Roman" w:eastAsia="Times New Roman" w:hAnsi="Times New Roman"/>
                <w:b/>
                <w:bCs/>
                <w:i/>
                <w:iCs/>
                <w:color w:val="000000"/>
                <w:lang w:eastAsia="ru-RU"/>
              </w:rPr>
            </w:pPr>
            <w:r w:rsidRPr="00BC597D">
              <w:rPr>
                <w:rFonts w:ascii="Times New Roman" w:cs="Times New Roman" w:eastAsia="Times New Roman" w:hAnsi="Times New Roman"/>
                <w:b/>
                <w:bCs/>
                <w:i/>
                <w:iCs/>
                <w:color w:val="000000"/>
                <w:lang w:eastAsia="ru-RU"/>
              </w:rPr>
              <w:t>Развитие языковых навыков</w:t>
            </w:r>
          </w:p>
        </w:tc>
      </w:tr>
      <w:tr w:rsidR="0037130E" w:rsidRPr="00BC597D" w:rsidTr="00CB5F7C">
        <w:trPr>
          <w:trHeight w:val="402"/>
        </w:trPr>
        <w:tc>
          <w:tcPr>
            <w:tcW w:type="dxa" w:w="880"/>
            <w:tcBorders>
              <w:top w:color="auto" w:space="0" w:sz="4" w:val="single"/>
              <w:left w:color="auto" w:space="0" w:sz="4" w:val="single"/>
              <w:bottom w:color="auto" w:space="0" w:sz="4" w:val="single"/>
              <w:right w:color="auto" w:space="0" w:sz="4" w:val="single"/>
            </w:tcBorders>
            <w:shd w:color="FFFFFF" w:fill="FFFFFF" w:val="clear"/>
            <w:vAlign w:val="center"/>
            <w:hideMark/>
          </w:tcPr>
          <w:p w:rsidP="00932B55" w:rsidR="0037130E" w:rsidRDefault="0037130E" w:rsidRPr="00BC597D">
            <w:pPr>
              <w:spacing w:after="0" w:line="240" w:lineRule="auto"/>
              <w:jc w:val="center"/>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1</w:t>
            </w:r>
          </w:p>
        </w:tc>
        <w:tc>
          <w:tcPr>
            <w:tcW w:type="dxa" w:w="4077"/>
            <w:tcBorders>
              <w:top w:color="auto" w:space="0" w:sz="4" w:val="single"/>
              <w:left w:val="nil"/>
              <w:bottom w:color="auto" w:space="0" w:sz="4" w:val="single"/>
              <w:right w:color="auto" w:space="0" w:sz="4" w:val="single"/>
            </w:tcBorders>
            <w:shd w:color="FFFFFF" w:fill="FFFFFF" w:val="clear"/>
            <w:vAlign w:val="center"/>
            <w:hideMark/>
          </w:tcPr>
          <w:p w:rsidP="002A201B" w:rsidR="0037130E" w:rsidRDefault="002A201B"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Грамотность чтения: работа с текстом</w:t>
            </w:r>
          </w:p>
        </w:tc>
        <w:tc>
          <w:tcPr>
            <w:tcW w:type="dxa" w:w="1984"/>
            <w:tcBorders>
              <w:top w:color="auto" w:space="0" w:sz="4" w:val="single"/>
              <w:left w:val="nil"/>
              <w:bottom w:color="auto" w:space="0" w:sz="4" w:val="single"/>
              <w:right w:color="auto"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учитель-модератор</w:t>
            </w:r>
          </w:p>
        </w:tc>
        <w:tc>
          <w:tcPr>
            <w:tcW w:type="dxa" w:w="2268"/>
            <w:tcBorders>
              <w:top w:color="auto" w:space="0" w:sz="4" w:val="single"/>
              <w:left w:val="nil"/>
              <w:bottom w:color="auto" w:space="0" w:sz="4" w:val="single"/>
              <w:right w:color="auto"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Каменова А.Т.-12b,d</w:t>
            </w:r>
          </w:p>
        </w:tc>
      </w:tr>
      <w:tr w:rsidR="0037130E" w:rsidRPr="00BC597D" w:rsidTr="00CB5F7C">
        <w:trPr>
          <w:trHeight w:val="402"/>
        </w:trPr>
        <w:tc>
          <w:tcPr>
            <w:tcW w:type="dxa" w:w="880"/>
            <w:tcBorders>
              <w:top w:val="nil"/>
              <w:left w:color="auto" w:space="0" w:sz="4" w:val="single"/>
              <w:bottom w:color="auto" w:space="0" w:sz="4" w:val="single"/>
              <w:right w:color="auto" w:space="0" w:sz="4" w:val="single"/>
            </w:tcBorders>
            <w:shd w:color="FFFFFF" w:fill="FFFFFF" w:val="clear"/>
            <w:vAlign w:val="center"/>
            <w:hideMark/>
          </w:tcPr>
          <w:p w:rsidP="00932B55" w:rsidR="0037130E" w:rsidRDefault="0037130E" w:rsidRPr="00BC597D">
            <w:pPr>
              <w:spacing w:after="0" w:line="240" w:lineRule="auto"/>
              <w:jc w:val="center"/>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2</w:t>
            </w:r>
          </w:p>
        </w:tc>
        <w:tc>
          <w:tcPr>
            <w:tcW w:type="dxa" w:w="4077"/>
            <w:tcBorders>
              <w:top w:val="nil"/>
              <w:left w:val="nil"/>
              <w:bottom w:color="auto" w:space="0" w:sz="4" w:val="single"/>
              <w:right w:color="auto" w:space="0" w:sz="4" w:val="single"/>
            </w:tcBorders>
            <w:shd w:color="FFFFFF" w:fill="FFFFFF" w:val="clear"/>
            <w:vAlign w:val="center"/>
            <w:hideMark/>
          </w:tcPr>
          <w:p w:rsidP="00932B55" w:rsidR="0037130E" w:rsidRDefault="002A201B"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 xml:space="preserve">Грамотность чтения: работа с текстом </w:t>
            </w:r>
          </w:p>
        </w:tc>
        <w:tc>
          <w:tcPr>
            <w:tcW w:type="dxa" w:w="1984"/>
            <w:tcBorders>
              <w:top w:val="nil"/>
              <w:left w:val="nil"/>
              <w:bottom w:color="auto" w:space="0" w:sz="4" w:val="single"/>
              <w:right w:color="auto"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учитель-модератор</w:t>
            </w:r>
          </w:p>
        </w:tc>
        <w:tc>
          <w:tcPr>
            <w:tcW w:type="dxa" w:w="2268"/>
            <w:tcBorders>
              <w:top w:val="nil"/>
              <w:left w:val="nil"/>
              <w:bottom w:color="auto" w:space="0" w:sz="4" w:val="single"/>
              <w:right w:color="auto"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Текеева Ж.Т.-12a,c</w:t>
            </w:r>
          </w:p>
        </w:tc>
      </w:tr>
      <w:tr w:rsidR="0037130E" w:rsidRPr="00BC597D" w:rsidTr="00CB5F7C">
        <w:trPr>
          <w:trHeight w:val="402"/>
        </w:trPr>
        <w:tc>
          <w:tcPr>
            <w:tcW w:type="dxa" w:w="880"/>
            <w:tcBorders>
              <w:top w:val="nil"/>
              <w:left w:color="auto" w:space="0" w:sz="4" w:val="single"/>
              <w:bottom w:color="auto" w:space="0" w:sz="4" w:val="single"/>
              <w:right w:color="auto" w:space="0" w:sz="4" w:val="single"/>
            </w:tcBorders>
            <w:shd w:color="FFFFFF" w:fill="FFFFFF" w:val="clear"/>
            <w:vAlign w:val="center"/>
            <w:hideMark/>
          </w:tcPr>
          <w:p w:rsidP="00932B55" w:rsidR="0037130E" w:rsidRDefault="0037130E" w:rsidRPr="00BC597D">
            <w:pPr>
              <w:spacing w:after="0" w:line="240" w:lineRule="auto"/>
              <w:jc w:val="center"/>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3</w:t>
            </w:r>
          </w:p>
        </w:tc>
        <w:tc>
          <w:tcPr>
            <w:tcW w:type="dxa" w:w="4077"/>
            <w:tcBorders>
              <w:top w:val="nil"/>
              <w:left w:val="nil"/>
              <w:bottom w:color="auto" w:space="0" w:sz="4" w:val="single"/>
              <w:right w:color="auto" w:space="0" w:sz="4" w:val="single"/>
            </w:tcBorders>
            <w:shd w:color="FFFFFF" w:fill="FFFFFF" w:val="clear"/>
            <w:vAlign w:val="center"/>
            <w:hideMark/>
          </w:tcPr>
          <w:p w:rsidP="00932B55" w:rsidR="0037130E" w:rsidRDefault="002A201B"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Грамматические грамотности</w:t>
            </w:r>
          </w:p>
        </w:tc>
        <w:tc>
          <w:tcPr>
            <w:tcW w:type="dxa" w:w="1984"/>
            <w:tcBorders>
              <w:top w:val="nil"/>
              <w:left w:val="nil"/>
              <w:bottom w:color="auto" w:space="0" w:sz="4" w:val="single"/>
              <w:right w:color="auto"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учитель-модератор</w:t>
            </w:r>
          </w:p>
        </w:tc>
        <w:tc>
          <w:tcPr>
            <w:tcW w:type="dxa" w:w="2268"/>
            <w:tcBorders>
              <w:top w:val="nil"/>
              <w:left w:val="nil"/>
              <w:bottom w:color="auto" w:space="0" w:sz="4" w:val="single"/>
              <w:right w:color="auto"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Угыбаева Г.А.-10c,d</w:t>
            </w:r>
          </w:p>
        </w:tc>
      </w:tr>
      <w:tr w:rsidR="0037130E" w:rsidRPr="00BC597D" w:rsidTr="00CB5F7C">
        <w:trPr>
          <w:trHeight w:val="402"/>
        </w:trPr>
        <w:tc>
          <w:tcPr>
            <w:tcW w:type="dxa" w:w="880"/>
            <w:tcBorders>
              <w:top w:val="nil"/>
              <w:left w:color="auto" w:space="0" w:sz="4" w:val="single"/>
              <w:bottom w:color="auto" w:space="0" w:sz="4" w:val="single"/>
              <w:right w:color="auto" w:space="0" w:sz="4" w:val="single"/>
            </w:tcBorders>
            <w:shd w:color="FFFFFF" w:fill="FFFFFF" w:val="clear"/>
            <w:vAlign w:val="center"/>
            <w:hideMark/>
          </w:tcPr>
          <w:p w:rsidP="00932B55" w:rsidR="0037130E" w:rsidRDefault="0037130E" w:rsidRPr="00BC597D">
            <w:pPr>
              <w:spacing w:after="0" w:line="240" w:lineRule="auto"/>
              <w:jc w:val="center"/>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4</w:t>
            </w:r>
          </w:p>
        </w:tc>
        <w:tc>
          <w:tcPr>
            <w:tcW w:type="dxa" w:w="4077"/>
            <w:tcBorders>
              <w:top w:val="nil"/>
              <w:left w:val="nil"/>
              <w:bottom w:color="auto" w:space="0" w:sz="4" w:val="single"/>
              <w:right w:color="auto" w:space="0" w:sz="4" w:val="single"/>
            </w:tcBorders>
            <w:shd w:color="FFFFFF" w:fill="FFFFFF" w:val="clear"/>
            <w:vAlign w:val="center"/>
            <w:hideMark/>
          </w:tcPr>
          <w:p w:rsidP="00932B55" w:rsidR="0037130E" w:rsidRDefault="002A201B"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 xml:space="preserve">Грамматические грамотности </w:t>
            </w:r>
          </w:p>
        </w:tc>
        <w:tc>
          <w:tcPr>
            <w:tcW w:type="dxa" w:w="1984"/>
            <w:tcBorders>
              <w:top w:val="nil"/>
              <w:left w:val="nil"/>
              <w:bottom w:color="auto" w:space="0" w:sz="4" w:val="single"/>
              <w:right w:color="auto"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учитель-модератор</w:t>
            </w:r>
          </w:p>
        </w:tc>
        <w:tc>
          <w:tcPr>
            <w:tcW w:type="dxa" w:w="2268"/>
            <w:tcBorders>
              <w:top w:val="nil"/>
              <w:left w:val="nil"/>
              <w:bottom w:color="auto" w:space="0" w:sz="4" w:val="single"/>
              <w:right w:color="auto"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Мұхамбетжанқызы Ә.-10c,d</w:t>
            </w:r>
          </w:p>
        </w:tc>
      </w:tr>
      <w:tr w:rsidR="0037130E" w:rsidRPr="00BC597D" w:rsidTr="00CB5F7C">
        <w:trPr>
          <w:trHeight w:val="402"/>
        </w:trPr>
        <w:tc>
          <w:tcPr>
            <w:tcW w:type="dxa" w:w="880"/>
            <w:tcBorders>
              <w:top w:val="nil"/>
              <w:left w:color="auto" w:space="0" w:sz="4" w:val="single"/>
              <w:bottom w:color="auto" w:space="0" w:sz="4" w:val="single"/>
              <w:right w:color="auto" w:space="0" w:sz="4" w:val="single"/>
            </w:tcBorders>
            <w:shd w:color="FFFFFF" w:fill="FFFFFF" w:val="clear"/>
            <w:vAlign w:val="center"/>
            <w:hideMark/>
          </w:tcPr>
          <w:p w:rsidP="00932B55" w:rsidR="0037130E" w:rsidRDefault="0037130E" w:rsidRPr="00BC597D">
            <w:pPr>
              <w:spacing w:after="0" w:line="240" w:lineRule="auto"/>
              <w:jc w:val="center"/>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5</w:t>
            </w:r>
          </w:p>
        </w:tc>
        <w:tc>
          <w:tcPr>
            <w:tcW w:type="dxa" w:w="4077"/>
            <w:tcBorders>
              <w:top w:val="nil"/>
              <w:left w:val="nil"/>
              <w:bottom w:color="auto" w:space="0" w:sz="4" w:val="single"/>
              <w:right w:color="auto"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Учимся понимать и строить текст</w:t>
            </w:r>
          </w:p>
        </w:tc>
        <w:tc>
          <w:tcPr>
            <w:tcW w:type="dxa" w:w="1984"/>
            <w:tcBorders>
              <w:top w:val="nil"/>
              <w:left w:val="nil"/>
              <w:bottom w:color="auto" w:space="0" w:sz="4" w:val="single"/>
              <w:right w:color="auto"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учитель</w:t>
            </w:r>
          </w:p>
        </w:tc>
        <w:tc>
          <w:tcPr>
            <w:tcW w:type="dxa" w:w="2268"/>
            <w:tcBorders>
              <w:top w:val="nil"/>
              <w:left w:val="nil"/>
              <w:bottom w:color="auto" w:space="0" w:sz="4" w:val="single"/>
              <w:right w:color="auto"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Айтпукешев А.Т.-10b</w:t>
            </w:r>
          </w:p>
        </w:tc>
      </w:tr>
      <w:tr w:rsidR="0037130E" w:rsidRPr="00BC597D" w:rsidTr="00CB5F7C">
        <w:trPr>
          <w:trHeight w:val="402"/>
        </w:trPr>
        <w:tc>
          <w:tcPr>
            <w:tcW w:type="dxa" w:w="880"/>
            <w:tcBorders>
              <w:top w:val="nil"/>
              <w:left w:color="000000" w:space="0" w:sz="4" w:val="single"/>
              <w:bottom w:color="000000" w:space="0" w:sz="4" w:val="single"/>
              <w:right w:color="000000" w:space="0" w:sz="4" w:val="single"/>
            </w:tcBorders>
            <w:shd w:color="FFFFFF" w:fill="FFFFFF" w:val="clear"/>
            <w:vAlign w:val="center"/>
            <w:hideMark/>
          </w:tcPr>
          <w:p w:rsidP="00932B55" w:rsidR="0037130E" w:rsidRDefault="0037130E" w:rsidRPr="00BC597D">
            <w:pPr>
              <w:spacing w:after="0" w:line="240" w:lineRule="auto"/>
              <w:jc w:val="center"/>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6</w:t>
            </w:r>
          </w:p>
        </w:tc>
        <w:tc>
          <w:tcPr>
            <w:tcW w:type="dxa" w:w="4077"/>
            <w:tcBorders>
              <w:top w:val="nil"/>
              <w:left w:val="nil"/>
              <w:bottom w:color="000000" w:space="0" w:sz="4" w:val="single"/>
              <w:right w:color="000000"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Учимся понимать и строить текст</w:t>
            </w:r>
          </w:p>
        </w:tc>
        <w:tc>
          <w:tcPr>
            <w:tcW w:type="dxa" w:w="1984"/>
            <w:tcBorders>
              <w:top w:val="nil"/>
              <w:left w:val="nil"/>
              <w:bottom w:color="000000" w:space="0" w:sz="4" w:val="single"/>
              <w:right w:color="000000"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учитель-модератор</w:t>
            </w:r>
          </w:p>
        </w:tc>
        <w:tc>
          <w:tcPr>
            <w:tcW w:type="dxa" w:w="2268"/>
            <w:tcBorders>
              <w:top w:val="nil"/>
              <w:left w:val="nil"/>
              <w:bottom w:color="000000" w:space="0" w:sz="4" w:val="single"/>
              <w:right w:color="000000"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Исмагулова А.З.-10a</w:t>
            </w:r>
          </w:p>
        </w:tc>
      </w:tr>
      <w:tr w:rsidR="0037130E" w:rsidRPr="00BC597D" w:rsidTr="00CB5F7C">
        <w:trPr>
          <w:trHeight w:val="402"/>
        </w:trPr>
        <w:tc>
          <w:tcPr>
            <w:tcW w:type="dxa" w:w="880"/>
            <w:tcBorders>
              <w:top w:val="nil"/>
              <w:left w:color="000000" w:space="0" w:sz="4" w:val="single"/>
              <w:bottom w:color="000000" w:space="0" w:sz="4" w:val="single"/>
              <w:right w:color="000000" w:space="0" w:sz="4" w:val="single"/>
            </w:tcBorders>
            <w:shd w:color="FFFFFF" w:fill="FFFFFF" w:val="clear"/>
            <w:vAlign w:val="center"/>
            <w:hideMark/>
          </w:tcPr>
          <w:p w:rsidP="00932B55" w:rsidR="0037130E" w:rsidRDefault="0037130E" w:rsidRPr="00BC597D">
            <w:pPr>
              <w:spacing w:after="0" w:line="240" w:lineRule="auto"/>
              <w:jc w:val="center"/>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7</w:t>
            </w:r>
          </w:p>
        </w:tc>
        <w:tc>
          <w:tcPr>
            <w:tcW w:type="dxa" w:w="4077"/>
            <w:tcBorders>
              <w:top w:val="nil"/>
              <w:left w:val="nil"/>
              <w:bottom w:color="000000" w:space="0" w:sz="4" w:val="single"/>
              <w:right w:color="000000"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Учимся понимать и строить текст</w:t>
            </w:r>
          </w:p>
        </w:tc>
        <w:tc>
          <w:tcPr>
            <w:tcW w:type="dxa" w:w="1984"/>
            <w:tcBorders>
              <w:top w:val="nil"/>
              <w:left w:val="nil"/>
              <w:bottom w:color="000000" w:space="0" w:sz="4" w:val="single"/>
              <w:right w:color="000000"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учитель-модератор</w:t>
            </w:r>
          </w:p>
        </w:tc>
        <w:tc>
          <w:tcPr>
            <w:tcW w:type="dxa" w:w="2268"/>
            <w:tcBorders>
              <w:top w:val="nil"/>
              <w:left w:val="nil"/>
              <w:bottom w:color="000000" w:space="0" w:sz="4" w:val="single"/>
              <w:right w:color="000000"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Лезова Г.К.-10b, 10a</w:t>
            </w:r>
          </w:p>
        </w:tc>
      </w:tr>
      <w:tr w:rsidR="0037130E" w:rsidRPr="00BC597D" w:rsidTr="00CB5F7C">
        <w:trPr>
          <w:trHeight w:val="402"/>
        </w:trPr>
        <w:tc>
          <w:tcPr>
            <w:tcW w:type="dxa" w:w="880"/>
            <w:tcBorders>
              <w:top w:val="nil"/>
              <w:left w:color="000000" w:space="0" w:sz="4" w:val="single"/>
              <w:bottom w:color="000000" w:space="0" w:sz="4" w:val="single"/>
              <w:right w:color="000000" w:space="0" w:sz="4" w:val="single"/>
            </w:tcBorders>
            <w:shd w:color="FFFFFF" w:fill="FFFFFF" w:val="clear"/>
            <w:vAlign w:val="center"/>
            <w:hideMark/>
          </w:tcPr>
          <w:p w:rsidP="00932B55" w:rsidR="0037130E" w:rsidRDefault="0037130E" w:rsidRPr="00BC597D">
            <w:pPr>
              <w:spacing w:after="0" w:line="240" w:lineRule="auto"/>
              <w:jc w:val="center"/>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8</w:t>
            </w:r>
          </w:p>
        </w:tc>
        <w:tc>
          <w:tcPr>
            <w:tcW w:type="dxa" w:w="4077"/>
            <w:tcBorders>
              <w:top w:val="nil"/>
              <w:left w:val="nil"/>
              <w:bottom w:color="000000" w:space="0" w:sz="4" w:val="single"/>
              <w:right w:color="000000"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Практика написания творческого письма</w:t>
            </w:r>
          </w:p>
        </w:tc>
        <w:tc>
          <w:tcPr>
            <w:tcW w:type="dxa" w:w="1984"/>
            <w:tcBorders>
              <w:top w:val="nil"/>
              <w:left w:val="nil"/>
              <w:bottom w:color="000000" w:space="0" w:sz="4" w:val="single"/>
              <w:right w:color="000000"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учитель-модератор</w:t>
            </w:r>
          </w:p>
        </w:tc>
        <w:tc>
          <w:tcPr>
            <w:tcW w:type="dxa" w:w="2268"/>
            <w:tcBorders>
              <w:top w:val="nil"/>
              <w:left w:val="nil"/>
              <w:bottom w:color="000000" w:space="0" w:sz="4" w:val="single"/>
              <w:right w:color="000000"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Аблаева К.К.-10d, 12g</w:t>
            </w:r>
          </w:p>
        </w:tc>
      </w:tr>
      <w:tr w:rsidR="0037130E" w:rsidRPr="00BC597D" w:rsidTr="00CB5F7C">
        <w:trPr>
          <w:trHeight w:val="402"/>
        </w:trPr>
        <w:tc>
          <w:tcPr>
            <w:tcW w:type="dxa" w:w="880"/>
            <w:tcBorders>
              <w:top w:val="nil"/>
              <w:left w:color="000000" w:space="0" w:sz="4" w:val="single"/>
              <w:bottom w:color="000000" w:space="0" w:sz="4" w:val="single"/>
              <w:right w:color="000000" w:space="0" w:sz="4" w:val="single"/>
            </w:tcBorders>
            <w:shd w:color="FFFFFF" w:fill="FFFFFF" w:val="clear"/>
            <w:vAlign w:val="center"/>
            <w:hideMark/>
          </w:tcPr>
          <w:p w:rsidP="00932B55" w:rsidR="0037130E" w:rsidRDefault="0037130E" w:rsidRPr="00BC597D">
            <w:pPr>
              <w:spacing w:after="0" w:line="240" w:lineRule="auto"/>
              <w:jc w:val="center"/>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9</w:t>
            </w:r>
          </w:p>
        </w:tc>
        <w:tc>
          <w:tcPr>
            <w:tcW w:type="dxa" w:w="4077"/>
            <w:tcBorders>
              <w:top w:val="nil"/>
              <w:left w:val="nil"/>
              <w:bottom w:color="000000" w:space="0" w:sz="4" w:val="single"/>
              <w:right w:color="000000"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Практика написания творческого письма</w:t>
            </w:r>
          </w:p>
        </w:tc>
        <w:tc>
          <w:tcPr>
            <w:tcW w:type="dxa" w:w="1984"/>
            <w:tcBorders>
              <w:top w:val="nil"/>
              <w:left w:val="nil"/>
              <w:bottom w:color="000000" w:space="0" w:sz="4" w:val="single"/>
              <w:right w:color="000000"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учитель-модератор</w:t>
            </w:r>
          </w:p>
        </w:tc>
        <w:tc>
          <w:tcPr>
            <w:tcW w:type="dxa" w:w="2268"/>
            <w:tcBorders>
              <w:top w:val="nil"/>
              <w:left w:val="nil"/>
              <w:bottom w:color="000000" w:space="0" w:sz="4" w:val="single"/>
              <w:right w:color="000000"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Тулкибаева Г.Ж.-10c</w:t>
            </w:r>
          </w:p>
        </w:tc>
      </w:tr>
      <w:tr w:rsidR="0037130E" w:rsidRPr="00BC597D" w:rsidTr="00CB5F7C">
        <w:trPr>
          <w:trHeight w:val="402"/>
        </w:trPr>
        <w:tc>
          <w:tcPr>
            <w:tcW w:type="dxa" w:w="880"/>
            <w:tcBorders>
              <w:top w:val="nil"/>
              <w:left w:color="000000" w:space="0" w:sz="4" w:val="single"/>
              <w:bottom w:val="nil"/>
              <w:right w:color="000000" w:space="0" w:sz="4" w:val="single"/>
            </w:tcBorders>
            <w:shd w:color="FFFFFF" w:fill="FFFFFF" w:val="clear"/>
            <w:vAlign w:val="center"/>
            <w:hideMark/>
          </w:tcPr>
          <w:p w:rsidP="00932B55" w:rsidR="0037130E" w:rsidRDefault="0037130E" w:rsidRPr="00BC597D">
            <w:pPr>
              <w:spacing w:after="0" w:line="240" w:lineRule="auto"/>
              <w:jc w:val="center"/>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10</w:t>
            </w:r>
          </w:p>
        </w:tc>
        <w:tc>
          <w:tcPr>
            <w:tcW w:type="dxa" w:w="4077"/>
            <w:tcBorders>
              <w:top w:val="nil"/>
              <w:left w:val="nil"/>
              <w:bottom w:val="nil"/>
              <w:right w:color="000000"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Практика написания творческого письма</w:t>
            </w:r>
          </w:p>
        </w:tc>
        <w:tc>
          <w:tcPr>
            <w:tcW w:type="dxa" w:w="1984"/>
            <w:tcBorders>
              <w:top w:val="nil"/>
              <w:left w:val="nil"/>
              <w:bottom w:val="nil"/>
              <w:right w:color="000000"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учитель-модератор</w:t>
            </w:r>
            <w:r w:rsidR="00406942" w:rsidRPr="00BC597D">
              <w:rPr>
                <w:rFonts w:ascii="Times New Roman" w:cs="Times New Roman" w:eastAsia="Times New Roman" w:hAnsi="Times New Roman"/>
                <w:color w:val="000000"/>
                <w:lang w:eastAsia="ru-RU"/>
              </w:rPr>
              <w:t xml:space="preserve"> </w:t>
            </w:r>
          </w:p>
        </w:tc>
        <w:tc>
          <w:tcPr>
            <w:tcW w:type="dxa" w:w="2268"/>
            <w:tcBorders>
              <w:top w:val="nil"/>
              <w:left w:val="nil"/>
              <w:bottom w:val="nil"/>
              <w:right w:color="000000"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Досанова Г.К.-12f</w:t>
            </w:r>
          </w:p>
        </w:tc>
      </w:tr>
      <w:tr w:rsidR="0037130E" w:rsidRPr="00BC597D" w:rsidTr="00CB5F7C">
        <w:trPr>
          <w:trHeight w:val="402"/>
        </w:trPr>
        <w:tc>
          <w:tcPr>
            <w:tcW w:type="dxa" w:w="880"/>
            <w:tcBorders>
              <w:top w:color="auto" w:space="0" w:sz="4" w:val="single"/>
              <w:left w:color="auto" w:space="0" w:sz="4" w:val="single"/>
              <w:bottom w:color="auto" w:space="0" w:sz="4" w:val="single"/>
              <w:right w:color="auto" w:space="0" w:sz="4" w:val="single"/>
            </w:tcBorders>
            <w:shd w:color="FFFFFF" w:fill="FFFFFF" w:val="clear"/>
            <w:vAlign w:val="center"/>
            <w:hideMark/>
          </w:tcPr>
          <w:p w:rsidP="00932B55" w:rsidR="0037130E" w:rsidRDefault="0037130E" w:rsidRPr="00BC597D">
            <w:pPr>
              <w:spacing w:after="0" w:line="240" w:lineRule="auto"/>
              <w:jc w:val="center"/>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11</w:t>
            </w:r>
          </w:p>
        </w:tc>
        <w:tc>
          <w:tcPr>
            <w:tcW w:type="dxa" w:w="4077"/>
            <w:tcBorders>
              <w:top w:color="auto" w:space="0" w:sz="4" w:val="single"/>
              <w:left w:val="nil"/>
              <w:bottom w:color="auto" w:space="0" w:sz="4" w:val="single"/>
              <w:right w:color="auto" w:space="0" w:sz="4" w:val="single"/>
            </w:tcBorders>
            <w:shd w:color="FFFFFF" w:fill="FFFFFF" w:val="clear"/>
            <w:vAlign w:val="center"/>
            <w:hideMark/>
          </w:tcPr>
          <w:p w:rsidP="00932B55" w:rsidR="0037130E" w:rsidRDefault="00406942"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Составление и анализ текстов различных видов жанра и стилей</w:t>
            </w:r>
          </w:p>
        </w:tc>
        <w:tc>
          <w:tcPr>
            <w:tcW w:type="dxa" w:w="1984"/>
            <w:tcBorders>
              <w:top w:color="auto" w:space="0" w:sz="4" w:val="single"/>
              <w:left w:val="nil"/>
              <w:bottom w:color="auto" w:space="0" w:sz="4" w:val="single"/>
              <w:right w:color="auto"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учитель-модератор</w:t>
            </w:r>
            <w:r w:rsidR="00406942" w:rsidRPr="00BC597D">
              <w:rPr>
                <w:rFonts w:ascii="Times New Roman" w:cs="Times New Roman" w:eastAsia="Times New Roman" w:hAnsi="Times New Roman"/>
                <w:color w:val="000000"/>
                <w:lang w:eastAsia="ru-RU"/>
              </w:rPr>
              <w:t xml:space="preserve">  </w:t>
            </w:r>
          </w:p>
        </w:tc>
        <w:tc>
          <w:tcPr>
            <w:tcW w:type="dxa" w:w="2268"/>
            <w:tcBorders>
              <w:top w:color="auto" w:space="0" w:sz="4" w:val="single"/>
              <w:left w:val="nil"/>
              <w:bottom w:color="auto" w:space="0" w:sz="4" w:val="single"/>
              <w:right w:color="auto"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Шамшенова М.Б.-10a</w:t>
            </w:r>
          </w:p>
        </w:tc>
      </w:tr>
      <w:tr w:rsidR="0037130E" w:rsidRPr="00BC597D" w:rsidTr="00406942">
        <w:trPr>
          <w:trHeight w:val="297"/>
        </w:trPr>
        <w:tc>
          <w:tcPr>
            <w:tcW w:type="dxa" w:w="9209"/>
            <w:gridSpan w:val="4"/>
            <w:tcBorders>
              <w:top w:val="nil"/>
              <w:left w:val="nil"/>
              <w:bottom w:val="nil"/>
              <w:right w:val="nil"/>
            </w:tcBorders>
            <w:shd w:color="FFFFFF" w:fill="FFFFFF" w:val="clear"/>
            <w:vAlign w:val="center"/>
            <w:hideMark/>
          </w:tcPr>
          <w:p w:rsidP="00406942" w:rsidR="0037130E" w:rsidRDefault="0037130E" w:rsidRPr="00BC597D">
            <w:pPr>
              <w:spacing w:after="0" w:line="240" w:lineRule="auto"/>
              <w:jc w:val="center"/>
              <w:rPr>
                <w:rFonts w:ascii="Times New Roman" w:cs="Times New Roman" w:eastAsia="Times New Roman" w:hAnsi="Times New Roman"/>
                <w:b/>
                <w:bCs/>
                <w:i/>
                <w:iCs/>
                <w:color w:val="000000"/>
                <w:lang w:eastAsia="ru-RU"/>
              </w:rPr>
            </w:pPr>
            <w:r w:rsidRPr="00BC597D">
              <w:rPr>
                <w:rFonts w:ascii="Times New Roman" w:cs="Times New Roman" w:eastAsia="Times New Roman" w:hAnsi="Times New Roman"/>
                <w:b/>
                <w:bCs/>
                <w:i/>
                <w:iCs/>
                <w:color w:val="000000"/>
                <w:lang w:eastAsia="ru-RU"/>
              </w:rPr>
              <w:t xml:space="preserve">Подготовка к </w:t>
            </w:r>
            <w:r w:rsidR="00406942" w:rsidRPr="00BC597D">
              <w:rPr>
                <w:rFonts w:ascii="Times New Roman" w:cs="Times New Roman" w:eastAsia="Times New Roman" w:hAnsi="Times New Roman"/>
                <w:b/>
                <w:bCs/>
                <w:i/>
                <w:iCs/>
                <w:color w:val="000000"/>
                <w:lang w:eastAsia="ru-RU"/>
              </w:rPr>
              <w:t>международному</w:t>
            </w:r>
            <w:r w:rsidRPr="00BC597D">
              <w:rPr>
                <w:rFonts w:ascii="Times New Roman" w:cs="Times New Roman" w:eastAsia="Times New Roman" w:hAnsi="Times New Roman"/>
                <w:b/>
                <w:bCs/>
                <w:i/>
                <w:iCs/>
                <w:color w:val="000000"/>
                <w:lang w:eastAsia="ru-RU"/>
              </w:rPr>
              <w:t xml:space="preserve"> экзамену, обучение иностранному языку</w:t>
            </w:r>
          </w:p>
        </w:tc>
      </w:tr>
      <w:tr w:rsidR="0037130E" w:rsidRPr="00BC597D" w:rsidTr="00CB5F7C">
        <w:trPr>
          <w:trHeight w:val="402"/>
        </w:trPr>
        <w:tc>
          <w:tcPr>
            <w:tcW w:type="dxa" w:w="880"/>
            <w:tcBorders>
              <w:top w:color="auto" w:space="0" w:sz="4" w:val="single"/>
              <w:left w:color="auto" w:space="0" w:sz="4" w:val="single"/>
              <w:bottom w:color="auto" w:space="0" w:sz="4" w:val="single"/>
              <w:right w:color="auto" w:space="0" w:sz="4" w:val="single"/>
            </w:tcBorders>
            <w:shd w:color="FFFFFF" w:fill="FFFFFF" w:val="clear"/>
            <w:vAlign w:val="center"/>
            <w:hideMark/>
          </w:tcPr>
          <w:p w:rsidP="00932B55" w:rsidR="0037130E" w:rsidRDefault="0037130E" w:rsidRPr="00BC597D">
            <w:pPr>
              <w:spacing w:after="0" w:line="240" w:lineRule="auto"/>
              <w:jc w:val="center"/>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1</w:t>
            </w:r>
          </w:p>
        </w:tc>
        <w:tc>
          <w:tcPr>
            <w:tcW w:type="dxa" w:w="4077"/>
            <w:tcBorders>
              <w:top w:color="auto" w:space="0" w:sz="4" w:val="single"/>
              <w:left w:val="nil"/>
              <w:bottom w:color="auto" w:space="0" w:sz="4" w:val="single"/>
              <w:right w:color="auto"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Подготовка к экзаменам МЭСК</w:t>
            </w:r>
          </w:p>
        </w:tc>
        <w:tc>
          <w:tcPr>
            <w:tcW w:type="dxa" w:w="1984"/>
            <w:tcBorders>
              <w:top w:color="auto" w:space="0" w:sz="4" w:val="single"/>
              <w:left w:val="nil"/>
              <w:bottom w:color="auto" w:space="0" w:sz="4" w:val="single"/>
              <w:right w:color="auto" w:space="0" w:sz="4" w:val="single"/>
            </w:tcBorders>
            <w:shd w:color="FFFFFF" w:fill="FFFFFF" w:val="clear"/>
            <w:vAlign w:val="center"/>
            <w:hideMark/>
          </w:tcPr>
          <w:p w:rsidP="00932B55" w:rsidR="0037130E" w:rsidRDefault="00406942"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У</w:t>
            </w:r>
            <w:r w:rsidR="0037130E" w:rsidRPr="00BC597D">
              <w:rPr>
                <w:rFonts w:ascii="Times New Roman" w:cs="Times New Roman" w:eastAsia="Times New Roman" w:hAnsi="Times New Roman"/>
                <w:color w:val="000000"/>
                <w:lang w:eastAsia="ru-RU"/>
              </w:rPr>
              <w:t>читель</w:t>
            </w:r>
            <w:r w:rsidRPr="00BC597D">
              <w:rPr>
                <w:rFonts w:ascii="Times New Roman" w:cs="Times New Roman" w:eastAsia="Times New Roman" w:hAnsi="Times New Roman"/>
                <w:color w:val="000000"/>
                <w:lang w:eastAsia="ru-RU"/>
              </w:rPr>
              <w:t xml:space="preserve">       </w:t>
            </w:r>
          </w:p>
        </w:tc>
        <w:tc>
          <w:tcPr>
            <w:tcW w:type="dxa" w:w="2268"/>
            <w:tcBorders>
              <w:top w:color="auto" w:space="0" w:sz="4" w:val="single"/>
              <w:left w:val="nil"/>
              <w:bottom w:color="auto" w:space="0" w:sz="4" w:val="single"/>
              <w:right w:color="auto"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 xml:space="preserve">Аюпова Г.Б.-12 Н                   </w:t>
            </w:r>
          </w:p>
        </w:tc>
      </w:tr>
      <w:tr w:rsidR="0037130E" w:rsidRPr="00BC597D" w:rsidTr="00CB5F7C">
        <w:trPr>
          <w:trHeight w:val="402"/>
        </w:trPr>
        <w:tc>
          <w:tcPr>
            <w:tcW w:type="dxa" w:w="880"/>
            <w:tcBorders>
              <w:top w:val="nil"/>
              <w:left w:color="auto" w:space="0" w:sz="4" w:val="single"/>
              <w:bottom w:color="auto" w:space="0" w:sz="4" w:val="single"/>
              <w:right w:color="auto" w:space="0" w:sz="4" w:val="single"/>
            </w:tcBorders>
            <w:shd w:color="FFFFFF" w:fill="FFFFFF" w:val="clear"/>
            <w:vAlign w:val="center"/>
            <w:hideMark/>
          </w:tcPr>
          <w:p w:rsidP="00932B55" w:rsidR="0037130E" w:rsidRDefault="0037130E" w:rsidRPr="00BC597D">
            <w:pPr>
              <w:spacing w:after="0" w:line="240" w:lineRule="auto"/>
              <w:jc w:val="center"/>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2</w:t>
            </w:r>
          </w:p>
        </w:tc>
        <w:tc>
          <w:tcPr>
            <w:tcW w:type="dxa" w:w="4077"/>
            <w:tcBorders>
              <w:top w:val="nil"/>
              <w:left w:val="nil"/>
              <w:bottom w:color="auto" w:space="0" w:sz="4" w:val="single"/>
              <w:right w:color="auto"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Подготовка к экзаменам МЭСК</w:t>
            </w:r>
          </w:p>
        </w:tc>
        <w:tc>
          <w:tcPr>
            <w:tcW w:type="dxa" w:w="1984"/>
            <w:tcBorders>
              <w:top w:val="nil"/>
              <w:left w:val="nil"/>
              <w:bottom w:color="auto" w:space="0" w:sz="4" w:val="single"/>
              <w:right w:color="auto" w:space="0" w:sz="4" w:val="single"/>
            </w:tcBorders>
            <w:shd w:color="FFFFFF" w:fill="FFFFFF" w:val="clear"/>
            <w:vAlign w:val="center"/>
            <w:hideMark/>
          </w:tcPr>
          <w:p w:rsidP="00932B55" w:rsidR="0037130E" w:rsidRDefault="00406942"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У</w:t>
            </w:r>
            <w:r w:rsidR="0037130E" w:rsidRPr="00BC597D">
              <w:rPr>
                <w:rFonts w:ascii="Times New Roman" w:cs="Times New Roman" w:eastAsia="Times New Roman" w:hAnsi="Times New Roman"/>
                <w:color w:val="000000"/>
                <w:lang w:eastAsia="ru-RU"/>
              </w:rPr>
              <w:t>читель</w:t>
            </w:r>
            <w:r w:rsidRPr="00BC597D">
              <w:rPr>
                <w:rFonts w:ascii="Times New Roman" w:cs="Times New Roman" w:eastAsia="Times New Roman" w:hAnsi="Times New Roman"/>
                <w:color w:val="000000"/>
                <w:lang w:eastAsia="ru-RU"/>
              </w:rPr>
              <w:t xml:space="preserve">       </w:t>
            </w:r>
          </w:p>
        </w:tc>
        <w:tc>
          <w:tcPr>
            <w:tcW w:type="dxa" w:w="2268"/>
            <w:tcBorders>
              <w:top w:val="nil"/>
              <w:left w:val="nil"/>
              <w:bottom w:color="auto" w:space="0" w:sz="4" w:val="single"/>
              <w:right w:color="auto" w:space="0" w:sz="4" w:val="single"/>
            </w:tcBorders>
            <w:shd w:color="FFFFFF" w:fill="FFFFFF" w:val="clear"/>
            <w:vAlign w:val="center"/>
            <w:hideMark/>
          </w:tcPr>
          <w:p w:rsidP="00932B55" w:rsidR="0037130E" w:rsidRDefault="0037130E"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Дилмагамбетов А.О.-12 Ғ,Н</w:t>
            </w:r>
          </w:p>
        </w:tc>
      </w:tr>
      <w:tr w:rsidR="00406942" w:rsidRPr="00BC597D" w:rsidTr="00CB5F7C">
        <w:trPr>
          <w:trHeight w:val="402"/>
        </w:trPr>
        <w:tc>
          <w:tcPr>
            <w:tcW w:type="dxa" w:w="880"/>
            <w:tcBorders>
              <w:top w:val="nil"/>
              <w:left w:color="auto" w:space="0" w:sz="4" w:val="single"/>
              <w:bottom w:color="auto" w:space="0" w:sz="4" w:val="single"/>
              <w:right w:color="auto" w:space="0" w:sz="4" w:val="single"/>
            </w:tcBorders>
            <w:shd w:color="FFFFFF" w:fill="FFFFFF" w:val="clear"/>
            <w:vAlign w:val="center"/>
          </w:tcPr>
          <w:p w:rsidP="00406942" w:rsidR="00406942" w:rsidRDefault="00406942" w:rsidRPr="00BC597D">
            <w:pPr>
              <w:spacing w:after="0" w:line="240" w:lineRule="auto"/>
              <w:jc w:val="center"/>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3</w:t>
            </w:r>
          </w:p>
        </w:tc>
        <w:tc>
          <w:tcPr>
            <w:tcW w:type="dxa" w:w="4077"/>
            <w:tcBorders>
              <w:top w:val="nil"/>
              <w:left w:val="nil"/>
              <w:bottom w:color="auto" w:space="0" w:sz="4" w:val="single"/>
              <w:right w:color="auto" w:space="0" w:sz="4" w:val="single"/>
            </w:tcBorders>
            <w:shd w:color="FFFFFF" w:fill="FFFFFF" w:val="clear"/>
            <w:vAlign w:val="center"/>
          </w:tcPr>
          <w:p w:rsidP="00406942" w:rsidR="00406942" w:rsidRDefault="00406942"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Подготовка к экзаменам МЭСК</w:t>
            </w:r>
          </w:p>
        </w:tc>
        <w:tc>
          <w:tcPr>
            <w:tcW w:type="dxa" w:w="1984"/>
            <w:tcBorders>
              <w:top w:val="nil"/>
              <w:left w:val="nil"/>
              <w:bottom w:color="auto" w:space="0" w:sz="4" w:val="single"/>
              <w:right w:color="auto" w:space="0" w:sz="4" w:val="single"/>
            </w:tcBorders>
            <w:shd w:color="FFFFFF" w:fill="FFFFFF" w:val="clear"/>
            <w:vAlign w:val="center"/>
          </w:tcPr>
          <w:p w:rsidP="00406942" w:rsidR="00406942" w:rsidRDefault="00406942"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 xml:space="preserve">учитель-модератор  </w:t>
            </w:r>
          </w:p>
        </w:tc>
        <w:tc>
          <w:tcPr>
            <w:tcW w:type="dxa" w:w="2268"/>
            <w:tcBorders>
              <w:top w:val="nil"/>
              <w:left w:val="nil"/>
              <w:bottom w:color="auto" w:space="0" w:sz="4" w:val="single"/>
              <w:right w:color="auto" w:space="0" w:sz="4" w:val="single"/>
            </w:tcBorders>
            <w:shd w:color="FFFFFF" w:fill="FFFFFF" w:val="clear"/>
            <w:vAlign w:val="center"/>
          </w:tcPr>
          <w:p w:rsidP="00406942" w:rsidR="00406942" w:rsidRDefault="00406942"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Адилгалиева Ж.С.-10D</w:t>
            </w:r>
          </w:p>
        </w:tc>
      </w:tr>
      <w:tr w:rsidR="00406942" w:rsidRPr="00BC597D" w:rsidTr="00CB5F7C">
        <w:trPr>
          <w:trHeight w:val="630"/>
        </w:trPr>
        <w:tc>
          <w:tcPr>
            <w:tcW w:type="dxa" w:w="880"/>
            <w:tcBorders>
              <w:top w:val="nil"/>
              <w:left w:color="auto" w:space="0" w:sz="4" w:val="single"/>
              <w:bottom w:color="auto" w:space="0" w:sz="4" w:val="single"/>
              <w:right w:color="auto" w:space="0" w:sz="4" w:val="single"/>
            </w:tcBorders>
            <w:shd w:color="FFFFFF" w:fill="FFFFFF" w:val="clear"/>
            <w:vAlign w:val="center"/>
            <w:hideMark/>
          </w:tcPr>
          <w:p w:rsidP="00406942" w:rsidR="00406942" w:rsidRDefault="00406942" w:rsidRPr="00BC597D">
            <w:pPr>
              <w:spacing w:after="0" w:line="240" w:lineRule="auto"/>
              <w:jc w:val="center"/>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4</w:t>
            </w:r>
          </w:p>
        </w:tc>
        <w:tc>
          <w:tcPr>
            <w:tcW w:type="dxa" w:w="4077"/>
            <w:tcBorders>
              <w:top w:val="nil"/>
              <w:left w:val="nil"/>
              <w:bottom w:color="auto" w:space="0" w:sz="4" w:val="single"/>
              <w:right w:color="auto" w:space="0" w:sz="4" w:val="single"/>
            </w:tcBorders>
            <w:shd w:color="FFFFFF" w:fill="FFFFFF" w:val="clear"/>
            <w:vAlign w:val="bottom"/>
            <w:hideMark/>
          </w:tcPr>
          <w:p w:rsidP="00406942" w:rsidR="00406942" w:rsidRDefault="00406942"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Халықаралық емтихандар тәжірибесі негізінде химиялық есептерді шығару тәжірибесі</w:t>
            </w:r>
          </w:p>
        </w:tc>
        <w:tc>
          <w:tcPr>
            <w:tcW w:type="dxa" w:w="1984"/>
            <w:tcBorders>
              <w:top w:val="nil"/>
              <w:left w:val="nil"/>
              <w:bottom w:color="auto" w:space="0" w:sz="4" w:val="single"/>
              <w:right w:color="auto" w:space="0" w:sz="4" w:val="single"/>
            </w:tcBorders>
            <w:shd w:color="FFFFFF" w:fill="FFFFFF" w:val="clear"/>
            <w:vAlign w:val="center"/>
            <w:hideMark/>
          </w:tcPr>
          <w:p w:rsidP="00406942" w:rsidR="00406942" w:rsidRDefault="00406942"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учитель-модератор</w:t>
            </w:r>
          </w:p>
        </w:tc>
        <w:tc>
          <w:tcPr>
            <w:tcW w:type="dxa" w:w="2268"/>
            <w:tcBorders>
              <w:top w:val="nil"/>
              <w:left w:val="nil"/>
              <w:bottom w:color="auto" w:space="0" w:sz="4" w:val="single"/>
              <w:right w:color="auto" w:space="0" w:sz="4" w:val="single"/>
            </w:tcBorders>
            <w:shd w:color="FFFFFF" w:fill="FFFFFF" w:val="clear"/>
            <w:vAlign w:val="center"/>
            <w:hideMark/>
          </w:tcPr>
          <w:p w:rsidP="00406942" w:rsidR="00406942" w:rsidRDefault="00406942"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Косанов Р.П.-Х-3,Х-4</w:t>
            </w:r>
          </w:p>
        </w:tc>
      </w:tr>
      <w:tr w:rsidR="00406942" w:rsidRPr="00BC597D" w:rsidTr="00CB5F7C">
        <w:trPr>
          <w:trHeight w:val="630"/>
        </w:trPr>
        <w:tc>
          <w:tcPr>
            <w:tcW w:type="dxa" w:w="880"/>
            <w:tcBorders>
              <w:top w:val="nil"/>
              <w:left w:color="auto" w:space="0" w:sz="4" w:val="single"/>
              <w:bottom w:color="auto" w:space="0" w:sz="4" w:val="single"/>
              <w:right w:color="auto" w:space="0" w:sz="4" w:val="single"/>
            </w:tcBorders>
            <w:shd w:color="FFFFFF" w:fill="FFFFFF" w:val="clear"/>
            <w:vAlign w:val="center"/>
            <w:hideMark/>
          </w:tcPr>
          <w:p w:rsidP="00406942" w:rsidR="00406942" w:rsidRDefault="00406942" w:rsidRPr="00BC597D">
            <w:pPr>
              <w:spacing w:after="0" w:line="240" w:lineRule="auto"/>
              <w:jc w:val="center"/>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lastRenderedPageBreak/>
              <w:t>5</w:t>
            </w:r>
          </w:p>
        </w:tc>
        <w:tc>
          <w:tcPr>
            <w:tcW w:type="dxa" w:w="4077"/>
            <w:tcBorders>
              <w:top w:val="nil"/>
              <w:left w:val="nil"/>
              <w:bottom w:color="auto" w:space="0" w:sz="4" w:val="single"/>
              <w:right w:color="auto" w:space="0" w:sz="4" w:val="single"/>
            </w:tcBorders>
            <w:shd w:color="FFFFFF" w:fill="FFFFFF" w:val="clear"/>
            <w:vAlign w:val="bottom"/>
            <w:hideMark/>
          </w:tcPr>
          <w:p w:rsidP="00406942" w:rsidR="00406942" w:rsidRDefault="00406942"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Халықаралық емтихандар тәжірибесі негізінде химиялық есептерді шығару тәжірибесі</w:t>
            </w:r>
          </w:p>
        </w:tc>
        <w:tc>
          <w:tcPr>
            <w:tcW w:type="dxa" w:w="1984"/>
            <w:tcBorders>
              <w:top w:val="nil"/>
              <w:left w:val="nil"/>
              <w:bottom w:color="auto" w:space="0" w:sz="4" w:val="single"/>
              <w:right w:color="auto" w:space="0" w:sz="4" w:val="single"/>
            </w:tcBorders>
            <w:shd w:color="FFFFFF" w:fill="FFFFFF" w:val="clear"/>
            <w:vAlign w:val="center"/>
            <w:hideMark/>
          </w:tcPr>
          <w:p w:rsidP="00406942" w:rsidR="00406942" w:rsidRDefault="00406942"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учитель-модератор</w:t>
            </w:r>
          </w:p>
        </w:tc>
        <w:tc>
          <w:tcPr>
            <w:tcW w:type="dxa" w:w="2268"/>
            <w:tcBorders>
              <w:top w:val="nil"/>
              <w:left w:val="nil"/>
              <w:bottom w:color="auto" w:space="0" w:sz="4" w:val="single"/>
              <w:right w:color="auto" w:space="0" w:sz="4" w:val="single"/>
            </w:tcBorders>
            <w:shd w:color="FFFFFF" w:fill="FFFFFF" w:val="clear"/>
            <w:vAlign w:val="center"/>
            <w:hideMark/>
          </w:tcPr>
          <w:p w:rsidP="00406942" w:rsidR="00406942" w:rsidRDefault="00406942"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Тлеулесова А.Н.-Х-5</w:t>
            </w:r>
          </w:p>
        </w:tc>
      </w:tr>
      <w:tr w:rsidR="00406942" w:rsidRPr="00BC597D" w:rsidTr="00CB5F7C">
        <w:trPr>
          <w:trHeight w:val="402"/>
        </w:trPr>
        <w:tc>
          <w:tcPr>
            <w:tcW w:type="dxa" w:w="880"/>
            <w:tcBorders>
              <w:top w:val="nil"/>
              <w:left w:color="auto" w:space="0" w:sz="4" w:val="single"/>
              <w:bottom w:color="auto" w:space="0" w:sz="4" w:val="single"/>
              <w:right w:color="auto" w:space="0" w:sz="4" w:val="single"/>
            </w:tcBorders>
            <w:shd w:color="FFFFFF" w:fill="FFFFFF" w:val="clear"/>
            <w:vAlign w:val="center"/>
            <w:hideMark/>
          </w:tcPr>
          <w:p w:rsidP="00406942" w:rsidR="00406942" w:rsidRDefault="00406942" w:rsidRPr="00BC597D">
            <w:pPr>
              <w:spacing w:after="0" w:line="240" w:lineRule="auto"/>
              <w:jc w:val="center"/>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6</w:t>
            </w:r>
          </w:p>
        </w:tc>
        <w:tc>
          <w:tcPr>
            <w:tcW w:type="dxa" w:w="4077"/>
            <w:tcBorders>
              <w:top w:val="nil"/>
              <w:left w:val="nil"/>
              <w:bottom w:color="000000" w:space="0" w:sz="4" w:val="single"/>
              <w:right w:val="nil"/>
            </w:tcBorders>
            <w:shd w:color="FFFFFF" w:fill="FFFFFF" w:val="clear"/>
            <w:vAlign w:val="center"/>
            <w:hideMark/>
          </w:tcPr>
          <w:p w:rsidP="00406942" w:rsidR="00406942" w:rsidRDefault="00406942"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Подготовка к экзаменам МЭСК</w:t>
            </w:r>
          </w:p>
        </w:tc>
        <w:tc>
          <w:tcPr>
            <w:tcW w:type="dxa" w:w="1984"/>
            <w:tcBorders>
              <w:top w:val="nil"/>
              <w:left w:color="000000" w:space="0" w:sz="4" w:val="single"/>
              <w:bottom w:color="000000" w:space="0" w:sz="4" w:val="single"/>
              <w:right w:color="000000" w:space="0" w:sz="4" w:val="single"/>
            </w:tcBorders>
            <w:shd w:color="FFFFFF" w:fill="FFFFFF" w:val="clear"/>
            <w:vAlign w:val="center"/>
            <w:hideMark/>
          </w:tcPr>
          <w:p w:rsidP="00406942" w:rsidR="00406942" w:rsidRDefault="00406942"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учитель</w:t>
            </w:r>
          </w:p>
        </w:tc>
        <w:tc>
          <w:tcPr>
            <w:tcW w:type="dxa" w:w="2268"/>
            <w:tcBorders>
              <w:top w:val="nil"/>
              <w:left w:val="nil"/>
              <w:bottom w:color="000000" w:space="0" w:sz="4" w:val="single"/>
              <w:right w:color="000000" w:space="0" w:sz="4" w:val="single"/>
            </w:tcBorders>
            <w:shd w:color="FFFFFF" w:fill="FFFFFF" w:val="clear"/>
            <w:vAlign w:val="center"/>
            <w:hideMark/>
          </w:tcPr>
          <w:p w:rsidP="00406942" w:rsidR="00406942" w:rsidRDefault="00406942"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Арыстанова А.М.-12 Е,Ғ</w:t>
            </w:r>
          </w:p>
        </w:tc>
      </w:tr>
      <w:tr w:rsidR="00406942" w:rsidRPr="00BC597D" w:rsidTr="00CB5F7C">
        <w:trPr>
          <w:trHeight w:val="402"/>
        </w:trPr>
        <w:tc>
          <w:tcPr>
            <w:tcW w:type="dxa" w:w="880"/>
            <w:tcBorders>
              <w:top w:val="nil"/>
              <w:left w:color="auto" w:space="0" w:sz="4" w:val="single"/>
              <w:bottom w:color="auto" w:space="0" w:sz="4" w:val="single"/>
              <w:right w:color="auto" w:space="0" w:sz="4" w:val="single"/>
            </w:tcBorders>
            <w:shd w:color="FFFFFF" w:fill="FFFFFF" w:val="clear"/>
            <w:vAlign w:val="center"/>
            <w:hideMark/>
          </w:tcPr>
          <w:p w:rsidP="00406942" w:rsidR="00406942" w:rsidRDefault="00406942" w:rsidRPr="00BC597D">
            <w:pPr>
              <w:spacing w:after="0" w:line="240" w:lineRule="auto"/>
              <w:jc w:val="center"/>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7</w:t>
            </w:r>
          </w:p>
        </w:tc>
        <w:tc>
          <w:tcPr>
            <w:tcW w:type="dxa" w:w="4077"/>
            <w:tcBorders>
              <w:top w:val="nil"/>
              <w:left w:val="nil"/>
              <w:bottom w:color="000000" w:space="0" w:sz="4" w:val="single"/>
              <w:right w:val="nil"/>
            </w:tcBorders>
            <w:shd w:color="FFFFFF" w:fill="FFFFFF" w:val="clear"/>
            <w:vAlign w:val="center"/>
            <w:hideMark/>
          </w:tcPr>
          <w:p w:rsidP="00406942" w:rsidR="00406942" w:rsidRDefault="00406942"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Подготовка к экзаменам МЭСК</w:t>
            </w:r>
          </w:p>
        </w:tc>
        <w:tc>
          <w:tcPr>
            <w:tcW w:type="dxa" w:w="1984"/>
            <w:tcBorders>
              <w:top w:val="nil"/>
              <w:left w:color="000000" w:space="0" w:sz="4" w:val="single"/>
              <w:bottom w:color="000000" w:space="0" w:sz="4" w:val="single"/>
              <w:right w:color="000000" w:space="0" w:sz="4" w:val="single"/>
            </w:tcBorders>
            <w:shd w:color="FFFFFF" w:fill="FFFFFF" w:val="clear"/>
            <w:vAlign w:val="center"/>
            <w:hideMark/>
          </w:tcPr>
          <w:p w:rsidP="00406942" w:rsidR="00406942" w:rsidRDefault="00406942"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учитель</w:t>
            </w:r>
          </w:p>
        </w:tc>
        <w:tc>
          <w:tcPr>
            <w:tcW w:type="dxa" w:w="2268"/>
            <w:tcBorders>
              <w:top w:val="nil"/>
              <w:left w:val="nil"/>
              <w:bottom w:color="000000" w:space="0" w:sz="4" w:val="single"/>
              <w:right w:color="000000" w:space="0" w:sz="4" w:val="single"/>
            </w:tcBorders>
            <w:shd w:color="FFFFFF" w:fill="FFFFFF" w:val="clear"/>
            <w:vAlign w:val="center"/>
            <w:hideMark/>
          </w:tcPr>
          <w:p w:rsidP="00406942" w:rsidR="00406942" w:rsidRDefault="00406942"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Ибрашева Т.М.-10С</w:t>
            </w:r>
          </w:p>
        </w:tc>
      </w:tr>
      <w:tr w:rsidR="00406942" w:rsidRPr="00BC597D" w:rsidTr="00CB5F7C">
        <w:trPr>
          <w:trHeight w:val="630"/>
        </w:trPr>
        <w:tc>
          <w:tcPr>
            <w:tcW w:type="dxa" w:w="880"/>
            <w:tcBorders>
              <w:top w:val="nil"/>
              <w:left w:color="auto" w:space="0" w:sz="4" w:val="single"/>
              <w:bottom w:color="auto" w:space="0" w:sz="4" w:val="single"/>
              <w:right w:color="auto" w:space="0" w:sz="4" w:val="single"/>
            </w:tcBorders>
            <w:shd w:color="FFFFFF" w:fill="FFFFFF" w:val="clear"/>
            <w:vAlign w:val="center"/>
            <w:hideMark/>
          </w:tcPr>
          <w:p w:rsidP="00406942" w:rsidR="00406942" w:rsidRDefault="00406942" w:rsidRPr="00BC597D">
            <w:pPr>
              <w:spacing w:after="0" w:line="240" w:lineRule="auto"/>
              <w:jc w:val="center"/>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8</w:t>
            </w:r>
          </w:p>
        </w:tc>
        <w:tc>
          <w:tcPr>
            <w:tcW w:type="dxa" w:w="4077"/>
            <w:tcBorders>
              <w:top w:val="nil"/>
              <w:left w:val="nil"/>
              <w:bottom w:color="000000" w:space="0" w:sz="4" w:val="single"/>
              <w:right w:val="nil"/>
            </w:tcBorders>
            <w:shd w:color="FFFFFF" w:fill="FFFFFF" w:val="clear"/>
            <w:vAlign w:val="center"/>
            <w:hideMark/>
          </w:tcPr>
          <w:p w:rsidP="00406942" w:rsidR="00406942" w:rsidRDefault="00406942"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Биология пәні  бойынша оқушыларды сыртқы жиынтық емтихандарына дайындау</w:t>
            </w:r>
          </w:p>
        </w:tc>
        <w:tc>
          <w:tcPr>
            <w:tcW w:type="dxa" w:w="1984"/>
            <w:tcBorders>
              <w:top w:val="nil"/>
              <w:left w:color="000000" w:space="0" w:sz="4" w:val="single"/>
              <w:bottom w:color="000000" w:space="0" w:sz="4" w:val="single"/>
              <w:right w:color="000000" w:space="0" w:sz="4" w:val="single"/>
            </w:tcBorders>
            <w:shd w:color="FFFFFF" w:fill="FFFFFF" w:val="clear"/>
            <w:vAlign w:val="center"/>
            <w:hideMark/>
          </w:tcPr>
          <w:p w:rsidP="00406942" w:rsidR="00406942" w:rsidRDefault="00406942"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учитель-модератор</w:t>
            </w:r>
          </w:p>
        </w:tc>
        <w:tc>
          <w:tcPr>
            <w:tcW w:type="dxa" w:w="2268"/>
            <w:tcBorders>
              <w:top w:val="nil"/>
              <w:left w:val="nil"/>
              <w:bottom w:color="000000" w:space="0" w:sz="4" w:val="single"/>
              <w:right w:color="000000" w:space="0" w:sz="4" w:val="single"/>
            </w:tcBorders>
            <w:shd w:color="FFFFFF" w:fill="FFFFFF" w:val="clear"/>
            <w:vAlign w:val="center"/>
            <w:hideMark/>
          </w:tcPr>
          <w:p w:rsidP="00406942" w:rsidR="00406942" w:rsidRDefault="00406942"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 xml:space="preserve">Сандыбаева Л.В.-10А,В                                        </w:t>
            </w:r>
          </w:p>
        </w:tc>
      </w:tr>
      <w:tr w:rsidR="00406942" w:rsidRPr="00BC597D" w:rsidTr="00CB5F7C">
        <w:trPr>
          <w:trHeight w:val="630"/>
        </w:trPr>
        <w:tc>
          <w:tcPr>
            <w:tcW w:type="dxa" w:w="880"/>
            <w:tcBorders>
              <w:top w:val="nil"/>
              <w:left w:color="auto" w:space="0" w:sz="4" w:val="single"/>
              <w:bottom w:color="auto" w:space="0" w:sz="4" w:val="single"/>
              <w:right w:color="auto" w:space="0" w:sz="4" w:val="single"/>
            </w:tcBorders>
            <w:shd w:color="FFFFFF" w:fill="FFFFFF" w:val="clear"/>
            <w:vAlign w:val="center"/>
            <w:hideMark/>
          </w:tcPr>
          <w:p w:rsidP="00406942" w:rsidR="00406942" w:rsidRDefault="00406942" w:rsidRPr="00BC597D">
            <w:pPr>
              <w:spacing w:after="0" w:line="240" w:lineRule="auto"/>
              <w:jc w:val="center"/>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9</w:t>
            </w:r>
          </w:p>
        </w:tc>
        <w:tc>
          <w:tcPr>
            <w:tcW w:type="dxa" w:w="4077"/>
            <w:tcBorders>
              <w:top w:val="nil"/>
              <w:left w:val="nil"/>
              <w:bottom w:color="000000" w:space="0" w:sz="4" w:val="single"/>
              <w:right w:val="nil"/>
            </w:tcBorders>
            <w:shd w:color="FFFFFF" w:fill="FFFFFF" w:val="clear"/>
            <w:vAlign w:val="center"/>
            <w:hideMark/>
          </w:tcPr>
          <w:p w:rsidP="00406942" w:rsidR="00406942" w:rsidRDefault="00406942"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Биология пәні  бойынша оқушыларды сыртқы жиынтық емтихандарына дайындау</w:t>
            </w:r>
          </w:p>
        </w:tc>
        <w:tc>
          <w:tcPr>
            <w:tcW w:type="dxa" w:w="1984"/>
            <w:tcBorders>
              <w:top w:val="nil"/>
              <w:left w:color="000000" w:space="0" w:sz="4" w:val="single"/>
              <w:bottom w:color="000000" w:space="0" w:sz="4" w:val="single"/>
              <w:right w:color="000000" w:space="0" w:sz="4" w:val="single"/>
            </w:tcBorders>
            <w:shd w:color="FFFFFF" w:fill="FFFFFF" w:val="clear"/>
            <w:vAlign w:val="center"/>
            <w:hideMark/>
          </w:tcPr>
          <w:p w:rsidP="00406942" w:rsidR="00406942" w:rsidRDefault="00406942"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учитель-модератор</w:t>
            </w:r>
          </w:p>
        </w:tc>
        <w:tc>
          <w:tcPr>
            <w:tcW w:type="dxa" w:w="2268"/>
            <w:tcBorders>
              <w:top w:val="nil"/>
              <w:left w:val="nil"/>
              <w:bottom w:color="000000" w:space="0" w:sz="4" w:val="single"/>
              <w:right w:color="000000" w:space="0" w:sz="4" w:val="single"/>
            </w:tcBorders>
            <w:shd w:color="FFFFFF" w:fill="FFFFFF" w:val="clear"/>
            <w:vAlign w:val="center"/>
            <w:hideMark/>
          </w:tcPr>
          <w:p w:rsidP="00406942" w:rsidR="00406942" w:rsidRDefault="00406942"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Таугистауова З.С.-10А,В Б-1,2</w:t>
            </w:r>
          </w:p>
        </w:tc>
      </w:tr>
      <w:tr w:rsidR="00406942" w:rsidRPr="00BC597D" w:rsidTr="00CB5F7C">
        <w:trPr>
          <w:trHeight w:val="402"/>
        </w:trPr>
        <w:tc>
          <w:tcPr>
            <w:tcW w:type="dxa" w:w="880"/>
            <w:tcBorders>
              <w:top w:val="nil"/>
              <w:left w:color="auto" w:space="0" w:sz="4" w:val="single"/>
              <w:bottom w:color="auto" w:space="0" w:sz="4" w:val="single"/>
              <w:right w:color="auto" w:space="0" w:sz="4" w:val="single"/>
            </w:tcBorders>
            <w:shd w:color="FFFFFF" w:fill="FFFFFF" w:val="clear"/>
            <w:vAlign w:val="center"/>
            <w:hideMark/>
          </w:tcPr>
          <w:p w:rsidP="00406942" w:rsidR="00406942" w:rsidRDefault="00406942" w:rsidRPr="00BC597D">
            <w:pPr>
              <w:spacing w:after="0" w:line="240" w:lineRule="auto"/>
              <w:jc w:val="center"/>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10</w:t>
            </w:r>
          </w:p>
        </w:tc>
        <w:tc>
          <w:tcPr>
            <w:tcW w:type="dxa" w:w="4077"/>
            <w:tcBorders>
              <w:top w:val="nil"/>
              <w:left w:val="nil"/>
              <w:bottom w:color="000000" w:space="0" w:sz="4" w:val="single"/>
              <w:right w:val="nil"/>
            </w:tcBorders>
            <w:shd w:color="FFFFFF" w:fill="FFFFFF" w:val="clear"/>
            <w:vAlign w:val="center"/>
            <w:hideMark/>
          </w:tcPr>
          <w:p w:rsidP="00406942" w:rsidR="00406942" w:rsidRDefault="00406942"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Халықаралық емтихандарға дайындық курсы (математика)</w:t>
            </w:r>
          </w:p>
        </w:tc>
        <w:tc>
          <w:tcPr>
            <w:tcW w:type="dxa" w:w="1984"/>
            <w:tcBorders>
              <w:top w:val="nil"/>
              <w:left w:color="000000" w:space="0" w:sz="4" w:val="single"/>
              <w:bottom w:color="000000" w:space="0" w:sz="4" w:val="single"/>
              <w:right w:color="000000" w:space="0" w:sz="4" w:val="single"/>
            </w:tcBorders>
            <w:shd w:color="FFFFFF" w:fill="FFFFFF" w:val="clear"/>
            <w:vAlign w:val="center"/>
            <w:hideMark/>
          </w:tcPr>
          <w:p w:rsidP="00406942" w:rsidR="00406942" w:rsidRDefault="00406942"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учитель</w:t>
            </w:r>
          </w:p>
        </w:tc>
        <w:tc>
          <w:tcPr>
            <w:tcW w:type="dxa" w:w="2268"/>
            <w:tcBorders>
              <w:top w:val="nil"/>
              <w:left w:val="nil"/>
              <w:bottom w:color="000000" w:space="0" w:sz="4" w:val="single"/>
              <w:right w:color="000000" w:space="0" w:sz="4" w:val="single"/>
            </w:tcBorders>
            <w:shd w:color="FFFFFF" w:fill="FFFFFF" w:val="clear"/>
            <w:vAlign w:val="center"/>
            <w:hideMark/>
          </w:tcPr>
          <w:p w:rsidP="00406942" w:rsidR="00406942" w:rsidRDefault="00406942"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 xml:space="preserve">Султангалиев Р.У. 12 А, В </w:t>
            </w:r>
          </w:p>
        </w:tc>
      </w:tr>
      <w:tr w:rsidR="00406942" w:rsidRPr="00BC597D" w:rsidTr="00CB5F7C">
        <w:trPr>
          <w:trHeight w:val="402"/>
        </w:trPr>
        <w:tc>
          <w:tcPr>
            <w:tcW w:type="dxa" w:w="880"/>
            <w:tcBorders>
              <w:top w:val="nil"/>
              <w:left w:color="auto" w:space="0" w:sz="4" w:val="single"/>
              <w:bottom w:color="auto" w:space="0" w:sz="4" w:val="single"/>
              <w:right w:color="auto" w:space="0" w:sz="4" w:val="single"/>
            </w:tcBorders>
            <w:shd w:color="FFFFFF" w:fill="FFFFFF" w:val="clear"/>
            <w:vAlign w:val="center"/>
            <w:hideMark/>
          </w:tcPr>
          <w:p w:rsidP="00406942" w:rsidR="00406942" w:rsidRDefault="00406942" w:rsidRPr="00BC597D">
            <w:pPr>
              <w:spacing w:after="0" w:line="240" w:lineRule="auto"/>
              <w:jc w:val="center"/>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11</w:t>
            </w:r>
          </w:p>
        </w:tc>
        <w:tc>
          <w:tcPr>
            <w:tcW w:type="dxa" w:w="4077"/>
            <w:tcBorders>
              <w:top w:val="nil"/>
              <w:left w:val="nil"/>
              <w:bottom w:color="000000" w:space="0" w:sz="4" w:val="single"/>
              <w:right w:val="nil"/>
            </w:tcBorders>
            <w:shd w:color="FFFFFF" w:fill="FFFFFF" w:val="clear"/>
            <w:vAlign w:val="center"/>
            <w:hideMark/>
          </w:tcPr>
          <w:p w:rsidP="00406942" w:rsidR="00406942" w:rsidRDefault="00406942"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Халықаралық емтихандарға дайындық курсы (физика)</w:t>
            </w:r>
          </w:p>
        </w:tc>
        <w:tc>
          <w:tcPr>
            <w:tcW w:type="dxa" w:w="1984"/>
            <w:tcBorders>
              <w:top w:val="nil"/>
              <w:left w:color="000000" w:space="0" w:sz="4" w:val="single"/>
              <w:bottom w:color="000000" w:space="0" w:sz="4" w:val="single"/>
              <w:right w:color="000000" w:space="0" w:sz="4" w:val="single"/>
            </w:tcBorders>
            <w:shd w:color="FFFFFF" w:fill="FFFFFF" w:val="clear"/>
            <w:vAlign w:val="center"/>
            <w:hideMark/>
          </w:tcPr>
          <w:p w:rsidP="00406942" w:rsidR="00406942" w:rsidRDefault="00406942"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стажер</w:t>
            </w:r>
          </w:p>
        </w:tc>
        <w:tc>
          <w:tcPr>
            <w:tcW w:type="dxa" w:w="2268"/>
            <w:tcBorders>
              <w:top w:val="nil"/>
              <w:left w:val="nil"/>
              <w:bottom w:color="000000" w:space="0" w:sz="4" w:val="single"/>
              <w:right w:color="000000" w:space="0" w:sz="4" w:val="single"/>
            </w:tcBorders>
            <w:shd w:color="FFFFFF" w:fill="FFFFFF" w:val="clear"/>
            <w:vAlign w:val="center"/>
            <w:hideMark/>
          </w:tcPr>
          <w:p w:rsidP="00406942" w:rsidR="00406942" w:rsidRDefault="00406942"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 xml:space="preserve">Хасанов О.Б. Ф-1    </w:t>
            </w:r>
          </w:p>
        </w:tc>
      </w:tr>
      <w:tr w:rsidR="00406942" w:rsidRPr="00BC597D" w:rsidTr="00CB5F7C">
        <w:trPr>
          <w:trHeight w:val="402"/>
        </w:trPr>
        <w:tc>
          <w:tcPr>
            <w:tcW w:type="dxa" w:w="880"/>
            <w:tcBorders>
              <w:top w:val="nil"/>
              <w:left w:color="auto" w:space="0" w:sz="4" w:val="single"/>
              <w:bottom w:color="auto" w:space="0" w:sz="4" w:val="single"/>
              <w:right w:color="auto" w:space="0" w:sz="4" w:val="single"/>
            </w:tcBorders>
            <w:shd w:color="FFFFFF" w:fill="FFFFFF" w:val="clear"/>
            <w:vAlign w:val="center"/>
            <w:hideMark/>
          </w:tcPr>
          <w:p w:rsidP="00406942" w:rsidR="00406942" w:rsidRDefault="00406942" w:rsidRPr="00BC597D">
            <w:pPr>
              <w:spacing w:after="0" w:line="240" w:lineRule="auto"/>
              <w:jc w:val="center"/>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12</w:t>
            </w:r>
          </w:p>
        </w:tc>
        <w:tc>
          <w:tcPr>
            <w:tcW w:type="dxa" w:w="4077"/>
            <w:tcBorders>
              <w:top w:val="nil"/>
              <w:left w:val="nil"/>
              <w:bottom w:color="000000" w:space="0" w:sz="4" w:val="single"/>
              <w:right w:val="nil"/>
            </w:tcBorders>
            <w:shd w:color="FFFFFF" w:fill="FFFFFF" w:val="clear"/>
            <w:vAlign w:val="center"/>
            <w:hideMark/>
          </w:tcPr>
          <w:p w:rsidP="00406942" w:rsidR="00406942" w:rsidRDefault="00406942"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Халықаралық емтихандарға дайындық курсы (физика)</w:t>
            </w:r>
          </w:p>
        </w:tc>
        <w:tc>
          <w:tcPr>
            <w:tcW w:type="dxa" w:w="1984"/>
            <w:tcBorders>
              <w:top w:val="nil"/>
              <w:left w:color="000000" w:space="0" w:sz="4" w:val="single"/>
              <w:bottom w:color="000000" w:space="0" w:sz="4" w:val="single"/>
              <w:right w:color="000000" w:space="0" w:sz="4" w:val="single"/>
            </w:tcBorders>
            <w:shd w:color="FFFFFF" w:fill="FFFFFF" w:val="clear"/>
            <w:vAlign w:val="center"/>
            <w:hideMark/>
          </w:tcPr>
          <w:p w:rsidP="00406942" w:rsidR="00406942" w:rsidRDefault="00406942"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учитель</w:t>
            </w:r>
          </w:p>
        </w:tc>
        <w:tc>
          <w:tcPr>
            <w:tcW w:type="dxa" w:w="2268"/>
            <w:tcBorders>
              <w:top w:val="nil"/>
              <w:left w:val="nil"/>
              <w:bottom w:color="000000" w:space="0" w:sz="4" w:val="single"/>
              <w:right w:color="000000" w:space="0" w:sz="4" w:val="single"/>
            </w:tcBorders>
            <w:shd w:color="FFFFFF" w:fill="FFFFFF" w:val="clear"/>
            <w:vAlign w:val="center"/>
            <w:hideMark/>
          </w:tcPr>
          <w:p w:rsidP="00406942" w:rsidR="00406942" w:rsidRDefault="00406942"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 xml:space="preserve">Амирова Р.Т. Ф-2 </w:t>
            </w:r>
          </w:p>
        </w:tc>
      </w:tr>
      <w:tr w:rsidR="00406942" w:rsidRPr="00BC597D" w:rsidTr="00CB5F7C">
        <w:trPr>
          <w:trHeight w:val="402"/>
        </w:trPr>
        <w:tc>
          <w:tcPr>
            <w:tcW w:type="dxa" w:w="880"/>
            <w:tcBorders>
              <w:top w:val="nil"/>
              <w:left w:color="auto" w:space="0" w:sz="4" w:val="single"/>
              <w:bottom w:color="auto" w:space="0" w:sz="4" w:val="single"/>
              <w:right w:color="auto" w:space="0" w:sz="4" w:val="single"/>
            </w:tcBorders>
            <w:shd w:color="FFFFFF" w:fill="FFFFFF" w:val="clear"/>
            <w:vAlign w:val="center"/>
            <w:hideMark/>
          </w:tcPr>
          <w:p w:rsidP="00406942" w:rsidR="00406942" w:rsidRDefault="00406942" w:rsidRPr="00BC597D">
            <w:pPr>
              <w:spacing w:after="0" w:line="240" w:lineRule="auto"/>
              <w:jc w:val="center"/>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13</w:t>
            </w:r>
          </w:p>
        </w:tc>
        <w:tc>
          <w:tcPr>
            <w:tcW w:type="dxa" w:w="4077"/>
            <w:tcBorders>
              <w:top w:val="nil"/>
              <w:left w:val="nil"/>
              <w:bottom w:color="000000" w:space="0" w:sz="4" w:val="single"/>
              <w:right w:val="nil"/>
            </w:tcBorders>
            <w:shd w:color="FFFFFF" w:fill="FFFFFF" w:val="clear"/>
            <w:vAlign w:val="center"/>
            <w:hideMark/>
          </w:tcPr>
          <w:p w:rsidP="00406942" w:rsidR="00406942" w:rsidRDefault="00406942"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Халықаралық емтихандарға дайындық курсы (физика)</w:t>
            </w:r>
          </w:p>
        </w:tc>
        <w:tc>
          <w:tcPr>
            <w:tcW w:type="dxa" w:w="1984"/>
            <w:tcBorders>
              <w:top w:val="nil"/>
              <w:left w:color="000000" w:space="0" w:sz="4" w:val="single"/>
              <w:bottom w:color="000000" w:space="0" w:sz="4" w:val="single"/>
              <w:right w:color="000000" w:space="0" w:sz="4" w:val="single"/>
            </w:tcBorders>
            <w:shd w:color="FFFFFF" w:fill="FFFFFF" w:val="clear"/>
            <w:vAlign w:val="center"/>
            <w:hideMark/>
          </w:tcPr>
          <w:p w:rsidP="00406942" w:rsidR="00406942" w:rsidRDefault="00406942"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учитель</w:t>
            </w:r>
          </w:p>
        </w:tc>
        <w:tc>
          <w:tcPr>
            <w:tcW w:type="dxa" w:w="2268"/>
            <w:tcBorders>
              <w:top w:val="nil"/>
              <w:left w:val="nil"/>
              <w:bottom w:color="000000" w:space="0" w:sz="4" w:val="single"/>
              <w:right w:color="000000" w:space="0" w:sz="4" w:val="single"/>
            </w:tcBorders>
            <w:shd w:color="FFFFFF" w:fill="FFFFFF" w:val="clear"/>
            <w:vAlign w:val="center"/>
            <w:hideMark/>
          </w:tcPr>
          <w:p w:rsidP="00406942" w:rsidR="00406942" w:rsidRDefault="00406942"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Ергалиева Г.Т. Ф5,Ф-3</w:t>
            </w:r>
          </w:p>
        </w:tc>
      </w:tr>
      <w:tr w:rsidR="00406942" w:rsidRPr="00BC597D" w:rsidTr="00CB5F7C">
        <w:trPr>
          <w:trHeight w:val="402"/>
        </w:trPr>
        <w:tc>
          <w:tcPr>
            <w:tcW w:type="dxa" w:w="880"/>
            <w:tcBorders>
              <w:top w:val="nil"/>
              <w:left w:color="auto" w:space="0" w:sz="4" w:val="single"/>
              <w:bottom w:color="auto" w:space="0" w:sz="4" w:val="single"/>
              <w:right w:color="auto" w:space="0" w:sz="4" w:val="single"/>
            </w:tcBorders>
            <w:shd w:color="FFFFFF" w:fill="FFFFFF" w:val="clear"/>
            <w:vAlign w:val="center"/>
            <w:hideMark/>
          </w:tcPr>
          <w:p w:rsidP="00406942" w:rsidR="00406942" w:rsidRDefault="00406942" w:rsidRPr="00BC597D">
            <w:pPr>
              <w:spacing w:after="0" w:line="240" w:lineRule="auto"/>
              <w:jc w:val="center"/>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14</w:t>
            </w:r>
          </w:p>
        </w:tc>
        <w:tc>
          <w:tcPr>
            <w:tcW w:type="dxa" w:w="4077"/>
            <w:tcBorders>
              <w:top w:val="nil"/>
              <w:left w:val="nil"/>
              <w:bottom w:val="nil"/>
              <w:right w:val="nil"/>
            </w:tcBorders>
            <w:shd w:color="FFFFFF" w:fill="FFFFFF" w:val="clear"/>
            <w:vAlign w:val="center"/>
            <w:hideMark/>
          </w:tcPr>
          <w:p w:rsidP="00406942" w:rsidR="00406942" w:rsidRDefault="00406942"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Халықаралық емтихандарға дайындық курсы (физика)</w:t>
            </w:r>
          </w:p>
        </w:tc>
        <w:tc>
          <w:tcPr>
            <w:tcW w:type="dxa" w:w="1984"/>
            <w:tcBorders>
              <w:top w:val="nil"/>
              <w:left w:color="000000" w:space="0" w:sz="4" w:val="single"/>
              <w:bottom w:color="000000" w:space="0" w:sz="4" w:val="single"/>
              <w:right w:color="000000" w:space="0" w:sz="4" w:val="single"/>
            </w:tcBorders>
            <w:shd w:color="FFFFFF" w:fill="FFFFFF" w:val="clear"/>
            <w:vAlign w:val="center"/>
            <w:hideMark/>
          </w:tcPr>
          <w:p w:rsidP="00406942" w:rsidR="00406942" w:rsidRDefault="00406942"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учитель-модератор</w:t>
            </w:r>
          </w:p>
        </w:tc>
        <w:tc>
          <w:tcPr>
            <w:tcW w:type="dxa" w:w="2268"/>
            <w:tcBorders>
              <w:top w:val="nil"/>
              <w:left w:val="nil"/>
              <w:bottom w:color="000000" w:space="0" w:sz="4" w:val="single"/>
              <w:right w:color="000000" w:space="0" w:sz="4" w:val="single"/>
            </w:tcBorders>
            <w:shd w:color="FFFFFF" w:fill="FFFFFF" w:val="clear"/>
            <w:vAlign w:val="center"/>
            <w:hideMark/>
          </w:tcPr>
          <w:p w:rsidP="00406942" w:rsidR="00406942" w:rsidRDefault="00406942"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Есеркенова Ж.К.-Ф-7,Ф-4</w:t>
            </w:r>
          </w:p>
        </w:tc>
      </w:tr>
      <w:tr w:rsidR="00406942" w:rsidRPr="00BC597D" w:rsidTr="00CB5F7C">
        <w:trPr>
          <w:trHeight w:val="402"/>
        </w:trPr>
        <w:tc>
          <w:tcPr>
            <w:tcW w:type="dxa" w:w="880"/>
            <w:tcBorders>
              <w:top w:val="nil"/>
              <w:left w:color="auto" w:space="0" w:sz="4" w:val="single"/>
              <w:bottom w:color="auto" w:space="0" w:sz="4" w:val="single"/>
              <w:right w:color="auto" w:space="0" w:sz="4" w:val="single"/>
            </w:tcBorders>
            <w:shd w:color="FFFFFF" w:fill="FFFFFF" w:val="clear"/>
            <w:vAlign w:val="center"/>
            <w:hideMark/>
          </w:tcPr>
          <w:p w:rsidP="00406942" w:rsidR="00406942" w:rsidRDefault="00406942" w:rsidRPr="00BC597D">
            <w:pPr>
              <w:spacing w:after="0" w:line="240" w:lineRule="auto"/>
              <w:jc w:val="center"/>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15</w:t>
            </w:r>
          </w:p>
        </w:tc>
        <w:tc>
          <w:tcPr>
            <w:tcW w:type="dxa" w:w="4077"/>
            <w:tcBorders>
              <w:top w:color="auto" w:space="0" w:sz="4" w:val="single"/>
              <w:left w:val="nil"/>
              <w:bottom w:color="auto" w:space="0" w:sz="4" w:val="single"/>
              <w:right w:color="auto" w:space="0" w:sz="4" w:val="single"/>
            </w:tcBorders>
            <w:shd w:color="FFFFFF" w:fill="FFFFFF" w:val="clear"/>
            <w:vAlign w:val="center"/>
            <w:hideMark/>
          </w:tcPr>
          <w:p w:rsidP="00406942" w:rsidR="00406942" w:rsidRDefault="00406942"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Халықаралық емтихандарға дайындық курсы (физика)</w:t>
            </w:r>
          </w:p>
        </w:tc>
        <w:tc>
          <w:tcPr>
            <w:tcW w:type="dxa" w:w="1984"/>
            <w:tcBorders>
              <w:top w:val="nil"/>
              <w:left w:val="nil"/>
              <w:bottom w:val="nil"/>
              <w:right w:color="000000" w:space="0" w:sz="4" w:val="single"/>
            </w:tcBorders>
            <w:shd w:color="FFFFFF" w:fill="FFFFFF" w:val="clear"/>
            <w:vAlign w:val="bottom"/>
            <w:hideMark/>
          </w:tcPr>
          <w:p w:rsidP="00406942" w:rsidR="00406942" w:rsidRDefault="00406942"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br/>
              <w:t>учитель-модератор</w:t>
            </w:r>
          </w:p>
        </w:tc>
        <w:tc>
          <w:tcPr>
            <w:tcW w:type="dxa" w:w="2268"/>
            <w:tcBorders>
              <w:top w:val="nil"/>
              <w:left w:val="nil"/>
              <w:bottom w:val="nil"/>
              <w:right w:color="000000" w:space="0" w:sz="4" w:val="single"/>
            </w:tcBorders>
            <w:shd w:color="FFFFFF" w:fill="FFFFFF" w:val="clear"/>
            <w:vAlign w:val="center"/>
            <w:hideMark/>
          </w:tcPr>
          <w:p w:rsidP="00406942" w:rsidR="00406942" w:rsidRDefault="00406942"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Баймуханов Ж.О. Ф-6</w:t>
            </w:r>
          </w:p>
        </w:tc>
      </w:tr>
      <w:tr w:rsidR="00406942" w:rsidRPr="00BC597D" w:rsidTr="00CB5F7C">
        <w:trPr>
          <w:trHeight w:val="402"/>
        </w:trPr>
        <w:tc>
          <w:tcPr>
            <w:tcW w:type="dxa" w:w="880"/>
            <w:tcBorders>
              <w:top w:val="nil"/>
              <w:left w:color="auto" w:space="0" w:sz="4" w:val="single"/>
              <w:bottom w:color="auto" w:space="0" w:sz="4" w:val="single"/>
              <w:right w:color="auto" w:space="0" w:sz="4" w:val="single"/>
            </w:tcBorders>
            <w:shd w:color="FFFFFF" w:fill="FFFFFF" w:val="clear"/>
            <w:vAlign w:val="center"/>
            <w:hideMark/>
          </w:tcPr>
          <w:p w:rsidP="00406942" w:rsidR="00406942" w:rsidRDefault="00406942" w:rsidRPr="00BC597D">
            <w:pPr>
              <w:spacing w:after="0" w:line="240" w:lineRule="auto"/>
              <w:jc w:val="center"/>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16</w:t>
            </w:r>
          </w:p>
        </w:tc>
        <w:tc>
          <w:tcPr>
            <w:tcW w:type="dxa" w:w="4077"/>
            <w:tcBorders>
              <w:top w:val="nil"/>
              <w:left w:val="nil"/>
              <w:bottom w:color="auto" w:space="0" w:sz="4" w:val="single"/>
              <w:right w:color="auto" w:space="0" w:sz="4" w:val="single"/>
            </w:tcBorders>
            <w:shd w:color="FFFFFF" w:fill="FFFFFF" w:val="clear"/>
            <w:vAlign w:val="center"/>
            <w:hideMark/>
          </w:tcPr>
          <w:p w:rsidP="00406942" w:rsidR="00406942" w:rsidRDefault="00406942"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Халықаралық емтихандарға дайындық курсы (география)</w:t>
            </w:r>
          </w:p>
        </w:tc>
        <w:tc>
          <w:tcPr>
            <w:tcW w:type="dxa" w:w="1984"/>
            <w:tcBorders>
              <w:top w:color="auto" w:space="0" w:sz="4" w:val="single"/>
              <w:left w:val="nil"/>
              <w:bottom w:color="auto" w:space="0" w:sz="4" w:val="single"/>
              <w:right w:color="auto" w:space="0" w:sz="4" w:val="single"/>
            </w:tcBorders>
            <w:shd w:color="FFFFFF" w:fill="FFFFFF" w:val="clear"/>
            <w:vAlign w:val="bottom"/>
            <w:hideMark/>
          </w:tcPr>
          <w:p w:rsidP="00406942" w:rsidR="00406942" w:rsidRDefault="00406942"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учитель</w:t>
            </w:r>
          </w:p>
        </w:tc>
        <w:tc>
          <w:tcPr>
            <w:tcW w:type="dxa" w:w="2268"/>
            <w:tcBorders>
              <w:top w:color="auto" w:space="0" w:sz="4" w:val="single"/>
              <w:left w:val="nil"/>
              <w:bottom w:color="auto" w:space="0" w:sz="4" w:val="single"/>
              <w:right w:color="auto" w:space="0" w:sz="4" w:val="single"/>
            </w:tcBorders>
            <w:shd w:color="000000" w:fill="FFFFFF" w:val="clear"/>
            <w:vAlign w:val="center"/>
            <w:hideMark/>
          </w:tcPr>
          <w:p w:rsidP="00406942" w:rsidR="00406942" w:rsidRDefault="00406942"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 xml:space="preserve">Жолдасбаева А. </w:t>
            </w:r>
          </w:p>
        </w:tc>
      </w:tr>
      <w:tr w:rsidR="00406942" w:rsidRPr="00BC597D" w:rsidTr="00CB5F7C">
        <w:trPr>
          <w:trHeight w:val="402"/>
        </w:trPr>
        <w:tc>
          <w:tcPr>
            <w:tcW w:type="dxa" w:w="880"/>
            <w:tcBorders>
              <w:top w:val="nil"/>
              <w:left w:color="auto" w:space="0" w:sz="4" w:val="single"/>
              <w:bottom w:color="auto" w:space="0" w:sz="4" w:val="single"/>
              <w:right w:color="auto" w:space="0" w:sz="4" w:val="single"/>
            </w:tcBorders>
            <w:shd w:color="FFFFFF" w:fill="FFFFFF" w:val="clear"/>
            <w:vAlign w:val="center"/>
            <w:hideMark/>
          </w:tcPr>
          <w:p w:rsidP="00406942" w:rsidR="00406942" w:rsidRDefault="00406942" w:rsidRPr="00BC597D">
            <w:pPr>
              <w:spacing w:after="0" w:line="240" w:lineRule="auto"/>
              <w:jc w:val="center"/>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17</w:t>
            </w:r>
          </w:p>
        </w:tc>
        <w:tc>
          <w:tcPr>
            <w:tcW w:type="dxa" w:w="4077"/>
            <w:tcBorders>
              <w:top w:val="nil"/>
              <w:left w:val="nil"/>
              <w:bottom w:color="auto" w:space="0" w:sz="4" w:val="single"/>
              <w:right w:color="auto" w:space="0" w:sz="4" w:val="single"/>
            </w:tcBorders>
            <w:shd w:color="FFFFFF" w:fill="FFFFFF" w:val="clear"/>
            <w:vAlign w:val="center"/>
            <w:hideMark/>
          </w:tcPr>
          <w:p w:rsidP="00406942" w:rsidR="00406942" w:rsidRDefault="00406942"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Халықаралық емтихандарға дайындық курсы (география)</w:t>
            </w:r>
          </w:p>
        </w:tc>
        <w:tc>
          <w:tcPr>
            <w:tcW w:type="dxa" w:w="1984"/>
            <w:tcBorders>
              <w:top w:val="nil"/>
              <w:left w:val="nil"/>
              <w:bottom w:color="auto" w:space="0" w:sz="4" w:val="single"/>
              <w:right w:color="auto" w:space="0" w:sz="4" w:val="single"/>
            </w:tcBorders>
            <w:shd w:color="FFFFFF" w:fill="FFFFFF" w:val="clear"/>
            <w:vAlign w:val="bottom"/>
            <w:hideMark/>
          </w:tcPr>
          <w:p w:rsidP="00406942" w:rsidR="00406942" w:rsidRDefault="00406942"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учитель</w:t>
            </w:r>
          </w:p>
        </w:tc>
        <w:tc>
          <w:tcPr>
            <w:tcW w:type="dxa" w:w="2268"/>
            <w:tcBorders>
              <w:top w:val="nil"/>
              <w:left w:val="nil"/>
              <w:bottom w:color="auto" w:space="0" w:sz="4" w:val="single"/>
              <w:right w:color="auto" w:space="0" w:sz="4" w:val="single"/>
            </w:tcBorders>
            <w:shd w:color="000000" w:fill="FFFFFF" w:val="clear"/>
            <w:vAlign w:val="center"/>
            <w:hideMark/>
          </w:tcPr>
          <w:p w:rsidP="00406942" w:rsidR="00406942" w:rsidRDefault="00406942"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Онгарбаева А.Е.</w:t>
            </w:r>
          </w:p>
        </w:tc>
      </w:tr>
      <w:tr w:rsidR="00406942" w:rsidRPr="00BC597D" w:rsidTr="00406942">
        <w:trPr>
          <w:trHeight w:val="375"/>
        </w:trPr>
        <w:tc>
          <w:tcPr>
            <w:tcW w:type="dxa" w:w="9209"/>
            <w:gridSpan w:val="4"/>
            <w:tcBorders>
              <w:top w:val="nil"/>
              <w:left w:val="nil"/>
              <w:bottom w:val="nil"/>
              <w:right w:val="nil"/>
            </w:tcBorders>
            <w:shd w:color="FFFFFF" w:fill="FFFFFF" w:val="clear"/>
            <w:vAlign w:val="center"/>
            <w:hideMark/>
          </w:tcPr>
          <w:p w:rsidP="00406942" w:rsidR="00406942" w:rsidRDefault="00406942" w:rsidRPr="00BC597D">
            <w:pPr>
              <w:spacing w:after="0" w:line="240" w:lineRule="auto"/>
              <w:jc w:val="center"/>
              <w:rPr>
                <w:rFonts w:ascii="Times New Roman" w:cs="Times New Roman" w:eastAsia="Times New Roman" w:hAnsi="Times New Roman"/>
                <w:b/>
                <w:bCs/>
                <w:i/>
                <w:iCs/>
                <w:color w:val="000000"/>
                <w:lang w:eastAsia="ru-RU"/>
              </w:rPr>
            </w:pPr>
            <w:r w:rsidRPr="00BC597D">
              <w:rPr>
                <w:rFonts w:ascii="Times New Roman" w:cs="Times New Roman" w:eastAsia="Times New Roman" w:hAnsi="Times New Roman"/>
                <w:b/>
                <w:bCs/>
                <w:i/>
                <w:iCs/>
                <w:color w:val="000000"/>
                <w:lang w:eastAsia="ru-RU"/>
              </w:rPr>
              <w:t>По предметам не входящим в учебный план</w:t>
            </w:r>
          </w:p>
        </w:tc>
      </w:tr>
      <w:tr w:rsidR="00406942" w:rsidRPr="00BC597D" w:rsidTr="00CB5F7C">
        <w:trPr>
          <w:trHeight w:val="402"/>
        </w:trPr>
        <w:tc>
          <w:tcPr>
            <w:tcW w:type="dxa" w:w="880"/>
            <w:tcBorders>
              <w:top w:color="auto" w:space="0" w:sz="4" w:val="single"/>
              <w:left w:color="auto" w:space="0" w:sz="4" w:val="single"/>
              <w:bottom w:color="auto" w:space="0" w:sz="4" w:val="single"/>
              <w:right w:color="auto" w:space="0" w:sz="4" w:val="single"/>
            </w:tcBorders>
            <w:shd w:color="FFFFFF" w:fill="FFFFFF" w:val="clear"/>
            <w:vAlign w:val="center"/>
            <w:hideMark/>
          </w:tcPr>
          <w:p w:rsidP="00406942" w:rsidR="00406942" w:rsidRDefault="00406942" w:rsidRPr="00BC597D">
            <w:pPr>
              <w:spacing w:after="0" w:line="240" w:lineRule="auto"/>
              <w:jc w:val="center"/>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1</w:t>
            </w:r>
          </w:p>
        </w:tc>
        <w:tc>
          <w:tcPr>
            <w:tcW w:type="dxa" w:w="4077"/>
            <w:tcBorders>
              <w:top w:color="auto" w:space="0" w:sz="4" w:val="single"/>
              <w:left w:val="nil"/>
              <w:bottom w:color="auto" w:space="0" w:sz="4" w:val="single"/>
              <w:right w:color="auto" w:space="0" w:sz="4" w:val="single"/>
            </w:tcBorders>
            <w:shd w:color="FFFFFF" w:fill="FFFFFF" w:val="clear"/>
            <w:vAlign w:val="center"/>
            <w:hideMark/>
          </w:tcPr>
          <w:p w:rsidP="00406942" w:rsidR="00406942" w:rsidRDefault="00406942"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Современные теории биологии</w:t>
            </w:r>
          </w:p>
        </w:tc>
        <w:tc>
          <w:tcPr>
            <w:tcW w:type="dxa" w:w="1984"/>
            <w:tcBorders>
              <w:top w:color="auto" w:space="0" w:sz="4" w:val="single"/>
              <w:left w:val="nil"/>
              <w:bottom w:color="auto" w:space="0" w:sz="4" w:val="single"/>
              <w:right w:color="auto" w:space="0" w:sz="4" w:val="single"/>
            </w:tcBorders>
            <w:shd w:color="FFFFFF" w:fill="FFFFFF" w:val="clear"/>
            <w:vAlign w:val="center"/>
            <w:hideMark/>
          </w:tcPr>
          <w:p w:rsidP="00406942" w:rsidR="00406942" w:rsidRDefault="00406942"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учитель</w:t>
            </w:r>
          </w:p>
        </w:tc>
        <w:tc>
          <w:tcPr>
            <w:tcW w:type="dxa" w:w="2268"/>
            <w:tcBorders>
              <w:top w:color="auto" w:space="0" w:sz="4" w:val="single"/>
              <w:left w:val="nil"/>
              <w:bottom w:color="auto" w:space="0" w:sz="4" w:val="single"/>
              <w:right w:color="auto" w:space="0" w:sz="4" w:val="single"/>
            </w:tcBorders>
            <w:shd w:color="FFFFFF" w:fill="FFFFFF" w:val="clear"/>
            <w:vAlign w:val="center"/>
            <w:hideMark/>
          </w:tcPr>
          <w:p w:rsidP="00406942" w:rsidR="00406942" w:rsidRDefault="00406942"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Аманжолов А.А. 10С,D, Б3,4,5</w:t>
            </w:r>
          </w:p>
        </w:tc>
      </w:tr>
      <w:tr w:rsidR="00406942" w:rsidRPr="00BC597D" w:rsidTr="00CB5F7C">
        <w:trPr>
          <w:trHeight w:val="402"/>
        </w:trPr>
        <w:tc>
          <w:tcPr>
            <w:tcW w:type="dxa" w:w="880"/>
            <w:tcBorders>
              <w:top w:val="nil"/>
              <w:left w:color="auto" w:space="0" w:sz="4" w:val="single"/>
              <w:bottom w:color="auto" w:space="0" w:sz="4" w:val="single"/>
              <w:right w:color="auto" w:space="0" w:sz="4" w:val="single"/>
            </w:tcBorders>
            <w:shd w:color="FFFFFF" w:fill="FFFFFF" w:val="clear"/>
            <w:vAlign w:val="center"/>
            <w:hideMark/>
          </w:tcPr>
          <w:p w:rsidP="00406942" w:rsidR="00406942" w:rsidRDefault="00406942" w:rsidRPr="00BC597D">
            <w:pPr>
              <w:spacing w:after="0" w:line="240" w:lineRule="auto"/>
              <w:jc w:val="center"/>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2</w:t>
            </w:r>
          </w:p>
        </w:tc>
        <w:tc>
          <w:tcPr>
            <w:tcW w:type="dxa" w:w="4077"/>
            <w:tcBorders>
              <w:top w:val="nil"/>
              <w:left w:val="nil"/>
              <w:bottom w:color="auto" w:space="0" w:sz="4" w:val="single"/>
              <w:right w:color="auto" w:space="0" w:sz="4" w:val="single"/>
            </w:tcBorders>
            <w:shd w:color="FFFFFF" w:fill="FFFFFF" w:val="clear"/>
            <w:vAlign w:val="center"/>
            <w:hideMark/>
          </w:tcPr>
          <w:p w:rsidP="00406942" w:rsidR="00406942" w:rsidRDefault="00406942"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Биоинженерия негіздері</w:t>
            </w:r>
          </w:p>
        </w:tc>
        <w:tc>
          <w:tcPr>
            <w:tcW w:type="dxa" w:w="1984"/>
            <w:tcBorders>
              <w:top w:val="nil"/>
              <w:left w:val="nil"/>
              <w:bottom w:color="auto" w:space="0" w:sz="4" w:val="single"/>
              <w:right w:color="auto" w:space="0" w:sz="4" w:val="single"/>
            </w:tcBorders>
            <w:shd w:color="FFFFFF" w:fill="FFFFFF" w:val="clear"/>
            <w:vAlign w:val="center"/>
            <w:hideMark/>
          </w:tcPr>
          <w:p w:rsidP="00406942" w:rsidR="00406942" w:rsidRDefault="00406942"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учитель-модератор</w:t>
            </w:r>
          </w:p>
        </w:tc>
        <w:tc>
          <w:tcPr>
            <w:tcW w:type="dxa" w:w="2268"/>
            <w:tcBorders>
              <w:top w:val="nil"/>
              <w:left w:val="nil"/>
              <w:bottom w:color="auto" w:space="0" w:sz="4" w:val="single"/>
              <w:right w:color="auto" w:space="0" w:sz="4" w:val="single"/>
            </w:tcBorders>
            <w:shd w:color="FFFFFF" w:fill="FFFFFF" w:val="clear"/>
            <w:vAlign w:val="center"/>
            <w:hideMark/>
          </w:tcPr>
          <w:p w:rsidP="00406942" w:rsidR="00406942" w:rsidRDefault="00406942"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Кимбаева Ш.С 11-Б-1</w:t>
            </w:r>
          </w:p>
        </w:tc>
      </w:tr>
      <w:tr w:rsidR="00406942" w:rsidRPr="00BC597D" w:rsidTr="00CB5F7C">
        <w:trPr>
          <w:trHeight w:val="402"/>
        </w:trPr>
        <w:tc>
          <w:tcPr>
            <w:tcW w:type="dxa" w:w="880"/>
            <w:tcBorders>
              <w:top w:val="nil"/>
              <w:left w:color="auto" w:space="0" w:sz="4" w:val="single"/>
              <w:bottom w:color="auto" w:space="0" w:sz="4" w:val="single"/>
              <w:right w:color="auto" w:space="0" w:sz="4" w:val="single"/>
            </w:tcBorders>
            <w:shd w:color="FFFFFF" w:fill="FFFFFF" w:val="clear"/>
            <w:vAlign w:val="center"/>
            <w:hideMark/>
          </w:tcPr>
          <w:p w:rsidP="00406942" w:rsidR="00406942" w:rsidRDefault="00406942" w:rsidRPr="00BC597D">
            <w:pPr>
              <w:spacing w:after="0" w:line="240" w:lineRule="auto"/>
              <w:jc w:val="center"/>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3</w:t>
            </w:r>
          </w:p>
        </w:tc>
        <w:tc>
          <w:tcPr>
            <w:tcW w:type="dxa" w:w="4077"/>
            <w:tcBorders>
              <w:top w:val="nil"/>
              <w:left w:val="nil"/>
              <w:bottom w:color="auto" w:space="0" w:sz="4" w:val="single"/>
              <w:right w:color="auto" w:space="0" w:sz="4" w:val="single"/>
            </w:tcBorders>
            <w:shd w:color="FFFFFF" w:fill="FFFFFF" w:val="clear"/>
            <w:vAlign w:val="center"/>
            <w:hideMark/>
          </w:tcPr>
          <w:p w:rsidP="00406942" w:rsidR="00406942" w:rsidRDefault="00406942"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Экология и устойчивое развитие</w:t>
            </w:r>
          </w:p>
        </w:tc>
        <w:tc>
          <w:tcPr>
            <w:tcW w:type="dxa" w:w="1984"/>
            <w:tcBorders>
              <w:top w:val="nil"/>
              <w:left w:val="nil"/>
              <w:bottom w:color="000000" w:space="0" w:sz="4" w:val="single"/>
              <w:right w:color="000000" w:space="0" w:sz="4" w:val="single"/>
            </w:tcBorders>
            <w:shd w:color="000000" w:fill="FFFFFF" w:val="clear"/>
            <w:noWrap/>
            <w:vAlign w:val="center"/>
            <w:hideMark/>
          </w:tcPr>
          <w:p w:rsidP="00406942" w:rsidR="00406942" w:rsidRDefault="00406942" w:rsidRPr="00BC597D">
            <w:pPr>
              <w:spacing w:after="0" w:line="240" w:lineRule="auto"/>
              <w:rPr>
                <w:rFonts w:ascii="Times New Roman" w:cs="Times New Roman" w:eastAsia="Times New Roman" w:hAnsi="Times New Roman"/>
                <w:lang w:eastAsia="ru-RU"/>
              </w:rPr>
            </w:pPr>
            <w:r w:rsidRPr="00BC597D">
              <w:rPr>
                <w:rFonts w:ascii="Times New Roman" w:cs="Times New Roman" w:eastAsia="Times New Roman" w:hAnsi="Times New Roman"/>
                <w:lang w:eastAsia="ru-RU"/>
              </w:rPr>
              <w:t>стажер</w:t>
            </w:r>
          </w:p>
        </w:tc>
        <w:tc>
          <w:tcPr>
            <w:tcW w:type="dxa" w:w="2268"/>
            <w:tcBorders>
              <w:top w:val="nil"/>
              <w:left w:val="nil"/>
              <w:bottom w:color="auto" w:space="0" w:sz="4" w:val="single"/>
              <w:right w:color="auto" w:space="0" w:sz="4" w:val="single"/>
            </w:tcBorders>
            <w:shd w:color="000000" w:fill="FFFFFF" w:val="clear"/>
            <w:vAlign w:val="center"/>
            <w:hideMark/>
          </w:tcPr>
          <w:p w:rsidP="00406942" w:rsidR="00406942" w:rsidRDefault="00406942"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Ещанова  Қ.М.</w:t>
            </w:r>
          </w:p>
        </w:tc>
      </w:tr>
      <w:tr w:rsidR="00406942" w:rsidRPr="00BC597D" w:rsidTr="00CB5F7C">
        <w:trPr>
          <w:trHeight w:val="402"/>
        </w:trPr>
        <w:tc>
          <w:tcPr>
            <w:tcW w:type="dxa" w:w="880"/>
            <w:tcBorders>
              <w:top w:val="nil"/>
              <w:left w:color="auto" w:space="0" w:sz="4" w:val="single"/>
              <w:bottom w:color="auto" w:space="0" w:sz="4" w:val="single"/>
              <w:right w:color="auto" w:space="0" w:sz="4" w:val="single"/>
            </w:tcBorders>
            <w:shd w:color="FFFFFF" w:fill="FFFFFF" w:val="clear"/>
            <w:vAlign w:val="center"/>
            <w:hideMark/>
          </w:tcPr>
          <w:p w:rsidP="00406942" w:rsidR="00406942" w:rsidRDefault="00406942" w:rsidRPr="00BC597D">
            <w:pPr>
              <w:spacing w:after="0" w:line="240" w:lineRule="auto"/>
              <w:jc w:val="center"/>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4</w:t>
            </w:r>
          </w:p>
        </w:tc>
        <w:tc>
          <w:tcPr>
            <w:tcW w:type="dxa" w:w="4077"/>
            <w:tcBorders>
              <w:top w:val="nil"/>
              <w:left w:val="nil"/>
              <w:bottom w:color="auto" w:space="0" w:sz="4" w:val="single"/>
              <w:right w:color="auto" w:space="0" w:sz="4" w:val="single"/>
            </w:tcBorders>
            <w:shd w:color="FFFFFF" w:fill="FFFFFF" w:val="clear"/>
            <w:vAlign w:val="center"/>
            <w:hideMark/>
          </w:tcPr>
          <w:p w:rsidP="00406942" w:rsidR="00406942" w:rsidRDefault="00406942"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Экология және тұрақты даму</w:t>
            </w:r>
          </w:p>
        </w:tc>
        <w:tc>
          <w:tcPr>
            <w:tcW w:type="dxa" w:w="1984"/>
            <w:tcBorders>
              <w:top w:val="nil"/>
              <w:left w:val="nil"/>
              <w:bottom w:color="000000" w:space="0" w:sz="4" w:val="single"/>
              <w:right w:color="000000" w:space="0" w:sz="4" w:val="single"/>
            </w:tcBorders>
            <w:shd w:color="000000" w:fill="FFFFFF" w:val="clear"/>
            <w:noWrap/>
            <w:vAlign w:val="center"/>
            <w:hideMark/>
          </w:tcPr>
          <w:p w:rsidP="00406942" w:rsidR="00406942" w:rsidRDefault="00406942" w:rsidRPr="00BC597D">
            <w:pPr>
              <w:spacing w:after="0" w:line="240" w:lineRule="auto"/>
              <w:rPr>
                <w:rFonts w:ascii="Times New Roman" w:cs="Times New Roman" w:eastAsia="Times New Roman" w:hAnsi="Times New Roman"/>
                <w:lang w:eastAsia="ru-RU"/>
              </w:rPr>
            </w:pPr>
            <w:r w:rsidRPr="00BC597D">
              <w:rPr>
                <w:rFonts w:ascii="Times New Roman" w:cs="Times New Roman" w:eastAsia="Times New Roman" w:hAnsi="Times New Roman"/>
                <w:lang w:eastAsia="ru-RU"/>
              </w:rPr>
              <w:t>стажер</w:t>
            </w:r>
          </w:p>
        </w:tc>
        <w:tc>
          <w:tcPr>
            <w:tcW w:type="dxa" w:w="2268"/>
            <w:tcBorders>
              <w:top w:val="nil"/>
              <w:left w:val="nil"/>
              <w:bottom w:color="auto" w:space="0" w:sz="4" w:val="single"/>
              <w:right w:color="auto" w:space="0" w:sz="4" w:val="single"/>
            </w:tcBorders>
            <w:shd w:color="000000" w:fill="FFFFFF" w:val="clear"/>
            <w:vAlign w:val="center"/>
            <w:hideMark/>
          </w:tcPr>
          <w:p w:rsidP="00406942" w:rsidR="00406942" w:rsidRDefault="00406942" w:rsidRPr="00BC597D">
            <w:pPr>
              <w:spacing w:after="0" w:line="240"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Өтешқалиев Ә.Қ.</w:t>
            </w:r>
          </w:p>
        </w:tc>
      </w:tr>
    </w:tbl>
    <w:p w:rsidP="00406942" w:rsidR="00F255F8" w:rsidRDefault="00F255F8" w:rsidRPr="00BC597D">
      <w:pPr>
        <w:tabs>
          <w:tab w:pos="0" w:val="left"/>
          <w:tab w:pos="284" w:val="left"/>
        </w:tabs>
        <w:spacing w:after="0" w:line="240" w:lineRule="auto"/>
        <w:jc w:val="center"/>
        <w:rPr>
          <w:rFonts w:ascii="Times New Roman" w:cs="Times New Roman" w:eastAsia="Times New Roman" w:hAnsi="Times New Roman"/>
          <w:b/>
          <w:bCs/>
          <w:i/>
          <w:iCs/>
          <w:color w:val="000000"/>
          <w:lang w:eastAsia="ru-RU"/>
        </w:rPr>
      </w:pPr>
    </w:p>
    <w:p w:rsidP="00406942" w:rsidR="00403AD4" w:rsidRDefault="0037130E" w:rsidRPr="00BC597D">
      <w:pPr>
        <w:tabs>
          <w:tab w:pos="0" w:val="left"/>
          <w:tab w:pos="284" w:val="left"/>
        </w:tabs>
        <w:spacing w:after="0" w:line="240" w:lineRule="auto"/>
        <w:jc w:val="center"/>
        <w:rPr>
          <w:rFonts w:ascii="Times New Roman" w:cs="Times New Roman" w:hAnsi="Times New Roman"/>
          <w:b/>
          <w:color w:themeColor="text2" w:val="44546A"/>
          <w:sz w:val="24"/>
          <w:szCs w:val="24"/>
          <w:lang w:val="kk-KZ"/>
        </w:rPr>
      </w:pPr>
      <w:r w:rsidRPr="00BC597D">
        <w:rPr>
          <w:rFonts w:ascii="Times New Roman" w:cs="Times New Roman" w:eastAsia="Times New Roman" w:hAnsi="Times New Roman"/>
          <w:b/>
          <w:bCs/>
          <w:i/>
          <w:iCs/>
          <w:color w:val="000000"/>
          <w:lang w:eastAsia="ru-RU"/>
        </w:rPr>
        <w:t>Название кружков</w:t>
      </w:r>
    </w:p>
    <w:tbl>
      <w:tblPr>
        <w:tblW w:type="dxa" w:w="9194"/>
        <w:tblInd w:type="dxa" w:w="35"/>
        <w:tblLook w:firstColumn="1" w:firstRow="1" w:lastColumn="0" w:lastRow="0" w:noHBand="0" w:noVBand="1" w:val="04A0"/>
      </w:tblPr>
      <w:tblGrid>
        <w:gridCol w:w="456"/>
        <w:gridCol w:w="3488"/>
        <w:gridCol w:w="2689"/>
        <w:gridCol w:w="2561"/>
      </w:tblGrid>
      <w:tr w:rsidR="0037130E" w:rsidRPr="00BC597D" w:rsidTr="00F255F8">
        <w:trPr>
          <w:trHeight w:val="165"/>
        </w:trPr>
        <w:tc>
          <w:tcPr>
            <w:tcW w:type="dxa" w:w="9194"/>
            <w:gridSpan w:val="4"/>
            <w:tcBorders>
              <w:top w:val="nil"/>
              <w:left w:val="nil"/>
              <w:bottom w:val="nil"/>
              <w:right w:val="nil"/>
            </w:tcBorders>
            <w:shd w:color="FFFFFF" w:fill="FFFFFF" w:val="clear"/>
            <w:noWrap/>
            <w:vAlign w:val="center"/>
            <w:hideMark/>
          </w:tcPr>
          <w:p w:rsidP="00CB5F7C" w:rsidR="0037130E" w:rsidRDefault="0037130E" w:rsidRPr="00BC597D">
            <w:pPr>
              <w:spacing w:after="0" w:line="240" w:lineRule="auto"/>
              <w:rPr>
                <w:rFonts w:ascii="Times New Roman" w:cs="Times New Roman" w:eastAsia="Times New Roman" w:hAnsi="Times New Roman"/>
                <w:b/>
                <w:bCs/>
                <w:i/>
                <w:iCs/>
                <w:color w:val="000000"/>
                <w:sz w:val="20"/>
                <w:szCs w:val="20"/>
                <w:lang w:eastAsia="ru-RU"/>
              </w:rPr>
            </w:pPr>
          </w:p>
        </w:tc>
      </w:tr>
      <w:tr w:rsidR="0037130E" w:rsidRPr="00BC597D" w:rsidTr="00CB5F7C">
        <w:trPr>
          <w:trHeight w:val="402"/>
        </w:trPr>
        <w:tc>
          <w:tcPr>
            <w:tcW w:type="dxa" w:w="456"/>
            <w:tcBorders>
              <w:top w:color="auto" w:space="0" w:sz="4" w:val="single"/>
              <w:left w:color="auto" w:space="0" w:sz="4" w:val="single"/>
              <w:bottom w:color="auto" w:space="0" w:sz="4" w:val="single"/>
              <w:right w:color="auto" w:space="0" w:sz="4" w:val="single"/>
            </w:tcBorders>
            <w:shd w:color="FFFFFF" w:fill="FFFFFF" w:val="clear"/>
            <w:noWrap/>
            <w:vAlign w:val="center"/>
            <w:hideMark/>
          </w:tcPr>
          <w:p w:rsidP="00CB5F7C" w:rsidR="0037130E" w:rsidRDefault="0037130E" w:rsidRPr="00BC597D">
            <w:pPr>
              <w:spacing w:after="0" w:line="240" w:lineRule="auto"/>
              <w:jc w:val="center"/>
              <w:rPr>
                <w:rFonts w:ascii="Times New Roman" w:cs="Times New Roman" w:eastAsia="Times New Roman" w:hAnsi="Times New Roman"/>
                <w:color w:val="000000"/>
                <w:sz w:val="20"/>
                <w:szCs w:val="20"/>
                <w:lang w:eastAsia="ru-RU"/>
              </w:rPr>
            </w:pPr>
            <w:r w:rsidRPr="00BC597D">
              <w:rPr>
                <w:rFonts w:ascii="Times New Roman" w:cs="Times New Roman" w:eastAsia="Times New Roman" w:hAnsi="Times New Roman"/>
                <w:color w:val="000000"/>
                <w:sz w:val="20"/>
                <w:szCs w:val="20"/>
                <w:lang w:eastAsia="ru-RU"/>
              </w:rPr>
              <w:t>1</w:t>
            </w:r>
          </w:p>
        </w:tc>
        <w:tc>
          <w:tcPr>
            <w:tcW w:type="dxa" w:w="3488"/>
            <w:tcBorders>
              <w:top w:color="auto" w:space="0" w:sz="4" w:val="single"/>
              <w:left w:val="nil"/>
              <w:bottom w:color="auto" w:space="0" w:sz="4" w:val="single"/>
              <w:right w:color="auto" w:space="0" w:sz="4" w:val="single"/>
            </w:tcBorders>
            <w:shd w:color="FFFFFF" w:fill="FFFFFF" w:val="clear"/>
            <w:vAlign w:val="center"/>
            <w:hideMark/>
          </w:tcPr>
          <w:p w:rsidP="00CB5F7C" w:rsidR="0037130E" w:rsidRDefault="0037130E" w:rsidRPr="00BC597D">
            <w:pPr>
              <w:spacing w:after="0" w:line="240" w:lineRule="auto"/>
              <w:rPr>
                <w:rFonts w:ascii="Times New Roman" w:cs="Times New Roman" w:eastAsia="Times New Roman" w:hAnsi="Times New Roman"/>
                <w:color w:val="000000"/>
                <w:sz w:val="20"/>
                <w:szCs w:val="20"/>
                <w:lang w:eastAsia="ru-RU"/>
              </w:rPr>
            </w:pPr>
            <w:r w:rsidRPr="00BC597D">
              <w:rPr>
                <w:rFonts w:ascii="Times New Roman" w:cs="Times New Roman" w:eastAsia="Times New Roman" w:hAnsi="Times New Roman"/>
                <w:color w:val="000000"/>
                <w:sz w:val="20"/>
                <w:szCs w:val="20"/>
                <w:lang w:eastAsia="ru-RU"/>
              </w:rPr>
              <w:t>В мире математике</w:t>
            </w:r>
          </w:p>
        </w:tc>
        <w:tc>
          <w:tcPr>
            <w:tcW w:type="dxa" w:w="2689"/>
            <w:tcBorders>
              <w:top w:color="auto" w:space="0" w:sz="4" w:val="single"/>
              <w:left w:val="nil"/>
              <w:bottom w:color="auto" w:space="0" w:sz="4" w:val="single"/>
              <w:right w:color="auto" w:space="0" w:sz="4" w:val="single"/>
            </w:tcBorders>
            <w:shd w:color="FFFFFF" w:fill="FFFFFF" w:val="clear"/>
            <w:vAlign w:val="center"/>
            <w:hideMark/>
          </w:tcPr>
          <w:p w:rsidP="00CB5F7C" w:rsidR="0037130E" w:rsidRDefault="0037130E" w:rsidRPr="00BC597D">
            <w:pPr>
              <w:spacing w:after="0" w:line="240" w:lineRule="auto"/>
              <w:rPr>
                <w:rFonts w:ascii="Times New Roman" w:cs="Times New Roman" w:eastAsia="Times New Roman" w:hAnsi="Times New Roman"/>
                <w:color w:val="000000"/>
                <w:sz w:val="20"/>
                <w:szCs w:val="20"/>
                <w:lang w:eastAsia="ru-RU"/>
              </w:rPr>
            </w:pPr>
            <w:r w:rsidRPr="00BC597D">
              <w:rPr>
                <w:rFonts w:ascii="Times New Roman" w:cs="Times New Roman" w:eastAsia="Times New Roman" w:hAnsi="Times New Roman"/>
                <w:color w:val="000000"/>
                <w:sz w:val="20"/>
                <w:szCs w:val="20"/>
                <w:lang w:eastAsia="ru-RU"/>
              </w:rPr>
              <w:t>учитель</w:t>
            </w:r>
          </w:p>
        </w:tc>
        <w:tc>
          <w:tcPr>
            <w:tcW w:type="dxa" w:w="2561"/>
            <w:tcBorders>
              <w:top w:color="auto" w:space="0" w:sz="4" w:val="single"/>
              <w:left w:val="nil"/>
              <w:bottom w:color="auto" w:space="0" w:sz="4" w:val="single"/>
              <w:right w:color="auto" w:space="0" w:sz="4" w:val="single"/>
            </w:tcBorders>
            <w:shd w:color="FFFFFF" w:fill="FFFFFF" w:val="clear"/>
            <w:vAlign w:val="center"/>
            <w:hideMark/>
          </w:tcPr>
          <w:p w:rsidP="00CB5F7C" w:rsidR="0037130E" w:rsidRDefault="0037130E" w:rsidRPr="00BC597D">
            <w:pPr>
              <w:spacing w:after="0" w:line="240" w:lineRule="auto"/>
              <w:rPr>
                <w:rFonts w:ascii="Times New Roman" w:cs="Times New Roman" w:eastAsia="Times New Roman" w:hAnsi="Times New Roman"/>
                <w:color w:val="000000"/>
                <w:sz w:val="20"/>
                <w:szCs w:val="20"/>
                <w:lang w:eastAsia="ru-RU"/>
              </w:rPr>
            </w:pPr>
            <w:r w:rsidRPr="00BC597D">
              <w:rPr>
                <w:rFonts w:ascii="Times New Roman" w:cs="Times New Roman" w:eastAsia="Times New Roman" w:hAnsi="Times New Roman"/>
                <w:color w:val="000000"/>
                <w:sz w:val="20"/>
                <w:szCs w:val="20"/>
                <w:lang w:eastAsia="ru-RU"/>
              </w:rPr>
              <w:t xml:space="preserve">Шарафеденова А.Г.-8g </w:t>
            </w:r>
          </w:p>
        </w:tc>
      </w:tr>
      <w:tr w:rsidR="0037130E" w:rsidRPr="00BC597D" w:rsidTr="00CB5F7C">
        <w:trPr>
          <w:trHeight w:val="402"/>
        </w:trPr>
        <w:tc>
          <w:tcPr>
            <w:tcW w:type="dxa" w:w="456"/>
            <w:tcBorders>
              <w:top w:val="nil"/>
              <w:left w:color="auto" w:space="0" w:sz="4" w:val="single"/>
              <w:bottom w:color="auto" w:space="0" w:sz="4" w:val="single"/>
              <w:right w:color="auto" w:space="0" w:sz="4" w:val="single"/>
            </w:tcBorders>
            <w:shd w:color="FFFFFF" w:fill="FFFFFF" w:val="clear"/>
            <w:noWrap/>
            <w:vAlign w:val="center"/>
            <w:hideMark/>
          </w:tcPr>
          <w:p w:rsidP="00CB5F7C" w:rsidR="0037130E" w:rsidRDefault="0037130E" w:rsidRPr="00BC597D">
            <w:pPr>
              <w:spacing w:after="0" w:line="240" w:lineRule="auto"/>
              <w:jc w:val="center"/>
              <w:rPr>
                <w:rFonts w:ascii="Times New Roman" w:cs="Times New Roman" w:eastAsia="Times New Roman" w:hAnsi="Times New Roman"/>
                <w:color w:val="000000"/>
                <w:sz w:val="20"/>
                <w:szCs w:val="20"/>
                <w:lang w:eastAsia="ru-RU"/>
              </w:rPr>
            </w:pPr>
            <w:r w:rsidRPr="00BC597D">
              <w:rPr>
                <w:rFonts w:ascii="Times New Roman" w:cs="Times New Roman" w:eastAsia="Times New Roman" w:hAnsi="Times New Roman"/>
                <w:color w:val="000000"/>
                <w:sz w:val="20"/>
                <w:szCs w:val="20"/>
                <w:lang w:eastAsia="ru-RU"/>
              </w:rPr>
              <w:t>2</w:t>
            </w:r>
          </w:p>
        </w:tc>
        <w:tc>
          <w:tcPr>
            <w:tcW w:type="dxa" w:w="3488"/>
            <w:tcBorders>
              <w:top w:val="nil"/>
              <w:left w:val="nil"/>
              <w:bottom w:color="auto" w:space="0" w:sz="4" w:val="single"/>
              <w:right w:color="auto" w:space="0" w:sz="4" w:val="single"/>
            </w:tcBorders>
            <w:shd w:color="FFFFFF" w:fill="FFFFFF" w:val="clear"/>
            <w:vAlign w:val="center"/>
            <w:hideMark/>
          </w:tcPr>
          <w:p w:rsidP="00CB5F7C" w:rsidR="0037130E" w:rsidRDefault="0037130E" w:rsidRPr="00BC597D">
            <w:pPr>
              <w:spacing w:after="0" w:line="240" w:lineRule="auto"/>
              <w:rPr>
                <w:rFonts w:ascii="Times New Roman" w:cs="Times New Roman" w:eastAsia="Times New Roman" w:hAnsi="Times New Roman"/>
                <w:color w:val="000000"/>
                <w:sz w:val="20"/>
                <w:szCs w:val="20"/>
                <w:lang w:eastAsia="ru-RU"/>
              </w:rPr>
            </w:pPr>
            <w:r w:rsidRPr="00BC597D">
              <w:rPr>
                <w:rFonts w:ascii="Times New Roman" w:cs="Times New Roman" w:eastAsia="Times New Roman" w:hAnsi="Times New Roman"/>
                <w:color w:val="000000"/>
                <w:sz w:val="20"/>
                <w:szCs w:val="20"/>
                <w:lang w:eastAsia="ru-RU"/>
              </w:rPr>
              <w:t>Основы журналистики</w:t>
            </w:r>
          </w:p>
        </w:tc>
        <w:tc>
          <w:tcPr>
            <w:tcW w:type="dxa" w:w="2689"/>
            <w:tcBorders>
              <w:top w:val="nil"/>
              <w:left w:val="nil"/>
              <w:bottom w:color="auto" w:space="0" w:sz="4" w:val="single"/>
              <w:right w:color="auto" w:space="0" w:sz="4" w:val="single"/>
            </w:tcBorders>
            <w:shd w:color="FFFFFF" w:fill="FFFFFF" w:val="clear"/>
            <w:vAlign w:val="center"/>
            <w:hideMark/>
          </w:tcPr>
          <w:p w:rsidP="00CB5F7C" w:rsidR="0037130E" w:rsidRDefault="0037130E" w:rsidRPr="00BC597D">
            <w:pPr>
              <w:spacing w:after="0" w:line="240" w:lineRule="auto"/>
              <w:rPr>
                <w:rFonts w:ascii="Times New Roman" w:cs="Times New Roman" w:eastAsia="Times New Roman" w:hAnsi="Times New Roman"/>
                <w:color w:val="000000"/>
                <w:sz w:val="20"/>
                <w:szCs w:val="20"/>
                <w:lang w:eastAsia="ru-RU"/>
              </w:rPr>
            </w:pPr>
            <w:r w:rsidRPr="00BC597D">
              <w:rPr>
                <w:rFonts w:ascii="Times New Roman" w:cs="Times New Roman" w:eastAsia="Times New Roman" w:hAnsi="Times New Roman"/>
                <w:color w:val="000000"/>
                <w:sz w:val="20"/>
                <w:szCs w:val="20"/>
                <w:lang w:eastAsia="ru-RU"/>
              </w:rPr>
              <w:t>учитель-модератор</w:t>
            </w:r>
          </w:p>
        </w:tc>
        <w:tc>
          <w:tcPr>
            <w:tcW w:type="dxa" w:w="2561"/>
            <w:tcBorders>
              <w:top w:val="nil"/>
              <w:left w:val="nil"/>
              <w:bottom w:color="auto" w:space="0" w:sz="4" w:val="single"/>
              <w:right w:color="auto" w:space="0" w:sz="4" w:val="single"/>
            </w:tcBorders>
            <w:shd w:color="FFFFFF" w:fill="FFFFFF" w:val="clear"/>
            <w:vAlign w:val="center"/>
            <w:hideMark/>
          </w:tcPr>
          <w:p w:rsidP="00CB5F7C" w:rsidR="0037130E" w:rsidRDefault="0037130E" w:rsidRPr="00BC597D">
            <w:pPr>
              <w:spacing w:after="0" w:line="240" w:lineRule="auto"/>
              <w:rPr>
                <w:rFonts w:ascii="Times New Roman" w:cs="Times New Roman" w:eastAsia="Times New Roman" w:hAnsi="Times New Roman"/>
                <w:color w:val="000000"/>
                <w:sz w:val="20"/>
                <w:szCs w:val="20"/>
                <w:lang w:eastAsia="ru-RU"/>
              </w:rPr>
            </w:pPr>
            <w:r w:rsidRPr="00BC597D">
              <w:rPr>
                <w:rFonts w:ascii="Times New Roman" w:cs="Times New Roman" w:eastAsia="Times New Roman" w:hAnsi="Times New Roman"/>
                <w:color w:val="000000"/>
                <w:sz w:val="20"/>
                <w:szCs w:val="20"/>
                <w:lang w:eastAsia="ru-RU"/>
              </w:rPr>
              <w:t>Тулкибаева Г.Ж.-9h</w:t>
            </w:r>
          </w:p>
        </w:tc>
      </w:tr>
      <w:tr w:rsidR="0037130E" w:rsidRPr="00BC597D" w:rsidTr="00CB5F7C">
        <w:trPr>
          <w:trHeight w:val="402"/>
        </w:trPr>
        <w:tc>
          <w:tcPr>
            <w:tcW w:type="dxa" w:w="456"/>
            <w:tcBorders>
              <w:top w:val="nil"/>
              <w:left w:color="auto" w:space="0" w:sz="4" w:val="single"/>
              <w:bottom w:color="auto" w:space="0" w:sz="4" w:val="single"/>
              <w:right w:color="auto" w:space="0" w:sz="4" w:val="single"/>
            </w:tcBorders>
            <w:shd w:color="FFFFFF" w:fill="FFFFFF" w:val="clear"/>
            <w:noWrap/>
            <w:vAlign w:val="center"/>
            <w:hideMark/>
          </w:tcPr>
          <w:p w:rsidP="00CB5F7C" w:rsidR="0037130E" w:rsidRDefault="0037130E" w:rsidRPr="00BC597D">
            <w:pPr>
              <w:spacing w:after="0" w:line="240" w:lineRule="auto"/>
              <w:jc w:val="center"/>
              <w:rPr>
                <w:rFonts w:ascii="Times New Roman" w:cs="Times New Roman" w:eastAsia="Times New Roman" w:hAnsi="Times New Roman"/>
                <w:color w:val="000000"/>
                <w:sz w:val="20"/>
                <w:szCs w:val="20"/>
                <w:lang w:eastAsia="ru-RU"/>
              </w:rPr>
            </w:pPr>
            <w:r w:rsidRPr="00BC597D">
              <w:rPr>
                <w:rFonts w:ascii="Times New Roman" w:cs="Times New Roman" w:eastAsia="Times New Roman" w:hAnsi="Times New Roman"/>
                <w:color w:val="000000"/>
                <w:sz w:val="20"/>
                <w:szCs w:val="20"/>
                <w:lang w:eastAsia="ru-RU"/>
              </w:rPr>
              <w:t>3</w:t>
            </w:r>
          </w:p>
        </w:tc>
        <w:tc>
          <w:tcPr>
            <w:tcW w:type="dxa" w:w="3488"/>
            <w:tcBorders>
              <w:top w:val="nil"/>
              <w:left w:val="nil"/>
              <w:bottom w:color="auto" w:space="0" w:sz="4" w:val="single"/>
              <w:right w:color="auto" w:space="0" w:sz="4" w:val="single"/>
            </w:tcBorders>
            <w:shd w:color="FFFFFF" w:fill="FFFFFF" w:val="clear"/>
            <w:vAlign w:val="center"/>
            <w:hideMark/>
          </w:tcPr>
          <w:p w:rsidP="00CB5F7C" w:rsidR="0037130E" w:rsidRDefault="0037130E" w:rsidRPr="00BC597D">
            <w:pPr>
              <w:spacing w:after="0" w:line="240" w:lineRule="auto"/>
              <w:rPr>
                <w:rFonts w:ascii="Times New Roman" w:cs="Times New Roman" w:eastAsia="Times New Roman" w:hAnsi="Times New Roman"/>
                <w:color w:val="000000"/>
                <w:sz w:val="20"/>
                <w:szCs w:val="20"/>
                <w:lang w:eastAsia="ru-RU"/>
              </w:rPr>
            </w:pPr>
            <w:r w:rsidRPr="00BC597D">
              <w:rPr>
                <w:rFonts w:ascii="Times New Roman" w:cs="Times New Roman" w:eastAsia="Times New Roman" w:hAnsi="Times New Roman"/>
                <w:color w:val="000000"/>
                <w:sz w:val="20"/>
                <w:szCs w:val="20"/>
                <w:lang w:eastAsia="ru-RU"/>
              </w:rPr>
              <w:t>Математический практикум</w:t>
            </w:r>
          </w:p>
        </w:tc>
        <w:tc>
          <w:tcPr>
            <w:tcW w:type="dxa" w:w="2689"/>
            <w:tcBorders>
              <w:top w:val="nil"/>
              <w:left w:val="nil"/>
              <w:bottom w:color="auto" w:space="0" w:sz="4" w:val="single"/>
              <w:right w:color="auto" w:space="0" w:sz="4" w:val="single"/>
            </w:tcBorders>
            <w:shd w:color="FFFFFF" w:fill="FFFFFF" w:val="clear"/>
            <w:vAlign w:val="center"/>
            <w:hideMark/>
          </w:tcPr>
          <w:p w:rsidP="00CB5F7C" w:rsidR="0037130E" w:rsidRDefault="0037130E" w:rsidRPr="00BC597D">
            <w:pPr>
              <w:spacing w:after="0" w:line="240" w:lineRule="auto"/>
              <w:rPr>
                <w:rFonts w:ascii="Times New Roman" w:cs="Times New Roman" w:eastAsia="Times New Roman" w:hAnsi="Times New Roman"/>
                <w:color w:val="000000"/>
                <w:sz w:val="20"/>
                <w:szCs w:val="20"/>
                <w:lang w:eastAsia="ru-RU"/>
              </w:rPr>
            </w:pPr>
            <w:r w:rsidRPr="00BC597D">
              <w:rPr>
                <w:rFonts w:ascii="Times New Roman" w:cs="Times New Roman" w:eastAsia="Times New Roman" w:hAnsi="Times New Roman"/>
                <w:color w:val="000000"/>
                <w:sz w:val="20"/>
                <w:szCs w:val="20"/>
                <w:lang w:eastAsia="ru-RU"/>
              </w:rPr>
              <w:t>учитель</w:t>
            </w:r>
          </w:p>
        </w:tc>
        <w:tc>
          <w:tcPr>
            <w:tcW w:type="dxa" w:w="2561"/>
            <w:tcBorders>
              <w:top w:val="nil"/>
              <w:left w:val="nil"/>
              <w:bottom w:color="auto" w:space="0" w:sz="4" w:val="single"/>
              <w:right w:color="auto" w:space="0" w:sz="4" w:val="single"/>
            </w:tcBorders>
            <w:shd w:color="FFFFFF" w:fill="FFFFFF" w:val="clear"/>
            <w:vAlign w:val="center"/>
            <w:hideMark/>
          </w:tcPr>
          <w:p w:rsidP="00CB5F7C" w:rsidR="0037130E" w:rsidRDefault="0037130E" w:rsidRPr="00BC597D">
            <w:pPr>
              <w:spacing w:after="0" w:line="240" w:lineRule="auto"/>
              <w:rPr>
                <w:rFonts w:ascii="Times New Roman" w:cs="Times New Roman" w:eastAsia="Times New Roman" w:hAnsi="Times New Roman"/>
                <w:color w:val="000000"/>
                <w:sz w:val="20"/>
                <w:szCs w:val="20"/>
                <w:lang w:eastAsia="ru-RU"/>
              </w:rPr>
            </w:pPr>
            <w:r w:rsidRPr="00BC597D">
              <w:rPr>
                <w:rFonts w:ascii="Times New Roman" w:cs="Times New Roman" w:eastAsia="Times New Roman" w:hAnsi="Times New Roman"/>
                <w:color w:val="000000"/>
                <w:sz w:val="20"/>
                <w:szCs w:val="20"/>
                <w:lang w:eastAsia="ru-RU"/>
              </w:rPr>
              <w:t>ИзмаковаМ.С.-9f</w:t>
            </w:r>
          </w:p>
        </w:tc>
      </w:tr>
      <w:tr w:rsidR="0037130E" w:rsidRPr="00BC597D" w:rsidTr="00CB5F7C">
        <w:trPr>
          <w:trHeight w:val="402"/>
        </w:trPr>
        <w:tc>
          <w:tcPr>
            <w:tcW w:type="dxa" w:w="456"/>
            <w:tcBorders>
              <w:top w:val="nil"/>
              <w:left w:color="auto" w:space="0" w:sz="4" w:val="single"/>
              <w:bottom w:color="auto" w:space="0" w:sz="4" w:val="single"/>
              <w:right w:color="auto" w:space="0" w:sz="4" w:val="single"/>
            </w:tcBorders>
            <w:shd w:color="FFFFFF" w:fill="FFFFFF" w:val="clear"/>
            <w:noWrap/>
            <w:vAlign w:val="center"/>
            <w:hideMark/>
          </w:tcPr>
          <w:p w:rsidP="00CB5F7C" w:rsidR="0037130E" w:rsidRDefault="0037130E" w:rsidRPr="00BC597D">
            <w:pPr>
              <w:spacing w:after="0" w:line="240" w:lineRule="auto"/>
              <w:jc w:val="center"/>
              <w:rPr>
                <w:rFonts w:ascii="Times New Roman" w:cs="Times New Roman" w:eastAsia="Times New Roman" w:hAnsi="Times New Roman"/>
                <w:color w:val="000000"/>
                <w:sz w:val="20"/>
                <w:szCs w:val="20"/>
                <w:lang w:eastAsia="ru-RU"/>
              </w:rPr>
            </w:pPr>
            <w:r w:rsidRPr="00BC597D">
              <w:rPr>
                <w:rFonts w:ascii="Times New Roman" w:cs="Times New Roman" w:eastAsia="Times New Roman" w:hAnsi="Times New Roman"/>
                <w:color w:val="000000"/>
                <w:sz w:val="20"/>
                <w:szCs w:val="20"/>
                <w:lang w:eastAsia="ru-RU"/>
              </w:rPr>
              <w:t>4</w:t>
            </w:r>
          </w:p>
        </w:tc>
        <w:tc>
          <w:tcPr>
            <w:tcW w:type="dxa" w:w="3488"/>
            <w:tcBorders>
              <w:top w:val="nil"/>
              <w:left w:val="nil"/>
              <w:bottom w:color="auto" w:space="0" w:sz="4" w:val="single"/>
              <w:right w:color="auto" w:space="0" w:sz="4" w:val="single"/>
            </w:tcBorders>
            <w:shd w:color="FFFFFF" w:fill="FFFFFF" w:val="clear"/>
            <w:vAlign w:val="center"/>
            <w:hideMark/>
          </w:tcPr>
          <w:p w:rsidP="00CB5F7C" w:rsidR="0037130E" w:rsidRDefault="0037130E" w:rsidRPr="00BC597D">
            <w:pPr>
              <w:spacing w:after="0" w:line="240" w:lineRule="auto"/>
              <w:rPr>
                <w:rFonts w:ascii="Times New Roman" w:cs="Times New Roman" w:eastAsia="Times New Roman" w:hAnsi="Times New Roman"/>
                <w:color w:val="000000"/>
                <w:sz w:val="20"/>
                <w:szCs w:val="20"/>
                <w:lang w:eastAsia="ru-RU"/>
              </w:rPr>
            </w:pPr>
            <w:r w:rsidRPr="00BC597D">
              <w:rPr>
                <w:rFonts w:ascii="Times New Roman" w:cs="Times New Roman" w:eastAsia="Times New Roman" w:hAnsi="Times New Roman"/>
                <w:color w:val="000000"/>
                <w:sz w:val="20"/>
                <w:szCs w:val="20"/>
                <w:lang w:eastAsia="ru-RU"/>
              </w:rPr>
              <w:t>Қолданбалы математика</w:t>
            </w:r>
          </w:p>
        </w:tc>
        <w:tc>
          <w:tcPr>
            <w:tcW w:type="dxa" w:w="2689"/>
            <w:tcBorders>
              <w:top w:val="nil"/>
              <w:left w:val="nil"/>
              <w:bottom w:color="auto" w:space="0" w:sz="4" w:val="single"/>
              <w:right w:color="auto" w:space="0" w:sz="4" w:val="single"/>
            </w:tcBorders>
            <w:shd w:color="FFFFFF" w:fill="FFFFFF" w:val="clear"/>
            <w:vAlign w:val="center"/>
            <w:hideMark/>
          </w:tcPr>
          <w:p w:rsidP="00CB5F7C" w:rsidR="0037130E" w:rsidRDefault="0037130E" w:rsidRPr="00BC597D">
            <w:pPr>
              <w:spacing w:after="0" w:line="240" w:lineRule="auto"/>
              <w:rPr>
                <w:rFonts w:ascii="Times New Roman" w:cs="Times New Roman" w:eastAsia="Times New Roman" w:hAnsi="Times New Roman"/>
                <w:color w:val="000000"/>
                <w:sz w:val="20"/>
                <w:szCs w:val="20"/>
                <w:lang w:eastAsia="ru-RU"/>
              </w:rPr>
            </w:pPr>
            <w:r w:rsidRPr="00BC597D">
              <w:rPr>
                <w:rFonts w:ascii="Times New Roman" w:cs="Times New Roman" w:eastAsia="Times New Roman" w:hAnsi="Times New Roman"/>
                <w:color w:val="000000"/>
                <w:sz w:val="20"/>
                <w:szCs w:val="20"/>
                <w:lang w:eastAsia="ru-RU"/>
              </w:rPr>
              <w:t>учитель</w:t>
            </w:r>
          </w:p>
        </w:tc>
        <w:tc>
          <w:tcPr>
            <w:tcW w:type="dxa" w:w="2561"/>
            <w:tcBorders>
              <w:top w:val="nil"/>
              <w:left w:val="nil"/>
              <w:bottom w:color="auto" w:space="0" w:sz="4" w:val="single"/>
              <w:right w:color="auto" w:space="0" w:sz="4" w:val="single"/>
            </w:tcBorders>
            <w:shd w:color="FFFFFF" w:fill="FFFFFF" w:val="clear"/>
            <w:vAlign w:val="center"/>
            <w:hideMark/>
          </w:tcPr>
          <w:p w:rsidP="00CB5F7C" w:rsidR="0037130E" w:rsidRDefault="0037130E" w:rsidRPr="00BC597D">
            <w:pPr>
              <w:spacing w:after="0" w:line="240" w:lineRule="auto"/>
              <w:rPr>
                <w:rFonts w:ascii="Times New Roman" w:cs="Times New Roman" w:eastAsia="Times New Roman" w:hAnsi="Times New Roman"/>
                <w:color w:val="000000"/>
                <w:sz w:val="20"/>
                <w:szCs w:val="20"/>
                <w:lang w:eastAsia="ru-RU"/>
              </w:rPr>
            </w:pPr>
            <w:r w:rsidRPr="00BC597D">
              <w:rPr>
                <w:rFonts w:ascii="Times New Roman" w:cs="Times New Roman" w:eastAsia="Times New Roman" w:hAnsi="Times New Roman"/>
                <w:color w:val="000000"/>
                <w:sz w:val="20"/>
                <w:szCs w:val="20"/>
                <w:lang w:eastAsia="ru-RU"/>
              </w:rPr>
              <w:t>Мүсірова Н.К.-8a,d</w:t>
            </w:r>
          </w:p>
        </w:tc>
      </w:tr>
      <w:tr w:rsidR="0037130E" w:rsidRPr="00BC597D" w:rsidTr="00CB5F7C">
        <w:trPr>
          <w:trHeight w:val="402"/>
        </w:trPr>
        <w:tc>
          <w:tcPr>
            <w:tcW w:type="dxa" w:w="456"/>
            <w:tcBorders>
              <w:top w:val="nil"/>
              <w:left w:color="000000" w:space="0" w:sz="4" w:val="single"/>
              <w:bottom w:color="000000" w:space="0" w:sz="4" w:val="single"/>
              <w:right w:color="000000" w:space="0" w:sz="4" w:val="single"/>
            </w:tcBorders>
            <w:shd w:color="FFFFFF" w:fill="FFFFFF" w:val="clear"/>
            <w:noWrap/>
            <w:vAlign w:val="center"/>
            <w:hideMark/>
          </w:tcPr>
          <w:p w:rsidP="00CB5F7C" w:rsidR="0037130E" w:rsidRDefault="0037130E" w:rsidRPr="00BC597D">
            <w:pPr>
              <w:spacing w:after="0" w:line="240" w:lineRule="auto"/>
              <w:jc w:val="center"/>
              <w:rPr>
                <w:rFonts w:ascii="Times New Roman" w:cs="Times New Roman" w:eastAsia="Times New Roman" w:hAnsi="Times New Roman"/>
                <w:color w:val="000000"/>
                <w:sz w:val="20"/>
                <w:szCs w:val="20"/>
                <w:lang w:eastAsia="ru-RU"/>
              </w:rPr>
            </w:pPr>
            <w:r w:rsidRPr="00BC597D">
              <w:rPr>
                <w:rFonts w:ascii="Times New Roman" w:cs="Times New Roman" w:eastAsia="Times New Roman" w:hAnsi="Times New Roman"/>
                <w:color w:val="000000"/>
                <w:sz w:val="20"/>
                <w:szCs w:val="20"/>
                <w:lang w:eastAsia="ru-RU"/>
              </w:rPr>
              <w:t>5</w:t>
            </w:r>
          </w:p>
        </w:tc>
        <w:tc>
          <w:tcPr>
            <w:tcW w:type="dxa" w:w="3488"/>
            <w:tcBorders>
              <w:top w:val="nil"/>
              <w:left w:val="nil"/>
              <w:bottom w:color="000000" w:space="0" w:sz="4" w:val="single"/>
              <w:right w:color="000000" w:space="0" w:sz="4" w:val="single"/>
            </w:tcBorders>
            <w:shd w:color="FFFFFF" w:fill="FFFFFF" w:val="clear"/>
            <w:vAlign w:val="center"/>
            <w:hideMark/>
          </w:tcPr>
          <w:p w:rsidP="00CB5F7C" w:rsidR="0037130E" w:rsidRDefault="0037130E" w:rsidRPr="00BC597D">
            <w:pPr>
              <w:spacing w:after="0" w:line="240" w:lineRule="auto"/>
              <w:rPr>
                <w:rFonts w:ascii="Times New Roman" w:cs="Times New Roman" w:eastAsia="Times New Roman" w:hAnsi="Times New Roman"/>
                <w:color w:val="000000"/>
                <w:sz w:val="20"/>
                <w:szCs w:val="20"/>
                <w:lang w:eastAsia="ru-RU"/>
              </w:rPr>
            </w:pPr>
            <w:r w:rsidRPr="00BC597D">
              <w:rPr>
                <w:rFonts w:ascii="Times New Roman" w:cs="Times New Roman" w:eastAsia="Times New Roman" w:hAnsi="Times New Roman"/>
                <w:color w:val="000000"/>
                <w:sz w:val="20"/>
                <w:szCs w:val="20"/>
                <w:lang w:eastAsia="ru-RU"/>
              </w:rPr>
              <w:t>Логикалық есептерді шешу жолдары</w:t>
            </w:r>
          </w:p>
        </w:tc>
        <w:tc>
          <w:tcPr>
            <w:tcW w:type="dxa" w:w="2689"/>
            <w:tcBorders>
              <w:top w:val="nil"/>
              <w:left w:val="nil"/>
              <w:bottom w:color="000000" w:space="0" w:sz="4" w:val="single"/>
              <w:right w:color="000000" w:space="0" w:sz="4" w:val="single"/>
            </w:tcBorders>
            <w:shd w:color="FFFFFF" w:fill="FFFFFF" w:val="clear"/>
            <w:vAlign w:val="center"/>
            <w:hideMark/>
          </w:tcPr>
          <w:p w:rsidP="00CB5F7C" w:rsidR="0037130E" w:rsidRDefault="0037130E" w:rsidRPr="00BC597D">
            <w:pPr>
              <w:spacing w:after="0" w:line="240" w:lineRule="auto"/>
              <w:rPr>
                <w:rFonts w:ascii="Times New Roman" w:cs="Times New Roman" w:eastAsia="Times New Roman" w:hAnsi="Times New Roman"/>
                <w:color w:val="000000"/>
                <w:sz w:val="20"/>
                <w:szCs w:val="20"/>
                <w:lang w:eastAsia="ru-RU"/>
              </w:rPr>
            </w:pPr>
            <w:r w:rsidRPr="00BC597D">
              <w:rPr>
                <w:rFonts w:ascii="Times New Roman" w:cs="Times New Roman" w:eastAsia="Times New Roman" w:hAnsi="Times New Roman"/>
                <w:color w:val="000000"/>
                <w:sz w:val="20"/>
                <w:szCs w:val="20"/>
                <w:lang w:eastAsia="ru-RU"/>
              </w:rPr>
              <w:t>учитель</w:t>
            </w:r>
          </w:p>
        </w:tc>
        <w:tc>
          <w:tcPr>
            <w:tcW w:type="dxa" w:w="2561"/>
            <w:tcBorders>
              <w:top w:val="nil"/>
              <w:left w:val="nil"/>
              <w:bottom w:color="000000" w:space="0" w:sz="4" w:val="single"/>
              <w:right w:color="000000" w:space="0" w:sz="4" w:val="single"/>
            </w:tcBorders>
            <w:shd w:color="FFFFFF" w:fill="FFFFFF" w:val="clear"/>
            <w:vAlign w:val="center"/>
            <w:hideMark/>
          </w:tcPr>
          <w:p w:rsidP="00CB5F7C" w:rsidR="0037130E" w:rsidRDefault="0037130E" w:rsidRPr="00BC597D">
            <w:pPr>
              <w:spacing w:after="0" w:line="240" w:lineRule="auto"/>
              <w:rPr>
                <w:rFonts w:ascii="Times New Roman" w:cs="Times New Roman" w:eastAsia="Times New Roman" w:hAnsi="Times New Roman"/>
                <w:color w:val="000000"/>
                <w:sz w:val="20"/>
                <w:szCs w:val="20"/>
                <w:lang w:eastAsia="ru-RU"/>
              </w:rPr>
            </w:pPr>
            <w:r w:rsidRPr="00BC597D">
              <w:rPr>
                <w:rFonts w:ascii="Times New Roman" w:cs="Times New Roman" w:eastAsia="Times New Roman" w:hAnsi="Times New Roman"/>
                <w:color w:val="000000"/>
                <w:sz w:val="20"/>
                <w:szCs w:val="20"/>
                <w:lang w:eastAsia="ru-RU"/>
              </w:rPr>
              <w:t>Сарсембиева Ш.Г.-7a</w:t>
            </w:r>
          </w:p>
        </w:tc>
      </w:tr>
      <w:tr w:rsidR="0037130E" w:rsidRPr="00BC597D" w:rsidTr="00CB5F7C">
        <w:trPr>
          <w:trHeight w:val="402"/>
        </w:trPr>
        <w:tc>
          <w:tcPr>
            <w:tcW w:type="dxa" w:w="456"/>
            <w:tcBorders>
              <w:top w:val="nil"/>
              <w:left w:color="000000" w:space="0" w:sz="4" w:val="single"/>
              <w:bottom w:color="000000" w:space="0" w:sz="4" w:val="single"/>
              <w:right w:color="000000" w:space="0" w:sz="4" w:val="single"/>
            </w:tcBorders>
            <w:shd w:color="FFFFFF" w:fill="FFFFFF" w:val="clear"/>
            <w:noWrap/>
            <w:vAlign w:val="center"/>
            <w:hideMark/>
          </w:tcPr>
          <w:p w:rsidP="00CB5F7C" w:rsidR="0037130E" w:rsidRDefault="0037130E" w:rsidRPr="00BC597D">
            <w:pPr>
              <w:spacing w:after="0" w:line="240" w:lineRule="auto"/>
              <w:jc w:val="center"/>
              <w:rPr>
                <w:rFonts w:ascii="Times New Roman" w:cs="Times New Roman" w:eastAsia="Times New Roman" w:hAnsi="Times New Roman"/>
                <w:color w:val="000000"/>
                <w:sz w:val="20"/>
                <w:szCs w:val="20"/>
                <w:lang w:eastAsia="ru-RU"/>
              </w:rPr>
            </w:pPr>
            <w:r w:rsidRPr="00BC597D">
              <w:rPr>
                <w:rFonts w:ascii="Times New Roman" w:cs="Times New Roman" w:eastAsia="Times New Roman" w:hAnsi="Times New Roman"/>
                <w:color w:val="000000"/>
                <w:sz w:val="20"/>
                <w:szCs w:val="20"/>
                <w:lang w:eastAsia="ru-RU"/>
              </w:rPr>
              <w:t>6</w:t>
            </w:r>
          </w:p>
        </w:tc>
        <w:tc>
          <w:tcPr>
            <w:tcW w:type="dxa" w:w="3488"/>
            <w:tcBorders>
              <w:top w:val="nil"/>
              <w:left w:val="nil"/>
              <w:bottom w:color="000000" w:space="0" w:sz="4" w:val="single"/>
              <w:right w:color="000000" w:space="0" w:sz="4" w:val="single"/>
            </w:tcBorders>
            <w:shd w:color="FFFFFF" w:fill="FFFFFF" w:val="clear"/>
            <w:vAlign w:val="bottom"/>
            <w:hideMark/>
          </w:tcPr>
          <w:p w:rsidP="00CB5F7C" w:rsidR="0037130E" w:rsidRDefault="0037130E" w:rsidRPr="00BC597D">
            <w:pPr>
              <w:spacing w:after="0" w:line="240" w:lineRule="auto"/>
              <w:rPr>
                <w:rFonts w:ascii="Times New Roman" w:cs="Times New Roman" w:eastAsia="Times New Roman" w:hAnsi="Times New Roman"/>
                <w:color w:val="000000"/>
                <w:sz w:val="20"/>
                <w:szCs w:val="20"/>
                <w:lang w:eastAsia="ru-RU"/>
              </w:rPr>
            </w:pPr>
            <w:r w:rsidRPr="00BC597D">
              <w:rPr>
                <w:rFonts w:ascii="Times New Roman" w:cs="Times New Roman" w:eastAsia="Times New Roman" w:hAnsi="Times New Roman"/>
                <w:color w:val="000000"/>
                <w:sz w:val="20"/>
                <w:szCs w:val="20"/>
                <w:lang w:eastAsia="ru-RU"/>
              </w:rPr>
              <w:t>Волейбол/мальчики</w:t>
            </w:r>
          </w:p>
        </w:tc>
        <w:tc>
          <w:tcPr>
            <w:tcW w:type="dxa" w:w="2689"/>
            <w:tcBorders>
              <w:top w:val="nil"/>
              <w:left w:val="nil"/>
              <w:bottom w:color="000000" w:space="0" w:sz="4" w:val="single"/>
              <w:right w:color="000000" w:space="0" w:sz="4" w:val="single"/>
            </w:tcBorders>
            <w:shd w:color="FFFFFF" w:fill="FFFFFF" w:val="clear"/>
            <w:vAlign w:val="center"/>
            <w:hideMark/>
          </w:tcPr>
          <w:p w:rsidP="00CB5F7C" w:rsidR="0037130E" w:rsidRDefault="0037130E" w:rsidRPr="00BC597D">
            <w:pPr>
              <w:spacing w:after="0" w:line="240" w:lineRule="auto"/>
              <w:rPr>
                <w:rFonts w:ascii="Times New Roman" w:cs="Times New Roman" w:eastAsia="Times New Roman" w:hAnsi="Times New Roman"/>
                <w:color w:val="000000"/>
                <w:sz w:val="20"/>
                <w:szCs w:val="20"/>
                <w:lang w:eastAsia="ru-RU"/>
              </w:rPr>
            </w:pPr>
            <w:r w:rsidRPr="00BC597D">
              <w:rPr>
                <w:rFonts w:ascii="Times New Roman" w:cs="Times New Roman" w:eastAsia="Times New Roman" w:hAnsi="Times New Roman"/>
                <w:color w:val="000000"/>
                <w:sz w:val="20"/>
                <w:szCs w:val="20"/>
                <w:lang w:eastAsia="ru-RU"/>
              </w:rPr>
              <w:t>учитель-модератор</w:t>
            </w:r>
          </w:p>
        </w:tc>
        <w:tc>
          <w:tcPr>
            <w:tcW w:type="dxa" w:w="2561"/>
            <w:tcBorders>
              <w:top w:val="nil"/>
              <w:left w:val="nil"/>
              <w:bottom w:color="000000" w:space="0" w:sz="4" w:val="single"/>
              <w:right w:color="000000" w:space="0" w:sz="4" w:val="single"/>
            </w:tcBorders>
            <w:shd w:color="FFFFFF" w:fill="FFFFFF" w:val="clear"/>
            <w:vAlign w:val="bottom"/>
            <w:hideMark/>
          </w:tcPr>
          <w:p w:rsidP="00CB5F7C" w:rsidR="0037130E" w:rsidRDefault="0037130E" w:rsidRPr="00BC597D">
            <w:pPr>
              <w:spacing w:after="0" w:line="240" w:lineRule="auto"/>
              <w:rPr>
                <w:rFonts w:ascii="Times New Roman" w:cs="Times New Roman" w:eastAsia="Times New Roman" w:hAnsi="Times New Roman"/>
                <w:color w:val="000000"/>
                <w:sz w:val="20"/>
                <w:szCs w:val="20"/>
                <w:lang w:eastAsia="ru-RU"/>
              </w:rPr>
            </w:pPr>
            <w:r w:rsidRPr="00BC597D">
              <w:rPr>
                <w:rFonts w:ascii="Times New Roman" w:cs="Times New Roman" w:eastAsia="Times New Roman" w:hAnsi="Times New Roman"/>
                <w:color w:val="000000"/>
                <w:sz w:val="20"/>
                <w:szCs w:val="20"/>
                <w:lang w:eastAsia="ru-RU"/>
              </w:rPr>
              <w:t>Сапагулов Б.А.</w:t>
            </w:r>
          </w:p>
        </w:tc>
      </w:tr>
      <w:tr w:rsidR="0037130E" w:rsidRPr="00BC597D" w:rsidTr="00CB5F7C">
        <w:trPr>
          <w:trHeight w:val="402"/>
        </w:trPr>
        <w:tc>
          <w:tcPr>
            <w:tcW w:type="dxa" w:w="456"/>
            <w:tcBorders>
              <w:top w:val="nil"/>
              <w:left w:color="000000" w:space="0" w:sz="4" w:val="single"/>
              <w:bottom w:color="000000" w:space="0" w:sz="4" w:val="single"/>
              <w:right w:color="000000" w:space="0" w:sz="4" w:val="single"/>
            </w:tcBorders>
            <w:shd w:color="FFFFFF" w:fill="FFFFFF" w:val="clear"/>
            <w:noWrap/>
            <w:vAlign w:val="center"/>
            <w:hideMark/>
          </w:tcPr>
          <w:p w:rsidP="00CB5F7C" w:rsidR="0037130E" w:rsidRDefault="0037130E" w:rsidRPr="00BC597D">
            <w:pPr>
              <w:spacing w:after="0" w:line="240" w:lineRule="auto"/>
              <w:jc w:val="center"/>
              <w:rPr>
                <w:rFonts w:ascii="Times New Roman" w:cs="Times New Roman" w:eastAsia="Times New Roman" w:hAnsi="Times New Roman"/>
                <w:color w:val="000000"/>
                <w:sz w:val="20"/>
                <w:szCs w:val="20"/>
                <w:lang w:eastAsia="ru-RU"/>
              </w:rPr>
            </w:pPr>
            <w:r w:rsidRPr="00BC597D">
              <w:rPr>
                <w:rFonts w:ascii="Times New Roman" w:cs="Times New Roman" w:eastAsia="Times New Roman" w:hAnsi="Times New Roman"/>
                <w:color w:val="000000"/>
                <w:sz w:val="20"/>
                <w:szCs w:val="20"/>
                <w:lang w:eastAsia="ru-RU"/>
              </w:rPr>
              <w:t>7</w:t>
            </w:r>
          </w:p>
        </w:tc>
        <w:tc>
          <w:tcPr>
            <w:tcW w:type="dxa" w:w="3488"/>
            <w:tcBorders>
              <w:top w:val="nil"/>
              <w:left w:val="nil"/>
              <w:bottom w:color="000000" w:space="0" w:sz="4" w:val="single"/>
              <w:right w:color="000000" w:space="0" w:sz="4" w:val="single"/>
            </w:tcBorders>
            <w:shd w:color="FFFFFF" w:fill="FFFFFF" w:val="clear"/>
            <w:vAlign w:val="bottom"/>
            <w:hideMark/>
          </w:tcPr>
          <w:p w:rsidP="00CB5F7C" w:rsidR="0037130E" w:rsidRDefault="0037130E" w:rsidRPr="00BC597D">
            <w:pPr>
              <w:spacing w:after="0" w:line="240" w:lineRule="auto"/>
              <w:rPr>
                <w:rFonts w:ascii="Times New Roman" w:cs="Times New Roman" w:eastAsia="Times New Roman" w:hAnsi="Times New Roman"/>
                <w:color w:val="000000"/>
                <w:sz w:val="20"/>
                <w:szCs w:val="20"/>
                <w:lang w:eastAsia="ru-RU"/>
              </w:rPr>
            </w:pPr>
            <w:r w:rsidRPr="00BC597D">
              <w:rPr>
                <w:rFonts w:ascii="Times New Roman" w:cs="Times New Roman" w:eastAsia="Times New Roman" w:hAnsi="Times New Roman"/>
                <w:color w:val="000000"/>
                <w:sz w:val="20"/>
                <w:szCs w:val="20"/>
                <w:lang w:eastAsia="ru-RU"/>
              </w:rPr>
              <w:t>Волейбол/девочки</w:t>
            </w:r>
          </w:p>
        </w:tc>
        <w:tc>
          <w:tcPr>
            <w:tcW w:type="dxa" w:w="2689"/>
            <w:tcBorders>
              <w:top w:val="nil"/>
              <w:left w:val="nil"/>
              <w:bottom w:color="000000" w:space="0" w:sz="4" w:val="single"/>
              <w:right w:color="000000" w:space="0" w:sz="4" w:val="single"/>
            </w:tcBorders>
            <w:shd w:color="FFFFFF" w:fill="FFFFFF" w:val="clear"/>
            <w:vAlign w:val="center"/>
            <w:hideMark/>
          </w:tcPr>
          <w:p w:rsidP="00CB5F7C" w:rsidR="0037130E" w:rsidRDefault="0037130E" w:rsidRPr="00BC597D">
            <w:pPr>
              <w:spacing w:after="0" w:line="240" w:lineRule="auto"/>
              <w:rPr>
                <w:rFonts w:ascii="Times New Roman" w:cs="Times New Roman" w:eastAsia="Times New Roman" w:hAnsi="Times New Roman"/>
                <w:color w:val="000000"/>
                <w:sz w:val="20"/>
                <w:szCs w:val="20"/>
                <w:lang w:eastAsia="ru-RU"/>
              </w:rPr>
            </w:pPr>
            <w:r w:rsidRPr="00BC597D">
              <w:rPr>
                <w:rFonts w:ascii="Times New Roman" w:cs="Times New Roman" w:eastAsia="Times New Roman" w:hAnsi="Times New Roman"/>
                <w:color w:val="000000"/>
                <w:sz w:val="20"/>
                <w:szCs w:val="20"/>
                <w:lang w:eastAsia="ru-RU"/>
              </w:rPr>
              <w:t>учитель модератор</w:t>
            </w:r>
          </w:p>
        </w:tc>
        <w:tc>
          <w:tcPr>
            <w:tcW w:type="dxa" w:w="2561"/>
            <w:tcBorders>
              <w:top w:val="nil"/>
              <w:left w:val="nil"/>
              <w:bottom w:color="000000" w:space="0" w:sz="4" w:val="single"/>
              <w:right w:color="000000" w:space="0" w:sz="4" w:val="single"/>
            </w:tcBorders>
            <w:shd w:color="FFFFFF" w:fill="FFFFFF" w:val="clear"/>
            <w:vAlign w:val="bottom"/>
            <w:hideMark/>
          </w:tcPr>
          <w:p w:rsidP="00CB5F7C" w:rsidR="0037130E" w:rsidRDefault="0037130E" w:rsidRPr="00BC597D">
            <w:pPr>
              <w:spacing w:after="0" w:line="240" w:lineRule="auto"/>
              <w:rPr>
                <w:rFonts w:ascii="Times New Roman" w:cs="Times New Roman" w:eastAsia="Times New Roman" w:hAnsi="Times New Roman"/>
                <w:color w:val="000000"/>
                <w:sz w:val="20"/>
                <w:szCs w:val="20"/>
                <w:lang w:eastAsia="ru-RU"/>
              </w:rPr>
            </w:pPr>
            <w:r w:rsidRPr="00BC597D">
              <w:rPr>
                <w:rFonts w:ascii="Times New Roman" w:cs="Times New Roman" w:eastAsia="Times New Roman" w:hAnsi="Times New Roman"/>
                <w:color w:val="000000"/>
                <w:sz w:val="20"/>
                <w:szCs w:val="20"/>
                <w:lang w:eastAsia="ru-RU"/>
              </w:rPr>
              <w:t>Амангалиева А.А.</w:t>
            </w:r>
          </w:p>
        </w:tc>
      </w:tr>
      <w:tr w:rsidR="0037130E" w:rsidRPr="00BC597D" w:rsidTr="00CB5F7C">
        <w:trPr>
          <w:trHeight w:val="402"/>
        </w:trPr>
        <w:tc>
          <w:tcPr>
            <w:tcW w:type="dxa" w:w="456"/>
            <w:tcBorders>
              <w:top w:val="nil"/>
              <w:left w:color="000000" w:space="0" w:sz="4" w:val="single"/>
              <w:bottom w:color="000000" w:space="0" w:sz="4" w:val="single"/>
              <w:right w:color="000000" w:space="0" w:sz="4" w:val="single"/>
            </w:tcBorders>
            <w:shd w:color="FFFFFF" w:fill="FFFFFF" w:val="clear"/>
            <w:noWrap/>
            <w:vAlign w:val="center"/>
            <w:hideMark/>
          </w:tcPr>
          <w:p w:rsidP="00CB5F7C" w:rsidR="0037130E" w:rsidRDefault="0037130E" w:rsidRPr="00BC597D">
            <w:pPr>
              <w:spacing w:after="0" w:line="240" w:lineRule="auto"/>
              <w:jc w:val="center"/>
              <w:rPr>
                <w:rFonts w:ascii="Times New Roman" w:cs="Times New Roman" w:eastAsia="Times New Roman" w:hAnsi="Times New Roman"/>
                <w:color w:val="000000"/>
                <w:sz w:val="20"/>
                <w:szCs w:val="20"/>
                <w:lang w:eastAsia="ru-RU"/>
              </w:rPr>
            </w:pPr>
            <w:r w:rsidRPr="00BC597D">
              <w:rPr>
                <w:rFonts w:ascii="Times New Roman" w:cs="Times New Roman" w:eastAsia="Times New Roman" w:hAnsi="Times New Roman"/>
                <w:color w:val="000000"/>
                <w:sz w:val="20"/>
                <w:szCs w:val="20"/>
                <w:lang w:eastAsia="ru-RU"/>
              </w:rPr>
              <w:lastRenderedPageBreak/>
              <w:t>8</w:t>
            </w:r>
          </w:p>
        </w:tc>
        <w:tc>
          <w:tcPr>
            <w:tcW w:type="dxa" w:w="3488"/>
            <w:tcBorders>
              <w:top w:val="nil"/>
              <w:left w:val="nil"/>
              <w:bottom w:color="000000" w:space="0" w:sz="4" w:val="single"/>
              <w:right w:color="000000" w:space="0" w:sz="4" w:val="single"/>
            </w:tcBorders>
            <w:shd w:color="FFFFFF" w:fill="FFFFFF" w:val="clear"/>
            <w:vAlign w:val="bottom"/>
            <w:hideMark/>
          </w:tcPr>
          <w:p w:rsidP="00CB5F7C" w:rsidR="0037130E" w:rsidRDefault="0037130E" w:rsidRPr="00BC597D">
            <w:pPr>
              <w:spacing w:after="0" w:line="240" w:lineRule="auto"/>
              <w:rPr>
                <w:rFonts w:ascii="Times New Roman" w:cs="Times New Roman" w:eastAsia="Times New Roman" w:hAnsi="Times New Roman"/>
                <w:color w:val="000000"/>
                <w:sz w:val="20"/>
                <w:szCs w:val="20"/>
                <w:lang w:eastAsia="ru-RU"/>
              </w:rPr>
            </w:pPr>
            <w:r w:rsidRPr="00BC597D">
              <w:rPr>
                <w:rFonts w:ascii="Times New Roman" w:cs="Times New Roman" w:eastAsia="Times New Roman" w:hAnsi="Times New Roman"/>
                <w:color w:val="000000"/>
                <w:sz w:val="20"/>
                <w:szCs w:val="20"/>
                <w:lang w:eastAsia="ru-RU"/>
              </w:rPr>
              <w:t>Баскетбол/мальчики</w:t>
            </w:r>
          </w:p>
        </w:tc>
        <w:tc>
          <w:tcPr>
            <w:tcW w:type="dxa" w:w="2689"/>
            <w:tcBorders>
              <w:top w:val="nil"/>
              <w:left w:val="nil"/>
              <w:bottom w:color="000000" w:space="0" w:sz="4" w:val="single"/>
              <w:right w:color="000000" w:space="0" w:sz="4" w:val="single"/>
            </w:tcBorders>
            <w:shd w:color="FFFFFF" w:fill="FFFFFF" w:val="clear"/>
            <w:vAlign w:val="center"/>
            <w:hideMark/>
          </w:tcPr>
          <w:p w:rsidP="00CB5F7C" w:rsidR="0037130E" w:rsidRDefault="0037130E" w:rsidRPr="00BC597D">
            <w:pPr>
              <w:spacing w:after="0" w:line="240" w:lineRule="auto"/>
              <w:rPr>
                <w:rFonts w:ascii="Times New Roman" w:cs="Times New Roman" w:eastAsia="Times New Roman" w:hAnsi="Times New Roman"/>
                <w:color w:val="000000"/>
                <w:sz w:val="20"/>
                <w:szCs w:val="20"/>
                <w:lang w:eastAsia="ru-RU"/>
              </w:rPr>
            </w:pPr>
            <w:r w:rsidRPr="00BC597D">
              <w:rPr>
                <w:rFonts w:ascii="Times New Roman" w:cs="Times New Roman" w:eastAsia="Times New Roman" w:hAnsi="Times New Roman"/>
                <w:color w:val="000000"/>
                <w:sz w:val="20"/>
                <w:szCs w:val="20"/>
                <w:lang w:eastAsia="ru-RU"/>
              </w:rPr>
              <w:t>учитель</w:t>
            </w:r>
          </w:p>
        </w:tc>
        <w:tc>
          <w:tcPr>
            <w:tcW w:type="dxa" w:w="2561"/>
            <w:tcBorders>
              <w:top w:val="nil"/>
              <w:left w:val="nil"/>
              <w:bottom w:color="000000" w:space="0" w:sz="4" w:val="single"/>
              <w:right w:color="000000" w:space="0" w:sz="4" w:val="single"/>
            </w:tcBorders>
            <w:shd w:color="FFFFFF" w:fill="FFFFFF" w:val="clear"/>
            <w:vAlign w:val="bottom"/>
            <w:hideMark/>
          </w:tcPr>
          <w:p w:rsidP="00CB5F7C" w:rsidR="0037130E" w:rsidRDefault="0037130E" w:rsidRPr="00BC597D">
            <w:pPr>
              <w:spacing w:after="0" w:line="240" w:lineRule="auto"/>
              <w:rPr>
                <w:rFonts w:ascii="Times New Roman" w:cs="Times New Roman" w:eastAsia="Times New Roman" w:hAnsi="Times New Roman"/>
                <w:color w:val="000000"/>
                <w:sz w:val="20"/>
                <w:szCs w:val="20"/>
                <w:lang w:eastAsia="ru-RU"/>
              </w:rPr>
            </w:pPr>
            <w:r w:rsidRPr="00BC597D">
              <w:rPr>
                <w:rFonts w:ascii="Times New Roman" w:cs="Times New Roman" w:eastAsia="Times New Roman" w:hAnsi="Times New Roman"/>
                <w:color w:val="000000"/>
                <w:sz w:val="20"/>
                <w:szCs w:val="20"/>
                <w:lang w:eastAsia="ru-RU"/>
              </w:rPr>
              <w:t>Айжигитов Б.Ж.</w:t>
            </w:r>
          </w:p>
        </w:tc>
      </w:tr>
      <w:tr w:rsidR="0037130E" w:rsidRPr="00BC597D" w:rsidTr="00CB5F7C">
        <w:trPr>
          <w:trHeight w:val="402"/>
        </w:trPr>
        <w:tc>
          <w:tcPr>
            <w:tcW w:type="dxa" w:w="456"/>
            <w:tcBorders>
              <w:top w:val="nil"/>
              <w:left w:color="000000" w:space="0" w:sz="4" w:val="single"/>
              <w:bottom w:color="000000" w:space="0" w:sz="4" w:val="single"/>
              <w:right w:color="000000" w:space="0" w:sz="4" w:val="single"/>
            </w:tcBorders>
            <w:shd w:color="FFFFFF" w:fill="FFFFFF" w:val="clear"/>
            <w:noWrap/>
            <w:vAlign w:val="center"/>
            <w:hideMark/>
          </w:tcPr>
          <w:p w:rsidP="00CB5F7C" w:rsidR="0037130E" w:rsidRDefault="0037130E" w:rsidRPr="00BC597D">
            <w:pPr>
              <w:spacing w:after="0" w:line="240" w:lineRule="auto"/>
              <w:jc w:val="center"/>
              <w:rPr>
                <w:rFonts w:ascii="Times New Roman" w:cs="Times New Roman" w:eastAsia="Times New Roman" w:hAnsi="Times New Roman"/>
                <w:color w:val="000000"/>
                <w:sz w:val="20"/>
                <w:szCs w:val="20"/>
                <w:lang w:eastAsia="ru-RU"/>
              </w:rPr>
            </w:pPr>
            <w:r w:rsidRPr="00BC597D">
              <w:rPr>
                <w:rFonts w:ascii="Times New Roman" w:cs="Times New Roman" w:eastAsia="Times New Roman" w:hAnsi="Times New Roman"/>
                <w:color w:val="000000"/>
                <w:sz w:val="20"/>
                <w:szCs w:val="20"/>
                <w:lang w:eastAsia="ru-RU"/>
              </w:rPr>
              <w:t>9</w:t>
            </w:r>
          </w:p>
        </w:tc>
        <w:tc>
          <w:tcPr>
            <w:tcW w:type="dxa" w:w="3488"/>
            <w:tcBorders>
              <w:top w:val="nil"/>
              <w:left w:val="nil"/>
              <w:bottom w:color="000000" w:space="0" w:sz="4" w:val="single"/>
              <w:right w:color="000000" w:space="0" w:sz="4" w:val="single"/>
            </w:tcBorders>
            <w:shd w:color="FFFFFF" w:fill="FFFFFF" w:val="clear"/>
            <w:vAlign w:val="bottom"/>
            <w:hideMark/>
          </w:tcPr>
          <w:p w:rsidP="00CB5F7C" w:rsidR="0037130E" w:rsidRDefault="0037130E" w:rsidRPr="00BC597D">
            <w:pPr>
              <w:spacing w:after="0" w:line="240" w:lineRule="auto"/>
              <w:rPr>
                <w:rFonts w:ascii="Times New Roman" w:cs="Times New Roman" w:eastAsia="Times New Roman" w:hAnsi="Times New Roman"/>
                <w:color w:val="000000"/>
                <w:sz w:val="20"/>
                <w:szCs w:val="20"/>
                <w:lang w:eastAsia="ru-RU"/>
              </w:rPr>
            </w:pPr>
            <w:r w:rsidRPr="00BC597D">
              <w:rPr>
                <w:rFonts w:ascii="Times New Roman" w:cs="Times New Roman" w:eastAsia="Times New Roman" w:hAnsi="Times New Roman"/>
                <w:color w:val="000000"/>
                <w:sz w:val="20"/>
                <w:szCs w:val="20"/>
                <w:lang w:eastAsia="ru-RU"/>
              </w:rPr>
              <w:t>Баскетбол/девочки</w:t>
            </w:r>
          </w:p>
        </w:tc>
        <w:tc>
          <w:tcPr>
            <w:tcW w:type="dxa" w:w="2689"/>
            <w:tcBorders>
              <w:top w:val="nil"/>
              <w:left w:val="nil"/>
              <w:bottom w:color="000000" w:space="0" w:sz="4" w:val="single"/>
              <w:right w:color="000000" w:space="0" w:sz="4" w:val="single"/>
            </w:tcBorders>
            <w:shd w:color="FFFFFF" w:fill="FFFFFF" w:val="clear"/>
            <w:vAlign w:val="center"/>
            <w:hideMark/>
          </w:tcPr>
          <w:p w:rsidP="00CB5F7C" w:rsidR="0037130E" w:rsidRDefault="0037130E" w:rsidRPr="00BC597D">
            <w:pPr>
              <w:spacing w:after="0" w:line="240" w:lineRule="auto"/>
              <w:rPr>
                <w:rFonts w:ascii="Times New Roman" w:cs="Times New Roman" w:eastAsia="Times New Roman" w:hAnsi="Times New Roman"/>
                <w:color w:val="000000"/>
                <w:sz w:val="20"/>
                <w:szCs w:val="20"/>
                <w:lang w:eastAsia="ru-RU"/>
              </w:rPr>
            </w:pPr>
            <w:r w:rsidRPr="00BC597D">
              <w:rPr>
                <w:rFonts w:ascii="Times New Roman" w:cs="Times New Roman" w:eastAsia="Times New Roman" w:hAnsi="Times New Roman"/>
                <w:color w:val="000000"/>
                <w:sz w:val="20"/>
                <w:szCs w:val="20"/>
                <w:lang w:eastAsia="ru-RU"/>
              </w:rPr>
              <w:t>учитель -модератор</w:t>
            </w:r>
          </w:p>
        </w:tc>
        <w:tc>
          <w:tcPr>
            <w:tcW w:type="dxa" w:w="2561"/>
            <w:tcBorders>
              <w:top w:val="nil"/>
              <w:left w:val="nil"/>
              <w:bottom w:color="000000" w:space="0" w:sz="4" w:val="single"/>
              <w:right w:color="000000" w:space="0" w:sz="4" w:val="single"/>
            </w:tcBorders>
            <w:shd w:color="FFFFFF" w:fill="FFFFFF" w:val="clear"/>
            <w:vAlign w:val="bottom"/>
            <w:hideMark/>
          </w:tcPr>
          <w:p w:rsidP="00CB5F7C" w:rsidR="0037130E" w:rsidRDefault="0037130E" w:rsidRPr="00BC597D">
            <w:pPr>
              <w:spacing w:after="0" w:line="240" w:lineRule="auto"/>
              <w:rPr>
                <w:rFonts w:ascii="Times New Roman" w:cs="Times New Roman" w:eastAsia="Times New Roman" w:hAnsi="Times New Roman"/>
                <w:color w:val="000000"/>
                <w:sz w:val="20"/>
                <w:szCs w:val="20"/>
                <w:lang w:eastAsia="ru-RU"/>
              </w:rPr>
            </w:pPr>
            <w:r w:rsidRPr="00BC597D">
              <w:rPr>
                <w:rFonts w:ascii="Times New Roman" w:cs="Times New Roman" w:eastAsia="Times New Roman" w:hAnsi="Times New Roman"/>
                <w:color w:val="000000"/>
                <w:sz w:val="20"/>
                <w:szCs w:val="20"/>
                <w:lang w:eastAsia="ru-RU"/>
              </w:rPr>
              <w:t>Шүиінішқалиев Қ.О.</w:t>
            </w:r>
          </w:p>
        </w:tc>
      </w:tr>
      <w:tr w:rsidR="0037130E" w:rsidRPr="00BC597D" w:rsidTr="00CB5F7C">
        <w:trPr>
          <w:trHeight w:val="402"/>
        </w:trPr>
        <w:tc>
          <w:tcPr>
            <w:tcW w:type="dxa" w:w="456"/>
            <w:tcBorders>
              <w:top w:val="nil"/>
              <w:left w:color="000000" w:space="0" w:sz="4" w:val="single"/>
              <w:bottom w:color="000000" w:space="0" w:sz="4" w:val="single"/>
              <w:right w:color="000000" w:space="0" w:sz="4" w:val="single"/>
            </w:tcBorders>
            <w:shd w:color="FFFFFF" w:fill="FFFFFF" w:val="clear"/>
            <w:noWrap/>
            <w:vAlign w:val="center"/>
            <w:hideMark/>
          </w:tcPr>
          <w:p w:rsidP="00CB5F7C" w:rsidR="0037130E" w:rsidRDefault="0037130E" w:rsidRPr="00BC597D">
            <w:pPr>
              <w:spacing w:after="0" w:line="240" w:lineRule="auto"/>
              <w:jc w:val="center"/>
              <w:rPr>
                <w:rFonts w:ascii="Times New Roman" w:cs="Times New Roman" w:eastAsia="Times New Roman" w:hAnsi="Times New Roman"/>
                <w:color w:val="000000"/>
                <w:sz w:val="20"/>
                <w:szCs w:val="20"/>
                <w:lang w:eastAsia="ru-RU"/>
              </w:rPr>
            </w:pPr>
            <w:r w:rsidRPr="00BC597D">
              <w:rPr>
                <w:rFonts w:ascii="Times New Roman" w:cs="Times New Roman" w:eastAsia="Times New Roman" w:hAnsi="Times New Roman"/>
                <w:color w:val="000000"/>
                <w:sz w:val="20"/>
                <w:szCs w:val="20"/>
                <w:lang w:eastAsia="ru-RU"/>
              </w:rPr>
              <w:t>10</w:t>
            </w:r>
          </w:p>
        </w:tc>
        <w:tc>
          <w:tcPr>
            <w:tcW w:type="dxa" w:w="3488"/>
            <w:tcBorders>
              <w:top w:val="nil"/>
              <w:left w:val="nil"/>
              <w:bottom w:color="000000" w:space="0" w:sz="4" w:val="single"/>
              <w:right w:color="000000" w:space="0" w:sz="4" w:val="single"/>
            </w:tcBorders>
            <w:shd w:color="FFFFFF" w:fill="FFFFFF" w:val="clear"/>
            <w:vAlign w:val="bottom"/>
            <w:hideMark/>
          </w:tcPr>
          <w:p w:rsidP="00CB5F7C" w:rsidR="0037130E" w:rsidRDefault="0037130E" w:rsidRPr="00BC597D">
            <w:pPr>
              <w:spacing w:after="0" w:line="240" w:lineRule="auto"/>
              <w:rPr>
                <w:rFonts w:ascii="Times New Roman" w:cs="Times New Roman" w:eastAsia="Times New Roman" w:hAnsi="Times New Roman"/>
                <w:color w:val="000000"/>
                <w:sz w:val="20"/>
                <w:szCs w:val="20"/>
                <w:lang w:eastAsia="ru-RU"/>
              </w:rPr>
            </w:pPr>
            <w:r w:rsidRPr="00BC597D">
              <w:rPr>
                <w:rFonts w:ascii="Times New Roman" w:cs="Times New Roman" w:eastAsia="Times New Roman" w:hAnsi="Times New Roman"/>
                <w:color w:val="000000"/>
                <w:sz w:val="20"/>
                <w:szCs w:val="20"/>
                <w:lang w:eastAsia="ru-RU"/>
              </w:rPr>
              <w:t xml:space="preserve">Футбол </w:t>
            </w:r>
          </w:p>
        </w:tc>
        <w:tc>
          <w:tcPr>
            <w:tcW w:type="dxa" w:w="2689"/>
            <w:tcBorders>
              <w:top w:val="nil"/>
              <w:left w:val="nil"/>
              <w:bottom w:color="000000" w:space="0" w:sz="4" w:val="single"/>
              <w:right w:color="000000" w:space="0" w:sz="4" w:val="single"/>
            </w:tcBorders>
            <w:shd w:color="FFFFFF" w:fill="FFFFFF" w:val="clear"/>
            <w:vAlign w:val="center"/>
            <w:hideMark/>
          </w:tcPr>
          <w:p w:rsidP="00CB5F7C" w:rsidR="0037130E" w:rsidRDefault="0037130E" w:rsidRPr="00BC597D">
            <w:pPr>
              <w:spacing w:after="0" w:line="240" w:lineRule="auto"/>
              <w:rPr>
                <w:rFonts w:ascii="Times New Roman" w:cs="Times New Roman" w:eastAsia="Times New Roman" w:hAnsi="Times New Roman"/>
                <w:color w:val="000000"/>
                <w:sz w:val="20"/>
                <w:szCs w:val="20"/>
                <w:lang w:eastAsia="ru-RU"/>
              </w:rPr>
            </w:pPr>
            <w:r w:rsidRPr="00BC597D">
              <w:rPr>
                <w:rFonts w:ascii="Times New Roman" w:cs="Times New Roman" w:eastAsia="Times New Roman" w:hAnsi="Times New Roman"/>
                <w:color w:val="000000"/>
                <w:sz w:val="20"/>
                <w:szCs w:val="20"/>
                <w:lang w:eastAsia="ru-RU"/>
              </w:rPr>
              <w:t>учитель-модератор</w:t>
            </w:r>
          </w:p>
        </w:tc>
        <w:tc>
          <w:tcPr>
            <w:tcW w:type="dxa" w:w="2561"/>
            <w:tcBorders>
              <w:top w:val="nil"/>
              <w:left w:val="nil"/>
              <w:bottom w:color="000000" w:space="0" w:sz="4" w:val="single"/>
              <w:right w:color="000000" w:space="0" w:sz="4" w:val="single"/>
            </w:tcBorders>
            <w:shd w:color="FFFFFF" w:fill="FFFFFF" w:val="clear"/>
            <w:vAlign w:val="bottom"/>
            <w:hideMark/>
          </w:tcPr>
          <w:p w:rsidP="00CB5F7C" w:rsidR="0037130E" w:rsidRDefault="0037130E" w:rsidRPr="00BC597D">
            <w:pPr>
              <w:spacing w:after="0" w:line="240" w:lineRule="auto"/>
              <w:rPr>
                <w:rFonts w:ascii="Times New Roman" w:cs="Times New Roman" w:eastAsia="Times New Roman" w:hAnsi="Times New Roman"/>
                <w:color w:val="000000"/>
                <w:sz w:val="20"/>
                <w:szCs w:val="20"/>
                <w:lang w:eastAsia="ru-RU"/>
              </w:rPr>
            </w:pPr>
            <w:r w:rsidRPr="00BC597D">
              <w:rPr>
                <w:rFonts w:ascii="Times New Roman" w:cs="Times New Roman" w:eastAsia="Times New Roman" w:hAnsi="Times New Roman"/>
                <w:color w:val="000000"/>
                <w:sz w:val="20"/>
                <w:szCs w:val="20"/>
                <w:lang w:eastAsia="ru-RU"/>
              </w:rPr>
              <w:t>Моисеев А.Н.</w:t>
            </w:r>
          </w:p>
        </w:tc>
      </w:tr>
      <w:tr w:rsidR="0037130E" w:rsidRPr="00BC597D" w:rsidTr="00CB5F7C">
        <w:trPr>
          <w:trHeight w:val="402"/>
        </w:trPr>
        <w:tc>
          <w:tcPr>
            <w:tcW w:type="dxa" w:w="456"/>
            <w:tcBorders>
              <w:top w:val="nil"/>
              <w:left w:color="000000" w:space="0" w:sz="4" w:val="single"/>
              <w:bottom w:color="000000" w:space="0" w:sz="4" w:val="single"/>
              <w:right w:color="000000" w:space="0" w:sz="4" w:val="single"/>
            </w:tcBorders>
            <w:shd w:color="FFFFFF" w:fill="FFFFFF" w:val="clear"/>
            <w:noWrap/>
            <w:vAlign w:val="center"/>
            <w:hideMark/>
          </w:tcPr>
          <w:p w:rsidP="00CB5F7C" w:rsidR="0037130E" w:rsidRDefault="0037130E" w:rsidRPr="00BC597D">
            <w:pPr>
              <w:spacing w:after="0" w:line="240" w:lineRule="auto"/>
              <w:jc w:val="center"/>
              <w:rPr>
                <w:rFonts w:ascii="Times New Roman" w:cs="Times New Roman" w:eastAsia="Times New Roman" w:hAnsi="Times New Roman"/>
                <w:color w:val="000000"/>
                <w:sz w:val="20"/>
                <w:szCs w:val="20"/>
                <w:lang w:eastAsia="ru-RU"/>
              </w:rPr>
            </w:pPr>
            <w:r w:rsidRPr="00BC597D">
              <w:rPr>
                <w:rFonts w:ascii="Times New Roman" w:cs="Times New Roman" w:eastAsia="Times New Roman" w:hAnsi="Times New Roman"/>
                <w:color w:val="000000"/>
                <w:sz w:val="20"/>
                <w:szCs w:val="20"/>
                <w:lang w:eastAsia="ru-RU"/>
              </w:rPr>
              <w:t>11</w:t>
            </w:r>
          </w:p>
        </w:tc>
        <w:tc>
          <w:tcPr>
            <w:tcW w:type="dxa" w:w="3488"/>
            <w:tcBorders>
              <w:top w:val="nil"/>
              <w:left w:val="nil"/>
              <w:bottom w:color="000000" w:space="0" w:sz="4" w:val="single"/>
              <w:right w:color="000000" w:space="0" w:sz="4" w:val="single"/>
            </w:tcBorders>
            <w:shd w:color="FFFFFF" w:fill="FFFFFF" w:val="clear"/>
            <w:vAlign w:val="bottom"/>
            <w:hideMark/>
          </w:tcPr>
          <w:p w:rsidP="00CB5F7C" w:rsidR="0037130E" w:rsidRDefault="0037130E" w:rsidRPr="00BC597D">
            <w:pPr>
              <w:spacing w:after="0" w:line="240" w:lineRule="auto"/>
              <w:rPr>
                <w:rFonts w:ascii="Times New Roman" w:cs="Times New Roman" w:eastAsia="Times New Roman" w:hAnsi="Times New Roman"/>
                <w:color w:val="000000"/>
                <w:sz w:val="20"/>
                <w:szCs w:val="20"/>
                <w:lang w:eastAsia="ru-RU"/>
              </w:rPr>
            </w:pPr>
            <w:r w:rsidRPr="00BC597D">
              <w:rPr>
                <w:rFonts w:ascii="Times New Roman" w:cs="Times New Roman" w:eastAsia="Times New Roman" w:hAnsi="Times New Roman"/>
                <w:color w:val="000000"/>
                <w:sz w:val="20"/>
                <w:szCs w:val="20"/>
                <w:lang w:eastAsia="ru-RU"/>
              </w:rPr>
              <w:t xml:space="preserve">Футбол </w:t>
            </w:r>
          </w:p>
        </w:tc>
        <w:tc>
          <w:tcPr>
            <w:tcW w:type="dxa" w:w="2689"/>
            <w:tcBorders>
              <w:top w:val="nil"/>
              <w:left w:val="nil"/>
              <w:bottom w:color="000000" w:space="0" w:sz="4" w:val="single"/>
              <w:right w:color="000000" w:space="0" w:sz="4" w:val="single"/>
            </w:tcBorders>
            <w:shd w:color="FFFFFF" w:fill="FFFFFF" w:val="clear"/>
            <w:vAlign w:val="center"/>
            <w:hideMark/>
          </w:tcPr>
          <w:p w:rsidP="00CB5F7C" w:rsidR="0037130E" w:rsidRDefault="0037130E" w:rsidRPr="00BC597D">
            <w:pPr>
              <w:spacing w:after="0" w:line="240" w:lineRule="auto"/>
              <w:rPr>
                <w:rFonts w:ascii="Times New Roman" w:cs="Times New Roman" w:eastAsia="Times New Roman" w:hAnsi="Times New Roman"/>
                <w:color w:val="000000"/>
                <w:sz w:val="20"/>
                <w:szCs w:val="20"/>
                <w:lang w:eastAsia="ru-RU"/>
              </w:rPr>
            </w:pPr>
            <w:r w:rsidRPr="00BC597D">
              <w:rPr>
                <w:rFonts w:ascii="Times New Roman" w:cs="Times New Roman" w:eastAsia="Times New Roman" w:hAnsi="Times New Roman"/>
                <w:color w:val="000000"/>
                <w:sz w:val="20"/>
                <w:szCs w:val="20"/>
                <w:lang w:eastAsia="ru-RU"/>
              </w:rPr>
              <w:t>учитель-модератор</w:t>
            </w:r>
          </w:p>
        </w:tc>
        <w:tc>
          <w:tcPr>
            <w:tcW w:type="dxa" w:w="2561"/>
            <w:tcBorders>
              <w:top w:val="nil"/>
              <w:left w:val="nil"/>
              <w:bottom w:color="000000" w:space="0" w:sz="4" w:val="single"/>
              <w:right w:color="000000" w:space="0" w:sz="4" w:val="single"/>
            </w:tcBorders>
            <w:shd w:color="FFFFFF" w:fill="FFFFFF" w:val="clear"/>
            <w:vAlign w:val="bottom"/>
            <w:hideMark/>
          </w:tcPr>
          <w:p w:rsidP="00CB5F7C" w:rsidR="0037130E" w:rsidRDefault="0037130E" w:rsidRPr="00BC597D">
            <w:pPr>
              <w:spacing w:after="0" w:line="240" w:lineRule="auto"/>
              <w:rPr>
                <w:rFonts w:ascii="Times New Roman" w:cs="Times New Roman" w:eastAsia="Times New Roman" w:hAnsi="Times New Roman"/>
                <w:color w:val="000000"/>
                <w:sz w:val="20"/>
                <w:szCs w:val="20"/>
                <w:lang w:eastAsia="ru-RU"/>
              </w:rPr>
            </w:pPr>
            <w:r w:rsidRPr="00BC597D">
              <w:rPr>
                <w:rFonts w:ascii="Times New Roman" w:cs="Times New Roman" w:eastAsia="Times New Roman" w:hAnsi="Times New Roman"/>
                <w:color w:val="000000"/>
                <w:sz w:val="20"/>
                <w:szCs w:val="20"/>
                <w:lang w:eastAsia="ru-RU"/>
              </w:rPr>
              <w:t>Утегенов С.А.</w:t>
            </w:r>
          </w:p>
        </w:tc>
      </w:tr>
      <w:tr w:rsidR="0037130E" w:rsidRPr="00BC597D" w:rsidTr="00CB5F7C">
        <w:trPr>
          <w:trHeight w:val="402"/>
        </w:trPr>
        <w:tc>
          <w:tcPr>
            <w:tcW w:type="dxa" w:w="456"/>
            <w:tcBorders>
              <w:top w:val="nil"/>
              <w:left w:color="000000" w:space="0" w:sz="4" w:val="single"/>
              <w:bottom w:color="000000" w:space="0" w:sz="4" w:val="single"/>
              <w:right w:color="000000" w:space="0" w:sz="4" w:val="single"/>
            </w:tcBorders>
            <w:shd w:color="FFFFFF" w:fill="FFFFFF" w:val="clear"/>
            <w:noWrap/>
            <w:vAlign w:val="center"/>
            <w:hideMark/>
          </w:tcPr>
          <w:p w:rsidP="00CB5F7C" w:rsidR="0037130E" w:rsidRDefault="0037130E" w:rsidRPr="00BC597D">
            <w:pPr>
              <w:spacing w:after="0" w:line="240" w:lineRule="auto"/>
              <w:jc w:val="center"/>
              <w:rPr>
                <w:rFonts w:ascii="Times New Roman" w:cs="Times New Roman" w:eastAsia="Times New Roman" w:hAnsi="Times New Roman"/>
                <w:color w:val="000000"/>
                <w:sz w:val="20"/>
                <w:szCs w:val="20"/>
                <w:lang w:eastAsia="ru-RU"/>
              </w:rPr>
            </w:pPr>
            <w:r w:rsidRPr="00BC597D">
              <w:rPr>
                <w:rFonts w:ascii="Times New Roman" w:cs="Times New Roman" w:eastAsia="Times New Roman" w:hAnsi="Times New Roman"/>
                <w:color w:val="000000"/>
                <w:sz w:val="20"/>
                <w:szCs w:val="20"/>
                <w:lang w:eastAsia="ru-RU"/>
              </w:rPr>
              <w:t>12</w:t>
            </w:r>
          </w:p>
        </w:tc>
        <w:tc>
          <w:tcPr>
            <w:tcW w:type="dxa" w:w="3488"/>
            <w:tcBorders>
              <w:top w:val="nil"/>
              <w:left w:val="nil"/>
              <w:bottom w:color="000000" w:space="0" w:sz="4" w:val="single"/>
              <w:right w:color="000000" w:space="0" w:sz="4" w:val="single"/>
            </w:tcBorders>
            <w:shd w:color="FFFFFF" w:fill="FFFFFF" w:val="clear"/>
            <w:vAlign w:val="bottom"/>
            <w:hideMark/>
          </w:tcPr>
          <w:p w:rsidP="00CB5F7C" w:rsidR="0037130E" w:rsidRDefault="0037130E" w:rsidRPr="00BC597D">
            <w:pPr>
              <w:spacing w:after="0" w:line="240" w:lineRule="auto"/>
              <w:rPr>
                <w:rFonts w:ascii="Times New Roman" w:cs="Times New Roman" w:eastAsia="Times New Roman" w:hAnsi="Times New Roman"/>
                <w:color w:val="000000"/>
                <w:sz w:val="20"/>
                <w:szCs w:val="20"/>
                <w:lang w:eastAsia="ru-RU"/>
              </w:rPr>
            </w:pPr>
            <w:r w:rsidRPr="00BC597D">
              <w:rPr>
                <w:rFonts w:ascii="Times New Roman" w:cs="Times New Roman" w:eastAsia="Times New Roman" w:hAnsi="Times New Roman"/>
                <w:color w:val="000000"/>
                <w:sz w:val="20"/>
                <w:szCs w:val="20"/>
                <w:lang w:eastAsia="ru-RU"/>
              </w:rPr>
              <w:t>Легкая атлетика</w:t>
            </w:r>
          </w:p>
        </w:tc>
        <w:tc>
          <w:tcPr>
            <w:tcW w:type="dxa" w:w="2689"/>
            <w:tcBorders>
              <w:top w:val="nil"/>
              <w:left w:val="nil"/>
              <w:bottom w:color="000000" w:space="0" w:sz="4" w:val="single"/>
              <w:right w:color="000000" w:space="0" w:sz="4" w:val="single"/>
            </w:tcBorders>
            <w:shd w:color="FFFFFF" w:fill="FFFFFF" w:val="clear"/>
            <w:vAlign w:val="center"/>
            <w:hideMark/>
          </w:tcPr>
          <w:p w:rsidP="00CB5F7C" w:rsidR="0037130E" w:rsidRDefault="0037130E" w:rsidRPr="00BC597D">
            <w:pPr>
              <w:spacing w:after="0" w:line="240" w:lineRule="auto"/>
              <w:rPr>
                <w:rFonts w:ascii="Times New Roman" w:cs="Times New Roman" w:eastAsia="Times New Roman" w:hAnsi="Times New Roman"/>
                <w:color w:val="000000"/>
                <w:sz w:val="20"/>
                <w:szCs w:val="20"/>
                <w:lang w:eastAsia="ru-RU"/>
              </w:rPr>
            </w:pPr>
            <w:r w:rsidRPr="00BC597D">
              <w:rPr>
                <w:rFonts w:ascii="Times New Roman" w:cs="Times New Roman" w:eastAsia="Times New Roman" w:hAnsi="Times New Roman"/>
                <w:color w:val="000000"/>
                <w:sz w:val="20"/>
                <w:szCs w:val="20"/>
                <w:lang w:eastAsia="ru-RU"/>
              </w:rPr>
              <w:t>стажер</w:t>
            </w:r>
          </w:p>
        </w:tc>
        <w:tc>
          <w:tcPr>
            <w:tcW w:type="dxa" w:w="2561"/>
            <w:tcBorders>
              <w:top w:val="nil"/>
              <w:left w:val="nil"/>
              <w:bottom w:color="000000" w:space="0" w:sz="4" w:val="single"/>
              <w:right w:color="000000" w:space="0" w:sz="4" w:val="single"/>
            </w:tcBorders>
            <w:shd w:color="FFFFFF" w:fill="FFFFFF" w:val="clear"/>
            <w:vAlign w:val="bottom"/>
            <w:hideMark/>
          </w:tcPr>
          <w:p w:rsidP="00CB5F7C" w:rsidR="0037130E" w:rsidRDefault="0037130E" w:rsidRPr="00BC597D">
            <w:pPr>
              <w:spacing w:after="0" w:line="240" w:lineRule="auto"/>
              <w:rPr>
                <w:rFonts w:ascii="Times New Roman" w:cs="Times New Roman" w:eastAsia="Times New Roman" w:hAnsi="Times New Roman"/>
                <w:color w:val="000000"/>
                <w:sz w:val="20"/>
                <w:szCs w:val="20"/>
                <w:lang w:eastAsia="ru-RU"/>
              </w:rPr>
            </w:pPr>
            <w:r w:rsidRPr="00BC597D">
              <w:rPr>
                <w:rFonts w:ascii="Times New Roman" w:cs="Times New Roman" w:eastAsia="Times New Roman" w:hAnsi="Times New Roman"/>
                <w:color w:val="000000"/>
                <w:sz w:val="20"/>
                <w:szCs w:val="20"/>
                <w:lang w:eastAsia="ru-RU"/>
              </w:rPr>
              <w:t>Тұмақбаев А.Ж.</w:t>
            </w:r>
          </w:p>
        </w:tc>
      </w:tr>
      <w:tr w:rsidR="0037130E" w:rsidRPr="00BC597D" w:rsidTr="00CB5F7C">
        <w:trPr>
          <w:trHeight w:val="402"/>
        </w:trPr>
        <w:tc>
          <w:tcPr>
            <w:tcW w:type="dxa" w:w="456"/>
            <w:tcBorders>
              <w:top w:val="nil"/>
              <w:left w:color="000000" w:space="0" w:sz="4" w:val="single"/>
              <w:bottom w:color="000000" w:space="0" w:sz="4" w:val="single"/>
              <w:right w:color="000000" w:space="0" w:sz="4" w:val="single"/>
            </w:tcBorders>
            <w:shd w:color="FFFFFF" w:fill="FFFFFF" w:val="clear"/>
            <w:noWrap/>
            <w:vAlign w:val="center"/>
            <w:hideMark/>
          </w:tcPr>
          <w:p w:rsidP="00CB5F7C" w:rsidR="0037130E" w:rsidRDefault="0037130E" w:rsidRPr="00BC597D">
            <w:pPr>
              <w:spacing w:after="0" w:line="240" w:lineRule="auto"/>
              <w:jc w:val="center"/>
              <w:rPr>
                <w:rFonts w:ascii="Times New Roman" w:cs="Times New Roman" w:eastAsia="Times New Roman" w:hAnsi="Times New Roman"/>
                <w:color w:val="000000"/>
                <w:sz w:val="20"/>
                <w:szCs w:val="20"/>
                <w:lang w:eastAsia="ru-RU"/>
              </w:rPr>
            </w:pPr>
            <w:r w:rsidRPr="00BC597D">
              <w:rPr>
                <w:rFonts w:ascii="Times New Roman" w:cs="Times New Roman" w:eastAsia="Times New Roman" w:hAnsi="Times New Roman"/>
                <w:color w:val="000000"/>
                <w:sz w:val="20"/>
                <w:szCs w:val="20"/>
                <w:lang w:eastAsia="ru-RU"/>
              </w:rPr>
              <w:t>13</w:t>
            </w:r>
          </w:p>
        </w:tc>
        <w:tc>
          <w:tcPr>
            <w:tcW w:type="dxa" w:w="3488"/>
            <w:tcBorders>
              <w:top w:val="nil"/>
              <w:left w:val="nil"/>
              <w:bottom w:val="nil"/>
              <w:right w:color="000000" w:space="0" w:sz="4" w:val="single"/>
            </w:tcBorders>
            <w:shd w:color="FFFFFF" w:fill="FFFFFF" w:val="clear"/>
            <w:vAlign w:val="bottom"/>
            <w:hideMark/>
          </w:tcPr>
          <w:p w:rsidP="00CB5F7C" w:rsidR="0037130E" w:rsidRDefault="0037130E" w:rsidRPr="00BC597D">
            <w:pPr>
              <w:spacing w:after="0" w:line="240" w:lineRule="auto"/>
              <w:rPr>
                <w:rFonts w:ascii="Times New Roman" w:cs="Times New Roman" w:eastAsia="Times New Roman" w:hAnsi="Times New Roman"/>
                <w:color w:val="000000"/>
                <w:sz w:val="20"/>
                <w:szCs w:val="20"/>
                <w:lang w:eastAsia="ru-RU"/>
              </w:rPr>
            </w:pPr>
            <w:r w:rsidRPr="00BC597D">
              <w:rPr>
                <w:rFonts w:ascii="Times New Roman" w:cs="Times New Roman" w:eastAsia="Times New Roman" w:hAnsi="Times New Roman"/>
                <w:color w:val="000000"/>
                <w:sz w:val="20"/>
                <w:szCs w:val="20"/>
                <w:lang w:eastAsia="ru-RU"/>
              </w:rPr>
              <w:t>Тоғызқұмалақ</w:t>
            </w:r>
          </w:p>
        </w:tc>
        <w:tc>
          <w:tcPr>
            <w:tcW w:type="dxa" w:w="2689"/>
            <w:tcBorders>
              <w:top w:val="nil"/>
              <w:left w:val="nil"/>
              <w:bottom w:val="nil"/>
              <w:right w:color="000000" w:space="0" w:sz="4" w:val="single"/>
            </w:tcBorders>
            <w:shd w:color="FFFFFF" w:fill="FFFFFF" w:val="clear"/>
            <w:vAlign w:val="center"/>
            <w:hideMark/>
          </w:tcPr>
          <w:p w:rsidP="00CB5F7C" w:rsidR="0037130E" w:rsidRDefault="0037130E" w:rsidRPr="00BC597D">
            <w:pPr>
              <w:spacing w:after="0" w:line="240" w:lineRule="auto"/>
              <w:rPr>
                <w:rFonts w:ascii="Times New Roman" w:cs="Times New Roman" w:eastAsia="Times New Roman" w:hAnsi="Times New Roman"/>
                <w:color w:val="000000"/>
                <w:sz w:val="20"/>
                <w:szCs w:val="20"/>
                <w:lang w:eastAsia="ru-RU"/>
              </w:rPr>
            </w:pPr>
            <w:r w:rsidRPr="00BC597D">
              <w:rPr>
                <w:rFonts w:ascii="Times New Roman" w:cs="Times New Roman" w:eastAsia="Times New Roman" w:hAnsi="Times New Roman"/>
                <w:color w:val="000000"/>
                <w:sz w:val="20"/>
                <w:szCs w:val="20"/>
                <w:lang w:eastAsia="ru-RU"/>
              </w:rPr>
              <w:t>учитель</w:t>
            </w:r>
          </w:p>
        </w:tc>
        <w:tc>
          <w:tcPr>
            <w:tcW w:type="dxa" w:w="2561"/>
            <w:tcBorders>
              <w:top w:val="nil"/>
              <w:left w:val="nil"/>
              <w:bottom w:val="nil"/>
              <w:right w:color="000000" w:space="0" w:sz="4" w:val="single"/>
            </w:tcBorders>
            <w:shd w:color="FFFFFF" w:fill="FFFFFF" w:val="clear"/>
            <w:vAlign w:val="bottom"/>
            <w:hideMark/>
          </w:tcPr>
          <w:p w:rsidP="00CB5F7C" w:rsidR="0037130E" w:rsidRDefault="0037130E" w:rsidRPr="00BC597D">
            <w:pPr>
              <w:spacing w:after="0" w:line="240" w:lineRule="auto"/>
              <w:rPr>
                <w:rFonts w:ascii="Times New Roman" w:cs="Times New Roman" w:eastAsia="Times New Roman" w:hAnsi="Times New Roman"/>
                <w:color w:val="000000"/>
                <w:sz w:val="20"/>
                <w:szCs w:val="20"/>
                <w:lang w:eastAsia="ru-RU"/>
              </w:rPr>
            </w:pPr>
            <w:r w:rsidRPr="00BC597D">
              <w:rPr>
                <w:rFonts w:ascii="Times New Roman" w:cs="Times New Roman" w:eastAsia="Times New Roman" w:hAnsi="Times New Roman"/>
                <w:color w:val="000000"/>
                <w:sz w:val="20"/>
                <w:szCs w:val="20"/>
                <w:lang w:eastAsia="ru-RU"/>
              </w:rPr>
              <w:t>Балгожиев А.Ф.</w:t>
            </w:r>
          </w:p>
        </w:tc>
      </w:tr>
      <w:tr w:rsidR="0037130E" w:rsidRPr="00BC597D" w:rsidTr="00CB5F7C">
        <w:trPr>
          <w:trHeight w:val="402"/>
        </w:trPr>
        <w:tc>
          <w:tcPr>
            <w:tcW w:type="dxa" w:w="456"/>
            <w:tcBorders>
              <w:top w:val="nil"/>
              <w:left w:color="000000" w:space="0" w:sz="4" w:val="single"/>
              <w:bottom w:color="000000" w:space="0" w:sz="4" w:val="single"/>
              <w:right w:color="000000" w:space="0" w:sz="4" w:val="single"/>
            </w:tcBorders>
            <w:shd w:color="FFFFFF" w:fill="FFFFFF" w:val="clear"/>
            <w:noWrap/>
            <w:vAlign w:val="center"/>
            <w:hideMark/>
          </w:tcPr>
          <w:p w:rsidP="00CB5F7C" w:rsidR="0037130E" w:rsidRDefault="0037130E" w:rsidRPr="00BC597D">
            <w:pPr>
              <w:spacing w:after="0" w:line="240" w:lineRule="auto"/>
              <w:jc w:val="center"/>
              <w:rPr>
                <w:rFonts w:ascii="Times New Roman" w:cs="Times New Roman" w:eastAsia="Times New Roman" w:hAnsi="Times New Roman"/>
                <w:color w:val="000000"/>
                <w:sz w:val="20"/>
                <w:szCs w:val="20"/>
                <w:lang w:eastAsia="ru-RU"/>
              </w:rPr>
            </w:pPr>
            <w:r w:rsidRPr="00BC597D">
              <w:rPr>
                <w:rFonts w:ascii="Times New Roman" w:cs="Times New Roman" w:eastAsia="Times New Roman" w:hAnsi="Times New Roman"/>
                <w:color w:val="000000"/>
                <w:sz w:val="20"/>
                <w:szCs w:val="20"/>
                <w:lang w:eastAsia="ru-RU"/>
              </w:rPr>
              <w:t>14</w:t>
            </w:r>
          </w:p>
        </w:tc>
        <w:tc>
          <w:tcPr>
            <w:tcW w:type="dxa" w:w="3488"/>
            <w:tcBorders>
              <w:top w:color="auto" w:space="0" w:sz="4" w:val="single"/>
              <w:left w:val="nil"/>
              <w:bottom w:color="auto" w:space="0" w:sz="4" w:val="single"/>
              <w:right w:color="auto" w:space="0" w:sz="4" w:val="single"/>
            </w:tcBorders>
            <w:shd w:color="FFFFFF" w:fill="FFFFFF" w:val="clear"/>
            <w:vAlign w:val="bottom"/>
            <w:hideMark/>
          </w:tcPr>
          <w:p w:rsidP="00CB5F7C" w:rsidR="0037130E" w:rsidRDefault="0037130E" w:rsidRPr="00BC597D">
            <w:pPr>
              <w:spacing w:after="0" w:line="240" w:lineRule="auto"/>
              <w:rPr>
                <w:rFonts w:ascii="Times New Roman" w:cs="Times New Roman" w:eastAsia="Times New Roman" w:hAnsi="Times New Roman"/>
                <w:color w:val="000000"/>
                <w:sz w:val="20"/>
                <w:szCs w:val="20"/>
                <w:lang w:eastAsia="ru-RU"/>
              </w:rPr>
            </w:pPr>
            <w:r w:rsidRPr="00BC597D">
              <w:rPr>
                <w:rFonts w:ascii="Times New Roman" w:cs="Times New Roman" w:eastAsia="Times New Roman" w:hAnsi="Times New Roman"/>
                <w:color w:val="000000"/>
                <w:sz w:val="20"/>
                <w:szCs w:val="20"/>
                <w:lang w:eastAsia="ru-RU"/>
              </w:rPr>
              <w:t>Роботехника</w:t>
            </w:r>
          </w:p>
        </w:tc>
        <w:tc>
          <w:tcPr>
            <w:tcW w:type="dxa" w:w="2689"/>
            <w:tcBorders>
              <w:top w:color="auto" w:space="0" w:sz="4" w:val="single"/>
              <w:left w:val="nil"/>
              <w:bottom w:color="auto" w:space="0" w:sz="4" w:val="single"/>
              <w:right w:color="auto" w:space="0" w:sz="4" w:val="single"/>
            </w:tcBorders>
            <w:shd w:color="FFFFFF" w:fill="FFFFFF" w:val="clear"/>
            <w:vAlign w:val="center"/>
            <w:hideMark/>
          </w:tcPr>
          <w:p w:rsidP="00CB5F7C" w:rsidR="0037130E" w:rsidRDefault="0037130E" w:rsidRPr="00BC597D">
            <w:pPr>
              <w:spacing w:after="0" w:line="240" w:lineRule="auto"/>
              <w:rPr>
                <w:rFonts w:ascii="Times New Roman" w:cs="Times New Roman" w:eastAsia="Times New Roman" w:hAnsi="Times New Roman"/>
                <w:color w:val="000000"/>
                <w:sz w:val="20"/>
                <w:szCs w:val="20"/>
                <w:lang w:eastAsia="ru-RU"/>
              </w:rPr>
            </w:pPr>
            <w:r w:rsidRPr="00BC597D">
              <w:rPr>
                <w:rFonts w:ascii="Times New Roman" w:cs="Times New Roman" w:eastAsia="Times New Roman" w:hAnsi="Times New Roman"/>
                <w:color w:val="000000"/>
                <w:sz w:val="20"/>
                <w:szCs w:val="20"/>
                <w:lang w:eastAsia="ru-RU"/>
              </w:rPr>
              <w:t>учитель-модератор</w:t>
            </w:r>
          </w:p>
        </w:tc>
        <w:tc>
          <w:tcPr>
            <w:tcW w:type="dxa" w:w="2561"/>
            <w:tcBorders>
              <w:top w:color="auto" w:space="0" w:sz="4" w:val="single"/>
              <w:left w:val="nil"/>
              <w:bottom w:color="auto" w:space="0" w:sz="4" w:val="single"/>
              <w:right w:color="auto" w:space="0" w:sz="4" w:val="single"/>
            </w:tcBorders>
            <w:shd w:color="FFFFFF" w:fill="FFFFFF" w:val="clear"/>
            <w:vAlign w:val="bottom"/>
            <w:hideMark/>
          </w:tcPr>
          <w:p w:rsidP="00CB5F7C" w:rsidR="0037130E" w:rsidRDefault="0037130E" w:rsidRPr="00BC597D">
            <w:pPr>
              <w:spacing w:after="0" w:line="240" w:lineRule="auto"/>
              <w:rPr>
                <w:rFonts w:ascii="Times New Roman" w:cs="Times New Roman" w:eastAsia="Times New Roman" w:hAnsi="Times New Roman"/>
                <w:color w:val="000000"/>
                <w:sz w:val="20"/>
                <w:szCs w:val="20"/>
                <w:lang w:eastAsia="ru-RU"/>
              </w:rPr>
            </w:pPr>
            <w:r w:rsidRPr="00BC597D">
              <w:rPr>
                <w:rFonts w:ascii="Times New Roman" w:cs="Times New Roman" w:eastAsia="Times New Roman" w:hAnsi="Times New Roman"/>
                <w:color w:val="000000"/>
                <w:sz w:val="20"/>
                <w:szCs w:val="20"/>
                <w:lang w:eastAsia="ru-RU"/>
              </w:rPr>
              <w:t>Азирбаев К.Ж.</w:t>
            </w:r>
          </w:p>
        </w:tc>
      </w:tr>
      <w:tr w:rsidR="0037130E" w:rsidRPr="00BC597D" w:rsidTr="00CB5F7C">
        <w:trPr>
          <w:trHeight w:val="402"/>
        </w:trPr>
        <w:tc>
          <w:tcPr>
            <w:tcW w:type="dxa" w:w="456"/>
            <w:tcBorders>
              <w:top w:val="nil"/>
              <w:left w:color="auto" w:space="0" w:sz="4" w:val="single"/>
              <w:bottom w:color="auto" w:space="0" w:sz="4" w:val="single"/>
              <w:right w:color="auto" w:space="0" w:sz="4" w:val="single"/>
            </w:tcBorders>
            <w:shd w:color="FFFFFF" w:fill="FFFFFF" w:val="clear"/>
            <w:noWrap/>
            <w:vAlign w:val="center"/>
            <w:hideMark/>
          </w:tcPr>
          <w:p w:rsidP="00CB5F7C" w:rsidR="0037130E" w:rsidRDefault="0037130E" w:rsidRPr="00BC597D">
            <w:pPr>
              <w:spacing w:after="0" w:line="240" w:lineRule="auto"/>
              <w:jc w:val="center"/>
              <w:rPr>
                <w:rFonts w:ascii="Times New Roman" w:cs="Times New Roman" w:eastAsia="Times New Roman" w:hAnsi="Times New Roman"/>
                <w:color w:val="000000"/>
                <w:sz w:val="20"/>
                <w:szCs w:val="20"/>
                <w:lang w:eastAsia="ru-RU"/>
              </w:rPr>
            </w:pPr>
            <w:r w:rsidRPr="00BC597D">
              <w:rPr>
                <w:rFonts w:ascii="Times New Roman" w:cs="Times New Roman" w:eastAsia="Times New Roman" w:hAnsi="Times New Roman"/>
                <w:color w:val="000000"/>
                <w:sz w:val="20"/>
                <w:szCs w:val="20"/>
                <w:lang w:eastAsia="ru-RU"/>
              </w:rPr>
              <w:t>15</w:t>
            </w:r>
          </w:p>
        </w:tc>
        <w:tc>
          <w:tcPr>
            <w:tcW w:type="dxa" w:w="3488"/>
            <w:tcBorders>
              <w:top w:val="nil"/>
              <w:left w:val="nil"/>
              <w:bottom w:color="auto" w:space="0" w:sz="4" w:val="single"/>
              <w:right w:color="auto" w:space="0" w:sz="4" w:val="single"/>
            </w:tcBorders>
            <w:shd w:color="FFFFFF" w:fill="FFFFFF" w:val="clear"/>
            <w:vAlign w:val="center"/>
            <w:hideMark/>
          </w:tcPr>
          <w:p w:rsidP="00CB5F7C" w:rsidR="0037130E" w:rsidRDefault="0037130E" w:rsidRPr="00BC597D">
            <w:pPr>
              <w:spacing w:after="0" w:line="240" w:lineRule="auto"/>
              <w:rPr>
                <w:rFonts w:ascii="Times New Roman" w:cs="Times New Roman" w:eastAsia="Times New Roman" w:hAnsi="Times New Roman"/>
                <w:color w:val="000000"/>
                <w:sz w:val="20"/>
                <w:szCs w:val="20"/>
                <w:lang w:eastAsia="ru-RU"/>
              </w:rPr>
            </w:pPr>
            <w:r w:rsidRPr="00BC597D">
              <w:rPr>
                <w:rFonts w:ascii="Times New Roman" w:cs="Times New Roman" w:eastAsia="Times New Roman" w:hAnsi="Times New Roman"/>
                <w:color w:val="000000"/>
                <w:sz w:val="20"/>
                <w:szCs w:val="20"/>
                <w:lang w:eastAsia="ru-RU"/>
              </w:rPr>
              <w:t>География әлемі</w:t>
            </w:r>
          </w:p>
        </w:tc>
        <w:tc>
          <w:tcPr>
            <w:tcW w:type="dxa" w:w="2689"/>
            <w:tcBorders>
              <w:top w:val="nil"/>
              <w:left w:val="nil"/>
              <w:bottom w:color="auto" w:space="0" w:sz="4" w:val="single"/>
              <w:right w:color="auto" w:space="0" w:sz="4" w:val="single"/>
            </w:tcBorders>
            <w:shd w:color="FFFFFF" w:fill="FFFFFF" w:val="clear"/>
            <w:vAlign w:val="center"/>
            <w:hideMark/>
          </w:tcPr>
          <w:p w:rsidP="00CB5F7C" w:rsidR="0037130E" w:rsidRDefault="0037130E" w:rsidRPr="00BC597D">
            <w:pPr>
              <w:spacing w:after="0" w:line="240" w:lineRule="auto"/>
              <w:rPr>
                <w:rFonts w:ascii="Times New Roman" w:cs="Times New Roman" w:eastAsia="Times New Roman" w:hAnsi="Times New Roman"/>
                <w:color w:val="000000"/>
                <w:sz w:val="20"/>
                <w:szCs w:val="20"/>
                <w:lang w:eastAsia="ru-RU"/>
              </w:rPr>
            </w:pPr>
            <w:r w:rsidRPr="00BC597D">
              <w:rPr>
                <w:rFonts w:ascii="Times New Roman" w:cs="Times New Roman" w:eastAsia="Times New Roman" w:hAnsi="Times New Roman"/>
                <w:color w:val="000000"/>
                <w:sz w:val="20"/>
                <w:szCs w:val="20"/>
                <w:lang w:eastAsia="ru-RU"/>
              </w:rPr>
              <w:t>учитель</w:t>
            </w:r>
          </w:p>
        </w:tc>
        <w:tc>
          <w:tcPr>
            <w:tcW w:type="dxa" w:w="2561"/>
            <w:tcBorders>
              <w:top w:val="nil"/>
              <w:left w:val="nil"/>
              <w:bottom w:color="auto" w:space="0" w:sz="4" w:val="single"/>
              <w:right w:color="auto" w:space="0" w:sz="4" w:val="single"/>
            </w:tcBorders>
            <w:shd w:color="000000" w:fill="FFFFFF" w:val="clear"/>
            <w:vAlign w:val="center"/>
            <w:hideMark/>
          </w:tcPr>
          <w:p w:rsidP="00CB5F7C" w:rsidR="0037130E" w:rsidRDefault="0037130E" w:rsidRPr="00BC597D">
            <w:pPr>
              <w:spacing w:after="0" w:line="240" w:lineRule="auto"/>
              <w:rPr>
                <w:rFonts w:ascii="Times New Roman" w:cs="Times New Roman" w:eastAsia="Times New Roman" w:hAnsi="Times New Roman"/>
                <w:color w:val="000000"/>
                <w:sz w:val="20"/>
                <w:szCs w:val="20"/>
                <w:lang w:eastAsia="ru-RU"/>
              </w:rPr>
            </w:pPr>
            <w:r w:rsidRPr="00BC597D">
              <w:rPr>
                <w:rFonts w:ascii="Times New Roman" w:cs="Times New Roman" w:eastAsia="Times New Roman" w:hAnsi="Times New Roman"/>
                <w:color w:val="000000"/>
                <w:sz w:val="20"/>
                <w:szCs w:val="20"/>
                <w:lang w:eastAsia="ru-RU"/>
              </w:rPr>
              <w:t>Айшуакова З.А.-7d</w:t>
            </w:r>
          </w:p>
        </w:tc>
      </w:tr>
      <w:tr w:rsidR="0037130E" w:rsidRPr="00BC597D" w:rsidTr="00CB5F7C">
        <w:trPr>
          <w:trHeight w:val="402"/>
        </w:trPr>
        <w:tc>
          <w:tcPr>
            <w:tcW w:type="dxa" w:w="456"/>
            <w:tcBorders>
              <w:top w:val="nil"/>
              <w:left w:color="auto" w:space="0" w:sz="4" w:val="single"/>
              <w:bottom w:color="auto" w:space="0" w:sz="4" w:val="single"/>
              <w:right w:color="auto" w:space="0" w:sz="4" w:val="single"/>
            </w:tcBorders>
            <w:shd w:color="FFFFFF" w:fill="FFFFFF" w:val="clear"/>
            <w:noWrap/>
            <w:vAlign w:val="center"/>
            <w:hideMark/>
          </w:tcPr>
          <w:p w:rsidP="00CB5F7C" w:rsidR="0037130E" w:rsidRDefault="0037130E" w:rsidRPr="00BC597D">
            <w:pPr>
              <w:spacing w:after="0" w:line="240" w:lineRule="auto"/>
              <w:jc w:val="center"/>
              <w:rPr>
                <w:rFonts w:ascii="Times New Roman" w:cs="Times New Roman" w:eastAsia="Times New Roman" w:hAnsi="Times New Roman"/>
                <w:color w:val="000000"/>
                <w:sz w:val="20"/>
                <w:szCs w:val="20"/>
                <w:lang w:eastAsia="ru-RU"/>
              </w:rPr>
            </w:pPr>
            <w:r w:rsidRPr="00BC597D">
              <w:rPr>
                <w:rFonts w:ascii="Times New Roman" w:cs="Times New Roman" w:eastAsia="Times New Roman" w:hAnsi="Times New Roman"/>
                <w:color w:val="000000"/>
                <w:sz w:val="20"/>
                <w:szCs w:val="20"/>
                <w:lang w:eastAsia="ru-RU"/>
              </w:rPr>
              <w:t>16</w:t>
            </w:r>
          </w:p>
        </w:tc>
        <w:tc>
          <w:tcPr>
            <w:tcW w:type="dxa" w:w="3488"/>
            <w:tcBorders>
              <w:top w:val="nil"/>
              <w:left w:val="nil"/>
              <w:bottom w:color="auto" w:space="0" w:sz="4" w:val="single"/>
              <w:right w:color="auto" w:space="0" w:sz="4" w:val="single"/>
            </w:tcBorders>
            <w:shd w:color="FFFFFF" w:fill="FFFFFF" w:val="clear"/>
            <w:vAlign w:val="center"/>
            <w:hideMark/>
          </w:tcPr>
          <w:p w:rsidP="00CB5F7C" w:rsidR="0037130E" w:rsidRDefault="0037130E" w:rsidRPr="00BC597D">
            <w:pPr>
              <w:spacing w:after="0" w:line="240" w:lineRule="auto"/>
              <w:rPr>
                <w:rFonts w:ascii="Times New Roman" w:cs="Times New Roman" w:eastAsia="Times New Roman" w:hAnsi="Times New Roman"/>
                <w:color w:val="000000"/>
                <w:sz w:val="20"/>
                <w:szCs w:val="20"/>
                <w:lang w:eastAsia="ru-RU"/>
              </w:rPr>
            </w:pPr>
            <w:r w:rsidRPr="00BC597D">
              <w:rPr>
                <w:rFonts w:ascii="Times New Roman" w:cs="Times New Roman" w:eastAsia="Times New Roman" w:hAnsi="Times New Roman"/>
                <w:color w:val="000000"/>
                <w:sz w:val="20"/>
                <w:szCs w:val="20"/>
                <w:lang w:eastAsia="ru-RU"/>
              </w:rPr>
              <w:t>География әлем сырлары</w:t>
            </w:r>
          </w:p>
        </w:tc>
        <w:tc>
          <w:tcPr>
            <w:tcW w:type="dxa" w:w="2689"/>
            <w:tcBorders>
              <w:top w:val="nil"/>
              <w:left w:val="nil"/>
              <w:bottom w:color="auto" w:space="0" w:sz="4" w:val="single"/>
              <w:right w:color="auto" w:space="0" w:sz="4" w:val="single"/>
            </w:tcBorders>
            <w:shd w:color="FFFFFF" w:fill="FFFFFF" w:val="clear"/>
            <w:vAlign w:val="center"/>
            <w:hideMark/>
          </w:tcPr>
          <w:p w:rsidP="00CB5F7C" w:rsidR="0037130E" w:rsidRDefault="0037130E" w:rsidRPr="00BC597D">
            <w:pPr>
              <w:spacing w:after="0" w:line="240" w:lineRule="auto"/>
              <w:rPr>
                <w:rFonts w:ascii="Times New Roman" w:cs="Times New Roman" w:eastAsia="Times New Roman" w:hAnsi="Times New Roman"/>
                <w:color w:val="000000"/>
                <w:sz w:val="20"/>
                <w:szCs w:val="20"/>
                <w:lang w:eastAsia="ru-RU"/>
              </w:rPr>
            </w:pPr>
            <w:r w:rsidRPr="00BC597D">
              <w:rPr>
                <w:rFonts w:ascii="Times New Roman" w:cs="Times New Roman" w:eastAsia="Times New Roman" w:hAnsi="Times New Roman"/>
                <w:color w:val="000000"/>
                <w:sz w:val="20"/>
                <w:szCs w:val="20"/>
                <w:lang w:eastAsia="ru-RU"/>
              </w:rPr>
              <w:t>стажер</w:t>
            </w:r>
          </w:p>
        </w:tc>
        <w:tc>
          <w:tcPr>
            <w:tcW w:type="dxa" w:w="2561"/>
            <w:tcBorders>
              <w:top w:val="nil"/>
              <w:left w:val="nil"/>
              <w:bottom w:color="auto" w:space="0" w:sz="4" w:val="single"/>
              <w:right w:color="auto" w:space="0" w:sz="4" w:val="single"/>
            </w:tcBorders>
            <w:shd w:color="000000" w:fill="FFFFFF" w:val="clear"/>
            <w:vAlign w:val="center"/>
            <w:hideMark/>
          </w:tcPr>
          <w:p w:rsidP="00CB5F7C" w:rsidR="0037130E" w:rsidRDefault="0037130E" w:rsidRPr="00BC597D">
            <w:pPr>
              <w:spacing w:after="0" w:line="240" w:lineRule="auto"/>
              <w:rPr>
                <w:rFonts w:ascii="Times New Roman" w:cs="Times New Roman" w:eastAsia="Times New Roman" w:hAnsi="Times New Roman"/>
                <w:color w:val="000000"/>
                <w:sz w:val="20"/>
                <w:szCs w:val="20"/>
                <w:lang w:eastAsia="ru-RU"/>
              </w:rPr>
            </w:pPr>
            <w:r w:rsidRPr="00BC597D">
              <w:rPr>
                <w:rFonts w:ascii="Times New Roman" w:cs="Times New Roman" w:eastAsia="Times New Roman" w:hAnsi="Times New Roman"/>
                <w:color w:val="000000"/>
                <w:sz w:val="20"/>
                <w:szCs w:val="20"/>
                <w:lang w:eastAsia="ru-RU"/>
              </w:rPr>
              <w:t>Шукыржанова Б.Т.-8f,g</w:t>
            </w:r>
          </w:p>
        </w:tc>
      </w:tr>
      <w:tr w:rsidR="0037130E" w:rsidRPr="00BC597D" w:rsidTr="00CB5F7C">
        <w:trPr>
          <w:trHeight w:val="402"/>
        </w:trPr>
        <w:tc>
          <w:tcPr>
            <w:tcW w:type="dxa" w:w="456"/>
            <w:tcBorders>
              <w:top w:val="nil"/>
              <w:left w:color="auto" w:space="0" w:sz="4" w:val="single"/>
              <w:bottom w:color="auto" w:space="0" w:sz="4" w:val="single"/>
              <w:right w:color="auto" w:space="0" w:sz="4" w:val="single"/>
            </w:tcBorders>
            <w:shd w:color="FFFFFF" w:fill="FFFFFF" w:val="clear"/>
            <w:noWrap/>
            <w:vAlign w:val="center"/>
            <w:hideMark/>
          </w:tcPr>
          <w:p w:rsidP="00CB5F7C" w:rsidR="0037130E" w:rsidRDefault="0037130E" w:rsidRPr="00BC597D">
            <w:pPr>
              <w:spacing w:after="0" w:line="240" w:lineRule="auto"/>
              <w:jc w:val="center"/>
              <w:rPr>
                <w:rFonts w:ascii="Times New Roman" w:cs="Times New Roman" w:eastAsia="Times New Roman" w:hAnsi="Times New Roman"/>
                <w:color w:val="000000"/>
                <w:sz w:val="20"/>
                <w:szCs w:val="20"/>
                <w:lang w:eastAsia="ru-RU"/>
              </w:rPr>
            </w:pPr>
            <w:r w:rsidRPr="00BC597D">
              <w:rPr>
                <w:rFonts w:ascii="Times New Roman" w:cs="Times New Roman" w:eastAsia="Times New Roman" w:hAnsi="Times New Roman"/>
                <w:color w:val="000000"/>
                <w:sz w:val="20"/>
                <w:szCs w:val="20"/>
                <w:lang w:eastAsia="ru-RU"/>
              </w:rPr>
              <w:t>17</w:t>
            </w:r>
          </w:p>
        </w:tc>
        <w:tc>
          <w:tcPr>
            <w:tcW w:type="dxa" w:w="3488"/>
            <w:tcBorders>
              <w:top w:val="nil"/>
              <w:left w:val="nil"/>
              <w:bottom w:color="auto" w:space="0" w:sz="4" w:val="single"/>
              <w:right w:color="auto" w:space="0" w:sz="4" w:val="single"/>
            </w:tcBorders>
            <w:shd w:color="FFFFFF" w:fill="FFFFFF" w:val="clear"/>
            <w:vAlign w:val="center"/>
            <w:hideMark/>
          </w:tcPr>
          <w:p w:rsidP="00CB5F7C" w:rsidR="0037130E" w:rsidRDefault="0037130E" w:rsidRPr="00BC597D">
            <w:pPr>
              <w:spacing w:after="0" w:line="240" w:lineRule="auto"/>
              <w:rPr>
                <w:rFonts w:ascii="Times New Roman" w:cs="Times New Roman" w:eastAsia="Times New Roman" w:hAnsi="Times New Roman"/>
                <w:color w:val="000000"/>
                <w:sz w:val="20"/>
                <w:szCs w:val="20"/>
                <w:lang w:eastAsia="ru-RU"/>
              </w:rPr>
            </w:pPr>
            <w:r w:rsidRPr="00BC597D">
              <w:rPr>
                <w:rFonts w:ascii="Times New Roman" w:cs="Times New Roman" w:eastAsia="Times New Roman" w:hAnsi="Times New Roman"/>
                <w:color w:val="000000"/>
                <w:sz w:val="20"/>
                <w:szCs w:val="20"/>
                <w:lang w:eastAsia="ru-RU"/>
              </w:rPr>
              <w:t>Туған жер. Родной край.</w:t>
            </w:r>
          </w:p>
        </w:tc>
        <w:tc>
          <w:tcPr>
            <w:tcW w:type="dxa" w:w="2689"/>
            <w:tcBorders>
              <w:top w:val="nil"/>
              <w:left w:val="nil"/>
              <w:bottom w:color="auto" w:space="0" w:sz="4" w:val="single"/>
              <w:right w:color="auto" w:space="0" w:sz="4" w:val="single"/>
            </w:tcBorders>
            <w:shd w:color="FFFFFF" w:fill="FFFFFF" w:val="clear"/>
            <w:vAlign w:val="center"/>
            <w:hideMark/>
          </w:tcPr>
          <w:p w:rsidP="00CB5F7C" w:rsidR="0037130E" w:rsidRDefault="0037130E" w:rsidRPr="00BC597D">
            <w:pPr>
              <w:spacing w:after="0" w:line="240" w:lineRule="auto"/>
              <w:rPr>
                <w:rFonts w:ascii="Times New Roman" w:cs="Times New Roman" w:eastAsia="Times New Roman" w:hAnsi="Times New Roman"/>
                <w:color w:val="000000"/>
                <w:sz w:val="20"/>
                <w:szCs w:val="20"/>
                <w:lang w:eastAsia="ru-RU"/>
              </w:rPr>
            </w:pPr>
            <w:r w:rsidRPr="00BC597D">
              <w:rPr>
                <w:rFonts w:ascii="Times New Roman" w:cs="Times New Roman" w:eastAsia="Times New Roman" w:hAnsi="Times New Roman"/>
                <w:color w:val="000000"/>
                <w:sz w:val="20"/>
                <w:szCs w:val="20"/>
                <w:lang w:eastAsia="ru-RU"/>
              </w:rPr>
              <w:t>учитель</w:t>
            </w:r>
          </w:p>
        </w:tc>
        <w:tc>
          <w:tcPr>
            <w:tcW w:type="dxa" w:w="2561"/>
            <w:tcBorders>
              <w:top w:val="nil"/>
              <w:left w:val="nil"/>
              <w:bottom w:color="auto" w:space="0" w:sz="4" w:val="single"/>
              <w:right w:color="auto" w:space="0" w:sz="4" w:val="single"/>
            </w:tcBorders>
            <w:shd w:color="000000" w:fill="FFFFFF" w:val="clear"/>
            <w:vAlign w:val="center"/>
            <w:hideMark/>
          </w:tcPr>
          <w:p w:rsidP="00CB5F7C" w:rsidR="0037130E" w:rsidRDefault="0037130E" w:rsidRPr="00BC597D">
            <w:pPr>
              <w:spacing w:after="0" w:line="240" w:lineRule="auto"/>
              <w:rPr>
                <w:rFonts w:ascii="Times New Roman" w:cs="Times New Roman" w:eastAsia="Times New Roman" w:hAnsi="Times New Roman"/>
                <w:color w:val="000000"/>
                <w:sz w:val="20"/>
                <w:szCs w:val="20"/>
                <w:lang w:eastAsia="ru-RU"/>
              </w:rPr>
            </w:pPr>
            <w:r w:rsidRPr="00BC597D">
              <w:rPr>
                <w:rFonts w:ascii="Times New Roman" w:cs="Times New Roman" w:eastAsia="Times New Roman" w:hAnsi="Times New Roman"/>
                <w:color w:val="000000"/>
                <w:sz w:val="20"/>
                <w:szCs w:val="20"/>
                <w:lang w:eastAsia="ru-RU"/>
              </w:rPr>
              <w:t>Маниев Ж.К.</w:t>
            </w:r>
          </w:p>
        </w:tc>
      </w:tr>
      <w:tr w:rsidR="0037130E" w:rsidRPr="00BC597D" w:rsidTr="00CB5F7C">
        <w:trPr>
          <w:trHeight w:val="402"/>
        </w:trPr>
        <w:tc>
          <w:tcPr>
            <w:tcW w:type="dxa" w:w="456"/>
            <w:tcBorders>
              <w:top w:val="nil"/>
              <w:left w:color="auto" w:space="0" w:sz="4" w:val="single"/>
              <w:bottom w:color="auto" w:space="0" w:sz="4" w:val="single"/>
              <w:right w:color="auto" w:space="0" w:sz="4" w:val="single"/>
            </w:tcBorders>
            <w:shd w:color="FFFFFF" w:fill="FFFFFF" w:val="clear"/>
            <w:noWrap/>
            <w:vAlign w:val="center"/>
            <w:hideMark/>
          </w:tcPr>
          <w:p w:rsidP="00CB5F7C" w:rsidR="0037130E" w:rsidRDefault="0037130E" w:rsidRPr="00BC597D">
            <w:pPr>
              <w:spacing w:after="0" w:line="240" w:lineRule="auto"/>
              <w:jc w:val="center"/>
              <w:rPr>
                <w:rFonts w:ascii="Times New Roman" w:cs="Times New Roman" w:eastAsia="Times New Roman" w:hAnsi="Times New Roman"/>
                <w:color w:val="000000"/>
                <w:sz w:val="20"/>
                <w:szCs w:val="20"/>
                <w:lang w:eastAsia="ru-RU"/>
              </w:rPr>
            </w:pPr>
            <w:r w:rsidRPr="00BC597D">
              <w:rPr>
                <w:rFonts w:ascii="Times New Roman" w:cs="Times New Roman" w:eastAsia="Times New Roman" w:hAnsi="Times New Roman"/>
                <w:color w:val="000000"/>
                <w:sz w:val="20"/>
                <w:szCs w:val="20"/>
                <w:lang w:eastAsia="ru-RU"/>
              </w:rPr>
              <w:t>18</w:t>
            </w:r>
          </w:p>
        </w:tc>
        <w:tc>
          <w:tcPr>
            <w:tcW w:type="dxa" w:w="3488"/>
            <w:tcBorders>
              <w:top w:val="nil"/>
              <w:left w:val="nil"/>
              <w:bottom w:color="auto" w:space="0" w:sz="4" w:val="single"/>
              <w:right w:color="auto" w:space="0" w:sz="4" w:val="single"/>
            </w:tcBorders>
            <w:shd w:color="FFFFFF" w:fill="FFFFFF" w:val="clear"/>
            <w:vAlign w:val="center"/>
            <w:hideMark/>
          </w:tcPr>
          <w:p w:rsidP="00CB5F7C" w:rsidR="0037130E" w:rsidRDefault="0037130E" w:rsidRPr="00BC597D">
            <w:pPr>
              <w:spacing w:after="0" w:line="240" w:lineRule="auto"/>
              <w:rPr>
                <w:rFonts w:ascii="Times New Roman" w:cs="Times New Roman" w:eastAsia="Times New Roman" w:hAnsi="Times New Roman"/>
                <w:color w:val="000000"/>
                <w:sz w:val="20"/>
                <w:szCs w:val="20"/>
                <w:lang w:eastAsia="ru-RU"/>
              </w:rPr>
            </w:pPr>
            <w:r w:rsidRPr="00BC597D">
              <w:rPr>
                <w:rFonts w:ascii="Times New Roman" w:cs="Times New Roman" w:eastAsia="Times New Roman" w:hAnsi="Times New Roman"/>
                <w:color w:val="000000"/>
                <w:sz w:val="20"/>
                <w:szCs w:val="20"/>
                <w:lang w:eastAsia="ru-RU"/>
              </w:rPr>
              <w:t>Қазақстанның киелі орындары</w:t>
            </w:r>
          </w:p>
        </w:tc>
        <w:tc>
          <w:tcPr>
            <w:tcW w:type="dxa" w:w="2689"/>
            <w:tcBorders>
              <w:top w:val="nil"/>
              <w:left w:val="nil"/>
              <w:bottom w:color="auto" w:space="0" w:sz="4" w:val="single"/>
              <w:right w:color="auto" w:space="0" w:sz="4" w:val="single"/>
            </w:tcBorders>
            <w:shd w:color="FFFFFF" w:fill="FFFFFF" w:val="clear"/>
            <w:vAlign w:val="center"/>
            <w:hideMark/>
          </w:tcPr>
          <w:p w:rsidP="00CB5F7C" w:rsidR="0037130E" w:rsidRDefault="0037130E" w:rsidRPr="00BC597D">
            <w:pPr>
              <w:spacing w:after="0" w:line="240" w:lineRule="auto"/>
              <w:rPr>
                <w:rFonts w:ascii="Times New Roman" w:cs="Times New Roman" w:eastAsia="Times New Roman" w:hAnsi="Times New Roman"/>
                <w:color w:val="000000"/>
                <w:sz w:val="20"/>
                <w:szCs w:val="20"/>
                <w:lang w:eastAsia="ru-RU"/>
              </w:rPr>
            </w:pPr>
            <w:r w:rsidRPr="00BC597D">
              <w:rPr>
                <w:rFonts w:ascii="Times New Roman" w:cs="Times New Roman" w:eastAsia="Times New Roman" w:hAnsi="Times New Roman"/>
                <w:color w:val="000000"/>
                <w:sz w:val="20"/>
                <w:szCs w:val="20"/>
                <w:lang w:eastAsia="ru-RU"/>
              </w:rPr>
              <w:t>учитель</w:t>
            </w:r>
          </w:p>
        </w:tc>
        <w:tc>
          <w:tcPr>
            <w:tcW w:type="dxa" w:w="2561"/>
            <w:tcBorders>
              <w:top w:val="nil"/>
              <w:left w:val="nil"/>
              <w:bottom w:color="auto" w:space="0" w:sz="4" w:val="single"/>
              <w:right w:color="auto" w:space="0" w:sz="4" w:val="single"/>
            </w:tcBorders>
            <w:shd w:color="000000" w:fill="FFFFFF" w:val="clear"/>
            <w:vAlign w:val="center"/>
            <w:hideMark/>
          </w:tcPr>
          <w:p w:rsidP="00CB5F7C" w:rsidR="0037130E" w:rsidRDefault="0037130E" w:rsidRPr="00BC597D">
            <w:pPr>
              <w:spacing w:after="0" w:line="240" w:lineRule="auto"/>
              <w:rPr>
                <w:rFonts w:ascii="Times New Roman" w:cs="Times New Roman" w:eastAsia="Times New Roman" w:hAnsi="Times New Roman"/>
                <w:color w:val="000000"/>
                <w:sz w:val="20"/>
                <w:szCs w:val="20"/>
                <w:lang w:eastAsia="ru-RU"/>
              </w:rPr>
            </w:pPr>
            <w:r w:rsidRPr="00BC597D">
              <w:rPr>
                <w:rFonts w:ascii="Times New Roman" w:cs="Times New Roman" w:eastAsia="Times New Roman" w:hAnsi="Times New Roman"/>
                <w:color w:val="000000"/>
                <w:sz w:val="20"/>
                <w:szCs w:val="20"/>
                <w:lang w:eastAsia="ru-RU"/>
              </w:rPr>
              <w:t>Агашина Ж.Б.</w:t>
            </w:r>
          </w:p>
        </w:tc>
      </w:tr>
    </w:tbl>
    <w:p w:rsidP="0037130E" w:rsidR="0037130E" w:rsidRDefault="0037130E" w:rsidRPr="00BC597D">
      <w:pPr>
        <w:spacing w:after="0"/>
        <w:jc w:val="both"/>
        <w:rPr>
          <w:rFonts w:ascii="Times New Roman" w:cs="Times New Roman" w:hAnsi="Times New Roman"/>
          <w:sz w:val="28"/>
          <w:szCs w:val="28"/>
          <w:lang w:val="kk-KZ"/>
        </w:rPr>
        <w:sectPr w:rsidR="0037130E" w:rsidRPr="00BC597D" w:rsidSect="0037130E">
          <w:type w:val="continuous"/>
          <w:pgSz w:h="16838" w:w="11906"/>
          <w:pgMar w:bottom="1134" w:footer="708" w:gutter="0" w:header="708" w:left="1701" w:right="850" w:top="851"/>
          <w:cols w:space="708"/>
          <w:titlePg/>
          <w:docGrid w:linePitch="360"/>
        </w:sectPr>
      </w:pPr>
    </w:p>
    <w:p w:rsidP="0037130E" w:rsidR="0037130E" w:rsidRDefault="0037130E" w:rsidRPr="00BC597D">
      <w:pPr>
        <w:spacing w:after="0"/>
        <w:ind w:firstLine="708"/>
        <w:jc w:val="both"/>
        <w:rPr>
          <w:rFonts w:ascii="Times New Roman" w:cs="Times New Roman" w:hAnsi="Times New Roman"/>
          <w:sz w:val="24"/>
          <w:szCs w:val="24"/>
          <w:lang w:val="kk-KZ"/>
        </w:rPr>
      </w:pPr>
      <w:r w:rsidRPr="00BC597D">
        <w:rPr>
          <w:rFonts w:ascii="Times New Roman" w:cs="Times New Roman" w:hAnsi="Times New Roman"/>
          <w:sz w:val="24"/>
          <w:szCs w:val="24"/>
          <w:lang w:val="kk-KZ"/>
        </w:rPr>
        <w:lastRenderedPageBreak/>
        <w:t>Особенностью школьного компонента является предоставление возможности учащимся 7-12 классов изучения образовательных курсов по выбору в рамках элективных курсов по следующим направлениям:</w:t>
      </w:r>
    </w:p>
    <w:p w:rsidP="0037130E" w:rsidR="0037130E" w:rsidRDefault="0037130E" w:rsidRPr="00BC597D">
      <w:pPr>
        <w:tabs>
          <w:tab w:pos="142" w:val="left"/>
        </w:tabs>
        <w:spacing w:after="0" w:line="240" w:lineRule="auto"/>
        <w:ind w:firstLine="708"/>
        <w:jc w:val="both"/>
        <w:rPr>
          <w:rFonts w:ascii="Times New Roman" w:hAnsi="Times New Roman"/>
          <w:iCs/>
          <w:sz w:val="24"/>
          <w:szCs w:val="24"/>
        </w:rPr>
      </w:pPr>
      <w:r w:rsidRPr="00BC597D">
        <w:rPr>
          <w:rFonts w:ascii="Times New Roman" w:hAnsi="Times New Roman"/>
          <w:iCs/>
          <w:sz w:val="24"/>
          <w:szCs w:val="24"/>
          <w:lang w:val="en-US"/>
        </w:rPr>
        <w:t>I</w:t>
      </w:r>
      <w:r w:rsidRPr="00BC597D">
        <w:rPr>
          <w:rFonts w:ascii="Times New Roman" w:hAnsi="Times New Roman"/>
          <w:iCs/>
          <w:sz w:val="24"/>
          <w:szCs w:val="24"/>
        </w:rPr>
        <w:t>. Углубление академических знаний и исследование навыков;</w:t>
      </w:r>
    </w:p>
    <w:p w:rsidP="0037130E" w:rsidR="0037130E" w:rsidRDefault="0037130E" w:rsidRPr="00BC597D">
      <w:pPr>
        <w:tabs>
          <w:tab w:pos="142" w:val="left"/>
        </w:tabs>
        <w:spacing w:after="0" w:line="240" w:lineRule="auto"/>
        <w:ind w:firstLine="708"/>
        <w:jc w:val="both"/>
        <w:rPr>
          <w:rFonts w:ascii="Times New Roman" w:hAnsi="Times New Roman"/>
          <w:iCs/>
          <w:sz w:val="24"/>
          <w:szCs w:val="24"/>
        </w:rPr>
      </w:pPr>
      <w:r w:rsidRPr="00BC597D">
        <w:rPr>
          <w:rFonts w:ascii="Times New Roman" w:hAnsi="Times New Roman"/>
          <w:iCs/>
          <w:sz w:val="24"/>
          <w:szCs w:val="24"/>
        </w:rPr>
        <w:t>II. Развитие языковых навыков, подготовка к международному экзамену, обучение иностранному языку</w:t>
      </w:r>
    </w:p>
    <w:p w:rsidP="0037130E" w:rsidR="0037130E" w:rsidRDefault="0037130E" w:rsidRPr="00BC597D">
      <w:pPr>
        <w:tabs>
          <w:tab w:pos="142" w:val="left"/>
        </w:tabs>
        <w:spacing w:after="0" w:line="240" w:lineRule="auto"/>
        <w:ind w:firstLine="708"/>
        <w:jc w:val="both"/>
        <w:rPr>
          <w:rFonts w:ascii="Times New Roman" w:hAnsi="Times New Roman"/>
          <w:iCs/>
          <w:sz w:val="24"/>
          <w:szCs w:val="24"/>
        </w:rPr>
      </w:pPr>
      <w:r w:rsidRPr="00BC597D">
        <w:rPr>
          <w:rFonts w:ascii="Times New Roman" w:hAnsi="Times New Roman"/>
          <w:iCs/>
          <w:sz w:val="24"/>
          <w:szCs w:val="24"/>
        </w:rPr>
        <w:t xml:space="preserve">III. Развитие </w:t>
      </w:r>
      <w:r w:rsidRPr="00BC597D">
        <w:rPr>
          <w:rFonts w:ascii="Times New Roman" w:hAnsi="Times New Roman"/>
          <w:iCs/>
          <w:sz w:val="24"/>
          <w:szCs w:val="24"/>
          <w:lang w:val="en-US"/>
        </w:rPr>
        <w:t>I</w:t>
      </w:r>
      <w:r w:rsidRPr="00BC597D">
        <w:rPr>
          <w:rFonts w:ascii="Times New Roman" w:hAnsi="Times New Roman"/>
          <w:iCs/>
          <w:sz w:val="24"/>
          <w:szCs w:val="24"/>
        </w:rPr>
        <w:t>Т навыков</w:t>
      </w:r>
    </w:p>
    <w:p w:rsidP="0037130E" w:rsidR="0037130E" w:rsidRDefault="0037130E" w:rsidRPr="00BC597D">
      <w:pPr>
        <w:tabs>
          <w:tab w:pos="142" w:val="left"/>
        </w:tabs>
        <w:spacing w:after="0" w:line="240" w:lineRule="auto"/>
        <w:jc w:val="both"/>
        <w:rPr>
          <w:rFonts w:ascii="Times New Roman" w:hAnsi="Times New Roman"/>
          <w:iCs/>
          <w:sz w:val="24"/>
          <w:szCs w:val="24"/>
        </w:rPr>
      </w:pPr>
      <w:r w:rsidRPr="00BC597D">
        <w:rPr>
          <w:rFonts w:ascii="Times New Roman" w:eastAsia="Times New Roman" w:hAnsi="Times New Roman"/>
          <w:sz w:val="24"/>
          <w:szCs w:val="24"/>
        </w:rPr>
        <w:tab/>
        <w:t>Элективные курсы проводятся на основании обучающих потребностей учащихся с учетом имеющихся кадровых ресурсов</w:t>
      </w:r>
      <w:r w:rsidRPr="00BC597D">
        <w:rPr>
          <w:rFonts w:ascii="Times New Roman" w:hAnsi="Times New Roman"/>
          <w:iCs/>
          <w:sz w:val="24"/>
          <w:szCs w:val="24"/>
        </w:rPr>
        <w:t xml:space="preserve">, группы формируются в количестве 16 и более учащихся, все программы элективных курсов утверждаются в АОО. </w:t>
      </w:r>
    </w:p>
    <w:p w:rsidP="0037130E" w:rsidR="0037130E" w:rsidRDefault="0037130E" w:rsidRPr="00BC597D">
      <w:pPr>
        <w:tabs>
          <w:tab w:pos="142" w:val="left"/>
        </w:tabs>
        <w:spacing w:after="0" w:line="240" w:lineRule="auto"/>
        <w:ind w:firstLine="708"/>
        <w:jc w:val="both"/>
        <w:rPr>
          <w:rFonts w:ascii="Times New Roman" w:hAnsi="Times New Roman"/>
          <w:sz w:val="24"/>
          <w:szCs w:val="24"/>
        </w:rPr>
      </w:pPr>
      <w:r w:rsidRPr="00BC597D">
        <w:rPr>
          <w:rFonts w:ascii="Times New Roman" w:hAnsi="Times New Roman"/>
          <w:sz w:val="24"/>
          <w:szCs w:val="24"/>
        </w:rPr>
        <w:lastRenderedPageBreak/>
        <w:t xml:space="preserve">В 2018-2019 учебном году 10 классы изучают Обязательный школьный курс (Второй иностранный язык)  – 3 ч. в неделю в рамках школьного компонента. </w:t>
      </w:r>
    </w:p>
    <w:p w:rsidP="0037130E" w:rsidR="0037130E" w:rsidRDefault="0037130E" w:rsidRPr="00BC597D">
      <w:pPr>
        <w:spacing w:after="0" w:line="240" w:lineRule="auto"/>
        <w:ind w:firstLine="708"/>
        <w:jc w:val="both"/>
        <w:rPr>
          <w:rFonts w:ascii="Times New Roman" w:hAnsi="Times New Roman"/>
          <w:sz w:val="24"/>
          <w:szCs w:val="24"/>
        </w:rPr>
      </w:pPr>
      <w:r w:rsidRPr="00BC597D">
        <w:rPr>
          <w:rFonts w:ascii="Times New Roman" w:hAnsi="Times New Roman"/>
          <w:i/>
          <w:sz w:val="24"/>
          <w:szCs w:val="24"/>
        </w:rPr>
        <w:t>Кружковая работа</w:t>
      </w:r>
      <w:r w:rsidRPr="00BC597D">
        <w:rPr>
          <w:rFonts w:ascii="Times New Roman" w:hAnsi="Times New Roman"/>
          <w:sz w:val="24"/>
          <w:szCs w:val="24"/>
        </w:rPr>
        <w:t xml:space="preserve"> представлена различными занятиями по интересам, видами технической, художественно-эстетической, общекультурной, спортивно-двигательной деятельности, реализуется в режиме школы «полного дня». Эти занятия ориентированы на удовлетворение различных образовательных запросов учащихся и их интересов.</w:t>
      </w:r>
    </w:p>
    <w:p w:rsidP="0037130E" w:rsidR="0037130E" w:rsidRDefault="0037130E" w:rsidRPr="00BC597D">
      <w:pPr>
        <w:spacing w:after="0" w:line="240" w:lineRule="auto"/>
        <w:ind w:firstLine="708"/>
        <w:jc w:val="both"/>
        <w:rPr>
          <w:rFonts w:ascii="Times New Roman" w:hAnsi="Times New Roman"/>
          <w:sz w:val="24"/>
          <w:szCs w:val="24"/>
        </w:rPr>
      </w:pPr>
      <w:r w:rsidRPr="00BC597D">
        <w:rPr>
          <w:rFonts w:ascii="Times New Roman" w:hAnsi="Times New Roman"/>
          <w:sz w:val="24"/>
          <w:szCs w:val="24"/>
        </w:rPr>
        <w:t>При структурировании кружковой работы на уровне рабочего плана учитываются те или иные особенности конкретной Интеллектуальной школы, связанные с ее кадровым потенциалом и спецификой региона.</w:t>
      </w:r>
    </w:p>
    <w:p w:rsidP="0037130E" w:rsidR="0037130E" w:rsidRDefault="0037130E" w:rsidRPr="00BC597D">
      <w:pPr>
        <w:spacing w:after="0"/>
        <w:jc w:val="both"/>
        <w:rPr>
          <w:rFonts w:ascii="Times New Roman" w:cs="Times New Roman" w:hAnsi="Times New Roman"/>
          <w:sz w:val="24"/>
          <w:szCs w:val="24"/>
        </w:rPr>
      </w:pPr>
    </w:p>
    <w:p w:rsidP="00406942" w:rsidR="0037130E" w:rsidRDefault="0037130E" w:rsidRPr="00BC597D">
      <w:pPr>
        <w:tabs>
          <w:tab w:pos="0" w:val="left"/>
          <w:tab w:pos="284" w:val="left"/>
        </w:tabs>
        <w:rPr>
          <w:rFonts w:ascii="Times New Roman" w:cs="Times New Roman" w:hAnsi="Times New Roman"/>
          <w:b/>
          <w:color w:themeColor="text2" w:val="44546A"/>
          <w:sz w:val="24"/>
          <w:szCs w:val="24"/>
          <w:lang w:val="kk-KZ"/>
        </w:rPr>
        <w:sectPr w:rsidR="0037130E" w:rsidRPr="00BC597D" w:rsidSect="0037130E">
          <w:type w:val="continuous"/>
          <w:pgSz w:h="16838" w:w="11906"/>
          <w:pgMar w:bottom="1134" w:footer="708" w:gutter="0" w:header="708" w:left="1701" w:right="850" w:top="851"/>
          <w:cols w:num="2" w:space="708"/>
          <w:titlePg/>
          <w:docGrid w:linePitch="360"/>
        </w:sectPr>
      </w:pPr>
    </w:p>
    <w:p w:rsidP="00406942" w:rsidR="00403AD4" w:rsidRDefault="00CC6D4C" w:rsidRPr="00BC597D">
      <w:pPr>
        <w:tabs>
          <w:tab w:pos="0" w:val="left"/>
          <w:tab w:pos="284" w:val="left"/>
        </w:tabs>
        <w:rPr>
          <w:rFonts w:ascii="Times New Roman" w:cs="Times New Roman" w:hAnsi="Times New Roman"/>
          <w:b/>
          <w:color w:themeColor="text2" w:val="44546A"/>
          <w:sz w:val="24"/>
          <w:szCs w:val="24"/>
          <w:lang w:val="kk-KZ"/>
        </w:rPr>
      </w:pPr>
      <w:r w:rsidRPr="00BC597D">
        <w:rPr>
          <w:rFonts w:ascii="Times New Roman" w:cs="Times New Roman" w:hAnsi="Times New Roman"/>
          <w:b/>
          <w:noProof/>
          <w:color w:themeColor="text2" w:val="44546A"/>
          <w:sz w:val="24"/>
          <w:szCs w:val="24"/>
          <w:lang w:eastAsia="ru-RU"/>
        </w:rPr>
        <w:lastRenderedPageBreak/>
        <mc:AlternateContent>
          <mc:Choice Requires="wpg">
            <w:drawing>
              <wp:anchor allowOverlap="1" behindDoc="0" distB="0" distL="114300" distR="114300" distT="0" layoutInCell="1" locked="0" relativeHeight="251793408" simplePos="0" wp14:anchorId="77AB684E" wp14:editId="05CD7B64">
                <wp:simplePos x="0" y="0"/>
                <wp:positionH relativeFrom="column">
                  <wp:posOffset>-13335</wp:posOffset>
                </wp:positionH>
                <wp:positionV relativeFrom="paragraph">
                  <wp:posOffset>212725</wp:posOffset>
                </wp:positionV>
                <wp:extent cx="5974494" cy="1915160"/>
                <wp:effectExtent b="8890" l="0" r="7620" t="0"/>
                <wp:wrapNone/>
                <wp:docPr id="210" name="Группа 1"/>
                <wp:cNvGraphicFramePr/>
                <a:graphic xmlns:a="http://schemas.openxmlformats.org/drawingml/2006/main">
                  <a:graphicData uri="http://schemas.microsoft.com/office/word/2010/wordprocessingGroup">
                    <wpg:wgp>
                      <wpg:cNvGrpSpPr/>
                      <wpg:grpSpPr>
                        <a:xfrm>
                          <a:off x="0" y="0"/>
                          <a:ext cx="5974494" cy="1915160"/>
                          <a:chOff x="0" y="0"/>
                          <a:chExt cx="5974494" cy="1915160"/>
                        </a:xfrm>
                      </wpg:grpSpPr>
                      <wpg:grpSp>
                        <wpg:cNvPr id="211" name="Группа 211"/>
                        <wpg:cNvGrpSpPr/>
                        <wpg:grpSpPr>
                          <a:xfrm>
                            <a:off x="0" y="0"/>
                            <a:ext cx="5974494" cy="1915160"/>
                            <a:chOff x="0" y="0"/>
                            <a:chExt cx="5974494" cy="1915160"/>
                          </a:xfrm>
                        </wpg:grpSpPr>
                        <wps:wsp>
                          <wps:cNvPr id="212" name="Прямоугольник 38"/>
                          <wps:cNvSpPr>
                            <a:spLocks/>
                          </wps:cNvSpPr>
                          <wps:spPr>
                            <a:xfrm>
                              <a:off x="0" y="0"/>
                              <a:ext cx="5974494" cy="1915160"/>
                            </a:xfrm>
                            <a:prstGeom prst="roundRect">
                              <a:avLst/>
                            </a:prstGeom>
                            <a:solidFill>
                              <a:schemeClr val="accent1"/>
                            </a:solidFill>
                            <a:ln>
                              <a:noFill/>
                            </a:ln>
                          </wps:spPr>
                          <wps:bodyPr wrap="square">
                            <a:noAutofit/>
                          </wps:bodyPr>
                        </wps:wsp>
                        <wps:wsp>
                          <wps:cNvPr id="213" name="Прямоугольник 213"/>
                          <wps:cNvSpPr/>
                          <wps:spPr>
                            <a:xfrm>
                              <a:off x="0" y="481056"/>
                              <a:ext cx="5973445" cy="1143000"/>
                            </a:xfrm>
                            <a:prstGeom prst="rect">
                              <a:avLst/>
                            </a:prstGeom>
                          </wps:spPr>
                          <wps:txbx>
                            <w:txbxContent>
                              <w:p w:rsidP="00BD4129" w:rsidR="00D47451" w:rsidRDefault="00D47451">
                                <w:pPr>
                                  <w:pStyle w:val="a3"/>
                                  <w:numPr>
                                    <w:ilvl w:val="0"/>
                                    <w:numId w:val="52"/>
                                  </w:numPr>
                                  <w:spacing w:after="0" w:afterAutospacing="0" w:before="0" w:beforeAutospacing="0"/>
                                </w:pPr>
                                <w:r>
                                  <w:rPr>
                                    <w:color w:themeColor="text1" w:val="000000"/>
                                    <w:kern w:val="24"/>
                                  </w:rPr>
                                  <w:t>Подготовка к сдаче экзаменов, в том числе международных (</w:t>
                                </w:r>
                                <w:r>
                                  <w:rPr>
                                    <w:color w:themeColor="text1" w:val="000000"/>
                                    <w:kern w:val="24"/>
                                    <w:lang w:val="en-US"/>
                                  </w:rPr>
                                  <w:t>IELTS</w:t>
                                </w:r>
                                <w:r>
                                  <w:rPr>
                                    <w:color w:themeColor="text1" w:val="000000"/>
                                    <w:kern w:val="24"/>
                                  </w:rPr>
                                  <w:t xml:space="preserve">, SAT, </w:t>
                                </w:r>
                                <w:r>
                                  <w:rPr>
                                    <w:color w:themeColor="text1" w:val="000000"/>
                                    <w:kern w:val="24"/>
                                    <w:lang w:val="en-US"/>
                                  </w:rPr>
                                  <w:t>NUFYP</w:t>
                                </w:r>
                                <w:r>
                                  <w:rPr>
                                    <w:color w:themeColor="text1" w:val="000000"/>
                                    <w:kern w:val="24"/>
                                  </w:rPr>
                                  <w:t xml:space="preserve">, </w:t>
                                </w:r>
                                <w:r>
                                  <w:rPr>
                                    <w:color w:themeColor="text1" w:val="000000"/>
                                    <w:kern w:val="24"/>
                                    <w:lang w:val="en-US"/>
                                  </w:rPr>
                                  <w:t>HSK</w:t>
                                </w:r>
                                <w:r>
                                  <w:rPr>
                                    <w:color w:themeColor="text1" w:val="000000"/>
                                    <w:kern w:val="24"/>
                                  </w:rPr>
                                  <w:t xml:space="preserve">, </w:t>
                                </w:r>
                                <w:r>
                                  <w:rPr>
                                    <w:color w:themeColor="text1" w:val="000000"/>
                                    <w:kern w:val="24"/>
                                    <w:lang w:val="en-US"/>
                                  </w:rPr>
                                  <w:t>TOPIC</w:t>
                                </w:r>
                                <w:r>
                                  <w:rPr>
                                    <w:color w:themeColor="text1" w:val="000000"/>
                                    <w:kern w:val="24"/>
                                  </w:rPr>
                                  <w:t xml:space="preserve">, </w:t>
                                </w:r>
                                <w:r>
                                  <w:rPr>
                                    <w:color w:themeColor="text1" w:val="000000"/>
                                    <w:kern w:val="24"/>
                                    <w:lang w:val="en-US"/>
                                  </w:rPr>
                                  <w:t>DSD</w:t>
                                </w:r>
                                <w:r>
                                  <w:rPr>
                                    <w:color w:themeColor="text1" w:val="000000"/>
                                    <w:kern w:val="24"/>
                                  </w:rPr>
                                  <w:t xml:space="preserve"> и др.);</w:t>
                                </w:r>
                              </w:p>
                              <w:p w:rsidP="00BD4129" w:rsidR="00D47451" w:rsidRDefault="00D47451">
                                <w:pPr>
                                  <w:pStyle w:val="a3"/>
                                  <w:numPr>
                                    <w:ilvl w:val="0"/>
                                    <w:numId w:val="52"/>
                                  </w:numPr>
                                  <w:spacing w:after="0" w:afterAutospacing="0" w:before="0" w:beforeAutospacing="0"/>
                                </w:pPr>
                                <w:r w:rsidRPr="000B0458">
                                  <w:rPr>
                                    <w:color w:themeColor="text1" w:val="000000"/>
                                    <w:kern w:val="24"/>
                                  </w:rPr>
                                  <w:t>Подготовка к олимпиаде по профильным предметам (математика, физика, химия, биология, география, информатика);</w:t>
                                </w:r>
                              </w:p>
                              <w:p w:rsidP="00BD4129" w:rsidR="00D47451" w:rsidRDefault="00D47451">
                                <w:pPr>
                                  <w:pStyle w:val="a3"/>
                                  <w:numPr>
                                    <w:ilvl w:val="0"/>
                                    <w:numId w:val="52"/>
                                  </w:numPr>
                                  <w:spacing w:after="0" w:afterAutospacing="0" w:before="0" w:beforeAutospacing="0"/>
                                </w:pPr>
                                <w:r w:rsidRPr="000B0458">
                                  <w:rPr>
                                    <w:color w:themeColor="text1" w:val="000000"/>
                                    <w:kern w:val="24"/>
                                  </w:rPr>
                                  <w:t xml:space="preserve">Нанотехнология/Биотехнология/Инженерия/Робототехника/ Информационно-коммуникационные технологии. </w:t>
                                </w:r>
                              </w:p>
                            </w:txbxContent>
                          </wps:txbx>
                          <wps:bodyPr wrap="square">
                            <a:spAutoFit/>
                          </wps:bodyPr>
                        </wps:wsp>
                      </wpg:grpSp>
                      <wps:wsp>
                        <wps:cNvPr id="218" name="Прямоугольник 218"/>
                        <wps:cNvSpPr/>
                        <wps:spPr>
                          <a:xfrm>
                            <a:off x="1715404" y="147348"/>
                            <a:ext cx="2393950" cy="266700"/>
                          </a:xfrm>
                          <a:prstGeom prst="rect">
                            <a:avLst/>
                          </a:prstGeom>
                        </wps:spPr>
                        <wps:txbx>
                          <w:txbxContent>
                            <w:p w:rsidP="00406942" w:rsidR="00D47451" w:rsidRDefault="00D47451">
                              <w:pPr>
                                <w:pStyle w:val="a3"/>
                                <w:spacing w:after="0" w:afterAutospacing="0" w:before="0" w:beforeAutospacing="0"/>
                                <w:jc w:val="center"/>
                              </w:pPr>
                              <w:r>
                                <w:rPr>
                                  <w:b/>
                                  <w:bCs/>
                                  <w:color w:themeColor="text1" w:val="000000"/>
                                  <w:kern w:val="24"/>
                                </w:rPr>
                                <w:t xml:space="preserve">План на 2018-2019 учебный год: </w:t>
                              </w:r>
                            </w:p>
                          </w:txbxContent>
                        </wps:txbx>
                        <wps:bodyPr wrap="none">
                          <a:spAutoFit/>
                        </wps:bodyPr>
                      </wps:wsp>
                    </wpg:wgp>
                  </a:graphicData>
                </a:graphic>
              </wp:anchor>
            </w:drawing>
          </mc:Choice>
        </mc:AlternateContent>
      </w:r>
    </w:p>
    <w:p w:rsidP="0069314C" w:rsidR="00403AD4" w:rsidRDefault="00403AD4" w:rsidRPr="00BC597D">
      <w:pPr>
        <w:tabs>
          <w:tab w:pos="0" w:val="left"/>
          <w:tab w:pos="284" w:val="left"/>
        </w:tabs>
        <w:jc w:val="center"/>
        <w:rPr>
          <w:rFonts w:ascii="Times New Roman" w:cs="Times New Roman" w:hAnsi="Times New Roman"/>
          <w:b/>
          <w:color w:themeColor="text2" w:val="44546A"/>
          <w:sz w:val="24"/>
          <w:szCs w:val="24"/>
          <w:lang w:val="kk-KZ"/>
        </w:rPr>
      </w:pPr>
    </w:p>
    <w:p w:rsidP="0069314C" w:rsidR="00403AD4" w:rsidRDefault="00403AD4" w:rsidRPr="00BC597D">
      <w:pPr>
        <w:tabs>
          <w:tab w:pos="0" w:val="left"/>
          <w:tab w:pos="284" w:val="left"/>
        </w:tabs>
        <w:jc w:val="center"/>
        <w:rPr>
          <w:rFonts w:ascii="Times New Roman" w:cs="Times New Roman" w:hAnsi="Times New Roman"/>
          <w:b/>
          <w:color w:themeColor="text2" w:val="44546A"/>
          <w:sz w:val="24"/>
          <w:szCs w:val="24"/>
          <w:lang w:val="kk-KZ"/>
        </w:rPr>
      </w:pPr>
    </w:p>
    <w:p w:rsidP="0069314C" w:rsidR="0037130E" w:rsidRDefault="0037130E" w:rsidRPr="00BC597D">
      <w:pPr>
        <w:tabs>
          <w:tab w:pos="0" w:val="left"/>
          <w:tab w:pos="284" w:val="left"/>
        </w:tabs>
        <w:jc w:val="center"/>
        <w:rPr>
          <w:rFonts w:ascii="Times New Roman" w:cs="Times New Roman" w:hAnsi="Times New Roman"/>
          <w:b/>
          <w:color w:themeColor="text2" w:val="44546A"/>
          <w:sz w:val="24"/>
          <w:szCs w:val="24"/>
          <w:lang w:val="kk-KZ"/>
        </w:rPr>
        <w:sectPr w:rsidR="0037130E" w:rsidRPr="00BC597D" w:rsidSect="0037130E">
          <w:type w:val="continuous"/>
          <w:pgSz w:h="16838" w:w="11906"/>
          <w:pgMar w:bottom="1134" w:footer="708" w:gutter="0" w:header="708" w:left="1701" w:right="850" w:top="851"/>
          <w:cols w:space="708"/>
          <w:titlePg/>
          <w:docGrid w:linePitch="360"/>
        </w:sectPr>
      </w:pPr>
    </w:p>
    <w:p w:rsidP="0069314C" w:rsidR="00403AD4" w:rsidRDefault="00403AD4" w:rsidRPr="00BC597D">
      <w:pPr>
        <w:tabs>
          <w:tab w:pos="0" w:val="left"/>
          <w:tab w:pos="284" w:val="left"/>
        </w:tabs>
        <w:jc w:val="center"/>
        <w:rPr>
          <w:rFonts w:ascii="Times New Roman" w:cs="Times New Roman" w:hAnsi="Times New Roman"/>
          <w:b/>
          <w:color w:themeColor="text2" w:val="44546A"/>
          <w:sz w:val="24"/>
          <w:szCs w:val="24"/>
          <w:lang w:val="kk-KZ"/>
        </w:rPr>
      </w:pPr>
    </w:p>
    <w:p w:rsidP="0069314C" w:rsidR="00406942" w:rsidRDefault="00406942" w:rsidRPr="00BC597D">
      <w:pPr>
        <w:tabs>
          <w:tab w:pos="0" w:val="left"/>
          <w:tab w:pos="284" w:val="left"/>
        </w:tabs>
        <w:jc w:val="center"/>
        <w:rPr>
          <w:rFonts w:ascii="Times New Roman" w:cs="Times New Roman" w:hAnsi="Times New Roman"/>
          <w:b/>
          <w:color w:themeColor="text2" w:val="44546A"/>
          <w:sz w:val="24"/>
          <w:szCs w:val="24"/>
          <w:lang w:val="kk-KZ"/>
        </w:rPr>
      </w:pPr>
    </w:p>
    <w:p w:rsidP="0069314C" w:rsidR="00403AD4" w:rsidRDefault="00403AD4" w:rsidRPr="00BC597D">
      <w:pPr>
        <w:tabs>
          <w:tab w:pos="0" w:val="left"/>
          <w:tab w:pos="284" w:val="left"/>
        </w:tabs>
        <w:jc w:val="center"/>
        <w:rPr>
          <w:rFonts w:ascii="Times New Roman" w:cs="Times New Roman" w:hAnsi="Times New Roman"/>
          <w:b/>
          <w:color w:themeColor="text2" w:val="44546A"/>
          <w:sz w:val="24"/>
          <w:szCs w:val="24"/>
          <w:lang w:val="kk-KZ"/>
        </w:rPr>
      </w:pPr>
    </w:p>
    <w:p w:rsidP="0069314C" w:rsidR="00403AD4" w:rsidRDefault="00403AD4" w:rsidRPr="00BC597D">
      <w:pPr>
        <w:tabs>
          <w:tab w:pos="0" w:val="left"/>
          <w:tab w:pos="284" w:val="left"/>
        </w:tabs>
        <w:jc w:val="center"/>
        <w:rPr>
          <w:rFonts w:ascii="Times New Roman" w:cs="Times New Roman" w:hAnsi="Times New Roman"/>
          <w:b/>
          <w:color w:themeColor="text2" w:val="44546A"/>
          <w:sz w:val="24"/>
          <w:szCs w:val="24"/>
          <w:lang w:val="kk-KZ"/>
        </w:rPr>
      </w:pPr>
    </w:p>
    <w:p w:rsidP="0069314C" w:rsidR="00CC6D4C" w:rsidRDefault="00CC6D4C">
      <w:pPr>
        <w:tabs>
          <w:tab w:pos="0" w:val="left"/>
          <w:tab w:pos="284" w:val="left"/>
        </w:tabs>
        <w:jc w:val="center"/>
        <w:rPr>
          <w:rFonts w:ascii="Times New Roman" w:cs="Times New Roman" w:hAnsi="Times New Roman"/>
          <w:b/>
          <w:color w:themeColor="text2" w:val="44546A"/>
          <w:sz w:val="24"/>
          <w:szCs w:val="24"/>
          <w:lang w:val="kk-KZ"/>
        </w:rPr>
      </w:pPr>
    </w:p>
    <w:p w:rsidP="0069314C" w:rsidR="008E72D1" w:rsidRDefault="008E72D1">
      <w:pPr>
        <w:tabs>
          <w:tab w:pos="0" w:val="left"/>
          <w:tab w:pos="284" w:val="left"/>
        </w:tabs>
        <w:jc w:val="center"/>
        <w:rPr>
          <w:rFonts w:ascii="Times New Roman" w:cs="Times New Roman" w:hAnsi="Times New Roman"/>
          <w:b/>
          <w:color w:themeColor="text2" w:val="44546A"/>
          <w:sz w:val="24"/>
          <w:szCs w:val="24"/>
          <w:lang w:val="kk-KZ"/>
        </w:rPr>
      </w:pPr>
    </w:p>
    <w:p w:rsidP="0069314C" w:rsidR="008E72D1" w:rsidRDefault="008E72D1" w:rsidRPr="00BC597D">
      <w:pPr>
        <w:tabs>
          <w:tab w:pos="0" w:val="left"/>
          <w:tab w:pos="284" w:val="left"/>
        </w:tabs>
        <w:jc w:val="center"/>
        <w:rPr>
          <w:rFonts w:ascii="Times New Roman" w:cs="Times New Roman" w:hAnsi="Times New Roman"/>
          <w:b/>
          <w:color w:themeColor="text2" w:val="44546A"/>
          <w:sz w:val="24"/>
          <w:szCs w:val="24"/>
          <w:lang w:val="kk-KZ"/>
        </w:rPr>
      </w:pPr>
    </w:p>
    <w:p w:rsidP="0069314C" w:rsidR="00CC6D4C" w:rsidRDefault="00CC6D4C" w:rsidRPr="00BC597D">
      <w:pPr>
        <w:tabs>
          <w:tab w:pos="0" w:val="left"/>
          <w:tab w:pos="284" w:val="left"/>
        </w:tabs>
        <w:jc w:val="center"/>
        <w:rPr>
          <w:rFonts w:ascii="Times New Roman" w:cs="Times New Roman" w:hAnsi="Times New Roman"/>
          <w:b/>
          <w:color w:themeColor="text2" w:val="44546A"/>
          <w:sz w:val="24"/>
          <w:szCs w:val="24"/>
          <w:lang w:val="kk-KZ"/>
        </w:rPr>
      </w:pPr>
    </w:p>
    <w:p w:rsidP="0041497F" w:rsidR="00403AD4" w:rsidRDefault="00403AD4" w:rsidRPr="00BC597D">
      <w:pPr>
        <w:tabs>
          <w:tab w:pos="0" w:val="left"/>
          <w:tab w:pos="284" w:val="left"/>
        </w:tabs>
        <w:spacing w:after="0"/>
        <w:jc w:val="center"/>
        <w:rPr>
          <w:rFonts w:ascii="Times New Roman" w:cs="Times New Roman" w:hAnsi="Times New Roman"/>
          <w:b/>
          <w:color w:themeColor="text2" w:val="44546A"/>
          <w:sz w:val="24"/>
          <w:szCs w:val="24"/>
          <w:lang w:val="kk-KZ"/>
        </w:rPr>
      </w:pPr>
    </w:p>
    <w:p w:rsidP="0041497F" w:rsidR="00403AD4" w:rsidRDefault="00403AD4" w:rsidRPr="00BC597D">
      <w:pPr>
        <w:tabs>
          <w:tab w:pos="0" w:val="left"/>
          <w:tab w:pos="284" w:val="left"/>
        </w:tabs>
        <w:spacing w:after="0"/>
        <w:jc w:val="center"/>
        <w:rPr>
          <w:rFonts w:ascii="Times New Roman" w:cs="Times New Roman" w:hAnsi="Times New Roman"/>
          <w:b/>
          <w:color w:themeColor="text2" w:val="44546A"/>
          <w:sz w:val="24"/>
          <w:szCs w:val="24"/>
          <w:lang w:val="kk-KZ"/>
        </w:rPr>
      </w:pPr>
    </w:p>
    <w:p w:rsidP="008E72D1" w:rsidR="00831D8E" w:rsidRDefault="00831D8E" w:rsidRPr="00BC597D">
      <w:pPr>
        <w:tabs>
          <w:tab w:pos="0" w:val="left"/>
          <w:tab w:pos="284" w:val="left"/>
        </w:tabs>
        <w:spacing w:after="0"/>
        <w:rPr>
          <w:rFonts w:ascii="Times New Roman" w:cs="Times New Roman" w:hAnsi="Times New Roman"/>
          <w:b/>
          <w:color w:themeColor="text2" w:val="44546A"/>
          <w:sz w:val="24"/>
          <w:szCs w:val="24"/>
          <w:lang w:val="kk-KZ"/>
        </w:rPr>
        <w:sectPr w:rsidR="00831D8E" w:rsidRPr="00BC597D" w:rsidSect="00E05E6D">
          <w:type w:val="continuous"/>
          <w:pgSz w:h="16838" w:w="11906"/>
          <w:pgMar w:bottom="1134" w:footer="708" w:gutter="0" w:header="708" w:left="1701" w:right="850" w:top="851"/>
          <w:cols w:num="2" w:space="708"/>
          <w:titlePg/>
          <w:docGrid w:linePitch="360"/>
        </w:sectPr>
      </w:pPr>
    </w:p>
    <w:p w:rsidP="00C10C86" w:rsidR="00403AD4" w:rsidRDefault="00403AD4" w:rsidRPr="00BC597D">
      <w:pPr>
        <w:tabs>
          <w:tab w:pos="0" w:val="left"/>
          <w:tab w:pos="284" w:val="left"/>
        </w:tabs>
        <w:spacing w:after="0"/>
        <w:jc w:val="center"/>
        <w:rPr>
          <w:rFonts w:ascii="Times New Roman" w:cs="Times New Roman" w:hAnsi="Times New Roman"/>
          <w:b/>
          <w:color w:val="006666"/>
          <w:sz w:val="24"/>
          <w:szCs w:val="24"/>
          <w:lang w:val="kk-KZ"/>
        </w:rPr>
      </w:pPr>
      <w:r w:rsidRPr="00BC597D">
        <w:rPr>
          <w:rFonts w:ascii="Times New Roman" w:cs="Times New Roman" w:hAnsi="Times New Roman"/>
          <w:b/>
          <w:color w:val="006666"/>
          <w:sz w:val="24"/>
          <w:szCs w:val="24"/>
          <w:lang w:val="kk-KZ"/>
        </w:rPr>
        <w:lastRenderedPageBreak/>
        <w:t>2.</w:t>
      </w:r>
      <w:r w:rsidRPr="00BC597D">
        <w:rPr>
          <w:rFonts w:ascii="Times New Roman" w:cs="Times New Roman" w:hAnsi="Times New Roman"/>
          <w:b/>
          <w:color w:val="006666"/>
          <w:sz w:val="24"/>
          <w:szCs w:val="24"/>
          <w:lang w:val="kk-KZ"/>
        </w:rPr>
        <w:tab/>
        <w:t>ПРОФИЛЬНО-ЭКСПЕРИМЕНТАЛЬНАЯ ДЕЯТЕЛЬНОСТЬ</w:t>
      </w:r>
    </w:p>
    <w:p w:rsidP="00C10C86" w:rsidR="00831D8E" w:rsidRDefault="00831D8E" w:rsidRPr="00BC597D">
      <w:pPr>
        <w:tabs>
          <w:tab w:pos="0" w:val="left"/>
          <w:tab w:pos="284" w:val="left"/>
        </w:tabs>
        <w:spacing w:after="0"/>
        <w:jc w:val="center"/>
        <w:rPr>
          <w:rFonts w:ascii="Times New Roman" w:cs="Times New Roman" w:hAnsi="Times New Roman"/>
          <w:b/>
          <w:color w:val="006666"/>
          <w:sz w:val="24"/>
          <w:szCs w:val="24"/>
          <w:lang w:val="kk-KZ"/>
        </w:rPr>
        <w:sectPr w:rsidR="00831D8E" w:rsidRPr="00BC597D" w:rsidSect="00831D8E">
          <w:type w:val="continuous"/>
          <w:pgSz w:h="16838" w:w="11906"/>
          <w:pgMar w:bottom="1134" w:footer="708" w:gutter="0" w:header="708" w:left="1701" w:right="850" w:top="851"/>
          <w:cols w:space="708"/>
          <w:titlePg/>
          <w:docGrid w:linePitch="360"/>
        </w:sectPr>
      </w:pPr>
    </w:p>
    <w:p w:rsidP="00C10C86" w:rsidR="00B27AF2" w:rsidRDefault="00403AD4" w:rsidRPr="00BC597D">
      <w:pPr>
        <w:tabs>
          <w:tab w:pos="0" w:val="left"/>
          <w:tab w:pos="284" w:val="left"/>
        </w:tabs>
        <w:spacing w:after="0"/>
        <w:jc w:val="center"/>
        <w:rPr>
          <w:rFonts w:ascii="Times New Roman" w:cs="Times New Roman" w:hAnsi="Times New Roman"/>
          <w:b/>
          <w:color w:val="006666"/>
          <w:sz w:val="24"/>
          <w:szCs w:val="24"/>
          <w:lang w:val="kk-KZ"/>
        </w:rPr>
      </w:pPr>
      <w:r w:rsidRPr="00BC597D">
        <w:rPr>
          <w:rFonts w:ascii="Times New Roman" w:cs="Times New Roman" w:hAnsi="Times New Roman"/>
          <w:b/>
          <w:color w:val="006666"/>
          <w:sz w:val="24"/>
          <w:szCs w:val="24"/>
          <w:lang w:val="kk-KZ"/>
        </w:rPr>
        <w:lastRenderedPageBreak/>
        <w:t>2.1.</w:t>
      </w:r>
      <w:r w:rsidRPr="00BC597D">
        <w:rPr>
          <w:rFonts w:ascii="Times New Roman" w:cs="Times New Roman" w:hAnsi="Times New Roman"/>
          <w:b/>
          <w:color w:val="006666"/>
          <w:sz w:val="24"/>
          <w:szCs w:val="24"/>
          <w:lang w:val="kk-KZ"/>
        </w:rPr>
        <w:tab/>
        <w:t>Внедрение системы критериального оценивания</w:t>
      </w:r>
    </w:p>
    <w:p w:rsidP="0069314C" w:rsidR="00831D8E" w:rsidRDefault="00831D8E" w:rsidRPr="00BC597D">
      <w:pPr>
        <w:tabs>
          <w:tab w:pos="0" w:val="left"/>
          <w:tab w:pos="284" w:val="left"/>
        </w:tabs>
        <w:autoSpaceDE w:val="0"/>
        <w:autoSpaceDN w:val="0"/>
        <w:adjustRightInd w:val="0"/>
        <w:spacing w:after="0" w:line="240" w:lineRule="auto"/>
        <w:jc w:val="both"/>
        <w:rPr>
          <w:rFonts w:ascii="Times New Roman" w:cs="Times New Roman" w:hAnsi="Times New Roman"/>
          <w:color w:val="000000"/>
          <w:sz w:val="24"/>
          <w:szCs w:val="24"/>
        </w:rPr>
        <w:sectPr w:rsidR="00831D8E" w:rsidRPr="00BC597D" w:rsidSect="00831D8E">
          <w:type w:val="continuous"/>
          <w:pgSz w:h="16838" w:w="11906"/>
          <w:pgMar w:bottom="1134" w:footer="708" w:gutter="0" w:header="708" w:left="1701" w:right="850" w:top="851"/>
          <w:cols w:space="708"/>
          <w:titlePg/>
          <w:docGrid w:linePitch="360"/>
        </w:sectPr>
      </w:pPr>
    </w:p>
    <w:p w:rsidP="0069314C" w:rsidR="005C68DF" w:rsidRDefault="00831D8E" w:rsidRPr="00BC597D">
      <w:pPr>
        <w:tabs>
          <w:tab w:pos="0" w:val="left"/>
          <w:tab w:pos="284" w:val="left"/>
        </w:tabs>
        <w:autoSpaceDE w:val="0"/>
        <w:autoSpaceDN w:val="0"/>
        <w:adjustRightInd w:val="0"/>
        <w:spacing w:after="0" w:line="240" w:lineRule="auto"/>
        <w:jc w:val="both"/>
        <w:rPr>
          <w:rFonts w:ascii="Times New Roman" w:cs="Times New Roman" w:hAnsi="Times New Roman"/>
          <w:color w:val="000000"/>
          <w:sz w:val="24"/>
          <w:szCs w:val="24"/>
        </w:rPr>
        <w:sectPr w:rsidR="005C68DF" w:rsidRPr="00BC597D" w:rsidSect="00C441AF">
          <w:type w:val="continuous"/>
          <w:pgSz w:h="16838" w:w="11906"/>
          <w:pgMar w:bottom="1134" w:footer="708" w:gutter="0" w:header="708" w:left="1701" w:right="850" w:top="1134"/>
          <w:cols w:space="708"/>
          <w:titlePg/>
          <w:docGrid w:linePitch="360"/>
        </w:sectPr>
      </w:pPr>
      <w:r w:rsidRPr="00BC597D">
        <w:rPr>
          <w:rFonts w:ascii="Times New Roman" w:cs="Times New Roman" w:hAnsi="Times New Roman"/>
          <w:color w:val="000000"/>
          <w:sz w:val="24"/>
          <w:szCs w:val="24"/>
        </w:rPr>
        <w:lastRenderedPageBreak/>
        <w:t xml:space="preserve">                     </w:t>
      </w:r>
    </w:p>
    <w:p w:rsidP="00643BC6" w:rsidR="00831D8E" w:rsidRDefault="00831D8E" w:rsidRPr="00BC597D">
      <w:pPr>
        <w:tabs>
          <w:tab w:pos="0" w:val="left"/>
          <w:tab w:pos="284" w:val="left"/>
        </w:tabs>
        <w:autoSpaceDE w:val="0"/>
        <w:autoSpaceDN w:val="0"/>
        <w:adjustRightInd w:val="0"/>
        <w:spacing w:after="0" w:line="240" w:lineRule="auto"/>
        <w:jc w:val="both"/>
        <w:rPr>
          <w:rFonts w:ascii="Times New Roman" w:cs="Times New Roman" w:hAnsi="Times New Roman"/>
          <w:color w:val="000000"/>
          <w:sz w:val="24"/>
          <w:szCs w:val="24"/>
        </w:rPr>
      </w:pPr>
      <w:r w:rsidRPr="00BC597D">
        <w:rPr>
          <w:rFonts w:ascii="Times New Roman" w:cs="Times New Roman" w:hAnsi="Times New Roman"/>
          <w:color w:val="000000"/>
          <w:sz w:val="24"/>
          <w:szCs w:val="24"/>
        </w:rPr>
        <w:lastRenderedPageBreak/>
        <w:t>В 2017-2018 применение системы критериального оценивания регламентировано следующими инструктивно-методическими и нормативными:</w:t>
      </w:r>
    </w:p>
    <w:p w:rsidP="00643BC6" w:rsidR="00831D8E" w:rsidRDefault="00831D8E" w:rsidRPr="00BC597D">
      <w:pPr>
        <w:numPr>
          <w:ilvl w:val="0"/>
          <w:numId w:val="30"/>
        </w:numPr>
        <w:tabs>
          <w:tab w:pos="0" w:val="left"/>
          <w:tab w:pos="284" w:val="left"/>
          <w:tab w:pos="426" w:val="left"/>
        </w:tabs>
        <w:autoSpaceDE w:val="0"/>
        <w:autoSpaceDN w:val="0"/>
        <w:adjustRightInd w:val="0"/>
        <w:spacing w:after="0" w:line="240" w:lineRule="auto"/>
        <w:ind w:firstLine="562" w:left="-142"/>
        <w:jc w:val="both"/>
        <w:rPr>
          <w:rFonts w:ascii="Times New Roman" w:cs="Times New Roman" w:hAnsi="Times New Roman"/>
          <w:color w:val="000000"/>
          <w:sz w:val="24"/>
          <w:szCs w:val="24"/>
        </w:rPr>
      </w:pPr>
      <w:r w:rsidRPr="00BC597D">
        <w:rPr>
          <w:rFonts w:ascii="Times New Roman" w:cs="Times New Roman" w:hAnsi="Times New Roman"/>
          <w:color w:val="000000"/>
          <w:sz w:val="24"/>
          <w:szCs w:val="24"/>
        </w:rPr>
        <w:t>Правила критериального оценивания учебных достижений учащихся 7-9 классов автономной организации образования «Назарбаев Интеллектуальные школы», утвержденные решением Правления автономной организации образования «Назарбаев Интеллектуальные школы» от 15 августа 2016 года (протокол № 39);</w:t>
      </w:r>
    </w:p>
    <w:p w:rsidP="00643BC6" w:rsidR="00831D8E" w:rsidRDefault="00831D8E" w:rsidRPr="00BC597D">
      <w:pPr>
        <w:numPr>
          <w:ilvl w:val="0"/>
          <w:numId w:val="30"/>
        </w:numPr>
        <w:tabs>
          <w:tab w:pos="0" w:val="left"/>
          <w:tab w:pos="284" w:val="left"/>
          <w:tab w:pos="426" w:val="left"/>
        </w:tabs>
        <w:autoSpaceDE w:val="0"/>
        <w:autoSpaceDN w:val="0"/>
        <w:adjustRightInd w:val="0"/>
        <w:spacing w:after="0" w:line="240" w:lineRule="auto"/>
        <w:ind w:firstLine="562" w:left="-142"/>
        <w:jc w:val="both"/>
        <w:rPr>
          <w:rFonts w:ascii="Times New Roman" w:cs="Times New Roman" w:hAnsi="Times New Roman"/>
          <w:color w:val="000000"/>
          <w:sz w:val="24"/>
          <w:szCs w:val="24"/>
        </w:rPr>
      </w:pPr>
      <w:r w:rsidRPr="00BC597D">
        <w:rPr>
          <w:rFonts w:ascii="Times New Roman" w:cs="Times New Roman" w:hAnsi="Times New Roman"/>
          <w:color w:val="000000"/>
          <w:sz w:val="24"/>
          <w:szCs w:val="24"/>
        </w:rPr>
        <w:t>Правила критериального оценивания учебных достижений, учащихся 10-12 классов автономной организации образования «Назарбаев Интеллектуальные школы», утвержденные решением Правления автономной организации образования «Назарбаев Интеллектуальные школы» от 27 августа 2015 года (протокол № 43);</w:t>
      </w:r>
    </w:p>
    <w:p w:rsidP="00643BC6" w:rsidR="00831D8E" w:rsidRDefault="00831D8E" w:rsidRPr="00BC597D">
      <w:pPr>
        <w:tabs>
          <w:tab w:pos="0" w:val="left"/>
          <w:tab w:pos="284" w:val="left"/>
        </w:tabs>
        <w:spacing w:after="0" w:line="240" w:lineRule="auto"/>
        <w:ind w:firstLine="709"/>
        <w:jc w:val="both"/>
        <w:rPr>
          <w:rFonts w:ascii="Times New Roman" w:cs="Times New Roman" w:hAnsi="Times New Roman"/>
          <w:sz w:val="24"/>
          <w:szCs w:val="24"/>
        </w:rPr>
      </w:pPr>
      <w:r w:rsidRPr="00BC597D">
        <w:rPr>
          <w:rFonts w:ascii="Times New Roman" w:cs="Times New Roman" w:hAnsi="Times New Roman"/>
          <w:sz w:val="24"/>
          <w:szCs w:val="24"/>
        </w:rPr>
        <w:t>В рамках реализации внедрения усовершенствованной системы критериального оценивания были проведены следующие мероприятия:</w:t>
      </w:r>
    </w:p>
    <w:p w:rsidP="00643BC6" w:rsidR="00831D8E" w:rsidRDefault="00831D8E" w:rsidRPr="00BC597D">
      <w:pPr>
        <w:tabs>
          <w:tab w:pos="0" w:val="left"/>
          <w:tab w:pos="284" w:val="left"/>
        </w:tabs>
        <w:spacing w:after="0" w:line="240" w:lineRule="auto"/>
        <w:ind w:firstLine="709"/>
        <w:jc w:val="both"/>
        <w:rPr>
          <w:rFonts w:ascii="Times New Roman" w:cs="Times New Roman" w:hAnsi="Times New Roman"/>
          <w:sz w:val="24"/>
          <w:szCs w:val="24"/>
        </w:rPr>
      </w:pPr>
      <w:r w:rsidRPr="00BC597D">
        <w:rPr>
          <w:rFonts w:ascii="Times New Roman" w:cs="Times New Roman" w:hAnsi="Times New Roman"/>
          <w:sz w:val="24"/>
          <w:szCs w:val="24"/>
        </w:rPr>
        <w:t>-</w:t>
      </w:r>
      <w:r w:rsidRPr="00BC597D">
        <w:rPr>
          <w:rFonts w:ascii="Times New Roman" w:cs="Times New Roman" w:hAnsi="Times New Roman"/>
          <w:sz w:val="24"/>
          <w:szCs w:val="24"/>
        </w:rPr>
        <w:tab/>
        <w:t>Совещание при директоре на тему «Проблемы внедрения усовершенствованной модели критериального оценивания в 7-9-ых классах»;</w:t>
      </w:r>
    </w:p>
    <w:p w:rsidP="00643BC6" w:rsidR="00831D8E" w:rsidRDefault="00831D8E" w:rsidRPr="00BC597D">
      <w:pPr>
        <w:tabs>
          <w:tab w:pos="0" w:val="left"/>
          <w:tab w:pos="284" w:val="left"/>
        </w:tabs>
        <w:spacing w:after="0" w:line="240" w:lineRule="auto"/>
        <w:ind w:firstLine="709"/>
        <w:jc w:val="both"/>
        <w:rPr>
          <w:rFonts w:ascii="Times New Roman" w:cs="Times New Roman" w:hAnsi="Times New Roman"/>
          <w:sz w:val="24"/>
          <w:szCs w:val="24"/>
        </w:rPr>
      </w:pPr>
      <w:r w:rsidRPr="00BC597D">
        <w:rPr>
          <w:rFonts w:ascii="Times New Roman" w:cs="Times New Roman" w:hAnsi="Times New Roman"/>
          <w:sz w:val="24"/>
          <w:szCs w:val="24"/>
        </w:rPr>
        <w:t>- Педагогический консилиум «Успеваемость учащихся 8-9 классов-проблемы и пути решения»</w:t>
      </w:r>
    </w:p>
    <w:p w:rsidP="00643BC6" w:rsidR="00831D8E" w:rsidRDefault="00831D8E" w:rsidRPr="00BC597D">
      <w:pPr>
        <w:tabs>
          <w:tab w:pos="0" w:val="left"/>
          <w:tab w:pos="284" w:val="left"/>
        </w:tabs>
        <w:spacing w:after="0" w:line="240" w:lineRule="auto"/>
        <w:rPr>
          <w:rFonts w:ascii="Times New Roman" w:cs="Times New Roman" w:hAnsi="Times New Roman"/>
          <w:sz w:val="24"/>
          <w:szCs w:val="24"/>
        </w:rPr>
      </w:pPr>
      <w:r w:rsidRPr="00BC597D">
        <w:rPr>
          <w:rFonts w:ascii="Times New Roman" w:cs="Times New Roman" w:hAnsi="Times New Roman"/>
          <w:sz w:val="24"/>
          <w:szCs w:val="24"/>
        </w:rPr>
        <w:t>-</w:t>
      </w:r>
      <w:r w:rsidRPr="00BC597D">
        <w:rPr>
          <w:rFonts w:ascii="Times New Roman" w:cs="Times New Roman" w:eastAsiaTheme="minorEastAsia" w:hAnsi="Times New Roman"/>
          <w:b/>
          <w:color w:themeColor="text1" w:val="000000"/>
          <w:kern w:val="24"/>
          <w:sz w:val="24"/>
          <w:szCs w:val="24"/>
          <w:lang w:eastAsia="ru-RU"/>
        </w:rPr>
        <w:t xml:space="preserve"> </w:t>
      </w:r>
      <w:r w:rsidRPr="00BC597D">
        <w:rPr>
          <w:rFonts w:ascii="Times New Roman" w:cs="Times New Roman" w:eastAsiaTheme="minorEastAsia" w:hAnsi="Times New Roman"/>
          <w:color w:themeColor="text1" w:val="000000"/>
          <w:kern w:val="24"/>
          <w:sz w:val="24"/>
          <w:szCs w:val="24"/>
          <w:lang w:eastAsia="ru-RU"/>
        </w:rPr>
        <w:t xml:space="preserve"> Т</w:t>
      </w:r>
      <w:r w:rsidRPr="00BC597D">
        <w:rPr>
          <w:rFonts w:ascii="Times New Roman" w:cs="Times New Roman" w:hAnsi="Times New Roman"/>
          <w:sz w:val="24"/>
          <w:szCs w:val="24"/>
        </w:rPr>
        <w:t xml:space="preserve">ематическая эвалюация в 10,11 и 12 классах по вопросам подготовки к СО (МЭСК) </w:t>
      </w:r>
    </w:p>
    <w:p w:rsidP="00643BC6" w:rsidR="00831D8E" w:rsidRDefault="00831D8E" w:rsidRPr="00BC597D">
      <w:pPr>
        <w:tabs>
          <w:tab w:pos="0" w:val="left"/>
          <w:tab w:pos="284" w:val="left"/>
        </w:tabs>
        <w:spacing w:after="0" w:line="240" w:lineRule="auto"/>
        <w:ind w:firstLine="709"/>
        <w:jc w:val="both"/>
        <w:rPr>
          <w:rFonts w:ascii="Times New Roman" w:cs="Times New Roman" w:hAnsi="Times New Roman"/>
          <w:sz w:val="24"/>
          <w:szCs w:val="24"/>
        </w:rPr>
      </w:pPr>
      <w:r w:rsidRPr="00BC597D">
        <w:rPr>
          <w:rFonts w:ascii="Times New Roman" w:cs="Times New Roman" w:hAnsi="Times New Roman"/>
          <w:sz w:val="24"/>
          <w:szCs w:val="24"/>
        </w:rPr>
        <w:t>-</w:t>
      </w:r>
      <w:r w:rsidRPr="00BC597D">
        <w:rPr>
          <w:rFonts w:ascii="Times New Roman" w:cs="Times New Roman" w:hAnsi="Times New Roman"/>
          <w:sz w:val="24"/>
          <w:szCs w:val="24"/>
        </w:rPr>
        <w:tab/>
        <w:t>Родительские собрания в 7-9-ых классах на тему «Усовершенствованная модель критериального оценивания»;</w:t>
      </w:r>
    </w:p>
    <w:p w:rsidP="00643BC6" w:rsidR="00831D8E" w:rsidRDefault="00831D8E" w:rsidRPr="00BC597D">
      <w:pPr>
        <w:tabs>
          <w:tab w:pos="0" w:val="left"/>
          <w:tab w:pos="284" w:val="left"/>
        </w:tabs>
        <w:spacing w:after="0" w:line="240" w:lineRule="auto"/>
        <w:ind w:firstLine="709"/>
        <w:jc w:val="both"/>
        <w:rPr>
          <w:rFonts w:ascii="Times New Roman" w:cs="Times New Roman" w:hAnsi="Times New Roman"/>
          <w:sz w:val="24"/>
          <w:szCs w:val="24"/>
        </w:rPr>
      </w:pPr>
      <w:r w:rsidRPr="00BC597D">
        <w:rPr>
          <w:rFonts w:ascii="Times New Roman" w:cs="Times New Roman" w:hAnsi="Times New Roman"/>
          <w:sz w:val="24"/>
          <w:szCs w:val="24"/>
        </w:rPr>
        <w:t>-</w:t>
      </w:r>
      <w:r w:rsidRPr="00BC597D">
        <w:rPr>
          <w:rFonts w:ascii="Times New Roman" w:cs="Times New Roman" w:hAnsi="Times New Roman"/>
          <w:sz w:val="24"/>
          <w:szCs w:val="24"/>
        </w:rPr>
        <w:tab/>
        <w:t>Коучинг «Методы эффективной организации работы с текстом»</w:t>
      </w:r>
    </w:p>
    <w:p w:rsidP="00643BC6" w:rsidR="00831D8E" w:rsidRDefault="00831D8E" w:rsidRPr="00BC597D">
      <w:pPr>
        <w:tabs>
          <w:tab w:pos="0" w:val="left"/>
          <w:tab w:pos="284" w:val="left"/>
        </w:tabs>
        <w:spacing w:after="0" w:line="240" w:lineRule="auto"/>
        <w:ind w:firstLine="709"/>
        <w:jc w:val="both"/>
        <w:rPr>
          <w:rFonts w:ascii="Times New Roman" w:cs="Times New Roman" w:hAnsi="Times New Roman"/>
          <w:sz w:val="24"/>
          <w:szCs w:val="24"/>
        </w:rPr>
      </w:pPr>
      <w:r w:rsidRPr="00BC597D">
        <w:rPr>
          <w:rFonts w:ascii="Times New Roman" w:cs="Times New Roman" w:hAnsi="Times New Roman"/>
          <w:sz w:val="24"/>
          <w:szCs w:val="24"/>
        </w:rPr>
        <w:lastRenderedPageBreak/>
        <w:t>-</w:t>
      </w:r>
      <w:r w:rsidRPr="00BC597D">
        <w:rPr>
          <w:rFonts w:ascii="Times New Roman" w:cs="Times New Roman" w:hAnsi="Times New Roman"/>
          <w:sz w:val="24"/>
          <w:szCs w:val="24"/>
        </w:rPr>
        <w:tab/>
        <w:t>Создана база сборников ФО, СОР, СОЧ по всем предметам, 7-9 класс;</w:t>
      </w:r>
    </w:p>
    <w:p w:rsidP="00643BC6" w:rsidR="00831D8E" w:rsidRDefault="00831D8E" w:rsidRPr="00BC597D">
      <w:pPr>
        <w:tabs>
          <w:tab w:pos="0" w:val="left"/>
          <w:tab w:pos="284" w:val="left"/>
        </w:tabs>
        <w:spacing w:after="0" w:line="240" w:lineRule="auto"/>
        <w:ind w:firstLine="709"/>
        <w:jc w:val="both"/>
        <w:rPr>
          <w:rFonts w:ascii="Times New Roman" w:cs="Times New Roman" w:hAnsi="Times New Roman"/>
          <w:sz w:val="24"/>
          <w:szCs w:val="24"/>
        </w:rPr>
      </w:pPr>
      <w:r w:rsidRPr="00BC597D">
        <w:rPr>
          <w:rFonts w:ascii="Times New Roman" w:cs="Times New Roman" w:hAnsi="Times New Roman"/>
          <w:sz w:val="24"/>
          <w:szCs w:val="24"/>
        </w:rPr>
        <w:t>-           Учителями- предметниками созданы и выпущены методические пособия по оцениванию. (физика, математика, география)</w:t>
      </w:r>
    </w:p>
    <w:p w:rsidP="00643BC6" w:rsidR="00831D8E" w:rsidRDefault="00831D8E" w:rsidRPr="00BC597D">
      <w:pPr>
        <w:tabs>
          <w:tab w:pos="0" w:val="left"/>
          <w:tab w:pos="284" w:val="left"/>
        </w:tabs>
        <w:spacing w:after="0" w:line="240" w:lineRule="auto"/>
        <w:ind w:firstLine="709"/>
        <w:jc w:val="both"/>
        <w:rPr>
          <w:rFonts w:ascii="Times New Roman" w:cs="Times New Roman" w:hAnsi="Times New Roman"/>
          <w:sz w:val="24"/>
          <w:szCs w:val="24"/>
        </w:rPr>
      </w:pPr>
      <w:r w:rsidRPr="00BC597D">
        <w:rPr>
          <w:rFonts w:ascii="Times New Roman" w:cs="Times New Roman" w:hAnsi="Times New Roman"/>
          <w:sz w:val="24"/>
          <w:szCs w:val="24"/>
        </w:rPr>
        <w:t>-</w:t>
      </w:r>
      <w:r w:rsidRPr="00BC597D">
        <w:rPr>
          <w:rFonts w:ascii="Times New Roman" w:cs="Times New Roman" w:hAnsi="Times New Roman"/>
          <w:sz w:val="24"/>
          <w:szCs w:val="24"/>
        </w:rPr>
        <w:tab/>
        <w:t xml:space="preserve">Проведена работа по составлению и экспертизе работ для Внутреннего суммативного оценивания на sk.nis.edu.kz;  </w:t>
      </w:r>
    </w:p>
    <w:p w:rsidP="00643BC6" w:rsidR="00831D8E" w:rsidRDefault="00831D8E" w:rsidRPr="00BC597D">
      <w:pPr>
        <w:tabs>
          <w:tab w:pos="0" w:val="left"/>
          <w:tab w:pos="284" w:val="left"/>
        </w:tabs>
        <w:spacing w:after="0" w:line="240" w:lineRule="auto"/>
        <w:ind w:firstLine="709"/>
        <w:jc w:val="both"/>
        <w:rPr>
          <w:rFonts w:ascii="Times New Roman" w:cs="Times New Roman" w:hAnsi="Times New Roman"/>
          <w:sz w:val="24"/>
          <w:szCs w:val="24"/>
        </w:rPr>
      </w:pPr>
      <w:r w:rsidRPr="00BC597D">
        <w:rPr>
          <w:rFonts w:ascii="Times New Roman" w:cs="Times New Roman" w:hAnsi="Times New Roman"/>
          <w:sz w:val="24"/>
          <w:szCs w:val="24"/>
        </w:rPr>
        <w:t>-</w:t>
      </w:r>
      <w:r w:rsidRPr="00BC597D">
        <w:rPr>
          <w:rFonts w:ascii="Times New Roman" w:cs="Times New Roman" w:hAnsi="Times New Roman"/>
          <w:sz w:val="24"/>
          <w:szCs w:val="24"/>
        </w:rPr>
        <w:tab/>
        <w:t>Проведён онлайн опрос среди учителей и учащихся по выявлению проблем внедрения усовершенствованной модели критериального оценивания.</w:t>
      </w:r>
    </w:p>
    <w:p w:rsidP="00643BC6" w:rsidR="00831D8E" w:rsidRDefault="00831D8E" w:rsidRPr="00BC597D">
      <w:pPr>
        <w:tabs>
          <w:tab w:pos="0" w:val="left"/>
          <w:tab w:pos="284" w:val="left"/>
        </w:tabs>
        <w:spacing w:after="0" w:line="240" w:lineRule="auto"/>
        <w:ind w:firstLine="709"/>
        <w:jc w:val="both"/>
        <w:rPr>
          <w:rFonts w:ascii="Times New Roman" w:cs="Times New Roman" w:hAnsi="Times New Roman"/>
          <w:sz w:val="24"/>
          <w:szCs w:val="24"/>
        </w:rPr>
      </w:pPr>
      <w:r w:rsidRPr="00BC597D">
        <w:rPr>
          <w:rFonts w:ascii="Times New Roman" w:cs="Times New Roman" w:hAnsi="Times New Roman"/>
          <w:sz w:val="24"/>
          <w:szCs w:val="24"/>
        </w:rPr>
        <w:t>Проведённая работа в течение года позволила оценить преимущества и положительные стороны усовершенствованной модели критериального оценивания:</w:t>
      </w:r>
    </w:p>
    <w:p w:rsidP="00643BC6" w:rsidR="00831D8E" w:rsidRDefault="00831D8E" w:rsidRPr="00BC597D">
      <w:pPr>
        <w:tabs>
          <w:tab w:pos="0" w:val="left"/>
          <w:tab w:pos="284" w:val="left"/>
        </w:tabs>
        <w:spacing w:after="0" w:line="240" w:lineRule="auto"/>
        <w:ind w:firstLine="709"/>
        <w:jc w:val="both"/>
        <w:rPr>
          <w:rFonts w:ascii="Times New Roman" w:cs="Times New Roman" w:hAnsi="Times New Roman"/>
          <w:sz w:val="24"/>
          <w:szCs w:val="24"/>
        </w:rPr>
      </w:pPr>
      <w:r w:rsidRPr="00BC597D">
        <w:rPr>
          <w:rFonts w:ascii="Times New Roman" w:cs="Times New Roman" w:hAnsi="Times New Roman"/>
          <w:sz w:val="24"/>
          <w:szCs w:val="24"/>
        </w:rPr>
        <w:t>-</w:t>
      </w:r>
      <w:r w:rsidRPr="00BC597D">
        <w:rPr>
          <w:rFonts w:ascii="Times New Roman" w:cs="Times New Roman" w:hAnsi="Times New Roman"/>
          <w:sz w:val="24"/>
          <w:szCs w:val="24"/>
        </w:rPr>
        <w:tab/>
        <w:t>чёткую структуризацию оценивания;</w:t>
      </w:r>
    </w:p>
    <w:p w:rsidP="00643BC6" w:rsidR="00831D8E" w:rsidRDefault="00831D8E" w:rsidRPr="00BC597D">
      <w:pPr>
        <w:tabs>
          <w:tab w:pos="0" w:val="left"/>
          <w:tab w:pos="284" w:val="left"/>
        </w:tabs>
        <w:spacing w:after="0" w:line="240" w:lineRule="auto"/>
        <w:ind w:firstLine="709"/>
        <w:jc w:val="both"/>
        <w:rPr>
          <w:rFonts w:ascii="Times New Roman" w:cs="Times New Roman" w:hAnsi="Times New Roman"/>
          <w:sz w:val="24"/>
          <w:szCs w:val="24"/>
        </w:rPr>
      </w:pPr>
      <w:r w:rsidRPr="00BC597D">
        <w:rPr>
          <w:rFonts w:ascii="Times New Roman" w:cs="Times New Roman" w:hAnsi="Times New Roman"/>
          <w:sz w:val="24"/>
          <w:szCs w:val="24"/>
        </w:rPr>
        <w:t>-</w:t>
      </w:r>
      <w:r w:rsidRPr="00BC597D">
        <w:rPr>
          <w:rFonts w:ascii="Times New Roman" w:cs="Times New Roman" w:hAnsi="Times New Roman"/>
          <w:sz w:val="24"/>
          <w:szCs w:val="24"/>
        </w:rPr>
        <w:tab/>
        <w:t>объективность и прозрачность оценивания;</w:t>
      </w:r>
    </w:p>
    <w:p w:rsidP="00643BC6" w:rsidR="00831D8E" w:rsidRDefault="00831D8E" w:rsidRPr="00BC597D">
      <w:pPr>
        <w:tabs>
          <w:tab w:pos="0" w:val="left"/>
          <w:tab w:pos="284" w:val="left"/>
        </w:tabs>
        <w:spacing w:after="0" w:line="240" w:lineRule="auto"/>
        <w:ind w:firstLine="709"/>
        <w:jc w:val="both"/>
        <w:rPr>
          <w:rFonts w:ascii="Times New Roman" w:cs="Times New Roman" w:hAnsi="Times New Roman"/>
          <w:sz w:val="24"/>
          <w:szCs w:val="24"/>
        </w:rPr>
      </w:pPr>
      <w:r w:rsidRPr="00BC597D">
        <w:rPr>
          <w:rFonts w:ascii="Times New Roman" w:cs="Times New Roman" w:hAnsi="Times New Roman"/>
          <w:sz w:val="24"/>
          <w:szCs w:val="24"/>
        </w:rPr>
        <w:t>-</w:t>
      </w:r>
      <w:r w:rsidRPr="00BC597D">
        <w:rPr>
          <w:rFonts w:ascii="Times New Roman" w:cs="Times New Roman" w:hAnsi="Times New Roman"/>
          <w:sz w:val="24"/>
          <w:szCs w:val="24"/>
        </w:rPr>
        <w:tab/>
        <w:t>высокую мотивацию;</w:t>
      </w:r>
    </w:p>
    <w:p w:rsidP="00643BC6" w:rsidR="00831D8E" w:rsidRDefault="00831D8E" w:rsidRPr="00BC597D">
      <w:pPr>
        <w:tabs>
          <w:tab w:pos="0" w:val="left"/>
          <w:tab w:pos="284" w:val="left"/>
        </w:tabs>
        <w:spacing w:after="0" w:line="240" w:lineRule="auto"/>
        <w:ind w:firstLine="709"/>
        <w:jc w:val="both"/>
        <w:rPr>
          <w:rFonts w:ascii="Times New Roman" w:cs="Times New Roman" w:hAnsi="Times New Roman"/>
          <w:sz w:val="24"/>
          <w:szCs w:val="24"/>
        </w:rPr>
      </w:pPr>
      <w:r w:rsidRPr="00BC597D">
        <w:rPr>
          <w:rFonts w:ascii="Times New Roman" w:cs="Times New Roman" w:hAnsi="Times New Roman"/>
          <w:sz w:val="24"/>
          <w:szCs w:val="24"/>
        </w:rPr>
        <w:t>-</w:t>
      </w:r>
      <w:r w:rsidRPr="00BC597D">
        <w:rPr>
          <w:rFonts w:ascii="Times New Roman" w:cs="Times New Roman" w:hAnsi="Times New Roman"/>
          <w:sz w:val="24"/>
          <w:szCs w:val="24"/>
        </w:rPr>
        <w:tab/>
        <w:t>равноправную ответственность в учебном процессе;</w:t>
      </w:r>
    </w:p>
    <w:p w:rsidP="00643BC6" w:rsidR="00831D8E" w:rsidRDefault="00831D8E" w:rsidRPr="00BC597D">
      <w:pPr>
        <w:tabs>
          <w:tab w:pos="0" w:val="left"/>
          <w:tab w:pos="284" w:val="left"/>
        </w:tabs>
        <w:spacing w:after="0" w:line="240" w:lineRule="auto"/>
        <w:ind w:firstLine="709"/>
        <w:jc w:val="both"/>
        <w:rPr>
          <w:rFonts w:ascii="Times New Roman" w:cs="Times New Roman" w:hAnsi="Times New Roman"/>
          <w:sz w:val="24"/>
          <w:szCs w:val="24"/>
        </w:rPr>
      </w:pPr>
      <w:r w:rsidRPr="00BC597D">
        <w:rPr>
          <w:rFonts w:ascii="Times New Roman" w:cs="Times New Roman" w:hAnsi="Times New Roman"/>
          <w:sz w:val="24"/>
          <w:szCs w:val="24"/>
        </w:rPr>
        <w:t>-</w:t>
      </w:r>
      <w:r w:rsidRPr="00BC597D">
        <w:rPr>
          <w:rFonts w:ascii="Times New Roman" w:cs="Times New Roman" w:hAnsi="Times New Roman"/>
          <w:sz w:val="24"/>
          <w:szCs w:val="24"/>
        </w:rPr>
        <w:tab/>
        <w:t>развитие навыков оценивания и рефлексию деятельности.</w:t>
      </w:r>
    </w:p>
    <w:p w:rsidP="00643BC6" w:rsidR="00831D8E" w:rsidRDefault="00831D8E" w:rsidRPr="00BC597D">
      <w:pPr>
        <w:tabs>
          <w:tab w:pos="0" w:val="left"/>
          <w:tab w:pos="284" w:val="left"/>
        </w:tabs>
        <w:spacing w:after="0" w:line="240" w:lineRule="auto"/>
        <w:ind w:firstLine="709"/>
        <w:jc w:val="both"/>
        <w:rPr>
          <w:rFonts w:ascii="Times New Roman" w:cs="Times New Roman" w:hAnsi="Times New Roman"/>
          <w:sz w:val="24"/>
          <w:szCs w:val="24"/>
        </w:rPr>
      </w:pPr>
      <w:r w:rsidRPr="00BC597D">
        <w:rPr>
          <w:rFonts w:ascii="Times New Roman" w:cs="Times New Roman" w:hAnsi="Times New Roman"/>
          <w:sz w:val="24"/>
          <w:szCs w:val="24"/>
        </w:rPr>
        <w:t>В то же время опыт по оцениванию в рамках внедрения МКО позволил учителям определить проблемные зоны:</w:t>
      </w:r>
    </w:p>
    <w:p w:rsidP="00643BC6" w:rsidR="00831D8E" w:rsidRDefault="00831D8E" w:rsidRPr="00BC597D">
      <w:pPr>
        <w:tabs>
          <w:tab w:pos="0" w:val="left"/>
          <w:tab w:pos="284" w:val="left"/>
        </w:tabs>
        <w:spacing w:after="0" w:line="240" w:lineRule="auto"/>
        <w:ind w:firstLine="709"/>
        <w:jc w:val="both"/>
        <w:rPr>
          <w:rFonts w:ascii="Times New Roman" w:cs="Times New Roman" w:hAnsi="Times New Roman"/>
          <w:sz w:val="24"/>
          <w:szCs w:val="24"/>
        </w:rPr>
      </w:pPr>
      <w:r w:rsidRPr="00BC597D">
        <w:rPr>
          <w:rFonts w:ascii="Times New Roman" w:cs="Times New Roman" w:hAnsi="Times New Roman"/>
          <w:sz w:val="24"/>
          <w:szCs w:val="24"/>
        </w:rPr>
        <w:t>-</w:t>
      </w:r>
      <w:r w:rsidRPr="00BC597D">
        <w:rPr>
          <w:rFonts w:ascii="Times New Roman" w:cs="Times New Roman" w:hAnsi="Times New Roman"/>
          <w:sz w:val="24"/>
          <w:szCs w:val="24"/>
        </w:rPr>
        <w:tab/>
        <w:t>Разработка чётких дескрипторов при формативном оценивании работ учащихся.</w:t>
      </w:r>
    </w:p>
    <w:p w:rsidP="00643BC6" w:rsidR="00831D8E" w:rsidRDefault="00831D8E" w:rsidRPr="00BC597D">
      <w:pPr>
        <w:tabs>
          <w:tab w:pos="0" w:val="left"/>
          <w:tab w:pos="284" w:val="left"/>
        </w:tabs>
        <w:spacing w:after="0" w:line="240" w:lineRule="auto"/>
        <w:ind w:firstLine="709"/>
        <w:jc w:val="both"/>
        <w:rPr>
          <w:rFonts w:ascii="Times New Roman" w:cs="Times New Roman" w:hAnsi="Times New Roman"/>
          <w:sz w:val="24"/>
          <w:szCs w:val="24"/>
        </w:rPr>
      </w:pPr>
      <w:r w:rsidRPr="00BC597D">
        <w:rPr>
          <w:rFonts w:ascii="Times New Roman" w:cs="Times New Roman" w:hAnsi="Times New Roman"/>
          <w:sz w:val="24"/>
          <w:szCs w:val="24"/>
        </w:rPr>
        <w:t>-</w:t>
      </w:r>
      <w:r w:rsidRPr="00BC597D">
        <w:rPr>
          <w:rFonts w:ascii="Times New Roman" w:cs="Times New Roman" w:hAnsi="Times New Roman"/>
          <w:sz w:val="24"/>
          <w:szCs w:val="24"/>
        </w:rPr>
        <w:tab/>
        <w:t>Не в полную меру используются возможности рубрикаторов СОР.</w:t>
      </w:r>
    </w:p>
    <w:p w:rsidP="00643BC6" w:rsidR="00831D8E" w:rsidRDefault="00831D8E" w:rsidRPr="00BC597D">
      <w:pPr>
        <w:tabs>
          <w:tab w:pos="0" w:val="left"/>
          <w:tab w:pos="284" w:val="left"/>
        </w:tabs>
        <w:spacing w:after="0" w:line="240" w:lineRule="auto"/>
        <w:ind w:firstLine="709"/>
        <w:jc w:val="both"/>
        <w:rPr>
          <w:rFonts w:ascii="Times New Roman" w:cs="Times New Roman" w:hAnsi="Times New Roman"/>
          <w:sz w:val="24"/>
          <w:szCs w:val="24"/>
        </w:rPr>
      </w:pPr>
      <w:r w:rsidRPr="00BC597D">
        <w:rPr>
          <w:rFonts w:ascii="Times New Roman" w:cs="Times New Roman" w:hAnsi="Times New Roman"/>
          <w:sz w:val="24"/>
          <w:szCs w:val="24"/>
        </w:rPr>
        <w:t>-</w:t>
      </w:r>
      <w:r w:rsidRPr="00BC597D">
        <w:rPr>
          <w:rFonts w:ascii="Times New Roman" w:cs="Times New Roman" w:hAnsi="Times New Roman"/>
          <w:sz w:val="24"/>
          <w:szCs w:val="24"/>
        </w:rPr>
        <w:tab/>
        <w:t xml:space="preserve">Между СОР (1,2,3) мало времени для самоанализа и исправления своих затруднений. </w:t>
      </w:r>
    </w:p>
    <w:p w:rsidP="00643BC6" w:rsidR="005C68DF" w:rsidRDefault="00831D8E" w:rsidRPr="00BC597D">
      <w:pPr>
        <w:tabs>
          <w:tab w:pos="0" w:val="left"/>
          <w:tab w:pos="284" w:val="left"/>
        </w:tabs>
        <w:spacing w:after="0" w:line="240" w:lineRule="auto"/>
        <w:jc w:val="both"/>
        <w:rPr>
          <w:rFonts w:ascii="Times New Roman" w:cs="Times New Roman" w:hAnsi="Times New Roman"/>
          <w:sz w:val="24"/>
          <w:szCs w:val="24"/>
        </w:rPr>
      </w:pPr>
      <w:r w:rsidRPr="00BC597D">
        <w:rPr>
          <w:rFonts w:ascii="Times New Roman" w:cs="Times New Roman" w:hAnsi="Times New Roman"/>
          <w:sz w:val="24"/>
          <w:szCs w:val="24"/>
        </w:rPr>
        <w:t>-</w:t>
      </w:r>
      <w:r w:rsidRPr="00BC597D">
        <w:rPr>
          <w:rFonts w:ascii="Times New Roman" w:cs="Times New Roman" w:hAnsi="Times New Roman"/>
          <w:sz w:val="24"/>
          <w:szCs w:val="24"/>
        </w:rPr>
        <w:tab/>
        <w:t>Недостаточно заданий на развитие навыков высокого п</w:t>
      </w:r>
      <w:r w:rsidR="005C68DF" w:rsidRPr="00BC597D">
        <w:rPr>
          <w:rFonts w:ascii="Times New Roman" w:cs="Times New Roman" w:hAnsi="Times New Roman"/>
          <w:sz w:val="24"/>
          <w:szCs w:val="24"/>
        </w:rPr>
        <w:t>орядка (анализ, синтез, оценка).</w:t>
      </w:r>
    </w:p>
    <w:p w:rsidP="000B0458" w:rsidR="005C68DF" w:rsidRDefault="005C68DF" w:rsidRPr="00BC597D">
      <w:pPr>
        <w:tabs>
          <w:tab w:pos="0" w:val="left"/>
          <w:tab w:pos="284" w:val="left"/>
        </w:tabs>
        <w:spacing w:after="0" w:line="240" w:lineRule="auto"/>
        <w:jc w:val="both"/>
        <w:rPr>
          <w:rFonts w:ascii="Times New Roman" w:cs="Times New Roman" w:hAnsi="Times New Roman"/>
          <w:sz w:val="24"/>
          <w:szCs w:val="24"/>
        </w:rPr>
      </w:pPr>
    </w:p>
    <w:p w:rsidP="000B0458" w:rsidR="005C68DF" w:rsidRDefault="005C68DF" w:rsidRPr="00BC597D">
      <w:pPr>
        <w:tabs>
          <w:tab w:pos="0" w:val="left"/>
          <w:tab w:pos="284" w:val="left"/>
        </w:tabs>
        <w:spacing w:after="0" w:line="240" w:lineRule="auto"/>
        <w:jc w:val="both"/>
        <w:rPr>
          <w:rFonts w:ascii="Times New Roman" w:cs="Times New Roman" w:hAnsi="Times New Roman"/>
          <w:sz w:val="24"/>
          <w:szCs w:val="24"/>
        </w:rPr>
        <w:sectPr w:rsidR="005C68DF" w:rsidRPr="00BC597D" w:rsidSect="00C10C86">
          <w:type w:val="continuous"/>
          <w:pgSz w:h="16838" w:w="11906"/>
          <w:pgMar w:bottom="1134" w:footer="708" w:gutter="0" w:header="708" w:left="1701" w:right="850" w:top="1134"/>
          <w:cols w:num="2" w:space="708"/>
          <w:titlePg/>
          <w:docGrid w:linePitch="360"/>
        </w:sectPr>
      </w:pPr>
    </w:p>
    <w:p w:rsidP="000B0458" w:rsidR="00831D8E" w:rsidRDefault="00831D8E" w:rsidRPr="00BC597D">
      <w:pPr>
        <w:tabs>
          <w:tab w:pos="0" w:val="left"/>
          <w:tab w:pos="284" w:val="left"/>
        </w:tabs>
        <w:spacing w:after="0" w:line="240" w:lineRule="auto"/>
        <w:contextualSpacing/>
        <w:jc w:val="center"/>
        <w:rPr>
          <w:rFonts w:ascii="Times New Roman" w:cs="Times New Roman" w:hAnsi="Times New Roman"/>
          <w:sz w:val="24"/>
          <w:szCs w:val="24"/>
        </w:rPr>
      </w:pPr>
    </w:p>
    <w:p w:rsidP="0069314C" w:rsidR="00403AD4" w:rsidRDefault="00E547A7" w:rsidRPr="00BC597D">
      <w:pPr>
        <w:tabs>
          <w:tab w:pos="0" w:val="left"/>
          <w:tab w:pos="284" w:val="left"/>
        </w:tabs>
        <w:jc w:val="center"/>
        <w:rPr>
          <w:rFonts w:ascii="Times New Roman" w:cs="Times New Roman" w:hAnsi="Times New Roman"/>
          <w:b/>
          <w:color w:themeColor="text2" w:val="44546A"/>
          <w:sz w:val="24"/>
          <w:szCs w:val="24"/>
        </w:rPr>
      </w:pPr>
      <w:r w:rsidRPr="00BC597D">
        <w:rPr>
          <w:rFonts w:ascii="Times New Roman" w:cs="Times New Roman" w:hAnsi="Times New Roman"/>
          <w:noProof/>
          <w:sz w:val="24"/>
          <w:szCs w:val="24"/>
          <w:lang w:eastAsia="ru-RU"/>
        </w:rPr>
        <mc:AlternateContent>
          <mc:Choice Requires="wpg">
            <w:drawing>
              <wp:anchor allowOverlap="1" behindDoc="0" distB="0" distL="114300" distR="114300" distT="0" layoutInCell="1" locked="0" relativeHeight="251795456" simplePos="0" wp14:anchorId="178568DB" wp14:editId="74144C6F">
                <wp:simplePos x="0" y="0"/>
                <wp:positionH relativeFrom="column">
                  <wp:posOffset>43815</wp:posOffset>
                </wp:positionH>
                <wp:positionV relativeFrom="paragraph">
                  <wp:posOffset>120015</wp:posOffset>
                </wp:positionV>
                <wp:extent cx="5974494" cy="1945125"/>
                <wp:effectExtent b="0" l="0" r="7620" t="0"/>
                <wp:wrapNone/>
                <wp:docPr id="219" name="Группа 2"/>
                <wp:cNvGraphicFramePr/>
                <a:graphic xmlns:a="http://schemas.openxmlformats.org/drawingml/2006/main">
                  <a:graphicData uri="http://schemas.microsoft.com/office/word/2010/wordprocessingGroup">
                    <wpg:wgp>
                      <wpg:cNvGrpSpPr/>
                      <wpg:grpSpPr>
                        <a:xfrm>
                          <a:off x="0" y="0"/>
                          <a:ext cx="5974494" cy="1945125"/>
                          <a:chOff x="0" y="1"/>
                          <a:chExt cx="5974494" cy="1945125"/>
                        </a:xfrm>
                      </wpg:grpSpPr>
                      <wpg:grpSp>
                        <wpg:cNvPr id="220" name="Группа 220"/>
                        <wpg:cNvGrpSpPr/>
                        <wpg:grpSpPr>
                          <a:xfrm>
                            <a:off x="0" y="1"/>
                            <a:ext cx="5974494" cy="1945125"/>
                            <a:chOff x="0" y="1"/>
                            <a:chExt cx="5974494" cy="1808487"/>
                          </a:xfrm>
                        </wpg:grpSpPr>
                        <wps:wsp>
                          <wps:cNvPr id="221" name="Прямоугольник 38"/>
                          <wps:cNvSpPr>
                            <a:spLocks/>
                          </wps:cNvSpPr>
                          <wps:spPr>
                            <a:xfrm>
                              <a:off x="0" y="1"/>
                              <a:ext cx="5974494" cy="1808388"/>
                            </a:xfrm>
                            <a:prstGeom prst="roundRect">
                              <a:avLst/>
                            </a:prstGeom>
                            <a:solidFill>
                              <a:schemeClr val="accent1"/>
                            </a:solidFill>
                            <a:ln>
                              <a:noFill/>
                            </a:ln>
                          </wps:spPr>
                          <wps:bodyPr wrap="square">
                            <a:noAutofit/>
                          </wps:bodyPr>
                        </wps:wsp>
                        <wps:wsp>
                          <wps:cNvPr id="222" name="Прямоугольник 222"/>
                          <wps:cNvSpPr/>
                          <wps:spPr>
                            <a:xfrm>
                              <a:off x="1049" y="256934"/>
                              <a:ext cx="5973445" cy="1551554"/>
                            </a:xfrm>
                            <a:prstGeom prst="rect">
                              <a:avLst/>
                            </a:prstGeom>
                          </wps:spPr>
                          <wps:txbx>
                            <w:txbxContent>
                              <w:p w:rsidP="00BD4129" w:rsidR="00D47451" w:rsidRDefault="00D47451" w:rsidRPr="000B0458">
                                <w:pPr>
                                  <w:pStyle w:val="a9"/>
                                  <w:numPr>
                                    <w:ilvl w:val="0"/>
                                    <w:numId w:val="51"/>
                                  </w:numPr>
                                  <w:spacing w:after="0" w:line="240" w:lineRule="auto"/>
                                  <w:jc w:val="both"/>
                                  <w:rPr>
                                    <w:rFonts w:ascii="Times New Roman" w:cs="Times New Roman" w:eastAsia="Times New Roman" w:hAnsi="Times New Roman"/>
                                    <w:sz w:val="24"/>
                                    <w:szCs w:val="24"/>
                                  </w:rPr>
                                </w:pPr>
                                <w:r w:rsidRPr="000B0458">
                                  <w:rPr>
                                    <w:rFonts w:ascii="Times New Roman" w:cs="Times New Roman" w:hAnsi="Times New Roman"/>
                                    <w:color w:themeColor="text1" w:val="000000"/>
                                    <w:kern w:val="24"/>
                                    <w:sz w:val="24"/>
                                    <w:szCs w:val="24"/>
                                  </w:rPr>
                                  <w:t>Организация внутришкольных мастер-классов «Формативное оценивание –оценивание для улучшения обучения», «Обратная связь при формативном оценивании- обеспечение прогресса в обучении».</w:t>
                                </w:r>
                              </w:p>
                              <w:p w:rsidP="00BD4129" w:rsidR="00D47451" w:rsidRDefault="00D47451" w:rsidRPr="000B0458">
                                <w:pPr>
                                  <w:pStyle w:val="a9"/>
                                  <w:numPr>
                                    <w:ilvl w:val="0"/>
                                    <w:numId w:val="51"/>
                                  </w:numPr>
                                  <w:spacing w:after="0" w:line="240" w:lineRule="auto"/>
                                  <w:jc w:val="both"/>
                                  <w:rPr>
                                    <w:rFonts w:ascii="Times New Roman" w:cs="Times New Roman" w:eastAsia="Times New Roman" w:hAnsi="Times New Roman"/>
                                    <w:sz w:val="24"/>
                                    <w:szCs w:val="24"/>
                                  </w:rPr>
                                </w:pPr>
                                <w:r w:rsidRPr="000B0458">
                                  <w:rPr>
                                    <w:rFonts w:ascii="Times New Roman" w:cs="Times New Roman" w:hAnsi="Times New Roman"/>
                                    <w:color w:themeColor="text1" w:val="000000"/>
                                    <w:kern w:val="24"/>
                                    <w:sz w:val="24"/>
                                    <w:szCs w:val="24"/>
                                  </w:rPr>
                                  <w:t>Организация семинара «Оценивание на уроках профильных предметов в 11-12 классах, где преподавание ведется на английском языке»</w:t>
                                </w:r>
                              </w:p>
                              <w:p w:rsidP="00BD4129" w:rsidR="00D47451" w:rsidRDefault="00D47451" w:rsidRPr="000B0458">
                                <w:pPr>
                                  <w:pStyle w:val="a9"/>
                                  <w:numPr>
                                    <w:ilvl w:val="0"/>
                                    <w:numId w:val="51"/>
                                  </w:numPr>
                                  <w:spacing w:after="0" w:line="240" w:lineRule="auto"/>
                                  <w:jc w:val="both"/>
                                  <w:rPr>
                                    <w:rFonts w:ascii="Times New Roman" w:cs="Times New Roman" w:eastAsia="Times New Roman" w:hAnsi="Times New Roman"/>
                                    <w:sz w:val="24"/>
                                    <w:szCs w:val="24"/>
                                  </w:rPr>
                                </w:pPr>
                                <w:r w:rsidRPr="000B0458">
                                  <w:rPr>
                                    <w:rFonts w:ascii="Times New Roman" w:cs="Times New Roman" w:hAnsi="Times New Roman"/>
                                    <w:color w:themeColor="text1" w:val="000000"/>
                                    <w:kern w:val="24"/>
                                    <w:sz w:val="24"/>
                                    <w:szCs w:val="24"/>
                                  </w:rPr>
                                  <w:t>Усиление работы кураторов с родителями в целях информирования о результатах и достижениях, учащихся в процессе обучения с помощью рубрикаторов.</w:t>
                                </w:r>
                              </w:p>
                              <w:p w:rsidP="00BD4129" w:rsidR="00D47451" w:rsidRDefault="00D47451" w:rsidRPr="000B0458">
                                <w:pPr>
                                  <w:pStyle w:val="a9"/>
                                  <w:numPr>
                                    <w:ilvl w:val="0"/>
                                    <w:numId w:val="51"/>
                                  </w:numPr>
                                  <w:spacing w:after="0" w:line="240" w:lineRule="auto"/>
                                  <w:jc w:val="both"/>
                                  <w:rPr>
                                    <w:rFonts w:ascii="Times New Roman" w:cs="Times New Roman" w:eastAsia="Times New Roman" w:hAnsi="Times New Roman"/>
                                    <w:sz w:val="24"/>
                                    <w:szCs w:val="24"/>
                                  </w:rPr>
                                </w:pPr>
                                <w:r w:rsidRPr="000B0458">
                                  <w:rPr>
                                    <w:rFonts w:ascii="Times New Roman" w:cs="Times New Roman" w:hAnsi="Times New Roman"/>
                                    <w:color w:themeColor="text1" w:val="000000"/>
                                    <w:kern w:val="24"/>
                                    <w:sz w:val="24"/>
                                    <w:szCs w:val="24"/>
                                  </w:rPr>
                                  <w:t>Организация эвалюации учебных достижений учащихся 7-12 классов по итогам каждой четверти.</w:t>
                                </w:r>
                              </w:p>
                            </w:txbxContent>
                          </wps:txbx>
                          <wps:bodyPr wrap="square">
                            <a:spAutoFit/>
                          </wps:bodyPr>
                        </wps:wsp>
                      </wpg:grpSp>
                      <wps:wsp>
                        <wps:cNvPr id="260" name="Прямоугольник 260"/>
                        <wps:cNvSpPr/>
                        <wps:spPr>
                          <a:xfrm>
                            <a:off x="1715404" y="64255"/>
                            <a:ext cx="2393950" cy="266700"/>
                          </a:xfrm>
                          <a:prstGeom prst="rect">
                            <a:avLst/>
                          </a:prstGeom>
                        </wps:spPr>
                        <wps:txbx>
                          <w:txbxContent>
                            <w:p w:rsidP="000B0458" w:rsidR="00D47451" w:rsidRDefault="00D47451">
                              <w:pPr>
                                <w:pStyle w:val="a3"/>
                                <w:spacing w:after="0" w:afterAutospacing="0" w:before="0" w:beforeAutospacing="0"/>
                                <w:jc w:val="center"/>
                              </w:pPr>
                              <w:r>
                                <w:rPr>
                                  <w:b/>
                                  <w:bCs/>
                                  <w:color w:themeColor="text1" w:val="000000"/>
                                  <w:kern w:val="24"/>
                                </w:rPr>
                                <w:t xml:space="preserve">План на 2018-2019 учебный год: </w:t>
                              </w:r>
                            </w:p>
                          </w:txbxContent>
                        </wps:txbx>
                        <wps:bodyPr wrap="none">
                          <a:spAutoFit/>
                        </wps:bodyPr>
                      </wps:wsp>
                    </wpg:wgp>
                  </a:graphicData>
                </a:graphic>
                <wp14:sizeRelV relativeFrom="margin">
                  <wp14:pctHeight>0</wp14:pctHeight>
                </wp14:sizeRelV>
              </wp:anchor>
            </w:drawing>
          </mc:Choice>
        </mc:AlternateContent>
      </w:r>
    </w:p>
    <w:p w:rsidP="0069314C" w:rsidR="00403AD4" w:rsidRDefault="00403AD4" w:rsidRPr="00BC597D">
      <w:pPr>
        <w:tabs>
          <w:tab w:pos="0" w:val="left"/>
          <w:tab w:pos="284" w:val="left"/>
        </w:tabs>
        <w:jc w:val="center"/>
        <w:rPr>
          <w:rFonts w:ascii="Times New Roman" w:cs="Times New Roman" w:hAnsi="Times New Roman"/>
          <w:b/>
          <w:color w:themeColor="text2" w:val="44546A"/>
          <w:sz w:val="24"/>
          <w:szCs w:val="24"/>
          <w:lang w:val="kk-KZ"/>
        </w:rPr>
      </w:pPr>
    </w:p>
    <w:p w:rsidP="0069314C" w:rsidR="00403AD4" w:rsidRDefault="00403AD4" w:rsidRPr="00BC597D">
      <w:pPr>
        <w:tabs>
          <w:tab w:pos="0" w:val="left"/>
          <w:tab w:pos="284" w:val="left"/>
        </w:tabs>
        <w:jc w:val="center"/>
        <w:rPr>
          <w:rFonts w:ascii="Times New Roman" w:cs="Times New Roman" w:hAnsi="Times New Roman"/>
          <w:b/>
          <w:color w:themeColor="text2" w:val="44546A"/>
          <w:sz w:val="24"/>
          <w:szCs w:val="24"/>
          <w:lang w:val="kk-KZ"/>
        </w:rPr>
      </w:pPr>
    </w:p>
    <w:p w:rsidP="0069314C" w:rsidR="00403AD4" w:rsidRDefault="00403AD4" w:rsidRPr="00BC597D">
      <w:pPr>
        <w:tabs>
          <w:tab w:pos="0" w:val="left"/>
          <w:tab w:pos="284" w:val="left"/>
        </w:tabs>
        <w:jc w:val="center"/>
        <w:rPr>
          <w:rFonts w:ascii="Times New Roman" w:cs="Times New Roman" w:hAnsi="Times New Roman"/>
          <w:b/>
          <w:color w:themeColor="text2" w:val="44546A"/>
          <w:sz w:val="24"/>
          <w:szCs w:val="24"/>
          <w:lang w:val="kk-KZ"/>
        </w:rPr>
      </w:pPr>
    </w:p>
    <w:p w:rsidP="0069314C" w:rsidR="00B27AF2" w:rsidRDefault="00B27AF2" w:rsidRPr="00BC597D">
      <w:pPr>
        <w:tabs>
          <w:tab w:pos="0" w:val="left"/>
          <w:tab w:pos="284" w:val="left"/>
        </w:tabs>
        <w:jc w:val="center"/>
        <w:rPr>
          <w:rFonts w:ascii="Times New Roman" w:cs="Times New Roman" w:hAnsi="Times New Roman"/>
          <w:b/>
          <w:color w:themeColor="text2" w:val="44546A"/>
          <w:sz w:val="24"/>
          <w:szCs w:val="24"/>
          <w:lang w:val="kk-KZ"/>
        </w:rPr>
      </w:pPr>
    </w:p>
    <w:p w:rsidP="0069314C" w:rsidR="00B27AF2" w:rsidRDefault="00B27AF2" w:rsidRPr="00BC597D">
      <w:pPr>
        <w:tabs>
          <w:tab w:pos="0" w:val="left"/>
          <w:tab w:pos="284" w:val="left"/>
        </w:tabs>
        <w:jc w:val="center"/>
        <w:rPr>
          <w:rFonts w:ascii="Times New Roman" w:cs="Times New Roman" w:hAnsi="Times New Roman"/>
          <w:b/>
          <w:color w:themeColor="text2" w:val="44546A"/>
          <w:sz w:val="24"/>
          <w:szCs w:val="24"/>
          <w:lang w:val="kk-KZ"/>
        </w:rPr>
      </w:pPr>
    </w:p>
    <w:p w:rsidP="000B0458" w:rsidR="00B27AF2" w:rsidRDefault="00B27AF2" w:rsidRPr="00BC597D">
      <w:pPr>
        <w:tabs>
          <w:tab w:pos="0" w:val="left"/>
          <w:tab w:pos="284" w:val="left"/>
        </w:tabs>
        <w:spacing w:after="0"/>
        <w:jc w:val="center"/>
        <w:rPr>
          <w:rFonts w:ascii="Times New Roman" w:cs="Times New Roman" w:hAnsi="Times New Roman"/>
          <w:b/>
          <w:color w:themeColor="text2" w:val="44546A"/>
          <w:sz w:val="24"/>
          <w:szCs w:val="24"/>
          <w:lang w:val="kk-KZ"/>
        </w:rPr>
      </w:pPr>
    </w:p>
    <w:p w:rsidP="000B0458" w:rsidR="00003A65" w:rsidRDefault="00003A65">
      <w:pPr>
        <w:tabs>
          <w:tab w:pos="0" w:val="left"/>
          <w:tab w:pos="284" w:val="left"/>
        </w:tabs>
        <w:spacing w:after="0"/>
        <w:jc w:val="center"/>
        <w:rPr>
          <w:rFonts w:ascii="Times New Roman" w:cs="Times New Roman" w:hAnsi="Times New Roman"/>
          <w:b/>
          <w:color w:themeColor="text2" w:val="44546A"/>
          <w:sz w:val="24"/>
          <w:szCs w:val="24"/>
          <w:lang w:val="kk-KZ"/>
        </w:rPr>
      </w:pPr>
    </w:p>
    <w:p w:rsidP="000B0458" w:rsidR="00E547A7" w:rsidRDefault="00E547A7" w:rsidRPr="00BC597D">
      <w:pPr>
        <w:tabs>
          <w:tab w:pos="0" w:val="left"/>
          <w:tab w:pos="284" w:val="left"/>
        </w:tabs>
        <w:spacing w:after="0"/>
        <w:jc w:val="center"/>
        <w:rPr>
          <w:rFonts w:ascii="Times New Roman" w:cs="Times New Roman" w:hAnsi="Times New Roman"/>
          <w:b/>
          <w:color w:themeColor="text2" w:val="44546A"/>
          <w:sz w:val="24"/>
          <w:szCs w:val="24"/>
          <w:lang w:val="kk-KZ"/>
        </w:rPr>
      </w:pPr>
    </w:p>
    <w:p w:rsidP="0069314C" w:rsidR="00403AD4" w:rsidRDefault="0018368A" w:rsidRPr="00BC597D">
      <w:pPr>
        <w:tabs>
          <w:tab w:pos="0" w:val="left"/>
          <w:tab w:pos="284" w:val="left"/>
        </w:tabs>
        <w:jc w:val="center"/>
        <w:rPr>
          <w:rFonts w:ascii="Times New Roman" w:cs="Times New Roman" w:hAnsi="Times New Roman"/>
          <w:b/>
          <w:color w:val="006666"/>
          <w:sz w:val="24"/>
          <w:szCs w:val="24"/>
          <w:lang w:val="kk-KZ"/>
        </w:rPr>
      </w:pPr>
      <w:r w:rsidRPr="00BC597D">
        <w:rPr>
          <w:rFonts w:ascii="Times New Roman" w:cs="Times New Roman" w:hAnsi="Times New Roman"/>
          <w:b/>
          <w:color w:val="006666"/>
          <w:sz w:val="24"/>
          <w:szCs w:val="24"/>
          <w:lang w:val="kk-KZ"/>
        </w:rPr>
        <w:t>2.2.</w:t>
      </w:r>
      <w:r w:rsidRPr="00BC597D">
        <w:rPr>
          <w:rFonts w:ascii="Times New Roman" w:cs="Times New Roman" w:hAnsi="Times New Roman"/>
          <w:b/>
          <w:color w:val="006666"/>
          <w:sz w:val="24"/>
          <w:szCs w:val="24"/>
          <w:lang w:val="kk-KZ"/>
        </w:rPr>
        <w:tab/>
        <w:t>Профориентация</w:t>
      </w:r>
    </w:p>
    <w:p w:rsidP="0069314C" w:rsidR="0027367F" w:rsidRDefault="0027367F" w:rsidRPr="00BC597D">
      <w:pPr>
        <w:tabs>
          <w:tab w:pos="0" w:val="left"/>
          <w:tab w:pos="284" w:val="left"/>
        </w:tabs>
        <w:spacing w:after="0" w:line="240" w:lineRule="auto"/>
        <w:ind w:firstLine="708"/>
        <w:jc w:val="both"/>
        <w:rPr>
          <w:rFonts w:ascii="Times New Roman" w:cs="Times New Roman" w:hAnsi="Times New Roman"/>
          <w:color w:themeColor="text1" w:themeTint="F2" w:val="0D0D0D"/>
          <w:sz w:val="24"/>
          <w:szCs w:val="24"/>
          <w:shd w:color="auto" w:fill="FFFFFF" w:val="clear"/>
        </w:rPr>
        <w:sectPr w:rsidR="0027367F" w:rsidRPr="00BC597D" w:rsidSect="00C10C86">
          <w:type w:val="continuous"/>
          <w:pgSz w:h="16838" w:w="11906"/>
          <w:pgMar w:bottom="1134" w:footer="708" w:gutter="0" w:header="708" w:left="1701" w:right="850" w:top="1134"/>
          <w:cols w:space="708"/>
          <w:titlePg/>
          <w:docGrid w:linePitch="360"/>
        </w:sectPr>
      </w:pPr>
    </w:p>
    <w:p w:rsidP="0069314C" w:rsidR="0027367F" w:rsidRDefault="0027367F" w:rsidRPr="00BC597D">
      <w:pPr>
        <w:tabs>
          <w:tab w:pos="0" w:val="left"/>
          <w:tab w:pos="284" w:val="left"/>
        </w:tabs>
        <w:spacing w:after="0" w:line="240" w:lineRule="auto"/>
        <w:ind w:firstLine="426" w:left="-284"/>
        <w:jc w:val="both"/>
        <w:rPr>
          <w:rFonts w:ascii="Times New Roman" w:cs="Times New Roman" w:eastAsia="Times New Roman" w:hAnsi="Times New Roman"/>
          <w:color w:themeColor="text1" w:themeTint="F2" w:val="0D0D0D"/>
          <w:sz w:val="24"/>
          <w:szCs w:val="24"/>
          <w:lang w:eastAsia="ru-RU"/>
        </w:rPr>
      </w:pPr>
      <w:r w:rsidRPr="00BC597D">
        <w:rPr>
          <w:rFonts w:ascii="Times New Roman" w:cs="Times New Roman" w:hAnsi="Times New Roman"/>
          <w:color w:themeColor="text1" w:themeTint="F2" w:val="0D0D0D"/>
          <w:sz w:val="24"/>
          <w:szCs w:val="24"/>
          <w:shd w:color="auto" w:fill="FFFFFF" w:val="clear"/>
        </w:rPr>
        <w:lastRenderedPageBreak/>
        <w:t>Всегда перед учащимися старших классов стоял один жизненно важный вопрос: «Кем быть?» Именно в наше время данная проблема приобретает очень важный смысл, так как жесткая конкуренция на рынке труда заставляет задуматься школьников и их родителей над этим вопросом. Верный ответ на него влияет на всю дальнейшую судьбу человека. Не растеряться, правильно сориентироваться, найти свое место в огромном мире профессий сложно, особенно молодому человеку, окончившему школу. Он должен остановить свой выбор на профессии, важной для него, нужной обществу и соответствующей запросам и интересам рынка труда. Помочь юноше или девушке найти свое место в жизни и призвана профориентация.</w:t>
      </w:r>
    </w:p>
    <w:p w:rsidP="0069314C" w:rsidR="0027367F" w:rsidRDefault="0027367F" w:rsidRPr="00BC597D">
      <w:pPr>
        <w:tabs>
          <w:tab w:pos="0" w:val="left"/>
          <w:tab w:pos="284" w:val="left"/>
        </w:tabs>
        <w:spacing w:after="0" w:line="240" w:lineRule="auto"/>
        <w:ind w:firstLine="426" w:left="-284"/>
        <w:jc w:val="both"/>
        <w:rPr>
          <w:rFonts w:ascii="Times New Roman" w:cs="Times New Roman" w:eastAsia="Times New Roman" w:hAnsi="Times New Roman"/>
          <w:sz w:val="24"/>
          <w:szCs w:val="24"/>
          <w:lang w:eastAsia="ru-RU"/>
        </w:rPr>
      </w:pPr>
      <w:r w:rsidRPr="00BC597D">
        <w:rPr>
          <w:rFonts w:ascii="Times New Roman" w:cs="Times New Roman" w:eastAsia="Times New Roman" w:hAnsi="Times New Roman"/>
          <w:sz w:val="24"/>
          <w:szCs w:val="24"/>
          <w:lang w:eastAsia="ru-RU"/>
        </w:rPr>
        <w:t xml:space="preserve">И поэтому Назарбаев Интеллектуальные школы предоставляют комплекс психолого-педагогических мероприятии, направленных на оптимизацию процесса выборности будущей профессии учащихся, в соответствии с их желаниями, склонностями, которые сформировались с учетом потребности их будущей профессии.  </w:t>
      </w:r>
    </w:p>
    <w:p w:rsidP="0069314C" w:rsidR="0027367F" w:rsidRDefault="0027367F" w:rsidRPr="00BC597D">
      <w:pPr>
        <w:tabs>
          <w:tab w:pos="0" w:val="left"/>
          <w:tab w:pos="284" w:val="left"/>
        </w:tabs>
        <w:spacing w:after="0" w:line="240" w:lineRule="auto"/>
        <w:ind w:firstLine="426" w:left="-284"/>
        <w:jc w:val="both"/>
        <w:rPr>
          <w:rFonts w:ascii="Times New Roman" w:cs="Times New Roman" w:eastAsia="Times New Roman" w:hAnsi="Times New Roman"/>
          <w:sz w:val="24"/>
          <w:szCs w:val="24"/>
          <w:lang w:eastAsia="ru-RU"/>
        </w:rPr>
      </w:pPr>
      <w:r w:rsidRPr="00BC597D">
        <w:rPr>
          <w:rFonts w:ascii="Times New Roman" w:cs="Times New Roman" w:eastAsia="Times New Roman" w:hAnsi="Times New Roman"/>
          <w:color w:val="000000"/>
          <w:sz w:val="24"/>
          <w:szCs w:val="24"/>
          <w:lang w:eastAsia="ru-RU" w:val="kk-KZ"/>
        </w:rPr>
        <w:t>Главные направления</w:t>
      </w:r>
      <w:r w:rsidRPr="00BC597D">
        <w:rPr>
          <w:rFonts w:ascii="Times New Roman" w:cs="Times New Roman" w:eastAsia="Times New Roman" w:hAnsi="Times New Roman"/>
          <w:color w:val="000000"/>
          <w:sz w:val="24"/>
          <w:szCs w:val="24"/>
          <w:lang w:eastAsia="ru-RU"/>
        </w:rPr>
        <w:t xml:space="preserve"> профориентационной службы:</w:t>
      </w:r>
    </w:p>
    <w:p w:rsidP="00BD4129" w:rsidR="0027367F" w:rsidRDefault="0027367F" w:rsidRPr="00BC597D">
      <w:pPr>
        <w:numPr>
          <w:ilvl w:val="0"/>
          <w:numId w:val="19"/>
        </w:numPr>
        <w:tabs>
          <w:tab w:pos="0" w:val="left"/>
          <w:tab w:pos="284" w:val="left"/>
        </w:tabs>
        <w:spacing w:after="0" w:line="240" w:lineRule="auto"/>
        <w:ind w:firstLine="426" w:left="-284"/>
        <w:jc w:val="both"/>
        <w:rPr>
          <w:rFonts w:ascii="Times New Roman" w:cs="Times New Roman" w:eastAsia="Times New Roman" w:hAnsi="Times New Roman"/>
          <w:color w:val="000000"/>
          <w:sz w:val="24"/>
          <w:szCs w:val="24"/>
          <w:lang w:eastAsia="ru-RU"/>
        </w:rPr>
      </w:pPr>
      <w:r w:rsidRPr="00BC597D">
        <w:rPr>
          <w:rFonts w:ascii="Times New Roman" w:cs="Times New Roman" w:eastAsia="Times New Roman" w:hAnsi="Times New Roman"/>
          <w:i/>
          <w:color w:val="000000"/>
          <w:sz w:val="24"/>
          <w:szCs w:val="24"/>
          <w:lang w:eastAsia="ru-RU"/>
        </w:rPr>
        <w:t>Вводно-диагностический.</w:t>
      </w:r>
      <w:r w:rsidRPr="00BC597D">
        <w:rPr>
          <w:rFonts w:ascii="Times New Roman" w:cs="Times New Roman" w:eastAsia="Times New Roman" w:hAnsi="Times New Roman"/>
          <w:color w:val="000000"/>
          <w:sz w:val="24"/>
          <w:szCs w:val="24"/>
          <w:lang w:eastAsia="ru-RU"/>
        </w:rPr>
        <w:t xml:space="preserve"> Формирование системы работы кураторской и психологической службы для изучения проблем, связанных с профессиональной ориентацией учеников 10-12 классов. Проведение диагностики для получения информации по профессиональным </w:t>
      </w:r>
      <w:r w:rsidRPr="00BC597D">
        <w:rPr>
          <w:rFonts w:ascii="Times New Roman" w:cs="Times New Roman" w:eastAsia="Times New Roman" w:hAnsi="Times New Roman"/>
          <w:color w:val="000000"/>
          <w:sz w:val="24"/>
          <w:szCs w:val="24"/>
          <w:lang w:eastAsia="ru-RU"/>
        </w:rPr>
        <w:lastRenderedPageBreak/>
        <w:t xml:space="preserve">склонностям учащихся 7-9 классов. Сбор </w:t>
      </w:r>
      <w:r w:rsidRPr="00BC597D">
        <w:rPr>
          <w:rFonts w:ascii="Times New Roman" w:cs="Times New Roman" w:hAnsi="Times New Roman"/>
          <w:sz w:val="24"/>
          <w:szCs w:val="24"/>
        </w:rPr>
        <w:t>статической информации по выбору специальности и ВУЗа 12-х классов.</w:t>
      </w:r>
    </w:p>
    <w:p w:rsidP="00BD4129" w:rsidR="0027367F" w:rsidRDefault="0027367F" w:rsidRPr="00BC597D">
      <w:pPr>
        <w:numPr>
          <w:ilvl w:val="0"/>
          <w:numId w:val="19"/>
        </w:numPr>
        <w:tabs>
          <w:tab w:pos="0" w:val="left"/>
          <w:tab w:pos="284" w:val="left"/>
        </w:tabs>
        <w:spacing w:after="0" w:line="240" w:lineRule="auto"/>
        <w:ind w:firstLine="426" w:left="-284"/>
        <w:jc w:val="both"/>
        <w:rPr>
          <w:rFonts w:ascii="Times New Roman" w:cs="Times New Roman" w:eastAsia="Times New Roman" w:hAnsi="Times New Roman"/>
          <w:color w:val="000000"/>
          <w:sz w:val="24"/>
          <w:szCs w:val="24"/>
          <w:lang w:eastAsia="ru-RU"/>
        </w:rPr>
      </w:pPr>
      <w:r w:rsidRPr="00BC597D">
        <w:rPr>
          <w:rFonts w:ascii="Times New Roman" w:cs="Times New Roman" w:eastAsia="Times New Roman" w:hAnsi="Times New Roman"/>
          <w:i/>
          <w:color w:val="000000"/>
          <w:sz w:val="24"/>
          <w:szCs w:val="24"/>
          <w:lang w:eastAsia="ru-RU"/>
        </w:rPr>
        <w:t>Информационный.</w:t>
      </w:r>
      <w:r w:rsidRPr="00BC597D">
        <w:rPr>
          <w:rFonts w:ascii="Times New Roman" w:cs="Times New Roman" w:eastAsia="Times New Roman" w:hAnsi="Times New Roman"/>
          <w:color w:val="000000"/>
          <w:sz w:val="24"/>
          <w:szCs w:val="24"/>
          <w:lang w:eastAsia="ru-RU"/>
        </w:rPr>
        <w:t xml:space="preserve"> Проведение консультаций, встреч и собрании с учениками и родителями 10-12 классов. Оказание помощи для подачи документов в отечественные и зарубежные ВУЗы. Подготовка и сдача экзаменов </w:t>
      </w:r>
      <w:r w:rsidRPr="00BC597D">
        <w:rPr>
          <w:rFonts w:ascii="Times New Roman" w:cs="Times New Roman" w:eastAsia="Times New Roman" w:hAnsi="Times New Roman"/>
          <w:color w:val="000000"/>
          <w:sz w:val="24"/>
          <w:szCs w:val="24"/>
          <w:lang w:eastAsia="ru-RU" w:val="en-US"/>
        </w:rPr>
        <w:t>NUFYP</w:t>
      </w:r>
      <w:r w:rsidRPr="00BC597D">
        <w:rPr>
          <w:rFonts w:ascii="Times New Roman" w:cs="Times New Roman" w:eastAsia="Times New Roman" w:hAnsi="Times New Roman"/>
          <w:color w:val="000000"/>
          <w:sz w:val="24"/>
          <w:szCs w:val="24"/>
          <w:lang w:eastAsia="ru-RU"/>
        </w:rPr>
        <w:t xml:space="preserve"> и </w:t>
      </w:r>
      <w:r w:rsidRPr="00BC597D">
        <w:rPr>
          <w:rFonts w:ascii="Times New Roman" w:cs="Times New Roman" w:eastAsia="Times New Roman" w:hAnsi="Times New Roman"/>
          <w:color w:val="000000"/>
          <w:sz w:val="24"/>
          <w:szCs w:val="24"/>
          <w:lang w:eastAsia="ru-RU" w:val="en-US"/>
        </w:rPr>
        <w:t>SAT</w:t>
      </w:r>
      <w:r w:rsidRPr="00BC597D">
        <w:rPr>
          <w:rFonts w:ascii="Times New Roman" w:cs="Times New Roman" w:eastAsia="Times New Roman" w:hAnsi="Times New Roman"/>
          <w:color w:val="000000"/>
          <w:sz w:val="24"/>
          <w:szCs w:val="24"/>
          <w:lang w:eastAsia="ru-RU"/>
        </w:rPr>
        <w:t>. Организация встреч с представителями ВУЗ и образовательных центров.</w:t>
      </w:r>
    </w:p>
    <w:p w:rsidP="00BD4129" w:rsidR="0027367F" w:rsidRDefault="0027367F" w:rsidRPr="00BC597D">
      <w:pPr>
        <w:numPr>
          <w:ilvl w:val="0"/>
          <w:numId w:val="19"/>
        </w:numPr>
        <w:tabs>
          <w:tab w:pos="0" w:val="left"/>
          <w:tab w:pos="284" w:val="left"/>
        </w:tabs>
        <w:spacing w:after="0" w:line="240" w:lineRule="auto"/>
        <w:ind w:firstLine="426" w:left="-284"/>
        <w:jc w:val="both"/>
        <w:rPr>
          <w:rFonts w:ascii="Times New Roman" w:cs="Times New Roman" w:eastAsia="Times New Roman" w:hAnsi="Times New Roman"/>
          <w:color w:val="000000"/>
          <w:sz w:val="24"/>
          <w:szCs w:val="24"/>
          <w:lang w:eastAsia="ru-RU"/>
        </w:rPr>
      </w:pPr>
      <w:r w:rsidRPr="00BC597D">
        <w:rPr>
          <w:rFonts w:ascii="Times New Roman" w:cs="Times New Roman" w:eastAsia="Times New Roman" w:hAnsi="Times New Roman"/>
          <w:i/>
          <w:color w:val="000000"/>
          <w:sz w:val="24"/>
          <w:szCs w:val="24"/>
          <w:lang w:eastAsia="ru-RU"/>
        </w:rPr>
        <w:t>Профессиональное просвещение.</w:t>
      </w:r>
      <w:r w:rsidRPr="00BC597D">
        <w:rPr>
          <w:rFonts w:ascii="Times New Roman" w:cs="Times New Roman" w:eastAsia="Times New Roman" w:hAnsi="Times New Roman"/>
          <w:color w:val="000000"/>
          <w:sz w:val="24"/>
          <w:szCs w:val="24"/>
          <w:lang w:eastAsia="ru-RU"/>
        </w:rPr>
        <w:t xml:space="preserve"> Организация встреч с интересными людьми различных профессий в рамках проекта «Умный четверг». Поездки на предприятия города и области. Посещение выставок международного образования.</w:t>
      </w:r>
    </w:p>
    <w:p w:rsidP="0069314C" w:rsidR="0027367F" w:rsidRDefault="0027367F" w:rsidRPr="00BC597D">
      <w:pPr>
        <w:tabs>
          <w:tab w:pos="0" w:val="left"/>
          <w:tab w:pos="284" w:val="left"/>
        </w:tabs>
        <w:spacing w:after="0" w:line="240" w:lineRule="auto"/>
        <w:ind w:firstLine="426" w:left="-284"/>
        <w:jc w:val="both"/>
        <w:rPr>
          <w:rFonts w:ascii="Times New Roman" w:cs="Times New Roman" w:eastAsia="Times New Roman" w:hAnsi="Times New Roman"/>
          <w:color w:val="000000"/>
          <w:sz w:val="24"/>
          <w:szCs w:val="24"/>
          <w:lang w:eastAsia="ru-RU"/>
        </w:rPr>
      </w:pPr>
      <w:r w:rsidRPr="00BC597D">
        <w:rPr>
          <w:rFonts w:ascii="Times New Roman" w:cs="Times New Roman" w:hAnsi="Times New Roman"/>
          <w:sz w:val="24"/>
          <w:szCs w:val="24"/>
        </w:rPr>
        <w:t xml:space="preserve">Каждую четверть проводился сбор статической информации по предварительному выбору специальности и ВУЗа 12-х классов. Исходя из базы данных по предварительным поступлениям выпускников, технические специальности выбрали 118 учащихся, где приоритетными вузами являются КБТУ, АУЭС, НУ, КазНИТУ имени К.Сатпаева, СДУ, КазГАСА, МУИТ; гуманитарно-социальные-38, где приоритетными вузами являются также КБТУ, СДУ, КазНУ имени аль-Фараби, НАРХОЗ, КИМЭП, КазГЮУ; а 20 выбирают медицинские специальности в таких вузах как КазНМУ имени С.Асфендиярова и МУА. </w:t>
      </w:r>
    </w:p>
    <w:p w:rsidP="0069314C" w:rsidR="0027367F" w:rsidRDefault="0027367F" w:rsidRPr="00BC597D">
      <w:pPr>
        <w:tabs>
          <w:tab w:pos="0" w:val="left"/>
          <w:tab w:pos="284" w:val="left"/>
        </w:tabs>
        <w:spacing w:after="0" w:line="240" w:lineRule="auto"/>
        <w:ind w:firstLine="426" w:left="-284"/>
        <w:jc w:val="both"/>
        <w:rPr>
          <w:rFonts w:ascii="Times New Roman" w:cs="Times New Roman" w:eastAsia="Times New Roman" w:hAnsi="Times New Roman"/>
          <w:bCs/>
          <w:color w:val="000000"/>
          <w:sz w:val="24"/>
          <w:szCs w:val="24"/>
          <w:lang w:eastAsia="ru-RU"/>
        </w:rPr>
      </w:pPr>
      <w:r w:rsidRPr="00BC597D">
        <w:rPr>
          <w:rFonts w:ascii="Times New Roman" w:cs="Times New Roman" w:hAnsi="Times New Roman"/>
          <w:bCs/>
          <w:sz w:val="24"/>
          <w:szCs w:val="24"/>
        </w:rPr>
        <w:t>Также в начале учебного года совместно с психологической службой в 12 классах был проведен д</w:t>
      </w:r>
      <w:r w:rsidRPr="00BC597D">
        <w:rPr>
          <w:rFonts w:ascii="Times New Roman" w:cs="Times New Roman" w:eastAsia="Times New Roman" w:hAnsi="Times New Roman"/>
          <w:bCs/>
          <w:color w:val="000000"/>
          <w:sz w:val="24"/>
          <w:szCs w:val="24"/>
          <w:lang w:eastAsia="ru-RU"/>
        </w:rPr>
        <w:t xml:space="preserve">ифференциально – </w:t>
      </w:r>
      <w:r w:rsidRPr="00BC597D">
        <w:rPr>
          <w:rFonts w:ascii="Times New Roman" w:cs="Times New Roman" w:eastAsia="Times New Roman" w:hAnsi="Times New Roman"/>
          <w:bCs/>
          <w:color w:val="000000"/>
          <w:sz w:val="24"/>
          <w:szCs w:val="24"/>
          <w:lang w:eastAsia="ru-RU"/>
        </w:rPr>
        <w:lastRenderedPageBreak/>
        <w:t xml:space="preserve">диагностический опросник Е. А. Климова на </w:t>
      </w:r>
      <w:r w:rsidRPr="00BC597D">
        <w:rPr>
          <w:rFonts w:ascii="Times New Roman" w:cs="Times New Roman" w:hAnsi="Times New Roman"/>
          <w:color w:themeColor="text1" w:themeTint="F2" w:val="0D0D0D"/>
          <w:sz w:val="24"/>
          <w:szCs w:val="24"/>
        </w:rPr>
        <w:t xml:space="preserve">выявление склонности (предрасположенности) к определенным типам профессий. </w:t>
      </w:r>
      <w:r w:rsidRPr="00BC597D">
        <w:rPr>
          <w:rFonts w:ascii="Times New Roman" w:cs="Times New Roman" w:eastAsia="Times New Roman" w:hAnsi="Times New Roman"/>
          <w:bCs/>
          <w:color w:val="000000"/>
          <w:sz w:val="24"/>
          <w:szCs w:val="24"/>
          <w:lang w:eastAsia="ru-RU"/>
        </w:rPr>
        <w:t xml:space="preserve">В результате диагностического исследования учащихся </w:t>
      </w:r>
      <w:r w:rsidRPr="00BC597D">
        <w:rPr>
          <w:rFonts w:ascii="Times New Roman" w:cs="Times New Roman" w:hAnsi="Times New Roman"/>
          <w:color w:themeColor="text1" w:themeTint="F2" w:val="0D0D0D"/>
          <w:sz w:val="24"/>
          <w:szCs w:val="24"/>
        </w:rPr>
        <w:t xml:space="preserve">12-х классов </w:t>
      </w:r>
      <w:r w:rsidRPr="00BC597D">
        <w:rPr>
          <w:rFonts w:ascii="Times New Roman" w:cs="Times New Roman" w:eastAsia="Times New Roman" w:hAnsi="Times New Roman"/>
          <w:bCs/>
          <w:color w:val="000000"/>
          <w:sz w:val="24"/>
          <w:szCs w:val="24"/>
          <w:lang w:eastAsia="ru-RU"/>
        </w:rPr>
        <w:t>выявлено:</w:t>
      </w:r>
    </w:p>
    <w:p w:rsidP="0069314C" w:rsidR="0027367F" w:rsidRDefault="0027367F" w:rsidRPr="00BC597D">
      <w:pPr>
        <w:tabs>
          <w:tab w:pos="0" w:val="left"/>
          <w:tab w:pos="284" w:val="left"/>
        </w:tabs>
        <w:rPr>
          <w:rFonts w:ascii="Times New Roman" w:cs="Times New Roman" w:hAnsi="Times New Roman"/>
          <w:b/>
          <w:color w:themeColor="text2" w:val="44546A"/>
          <w:sz w:val="24"/>
          <w:szCs w:val="24"/>
          <w:lang w:val="kk-KZ"/>
        </w:rPr>
      </w:pPr>
    </w:p>
    <w:p w:rsidP="0069314C" w:rsidR="00A41C06" w:rsidRDefault="00A41C06" w:rsidRPr="00BC597D">
      <w:pPr>
        <w:tabs>
          <w:tab w:pos="0" w:val="left"/>
          <w:tab w:pos="284" w:val="left"/>
        </w:tabs>
        <w:rPr>
          <w:rFonts w:ascii="Times New Roman" w:cs="Times New Roman" w:hAnsi="Times New Roman"/>
          <w:b/>
          <w:color w:themeColor="text2" w:val="44546A"/>
          <w:sz w:val="24"/>
          <w:szCs w:val="24"/>
          <w:lang w:val="kk-KZ"/>
        </w:rPr>
        <w:sectPr w:rsidR="00A41C06" w:rsidRPr="00BC597D" w:rsidSect="0069314C">
          <w:type w:val="continuous"/>
          <w:pgSz w:h="16838" w:w="11906"/>
          <w:pgMar w:bottom="1134" w:footer="708" w:gutter="0" w:header="426" w:left="1701" w:right="850" w:top="1134"/>
          <w:cols w:num="2" w:space="708"/>
          <w:titlePg/>
          <w:docGrid w:linePitch="360"/>
        </w:sectPr>
      </w:pPr>
    </w:p>
    <w:p w:rsidP="0069314C" w:rsidR="00403AD4" w:rsidRDefault="0027367F" w:rsidRPr="00BC597D">
      <w:pPr>
        <w:tabs>
          <w:tab w:pos="0" w:val="left"/>
          <w:tab w:pos="284" w:val="left"/>
        </w:tabs>
        <w:rPr>
          <w:rFonts w:ascii="Times New Roman" w:cs="Times New Roman" w:hAnsi="Times New Roman"/>
          <w:b/>
          <w:color w:themeColor="text2" w:val="44546A"/>
          <w:sz w:val="24"/>
          <w:szCs w:val="24"/>
          <w:lang w:val="kk-KZ"/>
        </w:rPr>
      </w:pPr>
      <w:r w:rsidRPr="00BC597D">
        <w:rPr>
          <w:rFonts w:ascii="Times New Roman" w:cs="Times New Roman" w:hAnsi="Times New Roman"/>
          <w:noProof/>
          <w:sz w:val="24"/>
          <w:szCs w:val="24"/>
          <w:lang w:eastAsia="ru-RU"/>
        </w:rPr>
        <w:lastRenderedPageBreak/>
        <w:drawing>
          <wp:inline distB="0" distL="0" distR="0" distT="0" wp14:anchorId="0D4E8717" wp14:editId="18A137E1">
            <wp:extent cx="5777230" cy="2466975"/>
            <wp:effectExtent b="9525" l="0" r="13970" t="0"/>
            <wp:docPr id="287" name="Диаграмма 28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P="0069314C" w:rsidR="0027367F" w:rsidRDefault="0027367F" w:rsidRPr="00BC597D">
      <w:pPr>
        <w:tabs>
          <w:tab w:pos="0" w:val="left"/>
          <w:tab w:pos="284" w:val="left"/>
        </w:tabs>
        <w:spacing w:after="0" w:line="240" w:lineRule="auto"/>
        <w:ind w:firstLine="708"/>
        <w:jc w:val="both"/>
        <w:rPr>
          <w:rFonts w:ascii="Times New Roman" w:cs="Times New Roman" w:hAnsi="Times New Roman"/>
          <w:sz w:val="24"/>
          <w:szCs w:val="24"/>
        </w:rPr>
        <w:sectPr w:rsidR="0027367F" w:rsidRPr="00BC597D" w:rsidSect="00C441AF">
          <w:type w:val="continuous"/>
          <w:pgSz w:h="16838" w:w="11906"/>
          <w:pgMar w:bottom="1134" w:footer="708" w:gutter="0" w:header="708" w:left="1701" w:right="850" w:top="1134"/>
          <w:cols w:space="708"/>
          <w:titlePg/>
          <w:docGrid w:linePitch="360"/>
        </w:sectPr>
      </w:pPr>
    </w:p>
    <w:p w:rsidP="0069314C" w:rsidR="0027367F" w:rsidRDefault="0027367F" w:rsidRPr="00BC597D">
      <w:pPr>
        <w:tabs>
          <w:tab w:pos="0" w:val="left"/>
          <w:tab w:pos="284" w:val="left"/>
        </w:tabs>
        <w:spacing w:after="0" w:line="240" w:lineRule="auto"/>
        <w:ind w:firstLine="708"/>
        <w:jc w:val="both"/>
        <w:rPr>
          <w:rFonts w:ascii="Times New Roman" w:cs="Times New Roman" w:hAnsi="Times New Roman"/>
          <w:sz w:val="24"/>
          <w:szCs w:val="24"/>
        </w:rPr>
      </w:pPr>
      <w:r w:rsidRPr="00BC597D">
        <w:rPr>
          <w:rFonts w:ascii="Times New Roman" w:cs="Times New Roman" w:hAnsi="Times New Roman"/>
          <w:sz w:val="24"/>
          <w:szCs w:val="24"/>
        </w:rPr>
        <w:lastRenderedPageBreak/>
        <w:t>Анализ сбора статической информации по предварительному выбору специальности и ВУЗа в 11-х классах показал, что 40% учащихся выбирают ВУЗы РК, 36% - Назарбаев Университет, ВУЗы СНГ – 4%, а зарубежные ВУЗы – 20% учащихся.</w:t>
      </w:r>
    </w:p>
    <w:p w:rsidP="0069314C" w:rsidR="0027367F" w:rsidRDefault="0027367F" w:rsidRPr="00BC597D">
      <w:pPr>
        <w:tabs>
          <w:tab w:pos="0" w:val="left"/>
          <w:tab w:pos="284" w:val="left"/>
        </w:tabs>
        <w:spacing w:after="0" w:line="240" w:lineRule="auto"/>
        <w:ind w:firstLine="708"/>
        <w:jc w:val="both"/>
        <w:rPr>
          <w:rFonts w:ascii="Times New Roman" w:cs="Times New Roman" w:hAnsi="Times New Roman"/>
          <w:sz w:val="24"/>
          <w:szCs w:val="24"/>
        </w:rPr>
      </w:pPr>
      <w:r w:rsidRPr="00BC597D">
        <w:rPr>
          <w:rFonts w:ascii="Times New Roman" w:cs="Times New Roman" w:hAnsi="Times New Roman"/>
          <w:sz w:val="24"/>
          <w:szCs w:val="24"/>
        </w:rPr>
        <w:t>В</w:t>
      </w:r>
      <w:r w:rsidRPr="00BC597D">
        <w:rPr>
          <w:rFonts w:ascii="Times New Roman" w:cs="Times New Roman" w:eastAsia="Times New Roman" w:hAnsi="Times New Roman"/>
          <w:bCs/>
          <w:color w:themeColor="text1" w:themeTint="F2" w:val="0D0D0D"/>
          <w:sz w:val="24"/>
          <w:szCs w:val="24"/>
          <w:lang w:eastAsia="ru-RU"/>
        </w:rPr>
        <w:t xml:space="preserve"> 10-11 классах прошло анкетирование касательно профильных предметов.</w:t>
      </w:r>
    </w:p>
    <w:p w:rsidP="0069314C" w:rsidR="0027367F" w:rsidRDefault="0027367F" w:rsidRPr="00BC597D">
      <w:pPr>
        <w:tabs>
          <w:tab w:pos="0" w:val="left"/>
          <w:tab w:pos="284" w:val="left"/>
        </w:tabs>
        <w:spacing w:after="0" w:line="240" w:lineRule="auto"/>
        <w:ind w:firstLine="708"/>
        <w:jc w:val="both"/>
        <w:rPr>
          <w:rFonts w:ascii="Times New Roman" w:cs="Times New Roman" w:hAnsi="Times New Roman"/>
          <w:sz w:val="24"/>
          <w:szCs w:val="24"/>
        </w:rPr>
      </w:pPr>
      <w:r w:rsidRPr="00BC597D">
        <w:rPr>
          <w:rFonts w:ascii="Times New Roman" w:cs="Times New Roman" w:hAnsi="Times New Roman"/>
          <w:sz w:val="24"/>
          <w:szCs w:val="24"/>
        </w:rPr>
        <w:t xml:space="preserve">Всего в параллели 10 классов из 72 учеников, анкетирование прошли 69 учеников. </w:t>
      </w:r>
    </w:p>
    <w:p w:rsidP="00BD4129" w:rsidR="0027367F" w:rsidRDefault="0027367F" w:rsidRPr="00BC597D">
      <w:pPr>
        <w:numPr>
          <w:ilvl w:val="0"/>
          <w:numId w:val="20"/>
        </w:numPr>
        <w:tabs>
          <w:tab w:pos="0" w:val="left"/>
          <w:tab w:pos="284" w:val="left"/>
        </w:tabs>
        <w:spacing w:after="0" w:line="240" w:lineRule="auto"/>
        <w:jc w:val="both"/>
        <w:rPr>
          <w:rFonts w:ascii="Times New Roman" w:cs="Times New Roman" w:hAnsi="Times New Roman"/>
          <w:bCs/>
          <w:sz w:val="24"/>
          <w:szCs w:val="24"/>
        </w:rPr>
      </w:pPr>
      <w:r w:rsidRPr="00BC597D">
        <w:rPr>
          <w:rFonts w:ascii="Times New Roman" w:cs="Times New Roman" w:hAnsi="Times New Roman"/>
          <w:bCs/>
          <w:sz w:val="24"/>
          <w:szCs w:val="24"/>
        </w:rPr>
        <w:t xml:space="preserve">29 (42%) учеников уверены в правильном выборе предмета для изучения в 11-12 классе, сомневаются 31 (45%) и не уверены 9 (13%) учеников. </w:t>
      </w:r>
    </w:p>
    <w:p w:rsidP="00BD4129" w:rsidR="0027367F" w:rsidRDefault="0027367F" w:rsidRPr="00BC597D">
      <w:pPr>
        <w:numPr>
          <w:ilvl w:val="0"/>
          <w:numId w:val="20"/>
        </w:numPr>
        <w:tabs>
          <w:tab w:pos="0" w:val="left"/>
          <w:tab w:pos="284" w:val="left"/>
        </w:tabs>
        <w:spacing w:after="0" w:line="240" w:lineRule="auto"/>
        <w:jc w:val="both"/>
        <w:rPr>
          <w:rFonts w:ascii="Times New Roman" w:cs="Times New Roman" w:hAnsi="Times New Roman"/>
          <w:bCs/>
          <w:sz w:val="24"/>
          <w:szCs w:val="24"/>
        </w:rPr>
      </w:pPr>
      <w:r w:rsidRPr="00BC597D">
        <w:rPr>
          <w:rFonts w:ascii="Times New Roman" w:cs="Times New Roman" w:hAnsi="Times New Roman"/>
          <w:bCs/>
          <w:sz w:val="24"/>
          <w:szCs w:val="24"/>
        </w:rPr>
        <w:t>34 (49%) ученика уверены, что выбранные предметы помогут в будущей профессии, 25 (36%) сомневаются, а 10 (15%) учеников не уверены.</w:t>
      </w:r>
    </w:p>
    <w:p w:rsidP="00BD4129" w:rsidR="0027367F" w:rsidRDefault="0027367F" w:rsidRPr="00BC597D">
      <w:pPr>
        <w:numPr>
          <w:ilvl w:val="0"/>
          <w:numId w:val="20"/>
        </w:numPr>
        <w:tabs>
          <w:tab w:pos="0" w:val="left"/>
          <w:tab w:pos="284" w:val="left"/>
        </w:tabs>
        <w:spacing w:after="0" w:line="240" w:lineRule="auto"/>
        <w:jc w:val="both"/>
        <w:rPr>
          <w:rFonts w:ascii="Times New Roman" w:cs="Times New Roman" w:hAnsi="Times New Roman"/>
          <w:sz w:val="24"/>
          <w:szCs w:val="24"/>
        </w:rPr>
      </w:pPr>
      <w:r w:rsidRPr="00BC597D">
        <w:rPr>
          <w:rFonts w:ascii="Times New Roman" w:cs="Times New Roman" w:hAnsi="Times New Roman"/>
          <w:bCs/>
          <w:sz w:val="24"/>
          <w:szCs w:val="24"/>
        </w:rPr>
        <w:t>24 (35%) ученика устраивает количество и содержание элективных курсов, 29 (42%) в этом сомневаются, 15 (22%) не уверены, а 1 (1%) ученик воздержался ответить.</w:t>
      </w:r>
    </w:p>
    <w:p w:rsidP="000B0458" w:rsidR="0027367F" w:rsidRDefault="0027367F" w:rsidRPr="00BC597D">
      <w:pPr>
        <w:tabs>
          <w:tab w:pos="0" w:val="left"/>
          <w:tab w:pos="284" w:val="left"/>
        </w:tabs>
        <w:spacing w:after="0" w:line="240" w:lineRule="auto"/>
        <w:jc w:val="both"/>
        <w:rPr>
          <w:rFonts w:ascii="Times New Roman" w:cs="Times New Roman" w:hAnsi="Times New Roman"/>
          <w:sz w:val="24"/>
          <w:szCs w:val="24"/>
        </w:rPr>
      </w:pPr>
      <w:r w:rsidRPr="00BC597D">
        <w:rPr>
          <w:rFonts w:ascii="Times New Roman" w:cs="Times New Roman" w:hAnsi="Times New Roman"/>
          <w:sz w:val="24"/>
          <w:szCs w:val="24"/>
        </w:rPr>
        <w:lastRenderedPageBreak/>
        <w:t xml:space="preserve">Всего в параллели 11 классов из 70 учеников, анкетирование прошли 66 учеников. </w:t>
      </w:r>
    </w:p>
    <w:p w:rsidP="00BD4129" w:rsidR="0027367F" w:rsidRDefault="0027367F" w:rsidRPr="00BC597D">
      <w:pPr>
        <w:numPr>
          <w:ilvl w:val="0"/>
          <w:numId w:val="21"/>
        </w:numPr>
        <w:tabs>
          <w:tab w:pos="0" w:val="left"/>
          <w:tab w:pos="284" w:val="left"/>
        </w:tabs>
        <w:spacing w:after="0" w:line="240" w:lineRule="auto"/>
        <w:jc w:val="both"/>
        <w:rPr>
          <w:rFonts w:ascii="Times New Roman" w:cs="Times New Roman" w:hAnsi="Times New Roman"/>
          <w:bCs/>
          <w:sz w:val="24"/>
          <w:szCs w:val="24"/>
        </w:rPr>
      </w:pPr>
      <w:r w:rsidRPr="00BC597D">
        <w:rPr>
          <w:rFonts w:ascii="Times New Roman" w:cs="Times New Roman" w:hAnsi="Times New Roman"/>
          <w:bCs/>
          <w:sz w:val="24"/>
          <w:szCs w:val="24"/>
        </w:rPr>
        <w:t xml:space="preserve">51 (77%) учеников уверены в правильном выборе предмета для изучения в 11-12 классе, сомневаются 11 (17%) и не уверены 4 (6%) учеников. </w:t>
      </w:r>
    </w:p>
    <w:p w:rsidP="00BD4129" w:rsidR="0027367F" w:rsidRDefault="0027367F" w:rsidRPr="00BC597D">
      <w:pPr>
        <w:numPr>
          <w:ilvl w:val="0"/>
          <w:numId w:val="21"/>
        </w:numPr>
        <w:tabs>
          <w:tab w:pos="0" w:val="left"/>
          <w:tab w:pos="284" w:val="left"/>
        </w:tabs>
        <w:spacing w:after="0" w:line="240" w:lineRule="auto"/>
        <w:jc w:val="both"/>
        <w:rPr>
          <w:rFonts w:ascii="Times New Roman" w:cs="Times New Roman" w:hAnsi="Times New Roman"/>
          <w:bCs/>
          <w:sz w:val="24"/>
          <w:szCs w:val="24"/>
        </w:rPr>
      </w:pPr>
      <w:r w:rsidRPr="00BC597D">
        <w:rPr>
          <w:rFonts w:ascii="Times New Roman" w:cs="Times New Roman" w:hAnsi="Times New Roman"/>
          <w:bCs/>
          <w:sz w:val="24"/>
          <w:szCs w:val="24"/>
        </w:rPr>
        <w:t>49 (74%) ученика уверены, что выбранные предметы помогут в будущей профессии, 11 (17%) сомневаются, а 6 (9%) учеников не уверены.</w:t>
      </w:r>
    </w:p>
    <w:p w:rsidP="00BD4129" w:rsidR="0027367F" w:rsidRDefault="0027367F" w:rsidRPr="00BC597D">
      <w:pPr>
        <w:numPr>
          <w:ilvl w:val="0"/>
          <w:numId w:val="21"/>
        </w:numPr>
        <w:tabs>
          <w:tab w:pos="0" w:val="left"/>
          <w:tab w:pos="284" w:val="left"/>
        </w:tabs>
        <w:spacing w:after="0" w:line="240" w:lineRule="auto"/>
        <w:jc w:val="both"/>
        <w:rPr>
          <w:rFonts w:ascii="Times New Roman" w:cs="Times New Roman" w:hAnsi="Times New Roman"/>
          <w:bCs/>
          <w:sz w:val="24"/>
          <w:szCs w:val="24"/>
        </w:rPr>
      </w:pPr>
      <w:r w:rsidRPr="00BC597D">
        <w:rPr>
          <w:rFonts w:ascii="Times New Roman" w:cs="Times New Roman" w:hAnsi="Times New Roman"/>
          <w:bCs/>
          <w:sz w:val="24"/>
          <w:szCs w:val="24"/>
        </w:rPr>
        <w:t>33 (50%) ученика устраивает количество и содержание элективных курсов, 27 (41%) в этом сомневаются, 6 (9%) не уверены.</w:t>
      </w:r>
    </w:p>
    <w:p w:rsidP="0069314C" w:rsidR="0027367F" w:rsidRDefault="0027367F" w:rsidRPr="00BC597D">
      <w:pPr>
        <w:tabs>
          <w:tab w:pos="0" w:val="left"/>
          <w:tab w:pos="284" w:val="left"/>
        </w:tabs>
        <w:spacing w:after="0" w:line="240" w:lineRule="auto"/>
        <w:ind w:firstLine="708"/>
        <w:jc w:val="both"/>
        <w:rPr>
          <w:rFonts w:ascii="Times New Roman" w:cs="Times New Roman" w:hAnsi="Times New Roman"/>
          <w:sz w:val="24"/>
          <w:szCs w:val="24"/>
        </w:rPr>
      </w:pPr>
      <w:r w:rsidRPr="00BC597D">
        <w:rPr>
          <w:rFonts w:ascii="Times New Roman" w:cs="Times New Roman" w:hAnsi="Times New Roman"/>
          <w:sz w:val="24"/>
          <w:szCs w:val="24"/>
        </w:rPr>
        <w:t>Также для желающих учащихся 9-11 класса проводится тест на определение профессиональных способностей Йовайши в режиме онлайн. По результатам теста проводится индивидуальная консультация с учащимися.</w:t>
      </w:r>
    </w:p>
    <w:p w:rsidP="0069314C" w:rsidR="0027367F" w:rsidRDefault="0027367F" w:rsidRPr="00BC597D">
      <w:pPr>
        <w:tabs>
          <w:tab w:pos="0" w:val="left"/>
          <w:tab w:pos="284" w:val="left"/>
        </w:tabs>
        <w:spacing w:after="0" w:line="240" w:lineRule="auto"/>
        <w:ind w:firstLine="708"/>
        <w:jc w:val="both"/>
        <w:rPr>
          <w:rFonts w:ascii="Times New Roman" w:cs="Times New Roman" w:hAnsi="Times New Roman"/>
          <w:sz w:val="24"/>
          <w:szCs w:val="24"/>
        </w:rPr>
      </w:pPr>
      <w:r w:rsidRPr="00BC597D">
        <w:rPr>
          <w:rFonts w:ascii="Times New Roman" w:cs="Times New Roman" w:hAnsi="Times New Roman"/>
          <w:sz w:val="24"/>
          <w:szCs w:val="24"/>
        </w:rPr>
        <w:t xml:space="preserve">В апреле-мае совместно с заместителем директора по ПЭР, психологами, учителями самопознания для учащихся 7-9 классов был проведен проект в рамках творческо-практической деятельности </w:t>
      </w:r>
      <w:r w:rsidRPr="00BC597D">
        <w:rPr>
          <w:rFonts w:ascii="Times New Roman" w:cs="Times New Roman" w:hAnsi="Times New Roman"/>
          <w:bCs/>
          <w:sz w:val="24"/>
          <w:szCs w:val="24"/>
        </w:rPr>
        <w:t>«Мой Город»</w:t>
      </w:r>
      <w:r w:rsidRPr="00BC597D">
        <w:rPr>
          <w:rFonts w:ascii="Times New Roman" w:cs="Times New Roman" w:hAnsi="Times New Roman"/>
          <w:sz w:val="24"/>
          <w:szCs w:val="24"/>
        </w:rPr>
        <w:t xml:space="preserve"> с помощью </w:t>
      </w:r>
      <w:r w:rsidRPr="00BC597D">
        <w:rPr>
          <w:rFonts w:ascii="Times New Roman" w:cs="Times New Roman" w:hAnsi="Times New Roman"/>
          <w:sz w:val="24"/>
          <w:szCs w:val="24"/>
        </w:rPr>
        <w:lastRenderedPageBreak/>
        <w:t xml:space="preserve">методики профессионального самоопределения Дж. Холланда. </w:t>
      </w:r>
    </w:p>
    <w:p w:rsidP="0069314C" w:rsidR="0027367F" w:rsidRDefault="0027367F" w:rsidRPr="00BC597D">
      <w:pPr>
        <w:tabs>
          <w:tab w:pos="0" w:val="left"/>
          <w:tab w:pos="284" w:val="left"/>
        </w:tabs>
        <w:spacing w:after="0" w:line="240" w:lineRule="auto"/>
        <w:ind w:firstLine="708"/>
        <w:jc w:val="both"/>
        <w:rPr>
          <w:rFonts w:ascii="Times New Roman" w:cs="Times New Roman" w:hAnsi="Times New Roman"/>
          <w:bCs/>
          <w:sz w:val="24"/>
          <w:szCs w:val="24"/>
        </w:rPr>
      </w:pPr>
      <w:r w:rsidRPr="00BC597D">
        <w:rPr>
          <w:rFonts w:ascii="Times New Roman" w:cs="Times New Roman" w:hAnsi="Times New Roman"/>
          <w:sz w:val="24"/>
          <w:szCs w:val="24"/>
        </w:rPr>
        <w:t>В начале учебного года прошло собрание с учащимися 10-12 классов на тему «</w:t>
      </w:r>
      <w:r w:rsidRPr="00BC597D">
        <w:rPr>
          <w:rFonts w:ascii="Times New Roman" w:cs="Times New Roman" w:hAnsi="Times New Roman"/>
          <w:bCs/>
          <w:sz w:val="24"/>
          <w:szCs w:val="24"/>
        </w:rPr>
        <w:t xml:space="preserve">Как подобрать специальность и зачем проходить профориентацию?». На собрании были представлены виды профессии, рассказано о важности правильного выбора профильных предметов и будущей профессии. </w:t>
      </w:r>
    </w:p>
    <w:p w:rsidP="0069314C" w:rsidR="0027367F" w:rsidRDefault="0027367F" w:rsidRPr="00BC597D">
      <w:pPr>
        <w:tabs>
          <w:tab w:pos="0" w:val="left"/>
          <w:tab w:pos="284" w:val="left"/>
        </w:tabs>
        <w:spacing w:after="0" w:line="240" w:lineRule="auto"/>
        <w:ind w:firstLine="708"/>
        <w:jc w:val="both"/>
        <w:rPr>
          <w:rFonts w:ascii="Times New Roman" w:cs="Times New Roman" w:hAnsi="Times New Roman"/>
          <w:bCs/>
          <w:sz w:val="24"/>
          <w:szCs w:val="24"/>
        </w:rPr>
      </w:pPr>
      <w:r w:rsidRPr="00BC597D">
        <w:rPr>
          <w:rFonts w:ascii="Times New Roman" w:cs="Times New Roman" w:hAnsi="Times New Roman"/>
          <w:sz w:val="24"/>
          <w:szCs w:val="24"/>
        </w:rPr>
        <w:t xml:space="preserve">20 октября совместно с заместителем директора по УР Сапановым С.Ж., заместителем директора по ПЭР Исмагуловой С.М. и заместителем директора по ВС Сапаровым К.К. прошло собрание с 10-12 классами, где учащиеся получили подробную информацию об организации проведения внешнего суммативного оценивания на этот учебный год, также о важности, сроках подготовки и сдачи экзаменов </w:t>
      </w:r>
      <w:r w:rsidRPr="00BC597D">
        <w:rPr>
          <w:rFonts w:ascii="Times New Roman" w:cs="Times New Roman" w:hAnsi="Times New Roman"/>
          <w:sz w:val="24"/>
          <w:szCs w:val="24"/>
          <w:lang w:val="en-US"/>
        </w:rPr>
        <w:t>IELTS</w:t>
      </w:r>
      <w:r w:rsidRPr="00BC597D">
        <w:rPr>
          <w:rFonts w:ascii="Times New Roman" w:cs="Times New Roman" w:hAnsi="Times New Roman"/>
          <w:sz w:val="24"/>
          <w:szCs w:val="24"/>
        </w:rPr>
        <w:t xml:space="preserve">, </w:t>
      </w:r>
      <w:r w:rsidRPr="00BC597D">
        <w:rPr>
          <w:rFonts w:ascii="Times New Roman" w:cs="Times New Roman" w:hAnsi="Times New Roman"/>
          <w:sz w:val="24"/>
          <w:szCs w:val="24"/>
          <w:lang w:val="en-US"/>
        </w:rPr>
        <w:t>NUFYP</w:t>
      </w:r>
      <w:r w:rsidRPr="00BC597D">
        <w:rPr>
          <w:rFonts w:ascii="Times New Roman" w:cs="Times New Roman" w:hAnsi="Times New Roman"/>
          <w:sz w:val="24"/>
          <w:szCs w:val="24"/>
        </w:rPr>
        <w:t xml:space="preserve"> и </w:t>
      </w:r>
      <w:r w:rsidRPr="00BC597D">
        <w:rPr>
          <w:rFonts w:ascii="Times New Roman" w:cs="Times New Roman" w:hAnsi="Times New Roman"/>
          <w:sz w:val="24"/>
          <w:szCs w:val="24"/>
          <w:lang w:val="en-US"/>
        </w:rPr>
        <w:t>SAT</w:t>
      </w:r>
      <w:r w:rsidRPr="00BC597D">
        <w:rPr>
          <w:rFonts w:ascii="Times New Roman" w:cs="Times New Roman" w:hAnsi="Times New Roman"/>
          <w:sz w:val="24"/>
          <w:szCs w:val="24"/>
        </w:rPr>
        <w:t xml:space="preserve"> и об особенностях поступления в Назарбаев Университет и зарубежные вузы.</w:t>
      </w:r>
    </w:p>
    <w:p w:rsidP="0069314C" w:rsidR="0027367F" w:rsidRDefault="0027367F" w:rsidRPr="00BC597D">
      <w:pPr>
        <w:tabs>
          <w:tab w:pos="0" w:val="left"/>
          <w:tab w:pos="284" w:val="left"/>
        </w:tabs>
        <w:spacing w:after="0" w:line="240" w:lineRule="auto"/>
        <w:ind w:firstLine="708"/>
        <w:jc w:val="both"/>
        <w:rPr>
          <w:rFonts w:ascii="Times New Roman" w:cs="Times New Roman" w:hAnsi="Times New Roman"/>
          <w:bCs/>
          <w:sz w:val="24"/>
          <w:szCs w:val="24"/>
        </w:rPr>
      </w:pPr>
      <w:r w:rsidRPr="00BC597D">
        <w:rPr>
          <w:rFonts w:ascii="Times New Roman" w:cs="Times New Roman" w:hAnsi="Times New Roman"/>
          <w:sz w:val="24"/>
          <w:szCs w:val="24"/>
        </w:rPr>
        <w:t xml:space="preserve">С 20 по 29 ноября прошли родительские собрания для 12-х классов с участием администрации школы, где учителя-предметники рассказали подробно о структуре экзамена МЭСК, также были представлены данные по выбору ВУЗа в каждом классе отдельно, список приоритетных ВУЗов, о требованиях поступления в Назарбаев Университет, зарубежные ВУЗы и ВУЗы стран СНГ. Также родителям была предоставлена статистика грантов на 2017-2018 учебный год в ВУЗы Казахстана. </w:t>
      </w:r>
    </w:p>
    <w:p w:rsidP="0069314C" w:rsidR="0027367F" w:rsidRDefault="0027367F" w:rsidRPr="00BC597D">
      <w:pPr>
        <w:tabs>
          <w:tab w:pos="0" w:val="left"/>
          <w:tab w:pos="284" w:val="left"/>
        </w:tabs>
        <w:spacing w:after="0" w:line="240" w:lineRule="auto"/>
        <w:ind w:firstLine="708"/>
        <w:jc w:val="both"/>
        <w:rPr>
          <w:rFonts w:ascii="Times New Roman" w:cs="Times New Roman" w:hAnsi="Times New Roman"/>
          <w:sz w:val="24"/>
          <w:szCs w:val="24"/>
        </w:rPr>
      </w:pPr>
      <w:r w:rsidRPr="00BC597D">
        <w:rPr>
          <w:rFonts w:ascii="Times New Roman" w:cs="Times New Roman" w:hAnsi="Times New Roman"/>
          <w:sz w:val="24"/>
          <w:szCs w:val="24"/>
        </w:rPr>
        <w:t xml:space="preserve">20 апреля прошло общешкольное родительское собрание с родителями 10 классов и во время летней школы было проведено собрание для учащихся 10-х классов. На собраниях говорилось о важности правильного выбора профильных предметов, выбора специальностей и подготовка к поступлению в 12 классе. </w:t>
      </w:r>
    </w:p>
    <w:p w:rsidP="0069314C" w:rsidR="0027367F" w:rsidRDefault="0027367F" w:rsidRPr="00BC597D">
      <w:pPr>
        <w:tabs>
          <w:tab w:pos="0" w:val="left"/>
          <w:tab w:pos="284" w:val="left"/>
        </w:tabs>
        <w:spacing w:after="0" w:line="240" w:lineRule="auto"/>
        <w:ind w:firstLine="708"/>
        <w:jc w:val="both"/>
        <w:rPr>
          <w:rFonts w:ascii="Times New Roman" w:cs="Times New Roman" w:hAnsi="Times New Roman"/>
          <w:sz w:val="24"/>
          <w:szCs w:val="24"/>
        </w:rPr>
      </w:pPr>
      <w:r w:rsidRPr="00BC597D">
        <w:rPr>
          <w:rFonts w:ascii="Times New Roman" w:cs="Times New Roman" w:hAnsi="Times New Roman"/>
          <w:sz w:val="24"/>
          <w:szCs w:val="24"/>
        </w:rPr>
        <w:t xml:space="preserve">5 октября в пришкольном общежитий совместно с заведующей пришкольного общежития </w:t>
      </w:r>
      <w:r w:rsidRPr="00BC597D">
        <w:rPr>
          <w:rFonts w:ascii="Times New Roman" w:cs="Times New Roman" w:hAnsi="Times New Roman"/>
          <w:bCs/>
          <w:sz w:val="24"/>
          <w:szCs w:val="24"/>
        </w:rPr>
        <w:t xml:space="preserve">Избамбетовой </w:t>
      </w:r>
      <w:r w:rsidRPr="00BC597D">
        <w:rPr>
          <w:rFonts w:ascii="Times New Roman" w:cs="Times New Roman" w:hAnsi="Times New Roman"/>
          <w:bCs/>
          <w:sz w:val="24"/>
          <w:szCs w:val="24"/>
        </w:rPr>
        <w:lastRenderedPageBreak/>
        <w:t xml:space="preserve">Г.Н. и воспитателями прошла профориентационная встреча </w:t>
      </w:r>
      <w:r w:rsidRPr="00BC597D">
        <w:rPr>
          <w:rFonts w:ascii="Times New Roman" w:cs="Times New Roman" w:hAnsi="Times New Roman"/>
          <w:sz w:val="24"/>
          <w:szCs w:val="24"/>
        </w:rPr>
        <w:t xml:space="preserve">с 12 классами, которые проживают в общежитии. Ученики были ознакомлены с правилами приема в Казахстанские, Российские, зарубежные ВУЗы и в Назарбаев Университет. </w:t>
      </w:r>
    </w:p>
    <w:p w:rsidP="0069314C" w:rsidR="0027367F" w:rsidRDefault="0027367F" w:rsidRPr="00BC597D">
      <w:pPr>
        <w:tabs>
          <w:tab w:pos="0" w:val="left"/>
          <w:tab w:pos="284" w:val="left"/>
        </w:tabs>
        <w:spacing w:after="0" w:line="240" w:lineRule="auto"/>
        <w:ind w:firstLine="708"/>
        <w:jc w:val="both"/>
        <w:rPr>
          <w:rFonts w:ascii="Times New Roman" w:cs="Times New Roman" w:hAnsi="Times New Roman"/>
          <w:sz w:val="24"/>
          <w:szCs w:val="24"/>
        </w:rPr>
      </w:pPr>
      <w:r w:rsidRPr="00BC597D">
        <w:rPr>
          <w:rFonts w:ascii="Times New Roman" w:cs="Times New Roman" w:hAnsi="Times New Roman"/>
          <w:noProof/>
          <w:sz w:val="24"/>
          <w:szCs w:val="24"/>
          <w:lang w:eastAsia="ru-RU"/>
        </w:rPr>
        <w:t>В течении года в 10-12 классах прошли уроки по профессиональной ориентации, где учащиеся приняли участие в таких профориентационных играх, как «</w:t>
      </w:r>
      <w:r w:rsidRPr="00BC597D">
        <w:rPr>
          <w:rFonts w:ascii="Times New Roman" w:cs="Times New Roman" w:hAnsi="Times New Roman"/>
          <w:sz w:val="24"/>
          <w:szCs w:val="24"/>
        </w:rPr>
        <w:t xml:space="preserve">Мой жизненный путь или на что потратить жизнь?», </w:t>
      </w:r>
      <w:r w:rsidRPr="00BC597D">
        <w:rPr>
          <w:rFonts w:ascii="Times New Roman" w:cs="Times New Roman" w:eastAsia="Times New Roman" w:hAnsi="Times New Roman"/>
          <w:bCs/>
          <w:color w:val="000000"/>
          <w:kern w:val="36"/>
          <w:sz w:val="24"/>
          <w:szCs w:val="24"/>
          <w:lang w:eastAsia="ru-RU"/>
        </w:rPr>
        <w:t xml:space="preserve">«Обогащение профессии», «Связанные профессии», </w:t>
      </w:r>
      <w:r w:rsidRPr="00BC597D">
        <w:rPr>
          <w:rFonts w:ascii="Times New Roman" w:cs="Times New Roman" w:hAnsi="Times New Roman"/>
          <w:sz w:val="24"/>
          <w:szCs w:val="24"/>
        </w:rPr>
        <w:t>«Угадай профессию».</w:t>
      </w:r>
      <w:r w:rsidRPr="00BC597D">
        <w:rPr>
          <w:rFonts w:ascii="Times New Roman" w:cs="Times New Roman" w:eastAsia="Times New Roman" w:hAnsi="Times New Roman"/>
          <w:color w:val="000000"/>
          <w:sz w:val="24"/>
          <w:szCs w:val="24"/>
          <w:lang w:eastAsia="ru-RU"/>
        </w:rPr>
        <w:t xml:space="preserve"> </w:t>
      </w:r>
      <w:r w:rsidRPr="00BC597D">
        <w:rPr>
          <w:rFonts w:ascii="Times New Roman" w:cs="Times New Roman" w:hAnsi="Times New Roman"/>
          <w:sz w:val="24"/>
          <w:szCs w:val="24"/>
        </w:rPr>
        <w:t xml:space="preserve">Целью которых, являлось ознакомление учащихся с классификацией профессий по предметам труда в игровой форме, создать информационное пространство о профессиях, прививать интерес к различным видам деятельности, задуматься о своем профессиональном будущем. </w:t>
      </w:r>
    </w:p>
    <w:p w:rsidP="0069314C" w:rsidR="0027367F" w:rsidRDefault="0027367F" w:rsidRPr="00BC597D">
      <w:pPr>
        <w:tabs>
          <w:tab w:pos="0" w:val="left"/>
          <w:tab w:pos="284" w:val="left"/>
        </w:tabs>
        <w:spacing w:after="0" w:line="240" w:lineRule="auto"/>
        <w:ind w:firstLine="708"/>
        <w:jc w:val="both"/>
        <w:rPr>
          <w:rFonts w:ascii="Times New Roman" w:cs="Times New Roman" w:hAnsi="Times New Roman"/>
          <w:sz w:val="24"/>
          <w:szCs w:val="24"/>
        </w:rPr>
      </w:pPr>
      <w:r w:rsidRPr="00BC597D">
        <w:rPr>
          <w:rFonts w:ascii="Times New Roman" w:cs="Times New Roman" w:eastAsia="Times New Roman" w:hAnsi="Times New Roman"/>
          <w:color w:val="000000"/>
          <w:sz w:val="24"/>
          <w:szCs w:val="24"/>
          <w:lang w:eastAsia="ru-RU"/>
        </w:rPr>
        <w:t xml:space="preserve">В течении учебного года учащиеся и родители получали индивидуальные консультации по </w:t>
      </w:r>
      <w:r w:rsidRPr="00BC597D">
        <w:rPr>
          <w:rFonts w:ascii="Times New Roman" w:cs="Times New Roman" w:hAnsi="Times New Roman"/>
          <w:sz w:val="24"/>
          <w:szCs w:val="24"/>
        </w:rPr>
        <w:t xml:space="preserve">интересующимся их вопросам касательно выбора профильных предметов, специальности, будущей профессии, ВУЗа как в Казахстане, так и за рубежом, правила приема документов, вступительных экзаменов, конкурсного отбора в выбранные ими ВУЗы, информацию о специальности, востребованные профессии в Казахстане, сдача экзаменов </w:t>
      </w:r>
      <w:r w:rsidRPr="00BC597D">
        <w:rPr>
          <w:rFonts w:ascii="Times New Roman" w:cs="Times New Roman" w:hAnsi="Times New Roman"/>
          <w:sz w:val="24"/>
          <w:szCs w:val="24"/>
          <w:lang w:val="en-US"/>
        </w:rPr>
        <w:t>SAT</w:t>
      </w:r>
      <w:r w:rsidRPr="00BC597D">
        <w:rPr>
          <w:rFonts w:ascii="Times New Roman" w:cs="Times New Roman" w:hAnsi="Times New Roman"/>
          <w:sz w:val="24"/>
          <w:szCs w:val="24"/>
        </w:rPr>
        <w:t xml:space="preserve"> и </w:t>
      </w:r>
      <w:r w:rsidRPr="00BC597D">
        <w:rPr>
          <w:rFonts w:ascii="Times New Roman" w:cs="Times New Roman" w:hAnsi="Times New Roman"/>
          <w:sz w:val="24"/>
          <w:szCs w:val="24"/>
          <w:lang w:val="en-US"/>
        </w:rPr>
        <w:t>NUFYP</w:t>
      </w:r>
      <w:r w:rsidRPr="00BC597D">
        <w:rPr>
          <w:rFonts w:ascii="Times New Roman" w:cs="Times New Roman" w:hAnsi="Times New Roman"/>
          <w:sz w:val="24"/>
          <w:szCs w:val="24"/>
        </w:rPr>
        <w:t>, поступление в НУ и т.д.</w:t>
      </w:r>
      <w:r w:rsidRPr="00BC597D">
        <w:rPr>
          <w:rFonts w:ascii="Times New Roman" w:cs="Times New Roman" w:eastAsia="Times New Roman" w:hAnsi="Times New Roman"/>
          <w:color w:val="000000"/>
          <w:sz w:val="24"/>
          <w:szCs w:val="24"/>
          <w:lang w:eastAsia="ru-RU"/>
        </w:rPr>
        <w:t xml:space="preserve"> </w:t>
      </w:r>
      <w:r w:rsidRPr="00BC597D">
        <w:rPr>
          <w:rFonts w:ascii="Times New Roman" w:cs="Times New Roman" w:hAnsi="Times New Roman"/>
          <w:sz w:val="24"/>
          <w:szCs w:val="24"/>
        </w:rPr>
        <w:t xml:space="preserve">Также проводились индивидуальные беседы с учащимися 11-12 классами для составления плана-маршрута с предварительным выбором специальности и ВУЗа. </w:t>
      </w:r>
    </w:p>
    <w:p w:rsidP="0069314C" w:rsidR="0027367F" w:rsidRDefault="0027367F" w:rsidRPr="00BC597D">
      <w:pPr>
        <w:tabs>
          <w:tab w:pos="0" w:val="left"/>
          <w:tab w:pos="284" w:val="left"/>
        </w:tabs>
        <w:spacing w:after="0" w:line="240" w:lineRule="auto"/>
        <w:ind w:firstLine="708"/>
        <w:jc w:val="both"/>
        <w:rPr>
          <w:rFonts w:ascii="Times New Roman" w:cs="Times New Roman" w:hAnsi="Times New Roman"/>
          <w:sz w:val="24"/>
          <w:szCs w:val="24"/>
          <w:shd w:color="auto" w:fill="FFFFFF" w:val="clear"/>
        </w:rPr>
      </w:pPr>
      <w:r w:rsidRPr="00BC597D">
        <w:rPr>
          <w:rFonts w:ascii="Times New Roman" w:cs="Times New Roman" w:hAnsi="Times New Roman"/>
          <w:sz w:val="24"/>
          <w:szCs w:val="24"/>
        </w:rPr>
        <w:t>22 встречи были проведены с представителями таких ВУЗов и образовательных центров, как Назарбаев Университет</w:t>
      </w:r>
      <w:r w:rsidRPr="00BC597D">
        <w:rPr>
          <w:rFonts w:ascii="Times New Roman" w:cs="Times New Roman" w:hAnsi="Times New Roman"/>
          <w:sz w:val="24"/>
          <w:szCs w:val="24"/>
          <w:shd w:color="auto" w:fill="FFFFFF" w:val="clear"/>
        </w:rPr>
        <w:t xml:space="preserve">, Университет имени Сулеймана Демиреля, </w:t>
      </w:r>
      <w:r w:rsidRPr="00BC597D">
        <w:rPr>
          <w:rFonts w:ascii="Times New Roman" w:cs="Times New Roman" w:hAnsi="Times New Roman"/>
          <w:sz w:val="24"/>
          <w:szCs w:val="24"/>
        </w:rPr>
        <w:t>КИМЭП (</w:t>
      </w:r>
      <w:r w:rsidRPr="00BC597D">
        <w:rPr>
          <w:rFonts w:ascii="Times New Roman" w:cs="Times New Roman" w:hAnsi="Times New Roman"/>
          <w:sz w:val="24"/>
          <w:szCs w:val="24"/>
          <w:shd w:color="auto" w:fill="FFFFFF" w:val="clear"/>
        </w:rPr>
        <w:t xml:space="preserve">Казахстанский институт менеджмента, экономики и прогнозирования), </w:t>
      </w:r>
      <w:r w:rsidRPr="00BC597D">
        <w:rPr>
          <w:rFonts w:ascii="Times New Roman" w:cs="Times New Roman" w:hAnsi="Times New Roman"/>
          <w:sz w:val="24"/>
          <w:szCs w:val="24"/>
        </w:rPr>
        <w:t xml:space="preserve">НАРХОЗ, </w:t>
      </w:r>
      <w:r w:rsidRPr="00BC597D">
        <w:rPr>
          <w:rFonts w:ascii="Times New Roman" w:cs="Times New Roman" w:hAnsi="Times New Roman"/>
          <w:sz w:val="24"/>
          <w:szCs w:val="24"/>
          <w:lang w:val="en-US"/>
        </w:rPr>
        <w:t>IUBH</w:t>
      </w:r>
      <w:r w:rsidRPr="00BC597D">
        <w:rPr>
          <w:rFonts w:ascii="Times New Roman" w:cs="Times New Roman" w:hAnsi="Times New Roman"/>
          <w:sz w:val="24"/>
          <w:szCs w:val="24"/>
        </w:rPr>
        <w:t xml:space="preserve"> (Международный Университет Прикладных Наук в Германии), </w:t>
      </w:r>
      <w:r w:rsidRPr="00BC597D">
        <w:rPr>
          <w:rFonts w:ascii="Times New Roman" w:cs="Times New Roman" w:hAnsi="Times New Roman"/>
          <w:sz w:val="24"/>
          <w:szCs w:val="24"/>
        </w:rPr>
        <w:lastRenderedPageBreak/>
        <w:t xml:space="preserve">Университет </w:t>
      </w:r>
      <w:r w:rsidRPr="00BC597D">
        <w:rPr>
          <w:rFonts w:ascii="Times New Roman" w:cs="Times New Roman" w:hAnsi="Times New Roman"/>
          <w:sz w:val="24"/>
          <w:szCs w:val="24"/>
          <w:lang w:val="en-US"/>
        </w:rPr>
        <w:t>UIB</w:t>
      </w:r>
      <w:r w:rsidRPr="00BC597D">
        <w:rPr>
          <w:rFonts w:ascii="Times New Roman" w:cs="Times New Roman" w:hAnsi="Times New Roman"/>
          <w:sz w:val="24"/>
          <w:szCs w:val="24"/>
        </w:rPr>
        <w:t xml:space="preserve">, Университет Туран, Казахстанско-Британский технический университет (КБТУ), Казахский Национальный технический университет имени К. Сатпаева, </w:t>
      </w:r>
      <w:r w:rsidRPr="00BC597D">
        <w:rPr>
          <w:rFonts w:ascii="Times New Roman" w:cs="Times New Roman" w:hAnsi="Times New Roman"/>
          <w:sz w:val="24"/>
          <w:szCs w:val="24"/>
          <w:shd w:color="auto" w:fill="FFFFFF" w:val="clear"/>
        </w:rPr>
        <w:t>Казахский гуманитарно-юридический университет (</w:t>
      </w:r>
      <w:r w:rsidRPr="00BC597D">
        <w:rPr>
          <w:rFonts w:ascii="Times New Roman" w:cs="Times New Roman" w:hAnsi="Times New Roman"/>
          <w:sz w:val="24"/>
          <w:szCs w:val="24"/>
        </w:rPr>
        <w:t xml:space="preserve">КазГЮУ), </w:t>
      </w:r>
      <w:r w:rsidRPr="00BC597D">
        <w:rPr>
          <w:rFonts w:ascii="Times New Roman" w:cs="Times New Roman" w:hAnsi="Times New Roman"/>
          <w:sz w:val="24"/>
          <w:szCs w:val="24"/>
          <w:shd w:color="auto" w:fill="FFFFFF" w:val="clear"/>
        </w:rPr>
        <w:t xml:space="preserve">Алматы Менеджмент Университет (AlmaU), Международный университет информационных технологий (МУИТ), </w:t>
      </w:r>
      <w:r w:rsidRPr="00BC597D">
        <w:rPr>
          <w:rFonts w:ascii="Times New Roman" w:cs="Times New Roman" w:hAnsi="Times New Roman"/>
          <w:sz w:val="24"/>
          <w:szCs w:val="24"/>
          <w:shd w:color="auto" w:fill="FFFFFF" w:val="clear"/>
          <w:lang w:val="en-US"/>
        </w:rPr>
        <w:t>Lane</w:t>
      </w:r>
      <w:r w:rsidRPr="00BC597D">
        <w:rPr>
          <w:rFonts w:ascii="Times New Roman" w:cs="Times New Roman" w:hAnsi="Times New Roman"/>
          <w:sz w:val="24"/>
          <w:szCs w:val="24"/>
          <w:shd w:color="auto" w:fill="FFFFFF" w:val="clear"/>
        </w:rPr>
        <w:t xml:space="preserve"> </w:t>
      </w:r>
      <w:r w:rsidRPr="00BC597D">
        <w:rPr>
          <w:rFonts w:ascii="Times New Roman" w:cs="Times New Roman" w:hAnsi="Times New Roman"/>
          <w:sz w:val="24"/>
          <w:szCs w:val="24"/>
          <w:shd w:color="auto" w:fill="FFFFFF" w:val="clear"/>
          <w:lang w:val="en-US"/>
        </w:rPr>
        <w:t>Community</w:t>
      </w:r>
      <w:r w:rsidRPr="00BC597D">
        <w:rPr>
          <w:rFonts w:ascii="Times New Roman" w:cs="Times New Roman" w:hAnsi="Times New Roman"/>
          <w:sz w:val="24"/>
          <w:szCs w:val="24"/>
          <w:shd w:color="auto" w:fill="FFFFFF" w:val="clear"/>
        </w:rPr>
        <w:t xml:space="preserve"> </w:t>
      </w:r>
      <w:r w:rsidRPr="00BC597D">
        <w:rPr>
          <w:rFonts w:ascii="Times New Roman" w:cs="Times New Roman" w:hAnsi="Times New Roman"/>
          <w:sz w:val="24"/>
          <w:szCs w:val="24"/>
          <w:shd w:color="auto" w:fill="FFFFFF" w:val="clear"/>
          <w:lang w:val="en-US"/>
        </w:rPr>
        <w:t>College</w:t>
      </w:r>
      <w:r w:rsidRPr="00BC597D">
        <w:rPr>
          <w:rFonts w:ascii="Times New Roman" w:cs="Times New Roman" w:hAnsi="Times New Roman"/>
          <w:sz w:val="24"/>
          <w:szCs w:val="24"/>
          <w:shd w:color="auto" w:fill="FFFFFF" w:val="clear"/>
        </w:rPr>
        <w:t xml:space="preserve"> (г. Юджин, штат Орегон), </w:t>
      </w:r>
      <w:r w:rsidRPr="00BC597D">
        <w:rPr>
          <w:rFonts w:ascii="Times New Roman" w:cs="Times New Roman" w:eastAsia="Times New Roman" w:hAnsi="Times New Roman"/>
          <w:color w:val="000000"/>
          <w:sz w:val="24"/>
          <w:szCs w:val="24"/>
          <w:lang w:eastAsia="ru-RU"/>
        </w:rPr>
        <w:t xml:space="preserve">Медицинский Университет Астана, </w:t>
      </w:r>
      <w:r w:rsidRPr="00BC597D">
        <w:rPr>
          <w:rFonts w:ascii="Times New Roman" w:cs="Times New Roman" w:hAnsi="Times New Roman"/>
          <w:sz w:val="24"/>
          <w:szCs w:val="24"/>
        </w:rPr>
        <w:t xml:space="preserve">Консультационный Центр  </w:t>
      </w:r>
      <w:r w:rsidRPr="00BC597D">
        <w:rPr>
          <w:rFonts w:ascii="Times New Roman" w:cs="Times New Roman" w:hAnsi="Times New Roman"/>
          <w:sz w:val="24"/>
          <w:szCs w:val="24"/>
          <w:lang w:val="en-US"/>
        </w:rPr>
        <w:t>AKEAC</w:t>
      </w:r>
      <w:r w:rsidRPr="00BC597D">
        <w:rPr>
          <w:rFonts w:ascii="Times New Roman" w:cs="Times New Roman" w:hAnsi="Times New Roman"/>
          <w:sz w:val="24"/>
          <w:szCs w:val="24"/>
        </w:rPr>
        <w:t xml:space="preserve"> (Образование в США), «</w:t>
      </w:r>
      <w:r w:rsidRPr="00BC597D">
        <w:rPr>
          <w:rFonts w:ascii="Times New Roman" w:cs="Times New Roman" w:hAnsi="Times New Roman"/>
          <w:sz w:val="24"/>
          <w:szCs w:val="24"/>
          <w:lang w:val="en-US"/>
        </w:rPr>
        <w:t>Capital</w:t>
      </w:r>
      <w:r w:rsidRPr="00BC597D">
        <w:rPr>
          <w:rFonts w:ascii="Times New Roman" w:cs="Times New Roman" w:hAnsi="Times New Roman"/>
          <w:sz w:val="24"/>
          <w:szCs w:val="24"/>
        </w:rPr>
        <w:t xml:space="preserve"> </w:t>
      </w:r>
      <w:r w:rsidRPr="00BC597D">
        <w:rPr>
          <w:rFonts w:ascii="Times New Roman" w:cs="Times New Roman" w:hAnsi="Times New Roman"/>
          <w:sz w:val="24"/>
          <w:szCs w:val="24"/>
          <w:lang w:val="en-US"/>
        </w:rPr>
        <w:t>Education</w:t>
      </w:r>
      <w:r w:rsidRPr="00BC597D">
        <w:rPr>
          <w:rFonts w:ascii="Times New Roman" w:cs="Times New Roman" w:hAnsi="Times New Roman"/>
          <w:sz w:val="24"/>
          <w:szCs w:val="24"/>
        </w:rPr>
        <w:t xml:space="preserve">» (ВУЗы Англии, США, Швейцарии), </w:t>
      </w:r>
      <w:r w:rsidRPr="00BC597D">
        <w:rPr>
          <w:rFonts w:ascii="Times New Roman" w:cs="Times New Roman" w:hAnsi="Times New Roman"/>
          <w:color w:themeColor="text1" w:themeTint="F2" w:val="0D0D0D"/>
          <w:sz w:val="24"/>
          <w:szCs w:val="24"/>
          <w:shd w:color="auto" w:fill="FFFFFF" w:val="clear"/>
        </w:rPr>
        <w:t xml:space="preserve">«Global Consulting Service» и «Demeu English (Образование в Польше и Великобритании), </w:t>
      </w:r>
      <w:r w:rsidRPr="00BC597D">
        <w:rPr>
          <w:rFonts w:ascii="Times New Roman" w:cs="Times New Roman" w:hAnsi="Times New Roman"/>
          <w:sz w:val="24"/>
          <w:szCs w:val="24"/>
        </w:rPr>
        <w:t>Фонд образование и культура (</w:t>
      </w:r>
      <w:r w:rsidRPr="00BC597D">
        <w:rPr>
          <w:rFonts w:ascii="Times New Roman" w:cs="Times New Roman" w:hAnsi="Times New Roman"/>
          <w:color w:val="000000"/>
          <w:sz w:val="24"/>
          <w:szCs w:val="24"/>
          <w:shd w:color="auto" w:fill="FFFFFF" w:val="clear"/>
        </w:rPr>
        <w:t xml:space="preserve">Образование в России), </w:t>
      </w:r>
      <w:r w:rsidRPr="00BC597D">
        <w:rPr>
          <w:rFonts w:ascii="Times New Roman" w:cs="Times New Roman" w:hAnsi="Times New Roman"/>
          <w:color w:themeColor="text1" w:themeTint="F2" w:val="0D0D0D"/>
          <w:sz w:val="24"/>
          <w:szCs w:val="24"/>
          <w:shd w:color="auto" w:fill="FFFFFF" w:val="clear"/>
        </w:rPr>
        <w:t xml:space="preserve">где </w:t>
      </w:r>
      <w:r w:rsidRPr="00BC597D">
        <w:rPr>
          <w:rFonts w:ascii="Times New Roman" w:cs="Times New Roman" w:hAnsi="Times New Roman"/>
          <w:sz w:val="24"/>
          <w:szCs w:val="24"/>
        </w:rPr>
        <w:t>учащиеся и родители узнали о специальностях университетов, о привилегиях выпускников НИШ, также смогли получить индивидуальную консультацию.</w:t>
      </w:r>
      <w:r w:rsidRPr="00BC597D">
        <w:rPr>
          <w:rFonts w:ascii="Times New Roman" w:cs="Times New Roman" w:hAnsi="Times New Roman"/>
          <w:sz w:val="24"/>
          <w:szCs w:val="24"/>
          <w:shd w:color="auto" w:fill="FFFFFF" w:val="clear"/>
        </w:rPr>
        <w:t xml:space="preserve"> </w:t>
      </w:r>
    </w:p>
    <w:p w:rsidP="0069314C" w:rsidR="0027367F" w:rsidRDefault="0027367F" w:rsidRPr="00BC597D">
      <w:pPr>
        <w:tabs>
          <w:tab w:pos="0" w:val="left"/>
          <w:tab w:pos="284" w:val="left"/>
        </w:tabs>
        <w:spacing w:after="0" w:line="240" w:lineRule="auto"/>
        <w:ind w:firstLine="708"/>
        <w:jc w:val="both"/>
        <w:rPr>
          <w:rFonts w:ascii="Times New Roman" w:cs="Times New Roman" w:hAnsi="Times New Roman"/>
          <w:color w:val="000000"/>
          <w:sz w:val="24"/>
          <w:szCs w:val="24"/>
          <w:shd w:color="auto" w:fill="FFFFFF" w:val="clear"/>
        </w:rPr>
      </w:pPr>
      <w:r w:rsidRPr="00BC597D">
        <w:rPr>
          <w:rFonts w:ascii="Times New Roman" w:cs="Times New Roman" w:hAnsi="Times New Roman"/>
          <w:sz w:val="24"/>
          <w:szCs w:val="24"/>
        </w:rPr>
        <w:t xml:space="preserve">С этого года были заключены меморандумы с ведущими </w:t>
      </w:r>
      <w:r w:rsidRPr="00BC597D">
        <w:rPr>
          <w:rFonts w:ascii="Times New Roman" w:cs="Times New Roman" w:hAnsi="Times New Roman"/>
          <w:sz w:val="24"/>
          <w:szCs w:val="24"/>
        </w:rPr>
        <w:lastRenderedPageBreak/>
        <w:t xml:space="preserve">университетами РК, где наших выпускников принимают на 2 курс. На данный момент это КБТУ, АУЭС, КазНИТУ им.Сатпаева, КазГЮУ, КИМЭП, </w:t>
      </w:r>
      <w:r w:rsidRPr="00BC597D">
        <w:rPr>
          <w:rFonts w:ascii="Times New Roman" w:cs="Times New Roman" w:hAnsi="Times New Roman"/>
          <w:sz w:val="24"/>
          <w:szCs w:val="24"/>
          <w:shd w:color="auto" w:fill="FFFFFF" w:val="clear"/>
        </w:rPr>
        <w:t xml:space="preserve">Актюбинский региональный государственный университет имени К. Жубанова, МУИТ на специальность Информационные системы, а НАРХОЗ на специальность Бакалавр </w:t>
      </w:r>
      <w:r w:rsidRPr="00BC597D">
        <w:rPr>
          <w:rFonts w:ascii="Times New Roman" w:cs="Times New Roman" w:hAnsi="Times New Roman"/>
          <w:color w:val="000000"/>
          <w:sz w:val="24"/>
          <w:szCs w:val="24"/>
          <w:shd w:color="auto" w:fill="FFFFFF" w:val="clear"/>
        </w:rPr>
        <w:t>Бизнес Администрирования совместно с Великобританским Университетом Ковентри.</w:t>
      </w:r>
    </w:p>
    <w:p w:rsidP="0069314C" w:rsidR="0027367F" w:rsidRDefault="0027367F" w:rsidRPr="00BC597D">
      <w:pPr>
        <w:tabs>
          <w:tab w:pos="0" w:val="left"/>
          <w:tab w:pos="284" w:val="left"/>
        </w:tabs>
        <w:spacing w:after="0" w:line="240" w:lineRule="auto"/>
        <w:ind w:firstLine="708"/>
        <w:jc w:val="both"/>
        <w:rPr>
          <w:rFonts w:ascii="Times New Roman" w:cs="Times New Roman" w:hAnsi="Times New Roman"/>
          <w:sz w:val="24"/>
          <w:szCs w:val="24"/>
          <w:shd w:color="auto" w:fill="FFFFFF" w:val="clear"/>
        </w:rPr>
      </w:pPr>
      <w:r w:rsidRPr="00BC597D">
        <w:rPr>
          <w:rFonts w:ascii="Times New Roman" w:cs="Times New Roman" w:hAnsi="Times New Roman"/>
          <w:sz w:val="24"/>
          <w:szCs w:val="24"/>
          <w:shd w:color="auto" w:fill="FFFFFF" w:val="clear"/>
        </w:rPr>
        <w:t xml:space="preserve">Совместно с иностранными учителями проводилась подготовка учащихся 11-12 классов к экзаменам </w:t>
      </w:r>
      <w:r w:rsidRPr="00BC597D">
        <w:rPr>
          <w:rFonts w:ascii="Times New Roman" w:cs="Times New Roman" w:hAnsi="Times New Roman"/>
          <w:sz w:val="24"/>
          <w:szCs w:val="24"/>
          <w:shd w:color="auto" w:fill="FFFFFF" w:val="clear"/>
          <w:lang w:val="en-US"/>
        </w:rPr>
        <w:t>NUFYP</w:t>
      </w:r>
      <w:r w:rsidRPr="00BC597D">
        <w:rPr>
          <w:rFonts w:ascii="Times New Roman" w:cs="Times New Roman" w:hAnsi="Times New Roman"/>
          <w:sz w:val="24"/>
          <w:szCs w:val="24"/>
          <w:shd w:color="auto" w:fill="FFFFFF" w:val="clear"/>
        </w:rPr>
        <w:t xml:space="preserve"> и </w:t>
      </w:r>
      <w:r w:rsidRPr="00BC597D">
        <w:rPr>
          <w:rFonts w:ascii="Times New Roman" w:cs="Times New Roman" w:hAnsi="Times New Roman"/>
          <w:sz w:val="24"/>
          <w:szCs w:val="24"/>
          <w:shd w:color="auto" w:fill="FFFFFF" w:val="clear"/>
          <w:lang w:val="en-US"/>
        </w:rPr>
        <w:t>SAT</w:t>
      </w:r>
      <w:r w:rsidRPr="00BC597D">
        <w:rPr>
          <w:rFonts w:ascii="Times New Roman" w:cs="Times New Roman" w:hAnsi="Times New Roman"/>
          <w:sz w:val="24"/>
          <w:szCs w:val="24"/>
          <w:shd w:color="auto" w:fill="FFFFFF" w:val="clear"/>
        </w:rPr>
        <w:t>.</w:t>
      </w:r>
    </w:p>
    <w:p w:rsidP="0069314C" w:rsidR="0027367F" w:rsidRDefault="0027367F" w:rsidRPr="00BC597D">
      <w:pPr>
        <w:tabs>
          <w:tab w:pos="0" w:val="left"/>
          <w:tab w:pos="284" w:val="left"/>
        </w:tabs>
        <w:spacing w:after="0" w:line="240" w:lineRule="auto"/>
        <w:ind w:firstLine="708"/>
        <w:jc w:val="both"/>
        <w:rPr>
          <w:rFonts w:ascii="Times New Roman" w:cs="Times New Roman" w:hAnsi="Times New Roman"/>
          <w:sz w:val="24"/>
          <w:szCs w:val="24"/>
        </w:rPr>
      </w:pPr>
      <w:r w:rsidRPr="00BC597D">
        <w:rPr>
          <w:rFonts w:ascii="Times New Roman" w:cs="Times New Roman" w:hAnsi="Times New Roman"/>
          <w:sz w:val="24"/>
          <w:szCs w:val="24"/>
        </w:rPr>
        <w:t xml:space="preserve">22 сентября в целях подготовки выпускников к поступлению в Назарбаев Университет на подготовительную программу </w:t>
      </w:r>
      <w:r w:rsidRPr="00BC597D">
        <w:rPr>
          <w:rFonts w:ascii="Times New Roman" w:cs="Times New Roman" w:hAnsi="Times New Roman"/>
          <w:sz w:val="24"/>
          <w:szCs w:val="24"/>
          <w:shd w:color="auto" w:fill="FFFFFF" w:val="clear"/>
        </w:rPr>
        <w:t xml:space="preserve">Foundation </w:t>
      </w:r>
      <w:r w:rsidRPr="00BC597D">
        <w:rPr>
          <w:rFonts w:ascii="Times New Roman" w:cs="Times New Roman" w:hAnsi="Times New Roman"/>
          <w:sz w:val="24"/>
          <w:szCs w:val="24"/>
        </w:rPr>
        <w:t xml:space="preserve">на базе школы совместно с образовательным центром </w:t>
      </w:r>
      <w:r w:rsidRPr="00BC597D">
        <w:rPr>
          <w:rFonts w:ascii="Times New Roman" w:cs="Times New Roman" w:hAnsi="Times New Roman"/>
          <w:sz w:val="24"/>
          <w:szCs w:val="24"/>
          <w:lang w:val="en-US"/>
        </w:rPr>
        <w:t>Amity</w:t>
      </w:r>
      <w:r w:rsidRPr="00BC597D">
        <w:rPr>
          <w:rFonts w:ascii="Times New Roman" w:cs="Times New Roman" w:hAnsi="Times New Roman"/>
          <w:sz w:val="24"/>
          <w:szCs w:val="24"/>
        </w:rPr>
        <w:t xml:space="preserve"> </w:t>
      </w:r>
      <w:r w:rsidRPr="00BC597D">
        <w:rPr>
          <w:rFonts w:ascii="Times New Roman" w:cs="Times New Roman" w:hAnsi="Times New Roman"/>
          <w:sz w:val="24"/>
          <w:szCs w:val="24"/>
          <w:lang w:val="en-US"/>
        </w:rPr>
        <w:t>Academy</w:t>
      </w:r>
      <w:r w:rsidRPr="00BC597D">
        <w:rPr>
          <w:rFonts w:ascii="Times New Roman" w:cs="Times New Roman" w:hAnsi="Times New Roman"/>
          <w:sz w:val="24"/>
          <w:szCs w:val="24"/>
        </w:rPr>
        <w:t xml:space="preserve"> прошло пробное тестирование </w:t>
      </w:r>
      <w:r w:rsidRPr="00BC597D">
        <w:rPr>
          <w:rFonts w:ascii="Times New Roman" w:cs="Times New Roman" w:hAnsi="Times New Roman"/>
          <w:sz w:val="24"/>
          <w:szCs w:val="24"/>
          <w:lang w:val="en-US"/>
        </w:rPr>
        <w:t>NUFYP</w:t>
      </w:r>
      <w:r w:rsidRPr="00BC597D">
        <w:rPr>
          <w:rFonts w:ascii="Times New Roman" w:cs="Times New Roman" w:hAnsi="Times New Roman"/>
          <w:sz w:val="24"/>
          <w:szCs w:val="24"/>
        </w:rPr>
        <w:t>.</w:t>
      </w:r>
    </w:p>
    <w:p w:rsidP="0069314C" w:rsidR="0027367F" w:rsidRDefault="0027367F" w:rsidRPr="00BC597D">
      <w:pPr>
        <w:tabs>
          <w:tab w:pos="0" w:val="left"/>
          <w:tab w:pos="284" w:val="left"/>
        </w:tabs>
        <w:spacing w:after="0" w:line="240" w:lineRule="auto"/>
        <w:ind w:firstLine="708"/>
        <w:jc w:val="both"/>
        <w:rPr>
          <w:rFonts w:ascii="Times New Roman" w:cs="Times New Roman" w:hAnsi="Times New Roman"/>
          <w:sz w:val="24"/>
          <w:szCs w:val="24"/>
          <w:shd w:color="auto" w:fill="FFFFFF" w:val="clear"/>
        </w:rPr>
      </w:pPr>
      <w:r w:rsidRPr="00BC597D">
        <w:rPr>
          <w:rFonts w:ascii="Times New Roman" w:cs="Times New Roman" w:hAnsi="Times New Roman"/>
          <w:sz w:val="24"/>
          <w:szCs w:val="24"/>
        </w:rPr>
        <w:t xml:space="preserve">В Назарбаев Университет </w:t>
      </w:r>
      <w:r w:rsidRPr="00BC597D">
        <w:rPr>
          <w:rFonts w:ascii="Times New Roman" w:cs="Times New Roman" w:hAnsi="Times New Roman"/>
          <w:sz w:val="24"/>
          <w:szCs w:val="24"/>
          <w:shd w:color="auto" w:fill="FFFFFF" w:val="clear"/>
        </w:rPr>
        <w:t xml:space="preserve">на программу </w:t>
      </w:r>
      <w:r w:rsidRPr="00BC597D">
        <w:rPr>
          <w:rFonts w:ascii="Times New Roman" w:cs="Times New Roman" w:hAnsi="Times New Roman"/>
          <w:sz w:val="24"/>
          <w:szCs w:val="24"/>
          <w:shd w:color="auto" w:fill="FFFFFF" w:val="clear"/>
          <w:lang w:val="en-US"/>
        </w:rPr>
        <w:t>Foundation</w:t>
      </w:r>
      <w:r w:rsidRPr="00BC597D">
        <w:rPr>
          <w:rFonts w:ascii="Times New Roman" w:cs="Times New Roman" w:hAnsi="Times New Roman"/>
          <w:sz w:val="24"/>
          <w:szCs w:val="24"/>
          <w:shd w:color="auto" w:fill="FFFFFF" w:val="clear"/>
        </w:rPr>
        <w:t xml:space="preserve"> зарегистрировано 82 учащихся нашей школы:</w:t>
      </w:r>
    </w:p>
    <w:p w:rsidP="0069314C" w:rsidR="000B0458" w:rsidRDefault="000B0458" w:rsidRPr="00BC597D">
      <w:pPr>
        <w:tabs>
          <w:tab w:pos="0" w:val="left"/>
          <w:tab w:pos="284" w:val="left"/>
        </w:tabs>
        <w:rPr>
          <w:rFonts w:ascii="Times New Roman" w:cs="Times New Roman" w:hAnsi="Times New Roman"/>
          <w:b/>
          <w:color w:themeColor="text2" w:val="44546A"/>
          <w:sz w:val="24"/>
          <w:szCs w:val="24"/>
        </w:rPr>
        <w:sectPr w:rsidR="000B0458" w:rsidRPr="00BC597D" w:rsidSect="0027367F">
          <w:type w:val="continuous"/>
          <w:pgSz w:h="16838" w:w="11906"/>
          <w:pgMar w:bottom="1134" w:footer="708" w:gutter="0" w:header="708" w:left="1701" w:right="850" w:top="1134"/>
          <w:cols w:num="2" w:space="708"/>
          <w:titlePg/>
          <w:docGrid w:linePitch="360"/>
        </w:sectPr>
      </w:pPr>
    </w:p>
    <w:p w:rsidP="0069314C" w:rsidR="00A41C06" w:rsidRDefault="00A41C06" w:rsidRPr="00BC597D">
      <w:pPr>
        <w:tabs>
          <w:tab w:pos="0" w:val="left"/>
          <w:tab w:pos="284" w:val="left"/>
        </w:tabs>
        <w:spacing w:after="0" w:line="240" w:lineRule="auto"/>
        <w:jc w:val="both"/>
        <w:rPr>
          <w:rFonts w:ascii="Times New Roman" w:cs="Times New Roman" w:hAnsi="Times New Roman"/>
          <w:color w:val="000000"/>
          <w:sz w:val="24"/>
          <w:szCs w:val="24"/>
          <w:shd w:color="auto" w:fill="FFFFFF" w:val="clear"/>
        </w:rPr>
      </w:pPr>
    </w:p>
    <w:p w:rsidP="0069314C" w:rsidR="003E082E" w:rsidRDefault="003E082E" w:rsidRPr="00BC597D">
      <w:pPr>
        <w:tabs>
          <w:tab w:pos="0" w:val="left"/>
          <w:tab w:pos="284" w:val="left"/>
        </w:tabs>
        <w:spacing w:after="0" w:line="240" w:lineRule="auto"/>
        <w:jc w:val="both"/>
        <w:rPr>
          <w:rFonts w:ascii="Times New Roman" w:cs="Times New Roman" w:hAnsi="Times New Roman"/>
          <w:color w:val="000000"/>
          <w:sz w:val="24"/>
          <w:szCs w:val="24"/>
          <w:shd w:color="auto" w:fill="FFFFFF" w:val="clear"/>
        </w:rPr>
      </w:pPr>
    </w:p>
    <w:tbl>
      <w:tblPr>
        <w:tblStyle w:val="15"/>
        <w:tblW w:type="dxa" w:w="9356"/>
        <w:tblInd w:type="dxa" w:w="-5"/>
        <w:tblLook w:firstColumn="1" w:firstRow="1" w:lastColumn="0" w:lastRow="0" w:noHBand="0" w:noVBand="1" w:val="04A0"/>
      </w:tblPr>
      <w:tblGrid>
        <w:gridCol w:w="4902"/>
        <w:gridCol w:w="4454"/>
      </w:tblGrid>
      <w:tr w:rsidR="003E082E" w:rsidRPr="00BC597D" w:rsidTr="003E082E">
        <w:tc>
          <w:tcPr>
            <w:tcW w:type="dxa" w:w="4902"/>
          </w:tcPr>
          <w:p w:rsidP="003E082E" w:rsidR="003E082E" w:rsidRDefault="003E082E" w:rsidRPr="00BC597D">
            <w:pPr>
              <w:tabs>
                <w:tab w:pos="0" w:val="left"/>
                <w:tab w:pos="284" w:val="left"/>
              </w:tabs>
              <w:jc w:val="center"/>
              <w:rPr>
                <w:rFonts w:ascii="Times New Roman" w:cs="Times New Roman" w:hAnsi="Times New Roman"/>
                <w:b/>
                <w:sz w:val="24"/>
                <w:szCs w:val="24"/>
              </w:rPr>
            </w:pPr>
            <w:r w:rsidRPr="00BC597D">
              <w:rPr>
                <w:rFonts w:ascii="Times New Roman" w:cs="Times New Roman" w:hAnsi="Times New Roman"/>
                <w:b/>
                <w:sz w:val="24"/>
                <w:szCs w:val="24"/>
              </w:rPr>
              <w:t>Школа Назарбаев Университет</w:t>
            </w:r>
          </w:p>
        </w:tc>
        <w:tc>
          <w:tcPr>
            <w:tcW w:type="dxa" w:w="4454"/>
          </w:tcPr>
          <w:p w:rsidP="003E082E" w:rsidR="003E082E" w:rsidRDefault="003E082E" w:rsidRPr="00BC597D">
            <w:pPr>
              <w:tabs>
                <w:tab w:pos="0" w:val="left"/>
                <w:tab w:pos="284" w:val="left"/>
              </w:tabs>
              <w:jc w:val="center"/>
              <w:rPr>
                <w:rFonts w:ascii="Times New Roman" w:cs="Times New Roman" w:hAnsi="Times New Roman"/>
                <w:b/>
                <w:sz w:val="24"/>
                <w:szCs w:val="24"/>
              </w:rPr>
            </w:pPr>
            <w:r w:rsidRPr="00BC597D">
              <w:rPr>
                <w:rFonts w:ascii="Times New Roman" w:cs="Times New Roman" w:hAnsi="Times New Roman"/>
                <w:b/>
                <w:sz w:val="24"/>
                <w:szCs w:val="24"/>
              </w:rPr>
              <w:t>Количество учащихся</w:t>
            </w:r>
          </w:p>
        </w:tc>
      </w:tr>
      <w:tr w:rsidR="003E082E" w:rsidRPr="00BC597D" w:rsidTr="003E082E">
        <w:tc>
          <w:tcPr>
            <w:tcW w:type="dxa" w:w="4902"/>
          </w:tcPr>
          <w:p w:rsidP="000128D9" w:rsidR="003E082E" w:rsidRDefault="003E082E" w:rsidRPr="00BC597D">
            <w:pPr>
              <w:tabs>
                <w:tab w:pos="0" w:val="left"/>
                <w:tab w:pos="284" w:val="left"/>
              </w:tabs>
              <w:jc w:val="both"/>
              <w:rPr>
                <w:rFonts w:ascii="Times New Roman" w:cs="Times New Roman" w:hAnsi="Times New Roman"/>
                <w:sz w:val="24"/>
                <w:szCs w:val="24"/>
              </w:rPr>
            </w:pPr>
            <w:r w:rsidRPr="00BC597D">
              <w:rPr>
                <w:rFonts w:ascii="Times New Roman" w:cs="Times New Roman" w:hAnsi="Times New Roman"/>
                <w:sz w:val="24"/>
                <w:szCs w:val="24"/>
              </w:rPr>
              <w:t xml:space="preserve">Инженерии </w:t>
            </w:r>
          </w:p>
        </w:tc>
        <w:tc>
          <w:tcPr>
            <w:tcW w:type="dxa" w:w="4454"/>
          </w:tcPr>
          <w:p w:rsidP="003E082E" w:rsidR="003E082E" w:rsidRDefault="003E082E" w:rsidRPr="00BC597D">
            <w:pPr>
              <w:tabs>
                <w:tab w:pos="0" w:val="left"/>
                <w:tab w:pos="284" w:val="left"/>
              </w:tabs>
              <w:jc w:val="center"/>
              <w:rPr>
                <w:rFonts w:ascii="Times New Roman" w:cs="Times New Roman" w:hAnsi="Times New Roman"/>
                <w:sz w:val="24"/>
                <w:szCs w:val="24"/>
              </w:rPr>
            </w:pPr>
            <w:r w:rsidRPr="00BC597D">
              <w:rPr>
                <w:rFonts w:ascii="Times New Roman" w:cs="Times New Roman" w:hAnsi="Times New Roman"/>
                <w:sz w:val="24"/>
                <w:szCs w:val="24"/>
              </w:rPr>
              <w:t>50</w:t>
            </w:r>
          </w:p>
        </w:tc>
      </w:tr>
      <w:tr w:rsidR="003E082E" w:rsidRPr="00BC597D" w:rsidTr="003E082E">
        <w:tc>
          <w:tcPr>
            <w:tcW w:type="dxa" w:w="4902"/>
          </w:tcPr>
          <w:p w:rsidP="000128D9" w:rsidR="003E082E" w:rsidRDefault="003E082E" w:rsidRPr="00BC597D">
            <w:pPr>
              <w:tabs>
                <w:tab w:pos="0" w:val="left"/>
                <w:tab w:pos="284" w:val="left"/>
              </w:tabs>
              <w:jc w:val="both"/>
              <w:rPr>
                <w:rFonts w:ascii="Times New Roman" w:cs="Times New Roman" w:hAnsi="Times New Roman"/>
                <w:sz w:val="24"/>
                <w:szCs w:val="24"/>
              </w:rPr>
            </w:pPr>
            <w:r w:rsidRPr="00BC597D">
              <w:rPr>
                <w:rFonts w:ascii="Times New Roman" w:cs="Times New Roman" w:hAnsi="Times New Roman"/>
                <w:sz w:val="24"/>
                <w:szCs w:val="24"/>
              </w:rPr>
              <w:t>Горного дела и наук о Земле</w:t>
            </w:r>
          </w:p>
        </w:tc>
        <w:tc>
          <w:tcPr>
            <w:tcW w:type="dxa" w:w="4454"/>
          </w:tcPr>
          <w:p w:rsidP="003E082E" w:rsidR="003E082E" w:rsidRDefault="003E082E" w:rsidRPr="00BC597D">
            <w:pPr>
              <w:tabs>
                <w:tab w:pos="0" w:val="left"/>
                <w:tab w:pos="284" w:val="left"/>
              </w:tabs>
              <w:jc w:val="center"/>
              <w:rPr>
                <w:rFonts w:ascii="Times New Roman" w:cs="Times New Roman" w:hAnsi="Times New Roman"/>
                <w:sz w:val="24"/>
                <w:szCs w:val="24"/>
              </w:rPr>
            </w:pPr>
            <w:r w:rsidRPr="00BC597D">
              <w:rPr>
                <w:rFonts w:ascii="Times New Roman" w:cs="Times New Roman" w:hAnsi="Times New Roman"/>
                <w:sz w:val="24"/>
                <w:szCs w:val="24"/>
              </w:rPr>
              <w:t>1</w:t>
            </w:r>
          </w:p>
        </w:tc>
      </w:tr>
      <w:tr w:rsidR="003E082E" w:rsidRPr="00BC597D" w:rsidTr="003E082E">
        <w:tc>
          <w:tcPr>
            <w:tcW w:type="dxa" w:w="4902"/>
          </w:tcPr>
          <w:p w:rsidP="000128D9" w:rsidR="003E082E" w:rsidRDefault="003E082E" w:rsidRPr="00BC597D">
            <w:pPr>
              <w:tabs>
                <w:tab w:pos="0" w:val="left"/>
                <w:tab w:pos="284" w:val="left"/>
              </w:tabs>
              <w:jc w:val="both"/>
              <w:rPr>
                <w:rFonts w:ascii="Times New Roman" w:cs="Times New Roman" w:hAnsi="Times New Roman"/>
                <w:sz w:val="24"/>
                <w:szCs w:val="24"/>
              </w:rPr>
            </w:pPr>
            <w:r w:rsidRPr="00BC597D">
              <w:rPr>
                <w:rFonts w:ascii="Times New Roman" w:cs="Times New Roman" w:hAnsi="Times New Roman"/>
                <w:sz w:val="24"/>
                <w:szCs w:val="24"/>
              </w:rPr>
              <w:t>Наук и технологий</w:t>
            </w:r>
          </w:p>
        </w:tc>
        <w:tc>
          <w:tcPr>
            <w:tcW w:type="dxa" w:w="4454"/>
          </w:tcPr>
          <w:p w:rsidP="003E082E" w:rsidR="003E082E" w:rsidRDefault="003E082E" w:rsidRPr="00BC597D">
            <w:pPr>
              <w:tabs>
                <w:tab w:pos="0" w:val="left"/>
                <w:tab w:pos="284" w:val="left"/>
              </w:tabs>
              <w:jc w:val="center"/>
              <w:rPr>
                <w:rFonts w:ascii="Times New Roman" w:cs="Times New Roman" w:hAnsi="Times New Roman"/>
                <w:sz w:val="24"/>
                <w:szCs w:val="24"/>
              </w:rPr>
            </w:pPr>
            <w:r w:rsidRPr="00BC597D">
              <w:rPr>
                <w:rFonts w:ascii="Times New Roman" w:cs="Times New Roman" w:hAnsi="Times New Roman"/>
                <w:sz w:val="24"/>
                <w:szCs w:val="24"/>
              </w:rPr>
              <w:t>24</w:t>
            </w:r>
          </w:p>
        </w:tc>
      </w:tr>
      <w:tr w:rsidR="003E082E" w:rsidRPr="00BC597D" w:rsidTr="003E082E">
        <w:tc>
          <w:tcPr>
            <w:tcW w:type="dxa" w:w="4902"/>
          </w:tcPr>
          <w:p w:rsidP="000128D9" w:rsidR="003E082E" w:rsidRDefault="003E082E" w:rsidRPr="00BC597D">
            <w:pPr>
              <w:tabs>
                <w:tab w:pos="0" w:val="left"/>
                <w:tab w:pos="284" w:val="left"/>
              </w:tabs>
              <w:jc w:val="both"/>
              <w:rPr>
                <w:rFonts w:ascii="Times New Roman" w:cs="Times New Roman" w:hAnsi="Times New Roman"/>
                <w:sz w:val="24"/>
                <w:szCs w:val="24"/>
              </w:rPr>
            </w:pPr>
            <w:r w:rsidRPr="00BC597D">
              <w:rPr>
                <w:rFonts w:ascii="Times New Roman" w:cs="Times New Roman" w:hAnsi="Times New Roman"/>
                <w:sz w:val="24"/>
                <w:szCs w:val="24"/>
              </w:rPr>
              <w:t>Гуманитарных и социальных наук</w:t>
            </w:r>
          </w:p>
        </w:tc>
        <w:tc>
          <w:tcPr>
            <w:tcW w:type="dxa" w:w="4454"/>
          </w:tcPr>
          <w:p w:rsidP="003E082E" w:rsidR="003E082E" w:rsidRDefault="003E082E" w:rsidRPr="00BC597D">
            <w:pPr>
              <w:tabs>
                <w:tab w:pos="0" w:val="left"/>
                <w:tab w:pos="284" w:val="left"/>
              </w:tabs>
              <w:jc w:val="center"/>
              <w:rPr>
                <w:rFonts w:ascii="Times New Roman" w:cs="Times New Roman" w:hAnsi="Times New Roman"/>
                <w:sz w:val="24"/>
                <w:szCs w:val="24"/>
              </w:rPr>
            </w:pPr>
            <w:r w:rsidRPr="00BC597D">
              <w:rPr>
                <w:rFonts w:ascii="Times New Roman" w:cs="Times New Roman" w:hAnsi="Times New Roman"/>
                <w:sz w:val="24"/>
                <w:szCs w:val="24"/>
              </w:rPr>
              <w:t>7</w:t>
            </w:r>
          </w:p>
        </w:tc>
      </w:tr>
    </w:tbl>
    <w:p w:rsidP="003E082E" w:rsidR="003E082E" w:rsidRDefault="003E082E" w:rsidRPr="00BC597D">
      <w:pPr>
        <w:tabs>
          <w:tab w:pos="0" w:val="left"/>
          <w:tab w:pos="284" w:val="left"/>
        </w:tabs>
        <w:spacing w:after="0" w:line="240" w:lineRule="auto"/>
        <w:jc w:val="center"/>
        <w:rPr>
          <w:rFonts w:ascii="Times New Roman" w:cs="Times New Roman" w:hAnsi="Times New Roman"/>
          <w:color w:val="000000"/>
          <w:sz w:val="24"/>
          <w:szCs w:val="24"/>
          <w:shd w:color="auto" w:fill="FFFFFF" w:val="clear"/>
        </w:rPr>
      </w:pPr>
    </w:p>
    <w:p w:rsidP="0069314C" w:rsidR="003E082E" w:rsidRDefault="003E082E" w:rsidRPr="00BC597D">
      <w:pPr>
        <w:tabs>
          <w:tab w:pos="0" w:val="left"/>
          <w:tab w:pos="284" w:val="left"/>
        </w:tabs>
        <w:spacing w:after="0" w:line="240" w:lineRule="auto"/>
        <w:jc w:val="both"/>
        <w:rPr>
          <w:rFonts w:ascii="Times New Roman" w:cs="Times New Roman" w:hAnsi="Times New Roman"/>
          <w:color w:val="000000"/>
          <w:sz w:val="24"/>
          <w:szCs w:val="24"/>
          <w:shd w:color="auto" w:fill="FFFFFF" w:val="clear"/>
        </w:rPr>
      </w:pPr>
    </w:p>
    <w:p w:rsidP="0069314C" w:rsidR="003E082E" w:rsidRDefault="003E082E" w:rsidRPr="00BC597D">
      <w:pPr>
        <w:tabs>
          <w:tab w:pos="0" w:val="left"/>
          <w:tab w:pos="284" w:val="left"/>
        </w:tabs>
        <w:spacing w:after="0" w:line="240" w:lineRule="auto"/>
        <w:jc w:val="both"/>
        <w:rPr>
          <w:rFonts w:ascii="Times New Roman" w:cs="Times New Roman" w:hAnsi="Times New Roman"/>
          <w:color w:val="000000"/>
          <w:sz w:val="24"/>
          <w:szCs w:val="24"/>
          <w:shd w:color="auto" w:fill="FFFFFF" w:val="clear"/>
        </w:rPr>
        <w:sectPr w:rsidR="003E082E" w:rsidRPr="00BC597D" w:rsidSect="00C441AF">
          <w:type w:val="continuous"/>
          <w:pgSz w:h="16838" w:w="11906"/>
          <w:pgMar w:bottom="1134" w:footer="708" w:gutter="0" w:header="708" w:left="1701" w:right="850" w:top="1134"/>
          <w:cols w:space="708"/>
          <w:titlePg/>
          <w:docGrid w:linePitch="360"/>
        </w:sectPr>
      </w:pPr>
    </w:p>
    <w:p w:rsidP="0069314C" w:rsidR="0017671A" w:rsidRDefault="0017671A" w:rsidRPr="00BC597D">
      <w:pPr>
        <w:tabs>
          <w:tab w:pos="0" w:val="left"/>
          <w:tab w:pos="284" w:val="left"/>
        </w:tabs>
        <w:spacing w:after="0" w:line="240" w:lineRule="auto"/>
        <w:jc w:val="both"/>
        <w:rPr>
          <w:rFonts w:ascii="Times New Roman" w:cs="Times New Roman" w:hAnsi="Times New Roman"/>
          <w:sz w:val="24"/>
          <w:szCs w:val="24"/>
          <w:shd w:color="auto" w:fill="FFFFFF" w:val="clear"/>
        </w:rPr>
      </w:pPr>
      <w:r w:rsidRPr="00BC597D">
        <w:rPr>
          <w:rFonts w:ascii="Times New Roman" w:cs="Times New Roman" w:hAnsi="Times New Roman"/>
          <w:color w:val="000000"/>
          <w:sz w:val="24"/>
          <w:szCs w:val="24"/>
          <w:shd w:color="auto" w:fill="FFFFFF" w:val="clear"/>
        </w:rPr>
        <w:lastRenderedPageBreak/>
        <w:t xml:space="preserve">Все 3 этапа </w:t>
      </w:r>
      <w:r w:rsidRPr="00BC597D">
        <w:rPr>
          <w:rFonts w:ascii="Times New Roman" w:cs="Times New Roman" w:hAnsi="Times New Roman"/>
          <w:color w:val="000000"/>
          <w:sz w:val="24"/>
          <w:szCs w:val="24"/>
        </w:rPr>
        <w:t xml:space="preserve">вступительных экзаменов в </w:t>
      </w:r>
      <w:r w:rsidRPr="00BC597D">
        <w:rPr>
          <w:rFonts w:ascii="Times New Roman" w:cs="Times New Roman" w:hAnsi="Times New Roman"/>
          <w:color w:themeColor="text1" w:val="000000"/>
          <w:sz w:val="24"/>
          <w:szCs w:val="24"/>
        </w:rPr>
        <w:t xml:space="preserve">Назарбаев Университет на программу предуниверситетской подготовки </w:t>
      </w:r>
      <w:r w:rsidRPr="00BC597D">
        <w:rPr>
          <w:rFonts w:ascii="Times New Roman" w:cs="Times New Roman" w:hAnsi="Times New Roman"/>
          <w:color w:themeColor="text1" w:val="000000"/>
          <w:sz w:val="24"/>
          <w:szCs w:val="24"/>
          <w:lang w:val="en-US"/>
        </w:rPr>
        <w:t>Foundation</w:t>
      </w:r>
      <w:r w:rsidRPr="00BC597D">
        <w:rPr>
          <w:rFonts w:ascii="Times New Roman" w:cs="Times New Roman" w:hAnsi="Times New Roman"/>
          <w:color w:val="000000"/>
          <w:sz w:val="24"/>
          <w:szCs w:val="24"/>
          <w:shd w:color="auto" w:fill="FFFFFF" w:val="clear"/>
        </w:rPr>
        <w:t xml:space="preserve"> </w:t>
      </w:r>
      <w:r w:rsidRPr="00BC597D">
        <w:rPr>
          <w:rFonts w:ascii="Times New Roman" w:cs="Times New Roman" w:hAnsi="Times New Roman"/>
          <w:sz w:val="24"/>
          <w:szCs w:val="24"/>
          <w:shd w:color="auto" w:fill="FFFFFF" w:val="clear"/>
        </w:rPr>
        <w:t>проходили на базе нашей школы:</w:t>
      </w:r>
    </w:p>
    <w:p w:rsidP="00BD4129" w:rsidR="0017671A" w:rsidRDefault="0017671A" w:rsidRPr="00BC597D">
      <w:pPr>
        <w:numPr>
          <w:ilvl w:val="0"/>
          <w:numId w:val="22"/>
        </w:numPr>
        <w:tabs>
          <w:tab w:pos="0" w:val="left"/>
          <w:tab w:pos="284" w:val="left"/>
        </w:tabs>
        <w:spacing w:after="0" w:line="240" w:lineRule="auto"/>
        <w:jc w:val="both"/>
        <w:rPr>
          <w:rFonts w:ascii="Times New Roman" w:cs="Times New Roman" w:hAnsi="Times New Roman"/>
          <w:color w:themeColor="text1" w:val="000000"/>
          <w:sz w:val="24"/>
          <w:szCs w:val="24"/>
        </w:rPr>
      </w:pPr>
      <w:r w:rsidRPr="00BC597D">
        <w:rPr>
          <w:rFonts w:ascii="Times New Roman" w:cs="Times New Roman" w:hAnsi="Times New Roman"/>
          <w:color w:val="000000"/>
          <w:sz w:val="24"/>
          <w:szCs w:val="24"/>
        </w:rPr>
        <w:t xml:space="preserve">4 февраля прошел </w:t>
      </w:r>
      <w:r w:rsidRPr="00BC597D">
        <w:rPr>
          <w:rFonts w:ascii="Times New Roman" w:cs="Times New Roman" w:hAnsi="Times New Roman"/>
          <w:color w:val="000000"/>
          <w:sz w:val="24"/>
          <w:szCs w:val="24"/>
          <w:lang w:val="en-US"/>
        </w:rPr>
        <w:t>APTIS</w:t>
      </w:r>
      <w:r w:rsidRPr="00BC597D">
        <w:rPr>
          <w:rFonts w:ascii="Times New Roman" w:cs="Times New Roman" w:hAnsi="Times New Roman"/>
          <w:color w:val="000000"/>
          <w:sz w:val="24"/>
          <w:szCs w:val="24"/>
        </w:rPr>
        <w:t>, сдавали 34 учащихся, 8 из них не набрали минимальный проходной бал.</w:t>
      </w:r>
    </w:p>
    <w:p w:rsidP="00BD4129" w:rsidR="0017671A" w:rsidRDefault="0017671A" w:rsidRPr="00BC597D">
      <w:pPr>
        <w:numPr>
          <w:ilvl w:val="0"/>
          <w:numId w:val="22"/>
        </w:numPr>
        <w:tabs>
          <w:tab w:pos="0" w:val="left"/>
          <w:tab w:pos="284" w:val="left"/>
        </w:tabs>
        <w:spacing w:after="0" w:line="240" w:lineRule="auto"/>
        <w:jc w:val="both"/>
        <w:rPr>
          <w:rFonts w:ascii="Times New Roman" w:cs="Times New Roman" w:hAnsi="Times New Roman"/>
          <w:color w:themeColor="text1" w:val="000000"/>
          <w:sz w:val="24"/>
          <w:szCs w:val="24"/>
          <w:shd w:color="auto" w:fill="FFFFFF" w:val="clear"/>
        </w:rPr>
      </w:pPr>
      <w:r w:rsidRPr="00BC597D">
        <w:rPr>
          <w:rFonts w:ascii="Times New Roman" w:cs="Times New Roman" w:hAnsi="Times New Roman"/>
          <w:sz w:val="24"/>
          <w:szCs w:val="24"/>
          <w:shd w:color="auto" w:fill="FFFFFF" w:val="clear"/>
        </w:rPr>
        <w:t xml:space="preserve">11 марта </w:t>
      </w:r>
      <w:r w:rsidRPr="00BC597D">
        <w:rPr>
          <w:rFonts w:ascii="Times New Roman" w:cs="Times New Roman" w:hAnsi="Times New Roman"/>
          <w:color w:val="000000"/>
          <w:sz w:val="24"/>
          <w:szCs w:val="24"/>
        </w:rPr>
        <w:t xml:space="preserve">прошел </w:t>
      </w:r>
      <w:r w:rsidRPr="00BC597D">
        <w:rPr>
          <w:rFonts w:ascii="Times New Roman" w:cs="Times New Roman" w:hAnsi="Times New Roman"/>
          <w:color w:val="000000"/>
          <w:sz w:val="24"/>
          <w:szCs w:val="24"/>
          <w:lang w:val="en-US"/>
        </w:rPr>
        <w:t>NUFYP</w:t>
      </w:r>
      <w:r w:rsidRPr="00BC597D">
        <w:rPr>
          <w:rFonts w:ascii="Times New Roman" w:cs="Times New Roman" w:hAnsi="Times New Roman"/>
          <w:color w:val="000000"/>
          <w:sz w:val="24"/>
          <w:szCs w:val="24"/>
        </w:rPr>
        <w:t xml:space="preserve"> </w:t>
      </w:r>
      <w:r w:rsidRPr="00BC597D">
        <w:rPr>
          <w:rFonts w:ascii="Times New Roman" w:cs="Times New Roman" w:hAnsi="Times New Roman"/>
          <w:color w:val="000000"/>
          <w:sz w:val="24"/>
          <w:szCs w:val="24"/>
          <w:lang w:val="en-US"/>
        </w:rPr>
        <w:t>ET</w:t>
      </w:r>
      <w:r w:rsidRPr="00BC597D">
        <w:rPr>
          <w:rFonts w:ascii="Times New Roman" w:cs="Times New Roman" w:hAnsi="Times New Roman"/>
          <w:color w:themeColor="text1" w:val="000000"/>
          <w:sz w:val="24"/>
          <w:szCs w:val="24"/>
        </w:rPr>
        <w:t xml:space="preserve">. </w:t>
      </w:r>
      <w:r w:rsidRPr="00BC597D">
        <w:rPr>
          <w:rFonts w:ascii="Times New Roman" w:cs="Times New Roman" w:hAnsi="Times New Roman"/>
          <w:sz w:val="24"/>
          <w:szCs w:val="24"/>
        </w:rPr>
        <w:t xml:space="preserve">На экзамене </w:t>
      </w:r>
      <w:r w:rsidRPr="00BC597D">
        <w:rPr>
          <w:rFonts w:ascii="Times New Roman" w:cs="Times New Roman" w:hAnsi="Times New Roman"/>
          <w:sz w:val="24"/>
          <w:szCs w:val="24"/>
          <w:lang w:val="en-US"/>
        </w:rPr>
        <w:t>NUFYP</w:t>
      </w:r>
      <w:r w:rsidRPr="00BC597D">
        <w:rPr>
          <w:rFonts w:ascii="Times New Roman" w:cs="Times New Roman" w:hAnsi="Times New Roman"/>
          <w:sz w:val="24"/>
          <w:szCs w:val="24"/>
        </w:rPr>
        <w:t xml:space="preserve"> </w:t>
      </w:r>
      <w:r w:rsidRPr="00BC597D">
        <w:rPr>
          <w:rFonts w:ascii="Times New Roman" w:cs="Times New Roman" w:hAnsi="Times New Roman"/>
          <w:sz w:val="24"/>
          <w:szCs w:val="24"/>
          <w:lang w:val="en-US"/>
        </w:rPr>
        <w:t>ET</w:t>
      </w:r>
      <w:r w:rsidRPr="00BC597D">
        <w:rPr>
          <w:rFonts w:ascii="Times New Roman" w:cs="Times New Roman" w:hAnsi="Times New Roman"/>
          <w:sz w:val="24"/>
          <w:szCs w:val="24"/>
        </w:rPr>
        <w:t xml:space="preserve"> из 74 допущенных сдавали 71 учащийся, 3 учащихся отказались сдавать по собственному желанию. По </w:t>
      </w:r>
      <w:r w:rsidRPr="00BC597D">
        <w:rPr>
          <w:rFonts w:ascii="Times New Roman" w:cs="Times New Roman" w:hAnsi="Times New Roman"/>
          <w:sz w:val="24"/>
          <w:szCs w:val="24"/>
        </w:rPr>
        <w:lastRenderedPageBreak/>
        <w:t>результатам экзамена, 19 учащихся набрали проходной бал.</w:t>
      </w:r>
    </w:p>
    <w:p w:rsidP="00BD4129" w:rsidR="0017671A" w:rsidRDefault="0017671A" w:rsidRPr="00BC597D">
      <w:pPr>
        <w:numPr>
          <w:ilvl w:val="0"/>
          <w:numId w:val="22"/>
        </w:numPr>
        <w:tabs>
          <w:tab w:pos="0" w:val="left"/>
          <w:tab w:pos="284" w:val="left"/>
        </w:tabs>
        <w:spacing w:after="0" w:line="240" w:lineRule="auto"/>
        <w:jc w:val="both"/>
        <w:rPr>
          <w:rFonts w:ascii="Times New Roman" w:cs="Times New Roman" w:hAnsi="Times New Roman"/>
          <w:sz w:val="24"/>
          <w:szCs w:val="24"/>
          <w:shd w:color="auto" w:fill="FFFFFF" w:val="clear"/>
        </w:rPr>
      </w:pPr>
      <w:r w:rsidRPr="00BC597D">
        <w:rPr>
          <w:rFonts w:ascii="Times New Roman" w:cs="Times New Roman" w:hAnsi="Times New Roman"/>
          <w:bCs/>
          <w:iCs/>
          <w:sz w:val="24"/>
          <w:szCs w:val="24"/>
          <w:shd w:color="auto" w:fill="FFFFFF" w:val="clear"/>
        </w:rPr>
        <w:t xml:space="preserve">19-21 апреля – экзамен </w:t>
      </w:r>
      <w:r w:rsidRPr="00BC597D">
        <w:rPr>
          <w:rFonts w:ascii="Times New Roman" w:cs="Times New Roman" w:hAnsi="Times New Roman"/>
          <w:bCs/>
          <w:iCs/>
          <w:sz w:val="24"/>
          <w:szCs w:val="24"/>
          <w:shd w:color="auto" w:fill="FFFFFF" w:val="clear"/>
          <w:lang w:val="en-US"/>
        </w:rPr>
        <w:t>IELTS</w:t>
      </w:r>
      <w:r w:rsidRPr="00BC597D">
        <w:rPr>
          <w:rFonts w:ascii="Times New Roman" w:cs="Times New Roman" w:hAnsi="Times New Roman"/>
          <w:bCs/>
          <w:iCs/>
          <w:sz w:val="24"/>
          <w:szCs w:val="24"/>
          <w:shd w:color="auto" w:fill="FFFFFF" w:val="clear"/>
        </w:rPr>
        <w:t xml:space="preserve">. По результатам экзамена </w:t>
      </w:r>
      <w:r w:rsidRPr="00BC597D">
        <w:rPr>
          <w:rFonts w:ascii="Times New Roman" w:cs="Times New Roman" w:hAnsi="Times New Roman"/>
          <w:bCs/>
          <w:iCs/>
          <w:sz w:val="24"/>
          <w:szCs w:val="24"/>
          <w:shd w:color="auto" w:fill="FFFFFF" w:val="clear"/>
          <w:lang w:val="en-US"/>
        </w:rPr>
        <w:t>IELTS</w:t>
      </w:r>
      <w:r w:rsidRPr="00BC597D">
        <w:rPr>
          <w:rFonts w:ascii="Times New Roman" w:cs="Times New Roman" w:hAnsi="Times New Roman"/>
          <w:bCs/>
          <w:iCs/>
          <w:sz w:val="24"/>
          <w:szCs w:val="24"/>
          <w:shd w:color="auto" w:fill="FFFFFF" w:val="clear"/>
        </w:rPr>
        <w:t xml:space="preserve"> 19 учащихся примут участие в конкурсном отборе.</w:t>
      </w:r>
    </w:p>
    <w:p w:rsidP="0069314C" w:rsidR="0017671A" w:rsidRDefault="0017671A" w:rsidRPr="00BC597D">
      <w:pPr>
        <w:tabs>
          <w:tab w:pos="0" w:val="left"/>
          <w:tab w:pos="284" w:val="left"/>
        </w:tabs>
        <w:spacing w:after="0" w:line="240" w:lineRule="auto"/>
        <w:ind w:firstLine="708"/>
        <w:jc w:val="both"/>
        <w:rPr>
          <w:rFonts w:ascii="Times New Roman" w:cs="Times New Roman" w:hAnsi="Times New Roman"/>
          <w:sz w:val="24"/>
          <w:szCs w:val="24"/>
          <w:shd w:color="auto" w:fill="FFFFFF" w:val="clear"/>
        </w:rPr>
      </w:pPr>
      <w:r w:rsidRPr="00BC597D">
        <w:rPr>
          <w:rFonts w:ascii="Times New Roman" w:cs="Times New Roman" w:eastAsia="Times New Roman" w:hAnsi="Times New Roman"/>
          <w:color w:val="000000"/>
          <w:sz w:val="24"/>
          <w:szCs w:val="24"/>
          <w:lang w:eastAsia="ru-RU"/>
        </w:rPr>
        <w:t xml:space="preserve">Учащиеся 12-х классов приняли участие в олимпиадах </w:t>
      </w:r>
      <w:r w:rsidRPr="00BC597D">
        <w:rPr>
          <w:rFonts w:ascii="Times New Roman" w:cs="Times New Roman" w:hAnsi="Times New Roman"/>
          <w:color w:val="222222"/>
          <w:sz w:val="24"/>
          <w:szCs w:val="24"/>
          <w:shd w:color="auto" w:fill="FFFFFF" w:val="clear"/>
        </w:rPr>
        <w:t>Казахского национального университета имени аль-Фараби</w:t>
      </w:r>
      <w:r w:rsidRPr="00BC597D">
        <w:rPr>
          <w:rFonts w:ascii="Times New Roman" w:cs="Times New Roman" w:eastAsia="Times New Roman" w:hAnsi="Times New Roman"/>
          <w:color w:val="000000"/>
          <w:sz w:val="24"/>
          <w:szCs w:val="24"/>
          <w:lang w:eastAsia="ru-RU"/>
        </w:rPr>
        <w:t xml:space="preserve">, </w:t>
      </w:r>
      <w:r w:rsidRPr="00BC597D">
        <w:rPr>
          <w:rFonts w:ascii="Times New Roman" w:cs="Times New Roman" w:hAnsi="Times New Roman"/>
          <w:sz w:val="24"/>
          <w:szCs w:val="24"/>
        </w:rPr>
        <w:t xml:space="preserve">НАРХОЗ, </w:t>
      </w:r>
      <w:r w:rsidRPr="00BC597D">
        <w:rPr>
          <w:rFonts w:ascii="Times New Roman" w:cs="Times New Roman" w:hAnsi="Times New Roman"/>
          <w:bCs/>
          <w:iCs/>
          <w:sz w:val="24"/>
          <w:szCs w:val="24"/>
          <w:shd w:color="auto" w:fill="FFFFFF" w:val="clear"/>
        </w:rPr>
        <w:t xml:space="preserve">Уфимского </w:t>
      </w:r>
      <w:r w:rsidRPr="00BC597D">
        <w:rPr>
          <w:rFonts w:ascii="Times New Roman" w:cs="Times New Roman" w:hAnsi="Times New Roman"/>
          <w:sz w:val="24"/>
          <w:szCs w:val="24"/>
          <w:shd w:color="auto" w:fill="FFFFFF" w:val="clear"/>
        </w:rPr>
        <w:t>государственного </w:t>
      </w:r>
      <w:r w:rsidRPr="00BC597D">
        <w:rPr>
          <w:rFonts w:ascii="Times New Roman" w:cs="Times New Roman" w:hAnsi="Times New Roman"/>
          <w:bCs/>
          <w:iCs/>
          <w:sz w:val="24"/>
          <w:szCs w:val="24"/>
          <w:shd w:color="auto" w:fill="FFFFFF" w:val="clear"/>
        </w:rPr>
        <w:t>нефтяного</w:t>
      </w:r>
      <w:r w:rsidRPr="00BC597D">
        <w:rPr>
          <w:rFonts w:ascii="Times New Roman" w:cs="Times New Roman" w:hAnsi="Times New Roman"/>
          <w:i/>
          <w:sz w:val="24"/>
          <w:szCs w:val="24"/>
          <w:shd w:color="auto" w:fill="FFFFFF" w:val="clear"/>
        </w:rPr>
        <w:t> </w:t>
      </w:r>
      <w:r w:rsidRPr="00BC597D">
        <w:rPr>
          <w:rFonts w:ascii="Times New Roman" w:cs="Times New Roman" w:hAnsi="Times New Roman"/>
          <w:sz w:val="24"/>
          <w:szCs w:val="24"/>
          <w:shd w:color="auto" w:fill="FFFFFF" w:val="clear"/>
        </w:rPr>
        <w:t>технического </w:t>
      </w:r>
      <w:r w:rsidRPr="00BC597D">
        <w:rPr>
          <w:rFonts w:ascii="Times New Roman" w:cs="Times New Roman" w:hAnsi="Times New Roman"/>
          <w:bCs/>
          <w:iCs/>
          <w:sz w:val="24"/>
          <w:szCs w:val="24"/>
          <w:shd w:color="auto" w:fill="FFFFFF" w:val="clear"/>
        </w:rPr>
        <w:t xml:space="preserve">университета, </w:t>
      </w:r>
      <w:r w:rsidRPr="00BC597D">
        <w:rPr>
          <w:rFonts w:ascii="Times New Roman" w:cs="Times New Roman" w:hAnsi="Times New Roman"/>
          <w:color w:val="222222"/>
          <w:sz w:val="24"/>
          <w:szCs w:val="24"/>
          <w:shd w:color="auto" w:fill="FFFFFF" w:val="clear"/>
        </w:rPr>
        <w:t>Международного университета информационных технологий (МУИТ)</w:t>
      </w:r>
      <w:r w:rsidRPr="00BC597D">
        <w:rPr>
          <w:rFonts w:ascii="Times New Roman" w:cs="Times New Roman" w:hAnsi="Times New Roman"/>
          <w:sz w:val="24"/>
          <w:szCs w:val="24"/>
          <w:shd w:color="auto" w:fill="FFFFFF" w:val="clear"/>
        </w:rPr>
        <w:t xml:space="preserve">, </w:t>
      </w:r>
      <w:r w:rsidRPr="00BC597D">
        <w:rPr>
          <w:rFonts w:ascii="Times New Roman" w:cs="Times New Roman" w:hAnsi="Times New Roman"/>
          <w:color w:val="222222"/>
          <w:sz w:val="24"/>
          <w:szCs w:val="24"/>
          <w:shd w:color="auto" w:fill="FFFFFF" w:val="clear"/>
        </w:rPr>
        <w:t>Университета имени Сулеймана Демиреля (СДУ)</w:t>
      </w:r>
      <w:r w:rsidRPr="00BC597D">
        <w:rPr>
          <w:rFonts w:ascii="Times New Roman" w:cs="Times New Roman" w:hAnsi="Times New Roman"/>
          <w:sz w:val="24"/>
          <w:szCs w:val="24"/>
          <w:shd w:color="auto" w:fill="FFFFFF" w:val="clear"/>
        </w:rPr>
        <w:t xml:space="preserve">, </w:t>
      </w:r>
      <w:r w:rsidRPr="00BC597D">
        <w:rPr>
          <w:rFonts w:ascii="Times New Roman" w:cs="Times New Roman" w:hAnsi="Times New Roman"/>
          <w:color w:val="222222"/>
          <w:sz w:val="24"/>
          <w:szCs w:val="24"/>
          <w:shd w:color="auto" w:fill="FFFFFF" w:val="clear"/>
        </w:rPr>
        <w:lastRenderedPageBreak/>
        <w:t>Университета международного бизнеса </w:t>
      </w:r>
      <w:r w:rsidRPr="00BC597D">
        <w:rPr>
          <w:rFonts w:ascii="Times New Roman" w:cs="Times New Roman" w:hAnsi="Times New Roman"/>
          <w:sz w:val="24"/>
          <w:szCs w:val="24"/>
          <w:shd w:color="auto" w:fill="FFFFFF" w:val="clear"/>
        </w:rPr>
        <w:t>(</w:t>
      </w:r>
      <w:r w:rsidRPr="00BC597D">
        <w:rPr>
          <w:rFonts w:ascii="Times New Roman" w:cs="Times New Roman" w:hAnsi="Times New Roman"/>
          <w:sz w:val="24"/>
          <w:szCs w:val="24"/>
          <w:shd w:color="auto" w:fill="FFFFFF" w:val="clear"/>
          <w:lang w:val="en-US"/>
        </w:rPr>
        <w:t>UIB</w:t>
      </w:r>
      <w:r w:rsidRPr="00BC597D">
        <w:rPr>
          <w:rFonts w:ascii="Times New Roman" w:cs="Times New Roman" w:hAnsi="Times New Roman"/>
          <w:sz w:val="24"/>
          <w:szCs w:val="24"/>
          <w:shd w:color="auto" w:fill="FFFFFF" w:val="clear"/>
        </w:rPr>
        <w:t>), Казахстанского института менеджмента, экономики и прогнозирования (КИМЭП).</w:t>
      </w:r>
    </w:p>
    <w:p w:rsidP="0069314C" w:rsidR="0017671A" w:rsidRDefault="0017671A" w:rsidRPr="00BC597D">
      <w:pPr>
        <w:tabs>
          <w:tab w:pos="0" w:val="left"/>
          <w:tab w:pos="284" w:val="left"/>
        </w:tabs>
        <w:spacing w:after="0" w:line="240" w:lineRule="auto"/>
        <w:ind w:firstLine="708"/>
        <w:jc w:val="both"/>
        <w:rPr>
          <w:rFonts w:ascii="Times New Roman" w:cs="Times New Roman" w:hAnsi="Times New Roman"/>
          <w:sz w:val="24"/>
          <w:szCs w:val="24"/>
          <w:shd w:color="auto" w:fill="FFFFFF" w:val="clear"/>
        </w:rPr>
      </w:pPr>
      <w:r w:rsidRPr="00BC597D">
        <w:rPr>
          <w:rFonts w:ascii="Times New Roman" w:cs="Times New Roman" w:hAnsi="Times New Roman"/>
          <w:sz w:val="24"/>
          <w:szCs w:val="24"/>
          <w:shd w:color="auto" w:fill="FFFFFF" w:val="clear"/>
        </w:rPr>
        <w:t xml:space="preserve">В течении учебного года 30 учащихся 11-12 классов сдали международный экзамен </w:t>
      </w:r>
      <w:r w:rsidRPr="00BC597D">
        <w:rPr>
          <w:rFonts w:ascii="Times New Roman" w:cs="Times New Roman" w:hAnsi="Times New Roman"/>
          <w:sz w:val="24"/>
          <w:szCs w:val="24"/>
          <w:shd w:color="auto" w:fill="FFFFFF" w:val="clear"/>
          <w:lang w:val="en-US"/>
        </w:rPr>
        <w:t>SAT</w:t>
      </w:r>
      <w:r w:rsidRPr="00BC597D">
        <w:rPr>
          <w:rFonts w:ascii="Times New Roman" w:cs="Times New Roman" w:hAnsi="Times New Roman"/>
          <w:sz w:val="24"/>
          <w:szCs w:val="24"/>
          <w:shd w:color="auto" w:fill="FFFFFF" w:val="clear"/>
        </w:rPr>
        <w:t>.</w:t>
      </w:r>
    </w:p>
    <w:p w:rsidP="0069314C" w:rsidR="0017671A" w:rsidRDefault="0017671A" w:rsidRPr="00BC597D">
      <w:pPr>
        <w:tabs>
          <w:tab w:pos="0" w:val="left"/>
          <w:tab w:pos="284" w:val="left"/>
        </w:tabs>
        <w:spacing w:after="0" w:line="240" w:lineRule="auto"/>
        <w:ind w:firstLine="708"/>
        <w:jc w:val="both"/>
        <w:rPr>
          <w:rFonts w:ascii="Times New Roman" w:cs="Times New Roman" w:hAnsi="Times New Roman"/>
          <w:sz w:val="24"/>
          <w:szCs w:val="24"/>
          <w:shd w:color="auto" w:fill="FFFFFF" w:val="clear"/>
        </w:rPr>
      </w:pPr>
      <w:r w:rsidRPr="00BC597D">
        <w:rPr>
          <w:rFonts w:ascii="Times New Roman" w:cs="Times New Roman" w:hAnsi="Times New Roman"/>
          <w:sz w:val="24"/>
          <w:szCs w:val="24"/>
          <w:shd w:color="auto" w:fill="FFFFFF" w:val="clear"/>
        </w:rPr>
        <w:t xml:space="preserve">Оказание помощи при заполнении аппликационных форм, при сборе и подаче требуемых документов, написании мотивационных и рекомендательных писем в университеты Казахстана, России, Чехии, КНР, Гонконга, ОАЭ, США, Венгрии, Южной Кореи, Канады, Литвы. </w:t>
      </w:r>
    </w:p>
    <w:p w:rsidP="00003A65" w:rsidR="0017671A" w:rsidRDefault="0017671A" w:rsidRPr="00BC597D">
      <w:pPr>
        <w:tabs>
          <w:tab w:pos="0" w:val="left"/>
          <w:tab w:pos="284" w:val="left"/>
        </w:tabs>
        <w:spacing w:after="0" w:line="240" w:lineRule="auto"/>
        <w:jc w:val="both"/>
        <w:rPr>
          <w:rFonts w:ascii="Times New Roman" w:cs="Times New Roman" w:hAnsi="Times New Roman"/>
          <w:sz w:val="24"/>
          <w:szCs w:val="24"/>
        </w:rPr>
      </w:pPr>
      <w:r w:rsidRPr="00BC597D">
        <w:rPr>
          <w:rFonts w:ascii="Times New Roman" w:cs="Times New Roman" w:hAnsi="Times New Roman"/>
          <w:sz w:val="24"/>
          <w:szCs w:val="24"/>
        </w:rPr>
        <w:t xml:space="preserve">Все информационные оповещения о встречах, ВУЗах и грантах публикуются на официальной группе НИШ ХБН г. Атырау в социальных сетях </w:t>
      </w:r>
      <w:r w:rsidRPr="00BC597D">
        <w:rPr>
          <w:rFonts w:ascii="Times New Roman" w:cs="Times New Roman" w:hAnsi="Times New Roman"/>
          <w:sz w:val="24"/>
          <w:szCs w:val="24"/>
          <w:lang w:val="en-US"/>
        </w:rPr>
        <w:t>Facebook</w:t>
      </w:r>
      <w:r w:rsidRPr="00BC597D">
        <w:rPr>
          <w:rFonts w:ascii="Times New Roman" w:cs="Times New Roman" w:hAnsi="Times New Roman"/>
          <w:sz w:val="24"/>
          <w:szCs w:val="24"/>
        </w:rPr>
        <w:t xml:space="preserve"> и Вконтакте, также в группе «Профориентация» с кураторами в </w:t>
      </w:r>
      <w:r w:rsidRPr="00BC597D">
        <w:rPr>
          <w:rFonts w:ascii="Times New Roman" w:cs="Times New Roman" w:hAnsi="Times New Roman"/>
          <w:bCs/>
          <w:i/>
          <w:iCs/>
          <w:sz w:val="24"/>
          <w:szCs w:val="24"/>
          <w:shd w:color="auto" w:fill="FFFFFF" w:val="clear"/>
        </w:rPr>
        <w:t>Outlook</w:t>
      </w:r>
      <w:r w:rsidRPr="00BC597D">
        <w:rPr>
          <w:rFonts w:ascii="Times New Roman" w:cs="Times New Roman" w:hAnsi="Times New Roman"/>
          <w:sz w:val="24"/>
          <w:szCs w:val="24"/>
          <w:shd w:color="auto" w:fill="FFFFFF" w:val="clear"/>
        </w:rPr>
        <w:t xml:space="preserve">, </w:t>
      </w:r>
      <w:r w:rsidRPr="00BC597D">
        <w:rPr>
          <w:rFonts w:ascii="Times New Roman" w:cs="Times New Roman" w:hAnsi="Times New Roman"/>
          <w:sz w:val="24"/>
          <w:szCs w:val="24"/>
        </w:rPr>
        <w:t xml:space="preserve">в чате профориентатора с учащимися, родителями и кураторами в приложении </w:t>
      </w:r>
      <w:r w:rsidRPr="00BC597D">
        <w:rPr>
          <w:rFonts w:ascii="Times New Roman" w:cs="Times New Roman" w:hAnsi="Times New Roman"/>
          <w:sz w:val="24"/>
          <w:szCs w:val="24"/>
          <w:lang w:val="en-US"/>
        </w:rPr>
        <w:t>WhatsApp</w:t>
      </w:r>
      <w:r w:rsidRPr="00BC597D">
        <w:rPr>
          <w:rFonts w:ascii="Times New Roman" w:cs="Times New Roman" w:hAnsi="Times New Roman"/>
          <w:sz w:val="24"/>
          <w:szCs w:val="24"/>
        </w:rPr>
        <w:t>.</w:t>
      </w:r>
    </w:p>
    <w:p w:rsidP="0069314C" w:rsidR="0017671A" w:rsidRDefault="0017671A" w:rsidRPr="00BC597D">
      <w:pPr>
        <w:tabs>
          <w:tab w:pos="0" w:val="left"/>
          <w:tab w:pos="284" w:val="left"/>
        </w:tabs>
        <w:spacing w:after="0" w:line="240" w:lineRule="auto"/>
        <w:ind w:firstLine="708" w:left="-284"/>
        <w:jc w:val="both"/>
        <w:rPr>
          <w:rFonts w:ascii="Times New Roman" w:cs="Times New Roman" w:hAnsi="Times New Roman"/>
          <w:sz w:val="24"/>
          <w:szCs w:val="24"/>
        </w:rPr>
      </w:pPr>
      <w:r w:rsidRPr="00BC597D">
        <w:rPr>
          <w:rFonts w:ascii="Times New Roman" w:cs="Times New Roman" w:hAnsi="Times New Roman"/>
          <w:sz w:val="24"/>
          <w:szCs w:val="24"/>
        </w:rPr>
        <w:t xml:space="preserve">В рамках проекта «Умный четверг» было проведено 11 встреч с представителями различных профессии: </w:t>
      </w:r>
    </w:p>
    <w:p w:rsidP="00BD4129" w:rsidR="0017671A" w:rsidRDefault="0017671A" w:rsidRPr="00BC597D">
      <w:pPr>
        <w:numPr>
          <w:ilvl w:val="0"/>
          <w:numId w:val="23"/>
        </w:numPr>
        <w:tabs>
          <w:tab w:pos="0" w:val="left"/>
          <w:tab w:pos="284" w:val="left"/>
        </w:tabs>
        <w:spacing w:after="0" w:line="240" w:lineRule="auto"/>
        <w:ind w:left="-284"/>
        <w:jc w:val="both"/>
        <w:rPr>
          <w:rFonts w:ascii="Times New Roman" w:cs="Times New Roman" w:hAnsi="Times New Roman"/>
          <w:sz w:val="24"/>
          <w:szCs w:val="24"/>
        </w:rPr>
      </w:pPr>
      <w:r w:rsidRPr="00BC597D">
        <w:rPr>
          <w:rFonts w:ascii="Times New Roman" w:cs="Times New Roman" w:eastAsia="Times New Roman" w:hAnsi="Times New Roman"/>
          <w:color w:val="000000"/>
          <w:sz w:val="24"/>
          <w:szCs w:val="24"/>
          <w:lang w:eastAsia="ru-RU"/>
        </w:rPr>
        <w:t>Выпускником программы "Болашак", заместителем директора по ВС НИШ ХБН г.Атырау Сапановым К.К.</w:t>
      </w:r>
    </w:p>
    <w:p w:rsidP="00BD4129" w:rsidR="0017671A" w:rsidRDefault="0017671A" w:rsidRPr="00BC597D">
      <w:pPr>
        <w:numPr>
          <w:ilvl w:val="0"/>
          <w:numId w:val="23"/>
        </w:numPr>
        <w:tabs>
          <w:tab w:pos="0" w:val="left"/>
          <w:tab w:pos="284" w:val="left"/>
        </w:tabs>
        <w:spacing w:after="0" w:line="240" w:lineRule="auto"/>
        <w:ind w:left="-284"/>
        <w:jc w:val="both"/>
        <w:rPr>
          <w:rFonts w:ascii="Times New Roman" w:cs="Times New Roman" w:hAnsi="Times New Roman"/>
          <w:sz w:val="24"/>
          <w:szCs w:val="24"/>
        </w:rPr>
      </w:pPr>
      <w:r w:rsidRPr="00BC597D">
        <w:rPr>
          <w:rFonts w:ascii="Times New Roman" w:cs="Times New Roman" w:eastAsia="Times New Roman" w:hAnsi="Times New Roman"/>
          <w:color w:val="000000"/>
          <w:sz w:val="24"/>
          <w:szCs w:val="24"/>
          <w:lang w:eastAsia="ru-RU"/>
        </w:rPr>
        <w:t>Генеральным директором ТОО "CentrAsia Trade", Членом Ассоциации выпускников программы "Болашак" Салимовым Жуматаем Кабдоллаевичем.</w:t>
      </w:r>
    </w:p>
    <w:p w:rsidP="00BD4129" w:rsidR="0017671A" w:rsidRDefault="0017671A" w:rsidRPr="00BC597D">
      <w:pPr>
        <w:numPr>
          <w:ilvl w:val="0"/>
          <w:numId w:val="23"/>
        </w:numPr>
        <w:tabs>
          <w:tab w:pos="0" w:val="left"/>
          <w:tab w:pos="284" w:val="left"/>
        </w:tabs>
        <w:spacing w:after="0" w:line="240" w:lineRule="auto"/>
        <w:ind w:left="-284"/>
        <w:jc w:val="both"/>
        <w:rPr>
          <w:rFonts w:ascii="Times New Roman" w:cs="Times New Roman" w:hAnsi="Times New Roman"/>
          <w:sz w:val="24"/>
          <w:szCs w:val="24"/>
        </w:rPr>
      </w:pPr>
      <w:r w:rsidRPr="00BC597D">
        <w:rPr>
          <w:rFonts w:ascii="Times New Roman" w:cs="Times New Roman" w:eastAsia="Times New Roman" w:hAnsi="Times New Roman"/>
          <w:color w:val="000000"/>
          <w:sz w:val="24"/>
          <w:szCs w:val="24"/>
          <w:lang w:eastAsia="ru-RU"/>
        </w:rPr>
        <w:t>Главным инженером Департамента экологии Кобжасаровой Маржан и главным специалистом Департамента разработки Ниязбековой Айнур научно-исследовательского центра ТОО НИИ «Каспиймунайгаз». </w:t>
      </w:r>
    </w:p>
    <w:p w:rsidP="00BD4129" w:rsidR="0017671A" w:rsidRDefault="0017671A" w:rsidRPr="00BC597D">
      <w:pPr>
        <w:numPr>
          <w:ilvl w:val="0"/>
          <w:numId w:val="23"/>
        </w:numPr>
        <w:tabs>
          <w:tab w:pos="0" w:val="left"/>
          <w:tab w:pos="284" w:val="left"/>
        </w:tabs>
        <w:spacing w:after="0" w:line="240" w:lineRule="auto"/>
        <w:ind w:left="-284"/>
        <w:jc w:val="both"/>
        <w:rPr>
          <w:rFonts w:ascii="Times New Roman" w:cs="Times New Roman" w:hAnsi="Times New Roman"/>
          <w:sz w:val="24"/>
          <w:szCs w:val="24"/>
        </w:rPr>
      </w:pPr>
      <w:r w:rsidRPr="00BC597D">
        <w:rPr>
          <w:rFonts w:ascii="Times New Roman" w:cs="Times New Roman" w:eastAsia="Times New Roman" w:hAnsi="Times New Roman"/>
          <w:color w:val="000000"/>
          <w:sz w:val="24"/>
          <w:szCs w:val="24"/>
          <w:lang w:eastAsia="ru-RU"/>
        </w:rPr>
        <w:t>Турнир «Мен медицинаны таңдаймын» совместно с Управлением здравоохранения, Детской областной стоматологической больницей Атырауской области и Атырауским медицинским колледжом. </w:t>
      </w:r>
    </w:p>
    <w:p w:rsidP="00AA25E0" w:rsidR="00AA25E0" w:rsidRDefault="0017671A">
      <w:pPr>
        <w:numPr>
          <w:ilvl w:val="0"/>
          <w:numId w:val="23"/>
        </w:numPr>
        <w:tabs>
          <w:tab w:pos="0" w:val="left"/>
          <w:tab w:pos="284" w:val="left"/>
        </w:tabs>
        <w:spacing w:after="0" w:line="240" w:lineRule="auto"/>
        <w:ind w:left="-284"/>
        <w:jc w:val="both"/>
        <w:rPr>
          <w:rFonts w:ascii="Times New Roman" w:cs="Times New Roman" w:hAnsi="Times New Roman"/>
          <w:sz w:val="24"/>
          <w:szCs w:val="24"/>
        </w:rPr>
      </w:pPr>
      <w:r w:rsidRPr="00BC597D">
        <w:rPr>
          <w:rFonts w:ascii="Times New Roman" w:cs="Times New Roman" w:eastAsia="Times New Roman" w:hAnsi="Times New Roman"/>
          <w:color w:val="000000"/>
          <w:sz w:val="24"/>
          <w:szCs w:val="24"/>
          <w:lang w:eastAsia="ru-RU"/>
        </w:rPr>
        <w:t>Выпускником Лондонской школы Бизнеса Нуржаном Ганимурат.</w:t>
      </w:r>
      <w:r w:rsidR="00AA25E0">
        <w:rPr>
          <w:rFonts w:ascii="Times New Roman" w:cs="Times New Roman" w:hAnsi="Times New Roman"/>
          <w:sz w:val="24"/>
          <w:szCs w:val="24"/>
        </w:rPr>
        <w:t xml:space="preserve"> </w:t>
      </w:r>
    </w:p>
    <w:p w:rsidP="00AA25E0" w:rsidR="00AA25E0" w:rsidRDefault="00AA25E0">
      <w:pPr>
        <w:tabs>
          <w:tab w:pos="0" w:val="left"/>
          <w:tab w:pos="284" w:val="left"/>
        </w:tabs>
        <w:spacing w:after="0" w:line="240" w:lineRule="auto"/>
        <w:ind w:left="-284"/>
        <w:jc w:val="both"/>
        <w:rPr>
          <w:rFonts w:ascii="Times New Roman" w:cs="Times New Roman" w:hAnsi="Times New Roman"/>
          <w:sz w:val="24"/>
          <w:szCs w:val="24"/>
        </w:rPr>
      </w:pPr>
    </w:p>
    <w:p w:rsidP="00AA25E0" w:rsidR="00AA25E0" w:rsidRDefault="00AA25E0">
      <w:pPr>
        <w:tabs>
          <w:tab w:pos="0" w:val="left"/>
          <w:tab w:pos="284" w:val="left"/>
        </w:tabs>
        <w:spacing w:after="0" w:line="240" w:lineRule="auto"/>
        <w:ind w:left="-284"/>
        <w:jc w:val="both"/>
        <w:rPr>
          <w:rFonts w:ascii="Times New Roman" w:cs="Times New Roman" w:hAnsi="Times New Roman"/>
          <w:sz w:val="24"/>
          <w:szCs w:val="24"/>
        </w:rPr>
      </w:pPr>
    </w:p>
    <w:p w:rsidP="00AA25E0" w:rsidR="00AA25E0" w:rsidRDefault="00AA25E0" w:rsidRPr="00AA25E0">
      <w:pPr>
        <w:tabs>
          <w:tab w:pos="0" w:val="left"/>
          <w:tab w:pos="284" w:val="left"/>
        </w:tabs>
        <w:spacing w:after="0" w:line="240" w:lineRule="auto"/>
        <w:ind w:left="-284"/>
        <w:jc w:val="both"/>
        <w:rPr>
          <w:rFonts w:ascii="Times New Roman" w:cs="Times New Roman" w:hAnsi="Times New Roman"/>
          <w:sz w:val="24"/>
          <w:szCs w:val="24"/>
        </w:rPr>
      </w:pPr>
      <w:r>
        <w:rPr>
          <w:rFonts w:ascii="Times New Roman" w:cs="Times New Roman" w:hAnsi="Times New Roman"/>
          <w:sz w:val="24"/>
          <w:szCs w:val="24"/>
        </w:rPr>
        <w:lastRenderedPageBreak/>
        <w:t xml:space="preserve">       6. </w:t>
      </w:r>
      <w:r w:rsidR="0017671A" w:rsidRPr="00AA25E0">
        <w:rPr>
          <w:rFonts w:ascii="Times New Roman" w:cs="Times New Roman" w:eastAsia="Times New Roman" w:hAnsi="Times New Roman"/>
          <w:color w:val="000000"/>
          <w:sz w:val="24"/>
          <w:szCs w:val="24"/>
          <w:lang w:eastAsia="ru-RU"/>
        </w:rPr>
        <w:t>Известным художником Атырауской области Слекеновым Рафаэлем Оразбаевичем.</w:t>
      </w:r>
    </w:p>
    <w:p w:rsidP="005D1B48" w:rsidR="0017671A" w:rsidRDefault="00AA25E0" w:rsidRPr="00AA25E0">
      <w:pPr>
        <w:pStyle w:val="a9"/>
        <w:numPr>
          <w:ilvl w:val="0"/>
          <w:numId w:val="23"/>
        </w:numPr>
        <w:tabs>
          <w:tab w:pos="0" w:val="left"/>
          <w:tab w:pos="284" w:val="left"/>
        </w:tabs>
        <w:spacing w:after="0" w:line="240" w:lineRule="auto"/>
        <w:ind w:left="-284"/>
        <w:jc w:val="both"/>
        <w:rPr>
          <w:rFonts w:ascii="Times New Roman" w:cs="Times New Roman" w:hAnsi="Times New Roman"/>
          <w:sz w:val="24"/>
          <w:szCs w:val="24"/>
        </w:rPr>
      </w:pPr>
      <w:r>
        <w:rPr>
          <w:rFonts w:ascii="Times New Roman" w:cs="Times New Roman" w:eastAsia="Times New Roman" w:hAnsi="Times New Roman"/>
          <w:color w:val="000000"/>
          <w:sz w:val="24"/>
          <w:szCs w:val="24"/>
          <w:lang w:eastAsia="ru-RU"/>
        </w:rPr>
        <w:t xml:space="preserve">       7. </w:t>
      </w:r>
      <w:r w:rsidR="0017671A" w:rsidRPr="00AA25E0">
        <w:rPr>
          <w:rFonts w:ascii="Times New Roman" w:cs="Times New Roman" w:eastAsia="Times New Roman" w:hAnsi="Times New Roman"/>
          <w:color w:val="000000"/>
          <w:sz w:val="24"/>
          <w:szCs w:val="24"/>
          <w:lang w:eastAsia="ru-RU"/>
        </w:rPr>
        <w:t>Директором волонтерской службы «Ынтымак» компании «Тенгизшевройл» Майя Шаменовой.</w:t>
      </w:r>
    </w:p>
    <w:p w:rsidP="00BD4129" w:rsidR="0017671A" w:rsidRDefault="00AA25E0" w:rsidRPr="00BC597D">
      <w:pPr>
        <w:numPr>
          <w:ilvl w:val="0"/>
          <w:numId w:val="23"/>
        </w:numPr>
        <w:tabs>
          <w:tab w:pos="0" w:val="left"/>
          <w:tab w:pos="284" w:val="left"/>
        </w:tabs>
        <w:spacing w:after="0" w:line="240" w:lineRule="auto"/>
        <w:ind w:left="-284"/>
        <w:jc w:val="both"/>
        <w:rPr>
          <w:rFonts w:ascii="Times New Roman" w:cs="Times New Roman" w:hAnsi="Times New Roman"/>
          <w:sz w:val="24"/>
          <w:szCs w:val="24"/>
        </w:rPr>
      </w:pPr>
      <w:r>
        <w:rPr>
          <w:rFonts w:ascii="Times New Roman" w:cs="Times New Roman" w:eastAsia="Times New Roman" w:hAnsi="Times New Roman"/>
          <w:color w:val="000000"/>
          <w:sz w:val="24"/>
          <w:szCs w:val="24"/>
          <w:lang w:eastAsia="ru-RU"/>
        </w:rPr>
        <w:t xml:space="preserve">       8. </w:t>
      </w:r>
      <w:r w:rsidR="0017671A" w:rsidRPr="00BC597D">
        <w:rPr>
          <w:rFonts w:ascii="Times New Roman" w:cs="Times New Roman" w:eastAsia="Times New Roman" w:hAnsi="Times New Roman"/>
          <w:color w:val="000000"/>
          <w:sz w:val="24"/>
          <w:szCs w:val="24"/>
          <w:lang w:eastAsia="ru-RU"/>
        </w:rPr>
        <w:t>Ректором Казахстанско-Британского технического университета (КБТУ) Ибрашевым Кенжебеком Ниязовичем.</w:t>
      </w:r>
    </w:p>
    <w:p w:rsidP="00BD4129" w:rsidR="0017671A" w:rsidRDefault="00AA25E0" w:rsidRPr="00BC597D">
      <w:pPr>
        <w:numPr>
          <w:ilvl w:val="0"/>
          <w:numId w:val="23"/>
        </w:numPr>
        <w:tabs>
          <w:tab w:pos="0" w:val="left"/>
          <w:tab w:pos="284" w:val="left"/>
        </w:tabs>
        <w:spacing w:after="0" w:line="240" w:lineRule="auto"/>
        <w:ind w:left="-284"/>
        <w:jc w:val="both"/>
        <w:rPr>
          <w:rFonts w:ascii="Times New Roman" w:cs="Times New Roman" w:hAnsi="Times New Roman"/>
          <w:sz w:val="24"/>
          <w:szCs w:val="24"/>
        </w:rPr>
      </w:pPr>
      <w:r>
        <w:rPr>
          <w:rFonts w:ascii="Times New Roman" w:cs="Times New Roman" w:eastAsia="Times New Roman" w:hAnsi="Times New Roman"/>
          <w:color w:val="000000"/>
          <w:sz w:val="24"/>
          <w:szCs w:val="24"/>
          <w:lang w:eastAsia="ru-RU"/>
        </w:rPr>
        <w:t xml:space="preserve">       9. </w:t>
      </w:r>
      <w:r w:rsidR="0017671A" w:rsidRPr="00BC597D">
        <w:rPr>
          <w:rFonts w:ascii="Times New Roman" w:cs="Times New Roman" w:eastAsia="Times New Roman" w:hAnsi="Times New Roman"/>
          <w:color w:val="000000"/>
          <w:sz w:val="24"/>
          <w:szCs w:val="24"/>
          <w:lang w:eastAsia="ru-RU"/>
        </w:rPr>
        <w:t>Председателем Правления АО «Назарбаев Интеллектуальные школы» Шамшидиновой Куляш Ногатаевной.</w:t>
      </w:r>
    </w:p>
    <w:p w:rsidP="00BD4129" w:rsidR="00AA25E0" w:rsidRDefault="0017671A" w:rsidRPr="00AA25E0">
      <w:pPr>
        <w:numPr>
          <w:ilvl w:val="0"/>
          <w:numId w:val="23"/>
        </w:numPr>
        <w:tabs>
          <w:tab w:pos="0" w:val="left"/>
          <w:tab w:pos="284" w:val="left"/>
        </w:tabs>
        <w:spacing w:after="0" w:line="240" w:lineRule="auto"/>
        <w:ind w:left="-284"/>
        <w:jc w:val="both"/>
        <w:rPr>
          <w:rFonts w:ascii="Times New Roman" w:cs="Times New Roman" w:hAnsi="Times New Roman"/>
          <w:sz w:val="24"/>
          <w:szCs w:val="24"/>
        </w:rPr>
      </w:pPr>
      <w:r w:rsidRPr="00BC597D">
        <w:rPr>
          <w:rFonts w:ascii="Times New Roman" w:cs="Times New Roman" w:eastAsia="Times New Roman" w:hAnsi="Times New Roman"/>
          <w:color w:val="000000"/>
          <w:sz w:val="24"/>
          <w:szCs w:val="24"/>
          <w:lang w:eastAsia="ru-RU"/>
        </w:rPr>
        <w:t xml:space="preserve">Председателем общественного объединения </w:t>
      </w:r>
      <w:r w:rsidR="00AA25E0">
        <w:rPr>
          <w:rFonts w:ascii="Times New Roman" w:cs="Times New Roman" w:eastAsia="Times New Roman" w:hAnsi="Times New Roman"/>
          <w:color w:val="000000"/>
          <w:sz w:val="24"/>
          <w:szCs w:val="24"/>
          <w:lang w:eastAsia="ru-RU"/>
        </w:rPr>
        <w:t xml:space="preserve">        </w:t>
      </w:r>
    </w:p>
    <w:p w:rsidP="00BD4129" w:rsidR="0017671A" w:rsidRDefault="00AA25E0" w:rsidRPr="00BC597D">
      <w:pPr>
        <w:numPr>
          <w:ilvl w:val="0"/>
          <w:numId w:val="23"/>
        </w:numPr>
        <w:tabs>
          <w:tab w:pos="0" w:val="left"/>
          <w:tab w:pos="284" w:val="left"/>
        </w:tabs>
        <w:spacing w:after="0" w:line="240" w:lineRule="auto"/>
        <w:ind w:left="-284"/>
        <w:jc w:val="both"/>
        <w:rPr>
          <w:rFonts w:ascii="Times New Roman" w:cs="Times New Roman" w:hAnsi="Times New Roman"/>
          <w:sz w:val="24"/>
          <w:szCs w:val="24"/>
        </w:rPr>
      </w:pPr>
      <w:r>
        <w:rPr>
          <w:rFonts w:ascii="Times New Roman" w:cs="Times New Roman" w:eastAsia="Times New Roman" w:hAnsi="Times New Roman"/>
          <w:color w:val="000000"/>
          <w:sz w:val="24"/>
          <w:szCs w:val="24"/>
          <w:lang w:eastAsia="ru-RU"/>
        </w:rPr>
        <w:t xml:space="preserve">        10. </w:t>
      </w:r>
      <w:r w:rsidR="0017671A" w:rsidRPr="00BC597D">
        <w:rPr>
          <w:rFonts w:ascii="Times New Roman" w:cs="Times New Roman" w:eastAsia="Times New Roman" w:hAnsi="Times New Roman"/>
          <w:color w:val="000000"/>
          <w:sz w:val="24"/>
          <w:szCs w:val="24"/>
          <w:lang w:eastAsia="ru-RU"/>
        </w:rPr>
        <w:t>"Атырау-маленькая страна" Кумискалиевым Ерланом.</w:t>
      </w:r>
    </w:p>
    <w:p w:rsidP="00BD4129" w:rsidR="0017671A" w:rsidRDefault="00AA25E0" w:rsidRPr="00BC597D">
      <w:pPr>
        <w:numPr>
          <w:ilvl w:val="0"/>
          <w:numId w:val="23"/>
        </w:numPr>
        <w:tabs>
          <w:tab w:pos="0" w:val="left"/>
          <w:tab w:pos="284" w:val="left"/>
        </w:tabs>
        <w:spacing w:after="0" w:line="240" w:lineRule="auto"/>
        <w:ind w:left="-284"/>
        <w:jc w:val="both"/>
        <w:rPr>
          <w:rFonts w:ascii="Times New Roman" w:cs="Times New Roman" w:hAnsi="Times New Roman"/>
          <w:sz w:val="24"/>
          <w:szCs w:val="24"/>
        </w:rPr>
      </w:pPr>
      <w:r>
        <w:rPr>
          <w:rFonts w:ascii="Times New Roman" w:cs="Times New Roman" w:eastAsia="Times New Roman" w:hAnsi="Times New Roman"/>
          <w:color w:val="000000"/>
          <w:sz w:val="24"/>
          <w:szCs w:val="24"/>
          <w:lang w:eastAsia="ru-RU"/>
        </w:rPr>
        <w:t xml:space="preserve">        11. </w:t>
      </w:r>
      <w:r w:rsidR="0017671A" w:rsidRPr="00BC597D">
        <w:rPr>
          <w:rFonts w:ascii="Times New Roman" w:cs="Times New Roman" w:eastAsia="Times New Roman" w:hAnsi="Times New Roman"/>
          <w:color w:val="000000"/>
          <w:sz w:val="24"/>
          <w:szCs w:val="24"/>
          <w:lang w:eastAsia="ru-RU"/>
        </w:rPr>
        <w:t>Профориентационные встречи с родителями, работающие в нефтяной сфере и Computer Science.</w:t>
      </w:r>
    </w:p>
    <w:p w:rsidP="0069314C" w:rsidR="0017671A" w:rsidRDefault="0017671A" w:rsidRPr="00BC597D">
      <w:pPr>
        <w:tabs>
          <w:tab w:pos="0" w:val="left"/>
          <w:tab w:pos="284" w:val="left"/>
        </w:tabs>
        <w:spacing w:after="0" w:line="240" w:lineRule="auto"/>
        <w:ind w:firstLine="708" w:left="-284"/>
        <w:jc w:val="both"/>
        <w:rPr>
          <w:rFonts w:ascii="Times New Roman" w:cs="Times New Roman" w:hAnsi="Times New Roman"/>
          <w:color w:val="000000"/>
          <w:sz w:val="24"/>
          <w:szCs w:val="24"/>
          <w:shd w:color="auto" w:fill="F0F8FC" w:val="clear"/>
        </w:rPr>
      </w:pPr>
      <w:r w:rsidRPr="00BC597D">
        <w:rPr>
          <w:rFonts w:ascii="Times New Roman" w:cs="Times New Roman" w:hAnsi="Times New Roman"/>
          <w:sz w:val="24"/>
          <w:szCs w:val="24"/>
        </w:rPr>
        <w:t xml:space="preserve">7 февраля учащиеся, которые выбрали нефтегазовую специальность посетили современный виртуальный музей </w:t>
      </w:r>
      <w:r w:rsidRPr="00BC597D">
        <w:rPr>
          <w:rFonts w:ascii="Times New Roman" w:cs="Times New Roman" w:hAnsi="Times New Roman"/>
          <w:color w:val="000000"/>
          <w:sz w:val="24"/>
          <w:szCs w:val="24"/>
        </w:rPr>
        <w:t>АО «Эмбамунайгаз», где они ознакомились с тонкостями выбранной профессии и смогли получить ответы на интересующие их вопросы у специалистов нефтегазовой сферы.</w:t>
      </w:r>
      <w:r w:rsidRPr="00BC597D">
        <w:rPr>
          <w:rFonts w:ascii="Times New Roman" w:cs="Times New Roman" w:hAnsi="Times New Roman"/>
          <w:color w:val="000000"/>
          <w:sz w:val="24"/>
          <w:szCs w:val="24"/>
          <w:shd w:color="auto" w:fill="F0F8FC" w:val="clear"/>
        </w:rPr>
        <w:t xml:space="preserve">  </w:t>
      </w:r>
    </w:p>
    <w:p w:rsidP="0069314C" w:rsidR="0017671A" w:rsidRDefault="0017671A" w:rsidRPr="00BC597D">
      <w:pPr>
        <w:tabs>
          <w:tab w:pos="0" w:val="left"/>
          <w:tab w:pos="284" w:val="left"/>
        </w:tabs>
        <w:spacing w:after="0" w:line="240" w:lineRule="auto"/>
        <w:ind w:firstLine="708" w:left="-284"/>
        <w:jc w:val="both"/>
        <w:rPr>
          <w:rFonts w:ascii="Times New Roman" w:cs="Times New Roman" w:hAnsi="Times New Roman"/>
          <w:sz w:val="24"/>
          <w:szCs w:val="24"/>
          <w:shd w:color="auto" w:fill="FFFFFF" w:val="clear"/>
        </w:rPr>
      </w:pPr>
      <w:r w:rsidRPr="00BC597D">
        <w:rPr>
          <w:rFonts w:ascii="Times New Roman" w:cs="Times New Roman" w:hAnsi="Times New Roman"/>
          <w:sz w:val="24"/>
          <w:szCs w:val="24"/>
        </w:rPr>
        <w:t xml:space="preserve">5 ноября учащиеся 10-12 классов посетили </w:t>
      </w:r>
      <w:r w:rsidRPr="00BC597D">
        <w:rPr>
          <w:rFonts w:ascii="Times New Roman" w:cs="Times New Roman" w:hAnsi="Times New Roman"/>
          <w:sz w:val="24"/>
          <w:szCs w:val="24"/>
          <w:shd w:color="auto" w:fill="FFFFFF" w:val="clear"/>
        </w:rPr>
        <w:t>Международную выставку образования «</w:t>
      </w:r>
      <w:r w:rsidRPr="00BC597D">
        <w:rPr>
          <w:rFonts w:ascii="Times New Roman" w:cs="Times New Roman" w:hAnsi="Times New Roman"/>
          <w:sz w:val="24"/>
          <w:szCs w:val="24"/>
          <w:shd w:color="auto" w:fill="FFFFFF" w:val="clear"/>
          <w:lang w:val="en-US"/>
        </w:rPr>
        <w:t>Kazakhstan</w:t>
      </w:r>
      <w:r w:rsidRPr="00BC597D">
        <w:rPr>
          <w:rFonts w:ascii="Times New Roman" w:cs="Times New Roman" w:hAnsi="Times New Roman"/>
          <w:sz w:val="24"/>
          <w:szCs w:val="24"/>
          <w:shd w:color="auto" w:fill="FFFFFF" w:val="clear"/>
        </w:rPr>
        <w:t xml:space="preserve"> </w:t>
      </w:r>
      <w:r w:rsidRPr="00BC597D">
        <w:rPr>
          <w:rFonts w:ascii="Times New Roman" w:cs="Times New Roman" w:hAnsi="Times New Roman"/>
          <w:sz w:val="24"/>
          <w:szCs w:val="24"/>
          <w:shd w:color="auto" w:fill="FFFFFF" w:val="clear"/>
          <w:lang w:val="en-US"/>
        </w:rPr>
        <w:t>Education</w:t>
      </w:r>
      <w:r w:rsidRPr="00BC597D">
        <w:rPr>
          <w:rFonts w:ascii="Times New Roman" w:cs="Times New Roman" w:hAnsi="Times New Roman"/>
          <w:sz w:val="24"/>
          <w:szCs w:val="24"/>
          <w:shd w:color="auto" w:fill="FFFFFF" w:val="clear"/>
        </w:rPr>
        <w:t xml:space="preserve"> </w:t>
      </w:r>
      <w:r w:rsidRPr="00BC597D">
        <w:rPr>
          <w:rFonts w:ascii="Times New Roman" w:cs="Times New Roman" w:hAnsi="Times New Roman"/>
          <w:sz w:val="24"/>
          <w:szCs w:val="24"/>
          <w:shd w:color="auto" w:fill="FFFFFF" w:val="clear"/>
          <w:lang w:val="en-US"/>
        </w:rPr>
        <w:t>Fair</w:t>
      </w:r>
      <w:r w:rsidRPr="00BC597D">
        <w:rPr>
          <w:rFonts w:ascii="Times New Roman" w:cs="Times New Roman" w:hAnsi="Times New Roman"/>
          <w:sz w:val="24"/>
          <w:szCs w:val="24"/>
          <w:shd w:color="auto" w:fill="FFFFFF" w:val="clear"/>
        </w:rPr>
        <w:t xml:space="preserve"> 2017» в гостинице “</w:t>
      </w:r>
      <w:r w:rsidRPr="00BC597D">
        <w:rPr>
          <w:rFonts w:ascii="Times New Roman" w:cs="Times New Roman" w:hAnsi="Times New Roman"/>
          <w:sz w:val="24"/>
          <w:szCs w:val="24"/>
          <w:shd w:color="auto" w:fill="FFFFFF" w:val="clear"/>
          <w:lang w:val="en-US"/>
        </w:rPr>
        <w:t>Renaissance</w:t>
      </w:r>
      <w:r w:rsidRPr="00BC597D">
        <w:rPr>
          <w:rFonts w:ascii="Times New Roman" w:cs="Times New Roman" w:hAnsi="Times New Roman"/>
          <w:sz w:val="24"/>
          <w:szCs w:val="24"/>
          <w:shd w:color="auto" w:fill="FFFFFF" w:val="clear"/>
        </w:rPr>
        <w:t>”, в которой приняли участие около 40 высших учебных заведений со всего мира (Китай, Южная Корея, Россия, США, Малайзия, Гонконг) и Казахстана.</w:t>
      </w:r>
    </w:p>
    <w:p w:rsidP="0069314C" w:rsidR="0017671A" w:rsidRDefault="0017671A" w:rsidRPr="00BC597D">
      <w:pPr>
        <w:tabs>
          <w:tab w:pos="0" w:val="left"/>
          <w:tab w:pos="284" w:val="left"/>
        </w:tabs>
        <w:spacing w:after="0" w:line="240" w:lineRule="auto"/>
        <w:ind w:firstLine="708" w:left="-284"/>
        <w:jc w:val="both"/>
        <w:rPr>
          <w:rFonts w:ascii="Times New Roman" w:cs="Times New Roman" w:hAnsi="Times New Roman"/>
          <w:color w:val="000000"/>
          <w:sz w:val="24"/>
          <w:szCs w:val="24"/>
        </w:rPr>
      </w:pPr>
      <w:r w:rsidRPr="00BC597D">
        <w:rPr>
          <w:rFonts w:ascii="Times New Roman" w:cs="Times New Roman" w:hAnsi="Times New Roman"/>
          <w:sz w:val="24"/>
          <w:szCs w:val="24"/>
        </w:rPr>
        <w:t xml:space="preserve">1 февраля </w:t>
      </w:r>
      <w:r w:rsidRPr="00BC597D">
        <w:rPr>
          <w:rFonts w:ascii="Times New Roman" w:cs="Times New Roman" w:hAnsi="Times New Roman"/>
          <w:color w:val="000000"/>
          <w:sz w:val="24"/>
          <w:szCs w:val="24"/>
        </w:rPr>
        <w:t xml:space="preserve">образовательное учреждение "Globus Education" организовало ежегодную международную выставку «Образование за рубежом» для выпускников школ города Атырау. На данной выставке участвовали 22 учебных заведения из 9 стран мира. Также стоит отметить, что наши выпускники в количестве 5 учащихся приняли участие в качестве переводчиков. </w:t>
      </w:r>
    </w:p>
    <w:p w:rsidP="00463DF8" w:rsidR="00463DF8" w:rsidRDefault="0017671A" w:rsidRPr="00BC597D">
      <w:pPr>
        <w:tabs>
          <w:tab w:pos="0" w:val="left"/>
          <w:tab w:pos="284" w:val="left"/>
        </w:tabs>
        <w:spacing w:after="0" w:line="240" w:lineRule="auto"/>
        <w:ind w:firstLine="708" w:left="-284"/>
        <w:jc w:val="both"/>
        <w:rPr>
          <w:rFonts w:ascii="Times New Roman" w:cs="Times New Roman" w:hAnsi="Times New Roman"/>
          <w:color w:val="000000"/>
          <w:sz w:val="24"/>
          <w:szCs w:val="24"/>
        </w:rPr>
      </w:pPr>
      <w:r w:rsidRPr="00BC597D">
        <w:rPr>
          <w:rFonts w:ascii="Times New Roman" w:cs="Times New Roman" w:hAnsi="Times New Roman"/>
          <w:sz w:val="24"/>
          <w:szCs w:val="24"/>
        </w:rPr>
        <w:t>14 февраля международная компания «</w:t>
      </w:r>
      <w:r w:rsidRPr="00BC597D">
        <w:rPr>
          <w:rFonts w:ascii="Times New Roman" w:cs="Times New Roman" w:hAnsi="Times New Roman"/>
          <w:color w:val="000000"/>
          <w:sz w:val="24"/>
          <w:szCs w:val="24"/>
        </w:rPr>
        <w:t xml:space="preserve">Begin Group» </w:t>
      </w:r>
      <w:r w:rsidRPr="00BC597D">
        <w:rPr>
          <w:rFonts w:ascii="Times New Roman" w:cs="Times New Roman" w:hAnsi="Times New Roman"/>
          <w:sz w:val="24"/>
          <w:szCs w:val="24"/>
        </w:rPr>
        <w:t xml:space="preserve">организовала международную выставку образования. На данной выставке были презентованы ведущие высшие учебные заведения Казахстана, России, Германии, Малайзии, </w:t>
      </w:r>
      <w:r w:rsidRPr="00BC597D">
        <w:rPr>
          <w:rFonts w:ascii="Times New Roman" w:cs="Times New Roman" w:hAnsi="Times New Roman"/>
          <w:sz w:val="24"/>
          <w:szCs w:val="24"/>
        </w:rPr>
        <w:lastRenderedPageBreak/>
        <w:t xml:space="preserve">Канады и т.д. </w:t>
      </w:r>
      <w:r w:rsidRPr="00BC597D">
        <w:rPr>
          <w:rFonts w:ascii="Times New Roman" w:cs="Times New Roman" w:hAnsi="Times New Roman"/>
          <w:color w:val="000000"/>
          <w:sz w:val="24"/>
          <w:szCs w:val="24"/>
        </w:rPr>
        <w:t xml:space="preserve">Также стоит отметить, что наши выпускники в количестве 15 учащихся приняли участие в качестве волонтеров и переводчиков. </w:t>
      </w:r>
    </w:p>
    <w:p w:rsidP="00463DF8" w:rsidR="00463DF8" w:rsidRDefault="00463DF8" w:rsidRPr="00BC597D">
      <w:pPr>
        <w:tabs>
          <w:tab w:pos="0" w:val="left"/>
          <w:tab w:pos="284" w:val="left"/>
        </w:tabs>
        <w:spacing w:after="0" w:line="240" w:lineRule="auto"/>
        <w:ind w:firstLine="708" w:left="-284"/>
        <w:jc w:val="both"/>
        <w:rPr>
          <w:rFonts w:ascii="Times New Roman" w:cs="Times New Roman" w:hAnsi="Times New Roman"/>
          <w:color w:val="000000"/>
          <w:sz w:val="24"/>
          <w:szCs w:val="24"/>
        </w:rPr>
      </w:pPr>
      <w:r w:rsidRPr="00BC597D">
        <w:rPr>
          <w:rFonts w:ascii="Times New Roman" w:cs="Times New Roman" w:hAnsi="Times New Roman"/>
          <w:sz w:val="24"/>
          <w:szCs w:val="24"/>
        </w:rPr>
        <w:t xml:space="preserve">175 учащихся закончили школу в 2017-2018 учебном году. На грант поступили 137 выпускников. Из них в высшие учебные заведения Казахстана поступили 109 выпускников, в Назарбаев Университет – 17 </w:t>
      </w:r>
      <w:r w:rsidRPr="00BC597D">
        <w:rPr>
          <w:rFonts w:ascii="Times New Roman" w:cs="Times New Roman" w:hAnsi="Times New Roman"/>
          <w:sz w:val="24"/>
          <w:szCs w:val="24"/>
        </w:rPr>
        <w:lastRenderedPageBreak/>
        <w:t xml:space="preserve">(7 на Бакалавр и 10 на программу </w:t>
      </w:r>
      <w:r w:rsidRPr="00BC597D">
        <w:rPr>
          <w:rFonts w:ascii="Times New Roman" w:cs="Times New Roman" w:hAnsi="Times New Roman"/>
          <w:sz w:val="24"/>
          <w:szCs w:val="24"/>
          <w:lang w:val="en-US"/>
        </w:rPr>
        <w:t>Foundation</w:t>
      </w:r>
      <w:r w:rsidRPr="00BC597D">
        <w:rPr>
          <w:rFonts w:ascii="Times New Roman" w:cs="Times New Roman" w:hAnsi="Times New Roman"/>
          <w:sz w:val="24"/>
          <w:szCs w:val="24"/>
        </w:rPr>
        <w:t>), в ВУЗы СНГ – 4, а в зарубежные ВУЗы – 7. 1 выпускник получил 50% скидку на обучение. На платной основе учатся 36 выпускников. Из них в высших учебных заведениях Казахстана учатся 23 выпускника, в ВУЗах СНГ – 4, в зарубежных ВУЗах –</w:t>
      </w:r>
      <w:r w:rsidRPr="00BC597D">
        <w:rPr>
          <w:rFonts w:ascii="Times New Roman" w:cs="Times New Roman" w:hAnsi="Times New Roman"/>
          <w:b/>
          <w:sz w:val="24"/>
          <w:szCs w:val="24"/>
        </w:rPr>
        <w:t xml:space="preserve"> </w:t>
      </w:r>
      <w:r w:rsidRPr="00BC597D">
        <w:rPr>
          <w:rFonts w:ascii="Times New Roman" w:cs="Times New Roman" w:hAnsi="Times New Roman"/>
          <w:sz w:val="24"/>
          <w:szCs w:val="24"/>
        </w:rPr>
        <w:t>9.</w:t>
      </w:r>
    </w:p>
    <w:p w:rsidP="00463DF8" w:rsidR="00463DF8" w:rsidRDefault="00463DF8" w:rsidRPr="00BC597D">
      <w:pPr>
        <w:tabs>
          <w:tab w:pos="0" w:val="left"/>
          <w:tab w:pos="284" w:val="left"/>
        </w:tabs>
        <w:jc w:val="center"/>
        <w:rPr>
          <w:rFonts w:ascii="Times New Roman" w:cs="Times New Roman" w:hAnsi="Times New Roman"/>
          <w:b/>
          <w:color w:themeColor="text2" w:val="44546A"/>
          <w:sz w:val="24"/>
          <w:szCs w:val="24"/>
        </w:rPr>
        <w:sectPr w:rsidR="00463DF8" w:rsidRPr="00BC597D" w:rsidSect="002C709E">
          <w:type w:val="continuous"/>
          <w:pgSz w:h="16838" w:w="11906"/>
          <w:pgMar w:bottom="1134" w:footer="708" w:gutter="0" w:header="708" w:left="1701" w:right="850" w:top="1134"/>
          <w:cols w:num="2" w:space="708"/>
          <w:titlePg/>
          <w:docGrid w:linePitch="360"/>
        </w:sectPr>
      </w:pPr>
    </w:p>
    <w:p w:rsidP="00463DF8" w:rsidR="00463DF8" w:rsidRDefault="003E082E" w:rsidRPr="00BC597D">
      <w:pPr>
        <w:tabs>
          <w:tab w:pos="0" w:val="left"/>
          <w:tab w:pos="284" w:val="left"/>
        </w:tabs>
        <w:jc w:val="both"/>
        <w:rPr>
          <w:rFonts w:ascii="Times New Roman" w:cs="Times New Roman" w:hAnsi="Times New Roman"/>
          <w:b/>
          <w:color w:themeColor="text2" w:val="44546A"/>
          <w:sz w:val="24"/>
          <w:szCs w:val="24"/>
        </w:rPr>
        <w:sectPr w:rsidR="00463DF8" w:rsidRPr="00BC597D" w:rsidSect="0017671A">
          <w:type w:val="continuous"/>
          <w:pgSz w:h="16838" w:w="11906"/>
          <w:pgMar w:bottom="1134" w:footer="708" w:gutter="0" w:header="708" w:left="1701" w:right="850" w:top="1134"/>
          <w:cols w:num="2" w:space="708"/>
          <w:titlePg/>
          <w:docGrid w:linePitch="360"/>
        </w:sectPr>
      </w:pPr>
      <w:r w:rsidRPr="00BC597D">
        <w:rPr>
          <w:rFonts w:ascii="Times New Roman" w:cs="Times New Roman" w:hAnsi="Times New Roman"/>
          <w:b/>
          <w:noProof/>
          <w:color w:themeColor="text2" w:val="44546A"/>
          <w:sz w:val="24"/>
          <w:szCs w:val="24"/>
          <w:lang w:eastAsia="ru-RU"/>
        </w:rPr>
        <w:lastRenderedPageBreak/>
        <mc:AlternateContent>
          <mc:Choice Requires="wpg">
            <w:drawing>
              <wp:anchor allowOverlap="1" behindDoc="0" distB="0" distL="114300" distR="114300" distT="0" layoutInCell="1" locked="0" relativeHeight="251797504" simplePos="0" wp14:anchorId="6879AD7B" wp14:editId="1F01403F">
                <wp:simplePos x="0" y="0"/>
                <wp:positionH relativeFrom="column">
                  <wp:posOffset>-108585</wp:posOffset>
                </wp:positionH>
                <wp:positionV relativeFrom="paragraph">
                  <wp:posOffset>292735</wp:posOffset>
                </wp:positionV>
                <wp:extent cx="5974494" cy="2563397"/>
                <wp:effectExtent b="8890" l="0" r="7620" t="0"/>
                <wp:wrapNone/>
                <wp:docPr id="279" name="Группа 2"/>
                <wp:cNvGraphicFramePr/>
                <a:graphic xmlns:a="http://schemas.openxmlformats.org/drawingml/2006/main">
                  <a:graphicData uri="http://schemas.microsoft.com/office/word/2010/wordprocessingGroup">
                    <wpg:wgp>
                      <wpg:cNvGrpSpPr/>
                      <wpg:grpSpPr>
                        <a:xfrm>
                          <a:off x="0" y="0"/>
                          <a:ext cx="5974494" cy="2563397"/>
                          <a:chOff x="0" y="0"/>
                          <a:chExt cx="5974494" cy="2367863"/>
                        </a:xfrm>
                      </wpg:grpSpPr>
                      <wpg:grpSp>
                        <wpg:cNvPr id="280" name="Группа 280"/>
                        <wpg:cNvGrpSpPr/>
                        <wpg:grpSpPr>
                          <a:xfrm>
                            <a:off x="0" y="0"/>
                            <a:ext cx="5974494" cy="2367863"/>
                            <a:chOff x="0" y="0"/>
                            <a:chExt cx="5974494" cy="2201529"/>
                          </a:xfrm>
                        </wpg:grpSpPr>
                        <wps:wsp>
                          <wps:cNvPr id="281" name="Прямоугольник 38"/>
                          <wps:cNvSpPr>
                            <a:spLocks/>
                          </wps:cNvSpPr>
                          <wps:spPr>
                            <a:xfrm>
                              <a:off x="0" y="0"/>
                              <a:ext cx="5974494" cy="2201529"/>
                            </a:xfrm>
                            <a:prstGeom prst="roundRect">
                              <a:avLst/>
                            </a:prstGeom>
                            <a:solidFill>
                              <a:schemeClr val="accent1"/>
                            </a:solidFill>
                            <a:ln>
                              <a:noFill/>
                            </a:ln>
                          </wps:spPr>
                          <wps:bodyPr wrap="square">
                            <a:noAutofit/>
                          </wps:bodyPr>
                        </wps:wsp>
                        <wps:wsp>
                          <wps:cNvPr id="282" name="Прямоугольник 282"/>
                          <wps:cNvSpPr/>
                          <wps:spPr>
                            <a:xfrm>
                              <a:off x="0" y="398516"/>
                              <a:ext cx="5973445" cy="1734241"/>
                            </a:xfrm>
                            <a:prstGeom prst="rect">
                              <a:avLst/>
                            </a:prstGeom>
                          </wps:spPr>
                          <wps:txbx>
                            <w:txbxContent>
                              <w:p w:rsidP="00BD4129" w:rsidR="00D47451" w:rsidRDefault="00D47451" w:rsidRPr="00305255">
                                <w:pPr>
                                  <w:pStyle w:val="a9"/>
                                  <w:numPr>
                                    <w:ilvl w:val="0"/>
                                    <w:numId w:val="53"/>
                                  </w:numPr>
                                  <w:spacing w:after="0" w:line="240" w:lineRule="auto"/>
                                  <w:jc w:val="both"/>
                                  <w:rPr>
                                    <w:rFonts w:ascii="Times New Roman" w:cs="Times New Roman" w:eastAsia="Times New Roman" w:hAnsi="Times New Roman"/>
                                    <w:sz w:val="24"/>
                                    <w:szCs w:val="24"/>
                                  </w:rPr>
                                </w:pPr>
                                <w:r w:rsidRPr="00305255">
                                  <w:rPr>
                                    <w:rFonts w:ascii="Times New Roman" w:cs="Times New Roman" w:eastAsia="Times New Roman" w:hAnsi="Times New Roman"/>
                                    <w:color w:themeColor="text1" w:val="000000"/>
                                    <w:kern w:val="24"/>
                                    <w:sz w:val="24"/>
                                    <w:szCs w:val="24"/>
                                  </w:rPr>
                                  <w:t xml:space="preserve">Внести в расписание подготовку учащихся 11-12 классов к экзаменам </w:t>
                                </w:r>
                                <w:r w:rsidRPr="00305255">
                                  <w:rPr>
                                    <w:rFonts w:ascii="Times New Roman" w:cs="Times New Roman" w:eastAsia="Times New Roman" w:hAnsi="Times New Roman"/>
                                    <w:color w:themeColor="text1" w:val="000000"/>
                                    <w:kern w:val="24"/>
                                    <w:sz w:val="24"/>
                                    <w:szCs w:val="24"/>
                                    <w:lang w:val="en-US"/>
                                  </w:rPr>
                                  <w:t>NUFYP</w:t>
                                </w:r>
                                <w:r w:rsidRPr="00305255">
                                  <w:rPr>
                                    <w:rFonts w:ascii="Times New Roman" w:cs="Times New Roman" w:eastAsia="Times New Roman" w:hAnsi="Times New Roman"/>
                                    <w:color w:themeColor="text1" w:val="000000"/>
                                    <w:kern w:val="24"/>
                                    <w:sz w:val="24"/>
                                    <w:szCs w:val="24"/>
                                  </w:rPr>
                                  <w:t xml:space="preserve"> и </w:t>
                                </w:r>
                                <w:r w:rsidRPr="00305255">
                                  <w:rPr>
                                    <w:rFonts w:ascii="Times New Roman" w:cs="Times New Roman" w:eastAsia="Times New Roman" w:hAnsi="Times New Roman"/>
                                    <w:color w:themeColor="text1" w:val="000000"/>
                                    <w:kern w:val="24"/>
                                    <w:sz w:val="24"/>
                                    <w:szCs w:val="24"/>
                                    <w:lang w:val="en-US"/>
                                  </w:rPr>
                                  <w:t>SAT</w:t>
                                </w:r>
                                <w:r w:rsidRPr="00305255">
                                  <w:rPr>
                                    <w:rFonts w:ascii="Times New Roman" w:cs="Times New Roman" w:eastAsia="Times New Roman" w:hAnsi="Times New Roman"/>
                                    <w:color w:themeColor="text1" w:val="000000"/>
                                    <w:kern w:val="24"/>
                                    <w:sz w:val="24"/>
                                    <w:szCs w:val="24"/>
                                  </w:rPr>
                                  <w:t xml:space="preserve"> с начала учебного года.</w:t>
                                </w:r>
                              </w:p>
                              <w:p w:rsidP="00BD4129" w:rsidR="00D47451" w:rsidRDefault="00D47451" w:rsidRPr="00305255">
                                <w:pPr>
                                  <w:pStyle w:val="a9"/>
                                  <w:numPr>
                                    <w:ilvl w:val="0"/>
                                    <w:numId w:val="53"/>
                                  </w:numPr>
                                  <w:spacing w:after="0" w:line="240" w:lineRule="auto"/>
                                  <w:jc w:val="both"/>
                                  <w:rPr>
                                    <w:rFonts w:ascii="Times New Roman" w:cs="Times New Roman" w:eastAsia="Times New Roman" w:hAnsi="Times New Roman"/>
                                    <w:sz w:val="24"/>
                                    <w:szCs w:val="24"/>
                                  </w:rPr>
                                </w:pPr>
                                <w:r w:rsidRPr="00305255">
                                  <w:rPr>
                                    <w:rFonts w:ascii="Times New Roman" w:cs="Times New Roman" w:eastAsia="Times New Roman" w:hAnsi="Times New Roman"/>
                                    <w:color w:themeColor="text1" w:val="000000"/>
                                    <w:kern w:val="24"/>
                                    <w:sz w:val="24"/>
                                    <w:szCs w:val="24"/>
                                  </w:rPr>
                                  <w:t xml:space="preserve">Задействовать в подготовке к экзаменам </w:t>
                                </w:r>
                                <w:r w:rsidRPr="00305255">
                                  <w:rPr>
                                    <w:rFonts w:ascii="Times New Roman" w:cs="Times New Roman" w:eastAsia="Times New Roman" w:hAnsi="Times New Roman"/>
                                    <w:color w:themeColor="text1" w:val="000000"/>
                                    <w:kern w:val="24"/>
                                    <w:sz w:val="24"/>
                                    <w:szCs w:val="24"/>
                                    <w:lang w:val="en-US"/>
                                  </w:rPr>
                                  <w:t>NUFYP</w:t>
                                </w:r>
                                <w:r w:rsidRPr="00305255">
                                  <w:rPr>
                                    <w:rFonts w:ascii="Times New Roman" w:cs="Times New Roman" w:eastAsia="Times New Roman" w:hAnsi="Times New Roman"/>
                                    <w:color w:themeColor="text1" w:val="000000"/>
                                    <w:kern w:val="24"/>
                                    <w:sz w:val="24"/>
                                    <w:szCs w:val="24"/>
                                  </w:rPr>
                                  <w:t xml:space="preserve"> и </w:t>
                                </w:r>
                                <w:r w:rsidRPr="00305255">
                                  <w:rPr>
                                    <w:rFonts w:ascii="Times New Roman" w:cs="Times New Roman" w:eastAsia="Times New Roman" w:hAnsi="Times New Roman"/>
                                    <w:color w:themeColor="text1" w:val="000000"/>
                                    <w:kern w:val="24"/>
                                    <w:sz w:val="24"/>
                                    <w:szCs w:val="24"/>
                                    <w:lang w:val="en-US"/>
                                  </w:rPr>
                                  <w:t>SAT</w:t>
                                </w:r>
                                <w:r w:rsidRPr="00305255">
                                  <w:rPr>
                                    <w:rFonts w:ascii="Times New Roman" w:cs="Times New Roman" w:eastAsia="Times New Roman" w:hAnsi="Times New Roman"/>
                                    <w:color w:themeColor="text1" w:val="000000"/>
                                    <w:kern w:val="24"/>
                                    <w:sz w:val="24"/>
                                    <w:szCs w:val="24"/>
                                  </w:rPr>
                                  <w:t xml:space="preserve"> местных учителей, знающие английский язык.</w:t>
                                </w:r>
                              </w:p>
                              <w:p w:rsidP="00BD4129" w:rsidR="00D47451" w:rsidRDefault="00D47451" w:rsidRPr="00305255">
                                <w:pPr>
                                  <w:pStyle w:val="a9"/>
                                  <w:numPr>
                                    <w:ilvl w:val="0"/>
                                    <w:numId w:val="53"/>
                                  </w:numPr>
                                  <w:spacing w:after="0" w:line="240" w:lineRule="auto"/>
                                  <w:jc w:val="both"/>
                                  <w:rPr>
                                    <w:rFonts w:ascii="Times New Roman" w:cs="Times New Roman" w:eastAsia="Times New Roman" w:hAnsi="Times New Roman"/>
                                    <w:sz w:val="24"/>
                                    <w:szCs w:val="24"/>
                                  </w:rPr>
                                </w:pPr>
                                <w:r w:rsidRPr="00305255">
                                  <w:rPr>
                                    <w:rFonts w:ascii="Times New Roman" w:cs="Times New Roman" w:eastAsia="Times New Roman" w:hAnsi="Times New Roman"/>
                                    <w:color w:themeColor="text1" w:val="000000"/>
                                    <w:kern w:val="24"/>
                                    <w:sz w:val="24"/>
                                    <w:szCs w:val="24"/>
                                  </w:rPr>
                                  <w:t>Провести разъяснительные работы с учащимися 10-х классов, с целью подготовить их к сознательному выбору профильных предметов и дальнейшей профессии.</w:t>
                                </w:r>
                              </w:p>
                              <w:p w:rsidP="00BD4129" w:rsidR="00D47451" w:rsidRDefault="00D47451" w:rsidRPr="00305255">
                                <w:pPr>
                                  <w:pStyle w:val="a9"/>
                                  <w:numPr>
                                    <w:ilvl w:val="0"/>
                                    <w:numId w:val="53"/>
                                  </w:numPr>
                                  <w:spacing w:after="0" w:line="240" w:lineRule="auto"/>
                                  <w:jc w:val="both"/>
                                  <w:rPr>
                                    <w:rFonts w:ascii="Times New Roman" w:cs="Times New Roman" w:eastAsia="Times New Roman" w:hAnsi="Times New Roman"/>
                                    <w:sz w:val="24"/>
                                    <w:szCs w:val="24"/>
                                  </w:rPr>
                                </w:pPr>
                                <w:r w:rsidRPr="00305255">
                                  <w:rPr>
                                    <w:rFonts w:ascii="Times New Roman" w:cs="Times New Roman" w:eastAsia="Times New Roman" w:hAnsi="Times New Roman"/>
                                    <w:color w:themeColor="text1" w:val="000000"/>
                                    <w:kern w:val="24"/>
                                    <w:sz w:val="24"/>
                                    <w:szCs w:val="24"/>
                                  </w:rPr>
                                  <w:t>Проведение скайп-лекции по профильным предметам с преподавателями зарубежных школ и университетов.</w:t>
                                </w:r>
                              </w:p>
                              <w:p w:rsidP="00BD4129" w:rsidR="00D47451" w:rsidRDefault="00D47451" w:rsidRPr="00305255">
                                <w:pPr>
                                  <w:pStyle w:val="a9"/>
                                  <w:numPr>
                                    <w:ilvl w:val="0"/>
                                    <w:numId w:val="53"/>
                                  </w:numPr>
                                  <w:spacing w:after="0" w:line="240" w:lineRule="auto"/>
                                  <w:jc w:val="both"/>
                                  <w:rPr>
                                    <w:rFonts w:ascii="Times New Roman" w:cs="Times New Roman" w:eastAsia="Times New Roman" w:hAnsi="Times New Roman"/>
                                    <w:sz w:val="24"/>
                                    <w:szCs w:val="24"/>
                                  </w:rPr>
                                </w:pPr>
                                <w:r w:rsidRPr="00305255">
                                  <w:rPr>
                                    <w:rFonts w:ascii="Times New Roman" w:cs="Times New Roman" w:eastAsia="Times New Roman" w:hAnsi="Times New Roman"/>
                                    <w:color w:themeColor="text1" w:val="000000"/>
                                    <w:kern w:val="24"/>
                                    <w:sz w:val="24"/>
                                    <w:szCs w:val="24"/>
                                  </w:rPr>
                                  <w:t>Активное взаимодействие с 7-9 классами, для подготовки к правильному выбору профильного предмета.</w:t>
                                </w:r>
                              </w:p>
                            </w:txbxContent>
                          </wps:txbx>
                          <wps:bodyPr wrap="square">
                            <a:spAutoFit/>
                          </wps:bodyPr>
                        </wps:wsp>
                      </wpg:grpSp>
                      <wps:wsp>
                        <wps:cNvPr id="293" name="Прямоугольник 293"/>
                        <wps:cNvSpPr/>
                        <wps:spPr>
                          <a:xfrm>
                            <a:off x="1715404" y="173306"/>
                            <a:ext cx="2393950" cy="246356"/>
                          </a:xfrm>
                          <a:prstGeom prst="rect">
                            <a:avLst/>
                          </a:prstGeom>
                        </wps:spPr>
                        <wps:txbx>
                          <w:txbxContent>
                            <w:p w:rsidP="00305255" w:rsidR="00D47451" w:rsidRDefault="00D47451" w:rsidRPr="00305255">
                              <w:pPr>
                                <w:pStyle w:val="a3"/>
                                <w:spacing w:after="0" w:afterAutospacing="0" w:before="0" w:beforeAutospacing="0"/>
                                <w:jc w:val="center"/>
                              </w:pPr>
                              <w:r w:rsidRPr="00305255">
                                <w:rPr>
                                  <w:b/>
                                  <w:bCs/>
                                  <w:color w:themeColor="text1" w:val="000000"/>
                                  <w:kern w:val="24"/>
                                </w:rPr>
                                <w:t xml:space="preserve">План на 2018-2019 учебный год: </w:t>
                              </w:r>
                            </w:p>
                          </w:txbxContent>
                        </wps:txbx>
                        <wps:bodyPr wrap="none">
                          <a:spAutoFit/>
                        </wps:bodyPr>
                      </wps:wsp>
                    </wpg:wgp>
                  </a:graphicData>
                </a:graphic>
              </wp:anchor>
            </w:drawing>
          </mc:Choice>
        </mc:AlternateContent>
      </w:r>
    </w:p>
    <w:p w:rsidP="00305255" w:rsidR="0017671A" w:rsidRDefault="0017671A" w:rsidRPr="00BC597D">
      <w:pPr>
        <w:tabs>
          <w:tab w:pos="0" w:val="left"/>
          <w:tab w:pos="284" w:val="left"/>
        </w:tabs>
        <w:jc w:val="center"/>
        <w:rPr>
          <w:rFonts w:ascii="Times New Roman" w:cs="Times New Roman" w:hAnsi="Times New Roman"/>
          <w:b/>
          <w:color w:themeColor="text2" w:val="44546A"/>
          <w:sz w:val="24"/>
          <w:szCs w:val="24"/>
          <w:lang w:val="kk-KZ"/>
        </w:rPr>
      </w:pPr>
    </w:p>
    <w:p w:rsidP="0069314C" w:rsidR="0017671A" w:rsidRDefault="0017671A" w:rsidRPr="00BC597D">
      <w:pPr>
        <w:tabs>
          <w:tab w:pos="0" w:val="left"/>
          <w:tab w:pos="284" w:val="left"/>
        </w:tabs>
        <w:rPr>
          <w:rFonts w:ascii="Times New Roman" w:cs="Times New Roman" w:hAnsi="Times New Roman"/>
          <w:b/>
          <w:color w:themeColor="text2" w:val="44546A"/>
          <w:sz w:val="24"/>
          <w:szCs w:val="24"/>
          <w:lang w:val="kk-KZ"/>
        </w:rPr>
      </w:pPr>
    </w:p>
    <w:p w:rsidP="0069314C" w:rsidR="0017671A" w:rsidRDefault="0017671A" w:rsidRPr="00BC597D">
      <w:pPr>
        <w:tabs>
          <w:tab w:pos="0" w:val="left"/>
          <w:tab w:pos="284" w:val="left"/>
        </w:tabs>
        <w:rPr>
          <w:rFonts w:ascii="Times New Roman" w:cs="Times New Roman" w:hAnsi="Times New Roman"/>
          <w:b/>
          <w:color w:themeColor="text2" w:val="44546A"/>
          <w:sz w:val="24"/>
          <w:szCs w:val="24"/>
          <w:lang w:val="kk-KZ"/>
        </w:rPr>
      </w:pPr>
    </w:p>
    <w:p w:rsidP="0069314C" w:rsidR="0017671A" w:rsidRDefault="0017671A" w:rsidRPr="00BC597D">
      <w:pPr>
        <w:tabs>
          <w:tab w:pos="0" w:val="left"/>
          <w:tab w:pos="284" w:val="left"/>
        </w:tabs>
        <w:rPr>
          <w:rFonts w:ascii="Times New Roman" w:cs="Times New Roman" w:hAnsi="Times New Roman"/>
          <w:b/>
          <w:color w:themeColor="text2" w:val="44546A"/>
          <w:sz w:val="24"/>
          <w:szCs w:val="24"/>
          <w:lang w:val="kk-KZ"/>
        </w:rPr>
      </w:pPr>
    </w:p>
    <w:p w:rsidP="0069314C" w:rsidR="0017671A" w:rsidRDefault="0017671A" w:rsidRPr="00BC597D">
      <w:pPr>
        <w:tabs>
          <w:tab w:pos="0" w:val="left"/>
          <w:tab w:pos="284" w:val="left"/>
        </w:tabs>
        <w:rPr>
          <w:rFonts w:ascii="Times New Roman" w:cs="Times New Roman" w:hAnsi="Times New Roman"/>
          <w:b/>
          <w:color w:themeColor="text2" w:val="44546A"/>
          <w:sz w:val="24"/>
          <w:szCs w:val="24"/>
          <w:lang w:val="kk-KZ"/>
        </w:rPr>
      </w:pPr>
    </w:p>
    <w:p w:rsidP="0069314C" w:rsidR="0017671A" w:rsidRDefault="0017671A" w:rsidRPr="00BC597D">
      <w:pPr>
        <w:tabs>
          <w:tab w:pos="0" w:val="left"/>
          <w:tab w:pos="284" w:val="left"/>
        </w:tabs>
        <w:rPr>
          <w:rFonts w:ascii="Times New Roman" w:cs="Times New Roman" w:hAnsi="Times New Roman"/>
          <w:b/>
          <w:color w:themeColor="text2" w:val="44546A"/>
          <w:sz w:val="24"/>
          <w:szCs w:val="24"/>
          <w:lang w:val="kk-KZ"/>
        </w:rPr>
      </w:pPr>
    </w:p>
    <w:p w:rsidP="0069314C" w:rsidR="0018368A" w:rsidRDefault="0018368A" w:rsidRPr="00BC597D">
      <w:pPr>
        <w:tabs>
          <w:tab w:pos="0" w:val="left"/>
          <w:tab w:pos="284" w:val="left"/>
        </w:tabs>
        <w:rPr>
          <w:rFonts w:ascii="Times New Roman" w:cs="Times New Roman" w:hAnsi="Times New Roman"/>
          <w:b/>
          <w:color w:themeColor="text2" w:val="44546A"/>
          <w:sz w:val="24"/>
          <w:szCs w:val="24"/>
          <w:lang w:val="kk-KZ"/>
        </w:rPr>
      </w:pPr>
    </w:p>
    <w:p w:rsidP="0069314C" w:rsidR="0018368A" w:rsidRDefault="0018368A" w:rsidRPr="00BC597D">
      <w:pPr>
        <w:tabs>
          <w:tab w:pos="0" w:val="left"/>
          <w:tab w:pos="284" w:val="left"/>
        </w:tabs>
        <w:rPr>
          <w:rFonts w:ascii="Times New Roman" w:cs="Times New Roman" w:hAnsi="Times New Roman"/>
          <w:b/>
          <w:color w:themeColor="text2" w:val="44546A"/>
          <w:sz w:val="24"/>
          <w:szCs w:val="24"/>
          <w:lang w:val="kk-KZ"/>
        </w:rPr>
      </w:pPr>
    </w:p>
    <w:p w:rsidP="0069314C" w:rsidR="0018368A" w:rsidRDefault="0018368A" w:rsidRPr="00BC597D">
      <w:pPr>
        <w:tabs>
          <w:tab w:pos="0" w:val="left"/>
          <w:tab w:pos="284" w:val="left"/>
        </w:tabs>
        <w:rPr>
          <w:rFonts w:ascii="Times New Roman" w:cs="Times New Roman" w:hAnsi="Times New Roman"/>
          <w:b/>
          <w:color w:themeColor="text2" w:val="44546A"/>
          <w:sz w:val="24"/>
          <w:szCs w:val="24"/>
          <w:lang w:val="kk-KZ"/>
        </w:rPr>
      </w:pPr>
    </w:p>
    <w:p w:rsidP="0069314C" w:rsidR="0018368A" w:rsidRDefault="0018368A" w:rsidRPr="00BC597D">
      <w:pPr>
        <w:tabs>
          <w:tab w:pos="0" w:val="left"/>
          <w:tab w:pos="284" w:val="left"/>
        </w:tabs>
        <w:rPr>
          <w:rFonts w:ascii="Times New Roman" w:cs="Times New Roman" w:hAnsi="Times New Roman"/>
          <w:b/>
          <w:color w:themeColor="text2" w:val="44546A"/>
          <w:sz w:val="24"/>
          <w:szCs w:val="24"/>
          <w:lang w:val="kk-KZ"/>
        </w:rPr>
      </w:pPr>
    </w:p>
    <w:p w:rsidP="0069314C" w:rsidR="00831D8E" w:rsidRDefault="00831D8E" w:rsidRPr="00BC597D">
      <w:pPr>
        <w:tabs>
          <w:tab w:pos="0" w:val="left"/>
          <w:tab w:pos="284" w:val="left"/>
        </w:tabs>
        <w:rPr>
          <w:rFonts w:ascii="Times New Roman" w:cs="Times New Roman" w:hAnsi="Times New Roman"/>
          <w:b/>
          <w:color w:themeColor="text2" w:val="44546A"/>
          <w:sz w:val="24"/>
          <w:szCs w:val="24"/>
          <w:lang w:val="kk-KZ"/>
        </w:rPr>
      </w:pPr>
    </w:p>
    <w:p w:rsidP="0069314C" w:rsidR="00E05A13" w:rsidRDefault="00E05A13" w:rsidRPr="00BC597D">
      <w:pPr>
        <w:tabs>
          <w:tab w:pos="0" w:val="left"/>
          <w:tab w:pos="284" w:val="left"/>
        </w:tabs>
        <w:rPr>
          <w:rFonts w:ascii="Times New Roman" w:cs="Times New Roman" w:hAnsi="Times New Roman"/>
          <w:b/>
          <w:color w:themeColor="text2" w:val="44546A"/>
          <w:sz w:val="24"/>
          <w:szCs w:val="24"/>
          <w:lang w:val="kk-KZ"/>
        </w:rPr>
      </w:pPr>
    </w:p>
    <w:p w:rsidP="0069314C" w:rsidR="00E05A13" w:rsidRDefault="00E05A13" w:rsidRPr="00BC597D">
      <w:pPr>
        <w:tabs>
          <w:tab w:pos="0" w:val="left"/>
          <w:tab w:pos="284" w:val="left"/>
        </w:tabs>
        <w:rPr>
          <w:rFonts w:ascii="Times New Roman" w:cs="Times New Roman" w:hAnsi="Times New Roman"/>
          <w:b/>
          <w:color w:themeColor="text2" w:val="44546A"/>
          <w:sz w:val="24"/>
          <w:szCs w:val="24"/>
          <w:lang w:val="kk-KZ"/>
        </w:rPr>
      </w:pPr>
    </w:p>
    <w:p w:rsidP="0069314C" w:rsidR="00E05A13" w:rsidRDefault="00E05A13" w:rsidRPr="00BC597D">
      <w:pPr>
        <w:tabs>
          <w:tab w:pos="0" w:val="left"/>
          <w:tab w:pos="284" w:val="left"/>
        </w:tabs>
        <w:rPr>
          <w:rFonts w:ascii="Times New Roman" w:cs="Times New Roman" w:hAnsi="Times New Roman"/>
          <w:b/>
          <w:color w:themeColor="text2" w:val="44546A"/>
          <w:sz w:val="24"/>
          <w:szCs w:val="24"/>
          <w:lang w:val="kk-KZ"/>
        </w:rPr>
      </w:pPr>
    </w:p>
    <w:p w:rsidP="0069314C" w:rsidR="00E05A13" w:rsidRDefault="00E05A13" w:rsidRPr="00BC597D">
      <w:pPr>
        <w:tabs>
          <w:tab w:pos="0" w:val="left"/>
          <w:tab w:pos="284" w:val="left"/>
        </w:tabs>
        <w:rPr>
          <w:rFonts w:ascii="Times New Roman" w:cs="Times New Roman" w:hAnsi="Times New Roman"/>
          <w:b/>
          <w:color w:themeColor="text2" w:val="44546A"/>
          <w:sz w:val="24"/>
          <w:szCs w:val="24"/>
          <w:lang w:val="kk-KZ"/>
        </w:rPr>
      </w:pPr>
    </w:p>
    <w:p w:rsidP="0069314C" w:rsidR="00E05A13" w:rsidRDefault="00E05A13" w:rsidRPr="00BC597D">
      <w:pPr>
        <w:tabs>
          <w:tab w:pos="0" w:val="left"/>
          <w:tab w:pos="284" w:val="left"/>
        </w:tabs>
        <w:rPr>
          <w:rFonts w:ascii="Times New Roman" w:cs="Times New Roman" w:hAnsi="Times New Roman"/>
          <w:b/>
          <w:color w:themeColor="text2" w:val="44546A"/>
          <w:sz w:val="24"/>
          <w:szCs w:val="24"/>
          <w:lang w:val="kk-KZ"/>
        </w:rPr>
      </w:pPr>
    </w:p>
    <w:p w:rsidP="0069314C" w:rsidR="00E05A13" w:rsidRDefault="00E05A13" w:rsidRPr="00BC597D">
      <w:pPr>
        <w:tabs>
          <w:tab w:pos="0" w:val="left"/>
          <w:tab w:pos="284" w:val="left"/>
        </w:tabs>
        <w:rPr>
          <w:rFonts w:ascii="Times New Roman" w:cs="Times New Roman" w:hAnsi="Times New Roman"/>
          <w:b/>
          <w:color w:themeColor="text2" w:val="44546A"/>
          <w:sz w:val="24"/>
          <w:szCs w:val="24"/>
          <w:lang w:val="kk-KZ"/>
        </w:rPr>
      </w:pPr>
    </w:p>
    <w:p w:rsidP="0069314C" w:rsidR="003E082E" w:rsidRDefault="003E082E">
      <w:pPr>
        <w:tabs>
          <w:tab w:pos="0" w:val="left"/>
          <w:tab w:pos="284" w:val="left"/>
        </w:tabs>
        <w:rPr>
          <w:rFonts w:ascii="Times New Roman" w:cs="Times New Roman" w:hAnsi="Times New Roman"/>
          <w:b/>
          <w:color w:themeColor="text2" w:val="44546A"/>
          <w:sz w:val="24"/>
          <w:szCs w:val="24"/>
          <w:lang w:val="kk-KZ"/>
        </w:rPr>
      </w:pPr>
    </w:p>
    <w:p w:rsidP="0069314C" w:rsidR="00E547A7" w:rsidRDefault="00E547A7">
      <w:pPr>
        <w:tabs>
          <w:tab w:pos="0" w:val="left"/>
          <w:tab w:pos="284" w:val="left"/>
        </w:tabs>
        <w:rPr>
          <w:rFonts w:ascii="Times New Roman" w:cs="Times New Roman" w:hAnsi="Times New Roman"/>
          <w:b/>
          <w:color w:themeColor="text2" w:val="44546A"/>
          <w:sz w:val="24"/>
          <w:szCs w:val="24"/>
          <w:lang w:val="kk-KZ"/>
        </w:rPr>
      </w:pPr>
    </w:p>
    <w:p w:rsidP="0069314C" w:rsidR="00E547A7" w:rsidRDefault="00E547A7" w:rsidRPr="00BC597D">
      <w:pPr>
        <w:tabs>
          <w:tab w:pos="0" w:val="left"/>
          <w:tab w:pos="284" w:val="left"/>
        </w:tabs>
        <w:rPr>
          <w:rFonts w:ascii="Times New Roman" w:cs="Times New Roman" w:hAnsi="Times New Roman"/>
          <w:b/>
          <w:color w:themeColor="text2" w:val="44546A"/>
          <w:sz w:val="24"/>
          <w:szCs w:val="24"/>
          <w:lang w:val="kk-KZ"/>
        </w:rPr>
      </w:pPr>
    </w:p>
    <w:p w:rsidP="0069314C" w:rsidR="003E082E" w:rsidRDefault="003E082E" w:rsidRPr="00BC597D">
      <w:pPr>
        <w:tabs>
          <w:tab w:pos="0" w:val="left"/>
          <w:tab w:pos="284" w:val="left"/>
        </w:tabs>
        <w:rPr>
          <w:rFonts w:ascii="Times New Roman" w:cs="Times New Roman" w:hAnsi="Times New Roman"/>
          <w:b/>
          <w:color w:themeColor="text2" w:val="44546A"/>
          <w:sz w:val="24"/>
          <w:szCs w:val="24"/>
          <w:lang w:val="kk-KZ"/>
        </w:rPr>
      </w:pPr>
    </w:p>
    <w:p w:rsidP="0069314C" w:rsidR="003E082E" w:rsidRDefault="003E082E" w:rsidRPr="00BC597D">
      <w:pPr>
        <w:tabs>
          <w:tab w:pos="0" w:val="left"/>
          <w:tab w:pos="284" w:val="left"/>
        </w:tabs>
        <w:rPr>
          <w:rFonts w:ascii="Times New Roman" w:cs="Times New Roman" w:hAnsi="Times New Roman"/>
          <w:b/>
          <w:color w:themeColor="text2" w:val="44546A"/>
          <w:sz w:val="24"/>
          <w:szCs w:val="24"/>
          <w:lang w:val="kk-KZ"/>
        </w:rPr>
      </w:pPr>
    </w:p>
    <w:p w:rsidP="0069314C" w:rsidR="003E082E" w:rsidRDefault="003E082E" w:rsidRPr="00BC597D">
      <w:pPr>
        <w:tabs>
          <w:tab w:pos="0" w:val="left"/>
          <w:tab w:pos="284" w:val="left"/>
        </w:tabs>
        <w:rPr>
          <w:rFonts w:ascii="Times New Roman" w:cs="Times New Roman" w:hAnsi="Times New Roman"/>
          <w:b/>
          <w:color w:themeColor="text2" w:val="44546A"/>
          <w:sz w:val="24"/>
          <w:szCs w:val="24"/>
          <w:lang w:val="kk-KZ"/>
        </w:rPr>
      </w:pPr>
    </w:p>
    <w:p w:rsidP="0069314C" w:rsidR="003E082E" w:rsidRDefault="003E082E" w:rsidRPr="00BC597D">
      <w:pPr>
        <w:tabs>
          <w:tab w:pos="0" w:val="left"/>
          <w:tab w:pos="284" w:val="left"/>
        </w:tabs>
        <w:rPr>
          <w:rFonts w:ascii="Times New Roman" w:cs="Times New Roman" w:hAnsi="Times New Roman"/>
          <w:b/>
          <w:color w:themeColor="text2" w:val="44546A"/>
          <w:sz w:val="24"/>
          <w:szCs w:val="24"/>
          <w:lang w:val="kk-KZ"/>
        </w:rPr>
      </w:pPr>
    </w:p>
    <w:p w:rsidP="000001A8" w:rsidR="00831D8E" w:rsidRDefault="00831D8E" w:rsidRPr="00BC597D">
      <w:pPr>
        <w:tabs>
          <w:tab w:pos="0" w:val="left"/>
          <w:tab w:pos="284" w:val="left"/>
        </w:tabs>
        <w:spacing w:after="0"/>
        <w:rPr>
          <w:rFonts w:ascii="Times New Roman" w:cs="Times New Roman" w:hAnsi="Times New Roman"/>
          <w:b/>
          <w:color w:val="006666"/>
          <w:sz w:val="24"/>
          <w:szCs w:val="24"/>
          <w:lang w:val="kk-KZ"/>
        </w:rPr>
      </w:pPr>
    </w:p>
    <w:p w:rsidP="000001A8" w:rsidR="0018368A" w:rsidRDefault="0018368A" w:rsidRPr="00BC597D">
      <w:pPr>
        <w:tabs>
          <w:tab w:pos="0" w:val="left"/>
          <w:tab w:pos="284" w:val="left"/>
        </w:tabs>
        <w:spacing w:after="0"/>
        <w:jc w:val="center"/>
        <w:rPr>
          <w:rFonts w:ascii="Times New Roman" w:cs="Times New Roman" w:hAnsi="Times New Roman"/>
          <w:b/>
          <w:color w:val="006666"/>
          <w:sz w:val="24"/>
          <w:szCs w:val="24"/>
          <w:lang w:val="kk-KZ"/>
        </w:rPr>
      </w:pPr>
      <w:r w:rsidRPr="00BC597D">
        <w:rPr>
          <w:rFonts w:ascii="Times New Roman" w:cs="Times New Roman" w:hAnsi="Times New Roman"/>
          <w:b/>
          <w:color w:val="006666"/>
          <w:sz w:val="24"/>
          <w:szCs w:val="24"/>
          <w:lang w:val="kk-KZ"/>
        </w:rPr>
        <w:t>3.</w:t>
      </w:r>
      <w:r w:rsidRPr="00BC597D">
        <w:rPr>
          <w:rFonts w:ascii="Times New Roman" w:cs="Times New Roman" w:hAnsi="Times New Roman"/>
          <w:b/>
          <w:color w:val="006666"/>
          <w:sz w:val="24"/>
          <w:szCs w:val="24"/>
          <w:lang w:val="kk-KZ"/>
        </w:rPr>
        <w:tab/>
        <w:t>НАУЧНО-МЕТОДИЧЕСКАЯ ДЕЯТЕЛЬНОСТЬ</w:t>
      </w:r>
    </w:p>
    <w:p w:rsidP="000001A8" w:rsidR="0018368A" w:rsidRDefault="0018368A" w:rsidRPr="00BC597D">
      <w:pPr>
        <w:tabs>
          <w:tab w:pos="0" w:val="left"/>
          <w:tab w:pos="284" w:val="left"/>
        </w:tabs>
        <w:spacing w:after="0"/>
        <w:jc w:val="center"/>
        <w:rPr>
          <w:rFonts w:ascii="Times New Roman" w:cs="Times New Roman" w:hAnsi="Times New Roman"/>
          <w:b/>
          <w:color w:val="006666"/>
          <w:sz w:val="24"/>
          <w:szCs w:val="24"/>
          <w:lang w:val="kk-KZ"/>
        </w:rPr>
      </w:pPr>
      <w:r w:rsidRPr="00BC597D">
        <w:rPr>
          <w:rFonts w:ascii="Times New Roman" w:cs="Times New Roman" w:hAnsi="Times New Roman"/>
          <w:b/>
          <w:color w:val="006666"/>
          <w:sz w:val="24"/>
          <w:szCs w:val="24"/>
          <w:lang w:val="kk-KZ"/>
        </w:rPr>
        <w:t>3.1.</w:t>
      </w:r>
      <w:r w:rsidRPr="00BC597D">
        <w:rPr>
          <w:rFonts w:ascii="Times New Roman" w:cs="Times New Roman" w:hAnsi="Times New Roman"/>
          <w:b/>
          <w:color w:val="006666"/>
          <w:sz w:val="24"/>
          <w:szCs w:val="24"/>
          <w:lang w:val="kk-KZ"/>
        </w:rPr>
        <w:tab/>
        <w:t>Педагогические кадры</w:t>
      </w:r>
    </w:p>
    <w:p w:rsidP="0069314C" w:rsidR="000B7D13" w:rsidRDefault="000B7D13" w:rsidRPr="00BC597D">
      <w:pPr>
        <w:tabs>
          <w:tab w:pos="0" w:val="left"/>
          <w:tab w:pos="284" w:val="left"/>
        </w:tabs>
        <w:ind w:firstLine="708"/>
        <w:rPr>
          <w:rFonts w:ascii="Times New Roman" w:cs="Times New Roman" w:hAnsi="Times New Roman"/>
          <w:sz w:val="24"/>
          <w:szCs w:val="24"/>
        </w:rPr>
        <w:sectPr w:rsidR="000B7D13" w:rsidRPr="00BC597D" w:rsidSect="00C441AF">
          <w:type w:val="continuous"/>
          <w:pgSz w:h="16838" w:w="11906"/>
          <w:pgMar w:bottom="1134" w:footer="708" w:gutter="0" w:header="708" w:left="1701" w:right="850" w:top="1134"/>
          <w:cols w:space="708"/>
          <w:titlePg/>
          <w:docGrid w:linePitch="360"/>
        </w:sectPr>
      </w:pPr>
    </w:p>
    <w:p w:rsidP="0069314C" w:rsidR="0018368A" w:rsidRDefault="000B7D13" w:rsidRPr="00BC597D">
      <w:pPr>
        <w:pStyle w:val="ab"/>
        <w:tabs>
          <w:tab w:pos="0" w:val="left"/>
          <w:tab w:pos="284" w:val="left"/>
        </w:tabs>
        <w:ind w:firstLine="708"/>
        <w:jc w:val="both"/>
        <w:rPr>
          <w:rFonts w:ascii="Times New Roman" w:cs="Times New Roman" w:hAnsi="Times New Roman"/>
          <w:sz w:val="24"/>
          <w:szCs w:val="24"/>
        </w:rPr>
      </w:pPr>
      <w:r w:rsidRPr="00BC597D">
        <w:rPr>
          <w:rFonts w:ascii="Times New Roman" w:cs="Times New Roman" w:hAnsi="Times New Roman"/>
          <w:sz w:val="24"/>
          <w:szCs w:val="24"/>
        </w:rPr>
        <w:lastRenderedPageBreak/>
        <w:t xml:space="preserve">Из общего числа педагогов высшее образование имеют 127 (100 %) учителей. </w:t>
      </w:r>
    </w:p>
    <w:p w:rsidP="0069314C" w:rsidR="000B7D13" w:rsidRDefault="000B7D13" w:rsidRPr="00BC597D">
      <w:pPr>
        <w:pStyle w:val="ab"/>
        <w:tabs>
          <w:tab w:pos="0" w:val="left"/>
          <w:tab w:pos="284" w:val="left"/>
        </w:tabs>
        <w:jc w:val="both"/>
        <w:rPr>
          <w:rFonts w:ascii="Times New Roman" w:cs="Times New Roman" w:hAnsi="Times New Roman"/>
          <w:sz w:val="24"/>
          <w:szCs w:val="24"/>
        </w:rPr>
      </w:pPr>
      <w:r w:rsidRPr="00BC597D">
        <w:rPr>
          <w:rFonts w:ascii="Times New Roman" w:cs="Times New Roman" w:hAnsi="Times New Roman"/>
          <w:sz w:val="24"/>
          <w:szCs w:val="24"/>
        </w:rPr>
        <w:t>31 (24 %) учителей имеют степень магистра.</w:t>
      </w:r>
    </w:p>
    <w:p w:rsidP="0069314C" w:rsidR="000B7D13" w:rsidRDefault="000B7D13" w:rsidRPr="00BC597D">
      <w:pPr>
        <w:pStyle w:val="ab"/>
        <w:tabs>
          <w:tab w:pos="0" w:val="left"/>
          <w:tab w:pos="284" w:val="left"/>
        </w:tabs>
        <w:jc w:val="both"/>
        <w:rPr>
          <w:rFonts w:ascii="Times New Roman" w:cs="Times New Roman" w:hAnsi="Times New Roman"/>
          <w:sz w:val="24"/>
          <w:szCs w:val="24"/>
        </w:rPr>
        <w:sectPr w:rsidR="000B7D13" w:rsidRPr="00BC597D" w:rsidSect="000B7D13">
          <w:type w:val="continuous"/>
          <w:pgSz w:h="16838" w:w="11906"/>
          <w:pgMar w:bottom="1134" w:footer="708" w:gutter="0" w:header="708" w:left="1701" w:right="850" w:top="1134"/>
          <w:cols w:space="708"/>
          <w:titlePg/>
          <w:docGrid w:linePitch="360"/>
        </w:sectPr>
      </w:pPr>
    </w:p>
    <w:p w:rsidP="0069314C" w:rsidR="000B7D13" w:rsidRDefault="000B7D13" w:rsidRPr="00BC597D">
      <w:pPr>
        <w:pStyle w:val="ab"/>
        <w:tabs>
          <w:tab w:pos="0" w:val="left"/>
          <w:tab w:pos="284" w:val="left"/>
        </w:tabs>
        <w:jc w:val="both"/>
        <w:rPr>
          <w:rFonts w:ascii="Times New Roman" w:cs="Times New Roman" w:hAnsi="Times New Roman"/>
          <w:sz w:val="24"/>
          <w:szCs w:val="24"/>
        </w:rPr>
      </w:pPr>
    </w:p>
    <w:p w:rsidP="0069314C" w:rsidR="000B7D13" w:rsidRDefault="000B7D13" w:rsidRPr="00BC597D">
      <w:pPr>
        <w:tabs>
          <w:tab w:pos="0" w:val="left"/>
          <w:tab w:pos="284" w:val="left"/>
        </w:tabs>
        <w:spacing w:after="0" w:line="240" w:lineRule="auto"/>
        <w:ind w:firstLine="708"/>
        <w:jc w:val="center"/>
        <w:rPr>
          <w:rFonts w:ascii="Times New Roman" w:cs="Times New Roman" w:hAnsi="Times New Roman"/>
          <w:sz w:val="24"/>
          <w:szCs w:val="24"/>
        </w:rPr>
        <w:sectPr w:rsidR="000B7D13" w:rsidRPr="00BC597D" w:rsidSect="000B7D13">
          <w:type w:val="continuous"/>
          <w:pgSz w:h="16838" w:w="11906"/>
          <w:pgMar w:bottom="1134" w:footer="708" w:gutter="0" w:header="708" w:left="1701" w:right="850" w:top="1134"/>
          <w:cols w:num="2" w:space="708"/>
          <w:titlePg/>
          <w:docGrid w:linePitch="360"/>
        </w:sectPr>
      </w:pPr>
    </w:p>
    <w:p w:rsidP="0069314C" w:rsidR="000B7D13" w:rsidRDefault="000B7D13" w:rsidRPr="00BC597D">
      <w:pPr>
        <w:tabs>
          <w:tab w:pos="0" w:val="left"/>
          <w:tab w:pos="284" w:val="left"/>
        </w:tabs>
        <w:spacing w:after="0" w:line="240" w:lineRule="auto"/>
        <w:ind w:firstLine="708"/>
        <w:jc w:val="center"/>
        <w:rPr>
          <w:rFonts w:ascii="Times New Roman" w:cs="Times New Roman" w:hAnsi="Times New Roman"/>
          <w:sz w:val="24"/>
          <w:szCs w:val="24"/>
        </w:rPr>
      </w:pPr>
      <w:r w:rsidRPr="00BC597D">
        <w:rPr>
          <w:rFonts w:ascii="Times New Roman" w:cs="Times New Roman" w:hAnsi="Times New Roman"/>
          <w:sz w:val="24"/>
          <w:szCs w:val="24"/>
        </w:rPr>
        <w:lastRenderedPageBreak/>
        <w:t>По стажу работы учителя распределились следующим образом:</w:t>
      </w:r>
    </w:p>
    <w:p w:rsidP="0069314C" w:rsidR="000B7D13" w:rsidRDefault="000B7D13" w:rsidRPr="00BC597D">
      <w:pPr>
        <w:tabs>
          <w:tab w:pos="0" w:val="left"/>
          <w:tab w:pos="284" w:val="left"/>
        </w:tabs>
        <w:ind w:firstLine="708"/>
        <w:rPr>
          <w:rFonts w:ascii="Times New Roman" w:cs="Times New Roman" w:hAnsi="Times New Roman"/>
          <w:b/>
          <w:color w:themeColor="text2" w:val="44546A"/>
          <w:sz w:val="24"/>
          <w:szCs w:val="24"/>
        </w:rPr>
        <w:sectPr w:rsidR="000B7D13" w:rsidRPr="00BC597D" w:rsidSect="000B7D13">
          <w:type w:val="continuous"/>
          <w:pgSz w:h="16838" w:w="11906"/>
          <w:pgMar w:bottom="1134" w:footer="708" w:gutter="0" w:header="708" w:left="1701" w:right="850" w:top="1134"/>
          <w:cols w:space="708"/>
          <w:titlePg/>
          <w:docGrid w:linePitch="360"/>
        </w:sectPr>
      </w:pPr>
    </w:p>
    <w:tbl>
      <w:tblPr>
        <w:tblStyle w:val="2-1"/>
        <w:tblW w:type="pct" w:w="4857"/>
        <w:tblInd w:type="dxa" w:w="-1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2439"/>
        <w:gridCol w:w="3237"/>
        <w:gridCol w:w="3402"/>
      </w:tblGrid>
      <w:tr w:rsidR="000B7D13" w:rsidRPr="00BC597D" w:rsidTr="00D45676">
        <w:trPr>
          <w:cnfStyle w:evenHBand="0" w:evenVBand="0" w:firstColumn="0" w:firstRow="1" w:firstRowFirstColumn="0" w:firstRowLastColumn="0" w:lastColumn="0" w:lastRow="0" w:lastRowFirstColumn="0" w:lastRowLastColumn="0" w:oddHBand="0" w:oddVBand="0" w:val="100000000000"/>
        </w:trPr>
        <w:tc>
          <w:tcPr>
            <w:cnfStyle w:evenHBand="0" w:evenVBand="0" w:firstColumn="1" w:firstRow="0" w:firstRowFirstColumn="1" w:firstRowLastColumn="0" w:lastColumn="0" w:lastRow="0" w:lastRowFirstColumn="0" w:lastRowLastColumn="0" w:oddHBand="0" w:oddVBand="0" w:val="001000000100"/>
            <w:tcW w:type="pct" w:w="1343"/>
            <w:tcBorders>
              <w:top w:color="auto" w:space="0" w:sz="0" w:val="none"/>
              <w:left w:color="auto" w:space="0" w:sz="0" w:val="none"/>
              <w:bottom w:color="auto" w:space="0" w:sz="0" w:val="none"/>
              <w:right w:color="auto" w:space="0" w:sz="0" w:val="none"/>
            </w:tcBorders>
            <w:noWrap/>
          </w:tcPr>
          <w:p w:rsidP="0069314C" w:rsidR="000B7D13" w:rsidRDefault="000B7D13" w:rsidRPr="00BC597D">
            <w:pPr>
              <w:tabs>
                <w:tab w:pos="0" w:val="left"/>
                <w:tab w:pos="284" w:val="left"/>
              </w:tabs>
              <w:jc w:val="center"/>
              <w:rPr>
                <w:rFonts w:ascii="Times New Roman" w:cs="Times New Roman" w:eastAsiaTheme="minorEastAsia" w:hAnsi="Times New Roman"/>
                <w:b/>
              </w:rPr>
            </w:pPr>
            <w:r w:rsidRPr="00BC597D">
              <w:rPr>
                <w:rFonts w:ascii="Times New Roman" w:cs="Times New Roman" w:eastAsiaTheme="minorEastAsia" w:hAnsi="Times New Roman"/>
                <w:b/>
              </w:rPr>
              <w:lastRenderedPageBreak/>
              <w:t>Стаж</w:t>
            </w:r>
          </w:p>
        </w:tc>
        <w:tc>
          <w:tcPr>
            <w:tcW w:type="pct" w:w="1783"/>
            <w:tcBorders>
              <w:top w:color="auto" w:space="0" w:sz="0" w:val="none"/>
              <w:left w:color="auto" w:space="0" w:sz="0" w:val="none"/>
              <w:bottom w:color="auto" w:space="0" w:sz="0" w:val="none"/>
              <w:right w:color="auto" w:space="0" w:sz="0" w:val="none"/>
            </w:tcBorders>
          </w:tcPr>
          <w:p w:rsidP="0069314C" w:rsidR="000B7D13" w:rsidRDefault="000B7D13" w:rsidRPr="00BC597D">
            <w:pPr>
              <w:tabs>
                <w:tab w:pos="0" w:val="left"/>
                <w:tab w:pos="284" w:val="left"/>
              </w:tabs>
              <w:jc w:val="center"/>
              <w:cnfStyle w:evenHBand="0" w:evenVBand="0" w:firstColumn="0" w:firstRow="1" w:firstRowFirstColumn="0" w:firstRowLastColumn="0" w:lastColumn="0" w:lastRow="0" w:lastRowFirstColumn="0" w:lastRowLastColumn="0" w:oddHBand="0" w:oddVBand="0" w:val="100000000000"/>
              <w:rPr>
                <w:rFonts w:ascii="Times New Roman" w:cs="Times New Roman" w:eastAsiaTheme="minorEastAsia" w:hAnsi="Times New Roman"/>
                <w:b/>
              </w:rPr>
            </w:pPr>
            <w:r w:rsidRPr="00BC597D">
              <w:rPr>
                <w:rFonts w:ascii="Times New Roman" w:cs="Times New Roman" w:eastAsiaTheme="minorEastAsia" w:hAnsi="Times New Roman"/>
                <w:b/>
              </w:rPr>
              <w:t>Количество</w:t>
            </w:r>
          </w:p>
        </w:tc>
        <w:tc>
          <w:tcPr>
            <w:tcW w:type="pct" w:w="1874"/>
            <w:tcBorders>
              <w:top w:color="auto" w:space="0" w:sz="0" w:val="none"/>
              <w:left w:color="auto" w:space="0" w:sz="0" w:val="none"/>
              <w:bottom w:color="auto" w:space="0" w:sz="0" w:val="none"/>
              <w:right w:color="auto" w:space="0" w:sz="0" w:val="none"/>
            </w:tcBorders>
          </w:tcPr>
          <w:p w:rsidP="0069314C" w:rsidR="000B7D13" w:rsidRDefault="000B7D13" w:rsidRPr="00BC597D">
            <w:pPr>
              <w:tabs>
                <w:tab w:pos="0" w:val="left"/>
                <w:tab w:pos="284" w:val="left"/>
              </w:tabs>
              <w:jc w:val="center"/>
              <w:cnfStyle w:evenHBand="0" w:evenVBand="0" w:firstColumn="0" w:firstRow="1" w:firstRowFirstColumn="0" w:firstRowLastColumn="0" w:lastColumn="0" w:lastRow="0" w:lastRowFirstColumn="0" w:lastRowLastColumn="0" w:oddHBand="0" w:oddVBand="0" w:val="100000000000"/>
              <w:rPr>
                <w:rFonts w:ascii="Times New Roman" w:cs="Times New Roman" w:eastAsiaTheme="minorEastAsia" w:hAnsi="Times New Roman"/>
                <w:b/>
              </w:rPr>
            </w:pPr>
            <w:r w:rsidRPr="00BC597D">
              <w:rPr>
                <w:rFonts w:ascii="Times New Roman" w:cs="Times New Roman" w:hAnsi="Times New Roman"/>
                <w:b/>
                <w:bCs/>
                <w:color w:val="000000"/>
              </w:rPr>
              <w:t>% от общей численность</w:t>
            </w:r>
          </w:p>
        </w:tc>
      </w:tr>
      <w:tr w:rsidR="000B7D13" w:rsidRPr="00BC597D" w:rsidTr="00D45676">
        <w:trPr>
          <w:cnfStyle w:evenHBand="0" w:evenVBand="0" w:firstColumn="0" w:firstRow="0" w:firstRowFirstColumn="0" w:firstRowLastColumn="0" w:lastColumn="0" w:lastRow="0" w:lastRowFirstColumn="0" w:lastRowLastColumn="0" w:oddHBand="1" w:oddVBand="0" w:val="000000100000"/>
        </w:trPr>
        <w:tc>
          <w:tcPr>
            <w:cnfStyle w:evenHBand="0" w:evenVBand="0" w:firstColumn="1" w:firstRow="0" w:firstRowFirstColumn="0" w:firstRowLastColumn="0" w:lastColumn="0" w:lastRow="0" w:lastRowFirstColumn="0" w:lastRowLastColumn="0" w:oddHBand="0" w:oddVBand="0" w:val="001000000000"/>
            <w:tcW w:type="pct" w:w="1343"/>
            <w:tcBorders>
              <w:top w:color="auto" w:space="0" w:sz="0" w:val="none"/>
              <w:left w:color="auto" w:space="0" w:sz="0" w:val="none"/>
              <w:bottom w:color="auto" w:space="0" w:sz="0" w:val="none"/>
              <w:right w:color="auto" w:space="0" w:sz="0" w:val="none"/>
            </w:tcBorders>
            <w:noWrap/>
          </w:tcPr>
          <w:p w:rsidP="0069314C" w:rsidR="000B7D13" w:rsidRDefault="000B7D13" w:rsidRPr="00BC597D">
            <w:pPr>
              <w:tabs>
                <w:tab w:pos="0" w:val="left"/>
                <w:tab w:pos="284" w:val="left"/>
              </w:tabs>
              <w:rPr>
                <w:rFonts w:ascii="Times New Roman" w:cs="Times New Roman" w:eastAsiaTheme="minorEastAsia" w:hAnsi="Times New Roman"/>
                <w:sz w:val="24"/>
                <w:szCs w:val="24"/>
              </w:rPr>
            </w:pPr>
            <w:r w:rsidRPr="00BC597D">
              <w:rPr>
                <w:rFonts w:ascii="Times New Roman" w:cs="Times New Roman" w:hAnsi="Times New Roman"/>
                <w:sz w:val="24"/>
                <w:szCs w:val="24"/>
              </w:rPr>
              <w:t>«без стажа»</w:t>
            </w:r>
          </w:p>
        </w:tc>
        <w:tc>
          <w:tcPr>
            <w:tcW w:type="pct" w:w="1783"/>
            <w:tcBorders>
              <w:top w:color="auto" w:space="0" w:sz="0" w:val="none"/>
              <w:left w:color="auto" w:space="0" w:sz="0" w:val="none"/>
              <w:bottom w:color="auto" w:space="0" w:sz="0" w:val="none"/>
              <w:right w:color="auto" w:space="0" w:sz="0" w:val="none"/>
            </w:tcBorders>
          </w:tcPr>
          <w:p w:rsidP="0069314C" w:rsidR="000B7D13" w:rsidRDefault="000B7D13" w:rsidRPr="00BC597D">
            <w:pPr>
              <w:tabs>
                <w:tab w:pos="0" w:val="left"/>
                <w:tab w:pos="284" w:val="left"/>
              </w:tabs>
              <w:jc w:val="center"/>
              <w:cnfStyle w:evenHBand="0" w:evenVBand="0" w:firstColumn="0" w:firstRow="0" w:firstRowFirstColumn="0" w:firstRowLastColumn="0" w:lastColumn="0" w:lastRow="0" w:lastRowFirstColumn="0" w:lastRowLastColumn="0" w:oddHBand="1" w:oddVBand="0" w:val="000000100000"/>
              <w:rPr>
                <w:rFonts w:ascii="Times New Roman" w:cs="Times New Roman" w:eastAsiaTheme="minorEastAsia" w:hAnsi="Times New Roman"/>
                <w:sz w:val="24"/>
                <w:szCs w:val="24"/>
              </w:rPr>
            </w:pPr>
            <w:r w:rsidRPr="00BC597D">
              <w:rPr>
                <w:rFonts w:ascii="Times New Roman" w:cs="Times New Roman" w:eastAsiaTheme="minorEastAsia" w:hAnsi="Times New Roman"/>
                <w:sz w:val="24"/>
                <w:szCs w:val="24"/>
              </w:rPr>
              <w:t>8</w:t>
            </w:r>
          </w:p>
        </w:tc>
        <w:tc>
          <w:tcPr>
            <w:tcW w:type="pct" w:w="1874"/>
            <w:tcBorders>
              <w:top w:color="auto" w:space="0" w:sz="0" w:val="none"/>
              <w:left w:color="auto" w:space="0" w:sz="0" w:val="none"/>
              <w:bottom w:color="auto" w:space="0" w:sz="0" w:val="none"/>
            </w:tcBorders>
          </w:tcPr>
          <w:p w:rsidP="0069314C" w:rsidR="000B7D13" w:rsidRDefault="000B7D13" w:rsidRPr="00BC597D">
            <w:pPr>
              <w:tabs>
                <w:tab w:pos="0" w:val="left"/>
                <w:tab w:pos="284" w:val="left"/>
              </w:tabs>
              <w:jc w:val="center"/>
              <w:cnfStyle w:evenHBand="0" w:evenVBand="0" w:firstColumn="0" w:firstRow="0" w:firstRowFirstColumn="0" w:firstRowLastColumn="0" w:lastColumn="0" w:lastRow="0" w:lastRowFirstColumn="0" w:lastRowLastColumn="0" w:oddHBand="1" w:oddVBand="0" w:val="000000100000"/>
              <w:rPr>
                <w:rFonts w:ascii="Times New Roman" w:cs="Times New Roman" w:eastAsiaTheme="minorEastAsia" w:hAnsi="Times New Roman"/>
                <w:sz w:val="24"/>
                <w:szCs w:val="24"/>
              </w:rPr>
            </w:pPr>
            <w:r w:rsidRPr="00BC597D">
              <w:rPr>
                <w:rFonts w:ascii="Times New Roman" w:cs="Times New Roman" w:eastAsiaTheme="minorEastAsia" w:hAnsi="Times New Roman"/>
                <w:sz w:val="24"/>
                <w:szCs w:val="24"/>
              </w:rPr>
              <w:t>6</w:t>
            </w:r>
          </w:p>
        </w:tc>
      </w:tr>
      <w:tr w:rsidR="000B7D13" w:rsidRPr="00BC597D" w:rsidTr="00D45676">
        <w:tc>
          <w:tcPr>
            <w:cnfStyle w:evenHBand="0" w:evenVBand="0" w:firstColumn="1" w:firstRow="0" w:firstRowFirstColumn="0" w:firstRowLastColumn="0" w:lastColumn="0" w:lastRow="0" w:lastRowFirstColumn="0" w:lastRowLastColumn="0" w:oddHBand="0" w:oddVBand="0" w:val="001000000000"/>
            <w:tcW w:type="pct" w:w="1343"/>
            <w:tcBorders>
              <w:top w:color="auto" w:space="0" w:sz="0" w:val="none"/>
              <w:left w:color="auto" w:space="0" w:sz="0" w:val="none"/>
              <w:bottom w:color="auto" w:space="0" w:sz="0" w:val="none"/>
              <w:right w:color="auto" w:space="0" w:sz="0" w:val="none"/>
            </w:tcBorders>
            <w:noWrap/>
          </w:tcPr>
          <w:p w:rsidP="0069314C" w:rsidR="000B7D13" w:rsidRDefault="000B7D13" w:rsidRPr="00BC597D">
            <w:pPr>
              <w:tabs>
                <w:tab w:pos="0" w:val="left"/>
                <w:tab w:pos="284" w:val="left"/>
              </w:tabs>
              <w:rPr>
                <w:rFonts w:ascii="Times New Roman" w:cs="Times New Roman" w:eastAsiaTheme="minorEastAsia" w:hAnsi="Times New Roman"/>
                <w:sz w:val="24"/>
                <w:szCs w:val="24"/>
              </w:rPr>
            </w:pPr>
            <w:r w:rsidRPr="00BC597D">
              <w:rPr>
                <w:rFonts w:ascii="Times New Roman" w:cs="Times New Roman" w:hAnsi="Times New Roman"/>
                <w:sz w:val="24"/>
                <w:szCs w:val="24"/>
              </w:rPr>
              <w:t>«до 10 лет»</w:t>
            </w:r>
          </w:p>
        </w:tc>
        <w:tc>
          <w:tcPr>
            <w:tcW w:type="pct" w:w="1783"/>
          </w:tcPr>
          <w:p w:rsidP="0069314C" w:rsidR="000B7D13" w:rsidRDefault="000B7D13" w:rsidRPr="00BC597D">
            <w:pPr>
              <w:tabs>
                <w:tab w:pos="0" w:val="left"/>
                <w:tab w:pos="284" w:val="left"/>
              </w:tabs>
              <w:jc w:val="center"/>
              <w:cnfStyle w:evenHBand="0" w:evenVBand="0" w:firstColumn="0" w:firstRow="0" w:firstRowFirstColumn="0" w:firstRowLastColumn="0" w:lastColumn="0" w:lastRow="0" w:lastRowFirstColumn="0" w:lastRowLastColumn="0" w:oddHBand="0" w:oddVBand="0" w:val="000000000000"/>
              <w:rPr>
                <w:rFonts w:ascii="Times New Roman" w:cs="Times New Roman" w:eastAsiaTheme="minorEastAsia" w:hAnsi="Times New Roman"/>
                <w:sz w:val="24"/>
                <w:szCs w:val="24"/>
              </w:rPr>
            </w:pPr>
            <w:r w:rsidRPr="00BC597D">
              <w:rPr>
                <w:rFonts w:ascii="Times New Roman" w:cs="Times New Roman" w:eastAsiaTheme="minorEastAsia" w:hAnsi="Times New Roman"/>
                <w:sz w:val="24"/>
                <w:szCs w:val="24"/>
              </w:rPr>
              <w:t>56</w:t>
            </w:r>
          </w:p>
        </w:tc>
        <w:tc>
          <w:tcPr>
            <w:tcW w:type="pct" w:w="1874"/>
          </w:tcPr>
          <w:p w:rsidP="0069314C" w:rsidR="000B7D13" w:rsidRDefault="000B7D13" w:rsidRPr="00BC597D">
            <w:pPr>
              <w:tabs>
                <w:tab w:pos="0" w:val="left"/>
                <w:tab w:pos="284" w:val="left"/>
              </w:tabs>
              <w:jc w:val="center"/>
              <w:cnfStyle w:evenHBand="0" w:evenVBand="0" w:firstColumn="0" w:firstRow="0" w:firstRowFirstColumn="0" w:firstRowLastColumn="0" w:lastColumn="0" w:lastRow="0" w:lastRowFirstColumn="0" w:lastRowLastColumn="0" w:oddHBand="0" w:oddVBand="0" w:val="000000000000"/>
              <w:rPr>
                <w:rFonts w:ascii="Times New Roman" w:cs="Times New Roman" w:eastAsiaTheme="minorEastAsia" w:hAnsi="Times New Roman"/>
                <w:sz w:val="24"/>
                <w:szCs w:val="24"/>
              </w:rPr>
            </w:pPr>
            <w:r w:rsidRPr="00BC597D">
              <w:rPr>
                <w:rFonts w:ascii="Times New Roman" w:cs="Times New Roman" w:eastAsiaTheme="minorEastAsia" w:hAnsi="Times New Roman"/>
                <w:sz w:val="24"/>
                <w:szCs w:val="24"/>
              </w:rPr>
              <w:t>45</w:t>
            </w:r>
          </w:p>
        </w:tc>
      </w:tr>
      <w:tr w:rsidR="000B7D13" w:rsidRPr="00BC597D" w:rsidTr="00D45676">
        <w:trPr>
          <w:cnfStyle w:evenHBand="0" w:evenVBand="0" w:firstColumn="0" w:firstRow="0" w:firstRowFirstColumn="0" w:firstRowLastColumn="0" w:lastColumn="0" w:lastRow="0" w:lastRowFirstColumn="0" w:lastRowLastColumn="0" w:oddHBand="1" w:oddVBand="0" w:val="000000100000"/>
        </w:trPr>
        <w:tc>
          <w:tcPr>
            <w:cnfStyle w:evenHBand="0" w:evenVBand="0" w:firstColumn="1" w:firstRow="0" w:firstRowFirstColumn="0" w:firstRowLastColumn="0" w:lastColumn="0" w:lastRow="0" w:lastRowFirstColumn="0" w:lastRowLastColumn="0" w:oddHBand="0" w:oddVBand="0" w:val="001000000000"/>
            <w:tcW w:type="pct" w:w="1343"/>
            <w:tcBorders>
              <w:top w:color="auto" w:space="0" w:sz="0" w:val="none"/>
              <w:left w:color="auto" w:space="0" w:sz="0" w:val="none"/>
              <w:bottom w:color="auto" w:space="0" w:sz="0" w:val="none"/>
              <w:right w:color="auto" w:space="0" w:sz="0" w:val="none"/>
            </w:tcBorders>
            <w:noWrap/>
          </w:tcPr>
          <w:p w:rsidP="0069314C" w:rsidR="000B7D13" w:rsidRDefault="000B7D13" w:rsidRPr="00BC597D">
            <w:pPr>
              <w:tabs>
                <w:tab w:pos="0" w:val="left"/>
                <w:tab w:pos="284" w:val="left"/>
              </w:tabs>
              <w:rPr>
                <w:rFonts w:ascii="Times New Roman" w:cs="Times New Roman" w:eastAsiaTheme="minorEastAsia" w:hAnsi="Times New Roman"/>
                <w:sz w:val="24"/>
                <w:szCs w:val="24"/>
              </w:rPr>
            </w:pPr>
            <w:r w:rsidRPr="00BC597D">
              <w:rPr>
                <w:rFonts w:ascii="Times New Roman" w:cs="Times New Roman" w:hAnsi="Times New Roman"/>
                <w:sz w:val="24"/>
                <w:szCs w:val="24"/>
              </w:rPr>
              <w:t>«от 11 до 20 лет»</w:t>
            </w:r>
          </w:p>
        </w:tc>
        <w:tc>
          <w:tcPr>
            <w:tcW w:type="pct" w:w="1783"/>
            <w:tcBorders>
              <w:top w:color="auto" w:space="0" w:sz="0" w:val="none"/>
              <w:left w:color="auto" w:space="0" w:sz="0" w:val="none"/>
              <w:bottom w:color="auto" w:space="0" w:sz="0" w:val="none"/>
              <w:right w:color="auto" w:space="0" w:sz="0" w:val="none"/>
            </w:tcBorders>
          </w:tcPr>
          <w:p w:rsidP="0069314C" w:rsidR="000B7D13" w:rsidRDefault="000B7D13" w:rsidRPr="00BC597D">
            <w:pPr>
              <w:tabs>
                <w:tab w:pos="0" w:val="left"/>
                <w:tab w:pos="284" w:val="left"/>
              </w:tabs>
              <w:jc w:val="center"/>
              <w:cnfStyle w:evenHBand="0" w:evenVBand="0" w:firstColumn="0" w:firstRow="0" w:firstRowFirstColumn="0" w:firstRowLastColumn="0" w:lastColumn="0" w:lastRow="0" w:lastRowFirstColumn="0" w:lastRowLastColumn="0" w:oddHBand="1" w:oddVBand="0" w:val="000000100000"/>
              <w:rPr>
                <w:rFonts w:ascii="Times New Roman" w:cs="Times New Roman" w:eastAsiaTheme="minorEastAsia" w:hAnsi="Times New Roman"/>
                <w:sz w:val="24"/>
                <w:szCs w:val="24"/>
              </w:rPr>
            </w:pPr>
            <w:r w:rsidRPr="00BC597D">
              <w:rPr>
                <w:rFonts w:ascii="Times New Roman" w:cs="Times New Roman" w:eastAsiaTheme="minorEastAsia" w:hAnsi="Times New Roman"/>
                <w:sz w:val="24"/>
                <w:szCs w:val="24"/>
              </w:rPr>
              <w:t>30</w:t>
            </w:r>
          </w:p>
        </w:tc>
        <w:tc>
          <w:tcPr>
            <w:tcW w:type="pct" w:w="1874"/>
            <w:tcBorders>
              <w:top w:color="auto" w:space="0" w:sz="0" w:val="none"/>
              <w:left w:color="auto" w:space="0" w:sz="0" w:val="none"/>
              <w:bottom w:color="auto" w:space="0" w:sz="0" w:val="none"/>
            </w:tcBorders>
          </w:tcPr>
          <w:p w:rsidP="0069314C" w:rsidR="000B7D13" w:rsidRDefault="000B7D13" w:rsidRPr="00BC597D">
            <w:pPr>
              <w:tabs>
                <w:tab w:pos="0" w:val="left"/>
                <w:tab w:pos="284" w:val="left"/>
              </w:tabs>
              <w:jc w:val="center"/>
              <w:cnfStyle w:evenHBand="0" w:evenVBand="0" w:firstColumn="0" w:firstRow="0" w:firstRowFirstColumn="0" w:firstRowLastColumn="0" w:lastColumn="0" w:lastRow="0" w:lastRowFirstColumn="0" w:lastRowLastColumn="0" w:oddHBand="1" w:oddVBand="0" w:val="000000100000"/>
              <w:rPr>
                <w:rFonts w:ascii="Times New Roman" w:cs="Times New Roman" w:eastAsiaTheme="minorEastAsia" w:hAnsi="Times New Roman"/>
                <w:sz w:val="24"/>
                <w:szCs w:val="24"/>
              </w:rPr>
            </w:pPr>
            <w:r w:rsidRPr="00BC597D">
              <w:rPr>
                <w:rFonts w:ascii="Times New Roman" w:cs="Times New Roman" w:eastAsiaTheme="minorEastAsia" w:hAnsi="Times New Roman"/>
                <w:sz w:val="24"/>
                <w:szCs w:val="24"/>
              </w:rPr>
              <w:t>24</w:t>
            </w:r>
          </w:p>
        </w:tc>
      </w:tr>
      <w:tr w:rsidR="000B7D13" w:rsidRPr="00BC597D" w:rsidTr="00D45676">
        <w:tc>
          <w:tcPr>
            <w:cnfStyle w:evenHBand="0" w:evenVBand="0" w:firstColumn="1" w:firstRow="0" w:firstRowFirstColumn="0" w:firstRowLastColumn="0" w:lastColumn="0" w:lastRow="0" w:lastRowFirstColumn="0" w:lastRowLastColumn="0" w:oddHBand="0" w:oddVBand="0" w:val="001000000000"/>
            <w:tcW w:type="pct" w:w="1343"/>
            <w:tcBorders>
              <w:top w:color="auto" w:space="0" w:sz="0" w:val="none"/>
              <w:left w:color="auto" w:space="0" w:sz="0" w:val="none"/>
              <w:bottom w:color="auto" w:space="0" w:sz="0" w:val="none"/>
              <w:right w:color="auto" w:space="0" w:sz="0" w:val="none"/>
            </w:tcBorders>
            <w:noWrap/>
          </w:tcPr>
          <w:p w:rsidP="0069314C" w:rsidR="000B7D13" w:rsidRDefault="000B7D13" w:rsidRPr="00BC597D">
            <w:pPr>
              <w:tabs>
                <w:tab w:pos="0" w:val="left"/>
                <w:tab w:pos="284" w:val="left"/>
              </w:tabs>
              <w:rPr>
                <w:rFonts w:ascii="Times New Roman" w:cs="Times New Roman" w:eastAsiaTheme="minorEastAsia" w:hAnsi="Times New Roman"/>
                <w:sz w:val="24"/>
                <w:szCs w:val="24"/>
              </w:rPr>
            </w:pPr>
            <w:r w:rsidRPr="00BC597D">
              <w:rPr>
                <w:rFonts w:ascii="Times New Roman" w:cs="Times New Roman" w:hAnsi="Times New Roman"/>
                <w:sz w:val="24"/>
                <w:szCs w:val="24"/>
              </w:rPr>
              <w:t>«от 20 до 30 лет»</w:t>
            </w:r>
          </w:p>
        </w:tc>
        <w:tc>
          <w:tcPr>
            <w:tcW w:type="pct" w:w="1783"/>
          </w:tcPr>
          <w:p w:rsidP="0069314C" w:rsidR="000B7D13" w:rsidRDefault="000B7D13" w:rsidRPr="00BC597D">
            <w:pPr>
              <w:tabs>
                <w:tab w:pos="0" w:val="left"/>
                <w:tab w:pos="284" w:val="left"/>
              </w:tabs>
              <w:jc w:val="center"/>
              <w:cnfStyle w:evenHBand="0" w:evenVBand="0" w:firstColumn="0" w:firstRow="0" w:firstRowFirstColumn="0" w:firstRowLastColumn="0" w:lastColumn="0" w:lastRow="0" w:lastRowFirstColumn="0" w:lastRowLastColumn="0" w:oddHBand="0" w:oddVBand="0" w:val="000000000000"/>
              <w:rPr>
                <w:rFonts w:ascii="Times New Roman" w:cs="Times New Roman" w:eastAsiaTheme="minorEastAsia" w:hAnsi="Times New Roman"/>
                <w:sz w:val="24"/>
                <w:szCs w:val="24"/>
              </w:rPr>
            </w:pPr>
            <w:r w:rsidRPr="00BC597D">
              <w:rPr>
                <w:rFonts w:ascii="Times New Roman" w:cs="Times New Roman" w:eastAsiaTheme="minorEastAsia" w:hAnsi="Times New Roman"/>
                <w:sz w:val="24"/>
                <w:szCs w:val="24"/>
              </w:rPr>
              <w:t>23</w:t>
            </w:r>
          </w:p>
        </w:tc>
        <w:tc>
          <w:tcPr>
            <w:tcW w:type="pct" w:w="1874"/>
          </w:tcPr>
          <w:p w:rsidP="0069314C" w:rsidR="000B7D13" w:rsidRDefault="000B7D13" w:rsidRPr="00BC597D">
            <w:pPr>
              <w:tabs>
                <w:tab w:pos="0" w:val="left"/>
                <w:tab w:pos="284" w:val="left"/>
              </w:tabs>
              <w:jc w:val="center"/>
              <w:cnfStyle w:evenHBand="0" w:evenVBand="0" w:firstColumn="0" w:firstRow="0" w:firstRowFirstColumn="0" w:firstRowLastColumn="0" w:lastColumn="0" w:lastRow="0" w:lastRowFirstColumn="0" w:lastRowLastColumn="0" w:oddHBand="0" w:oddVBand="0" w:val="000000000000"/>
              <w:rPr>
                <w:rFonts w:ascii="Times New Roman" w:cs="Times New Roman" w:eastAsiaTheme="minorEastAsia" w:hAnsi="Times New Roman"/>
                <w:sz w:val="24"/>
                <w:szCs w:val="24"/>
              </w:rPr>
            </w:pPr>
            <w:r w:rsidRPr="00BC597D">
              <w:rPr>
                <w:rFonts w:ascii="Times New Roman" w:cs="Times New Roman" w:eastAsiaTheme="minorEastAsia" w:hAnsi="Times New Roman"/>
                <w:sz w:val="24"/>
                <w:szCs w:val="24"/>
              </w:rPr>
              <w:t>18</w:t>
            </w:r>
          </w:p>
        </w:tc>
      </w:tr>
      <w:tr w:rsidR="000B7D13" w:rsidRPr="00BC597D" w:rsidTr="00D45676">
        <w:trPr>
          <w:cnfStyle w:evenHBand="0" w:evenVBand="0" w:firstColumn="0" w:firstRow="0" w:firstRowFirstColumn="0" w:firstRowLastColumn="0" w:lastColumn="0" w:lastRow="0" w:lastRowFirstColumn="0" w:lastRowLastColumn="0" w:oddHBand="1" w:oddVBand="0" w:val="000000100000"/>
        </w:trPr>
        <w:tc>
          <w:tcPr>
            <w:cnfStyle w:evenHBand="0" w:evenVBand="0" w:firstColumn="1" w:firstRow="0" w:firstRowFirstColumn="0" w:firstRowLastColumn="0" w:lastColumn="0" w:lastRow="0" w:lastRowFirstColumn="0" w:lastRowLastColumn="0" w:oddHBand="0" w:oddVBand="0" w:val="001000000000"/>
            <w:tcW w:type="pct" w:w="1343"/>
            <w:tcBorders>
              <w:top w:color="auto" w:space="0" w:sz="0" w:val="none"/>
              <w:left w:color="auto" w:space="0" w:sz="0" w:val="none"/>
              <w:bottom w:color="auto" w:space="0" w:sz="0" w:val="none"/>
              <w:right w:color="auto" w:space="0" w:sz="0" w:val="none"/>
            </w:tcBorders>
            <w:noWrap/>
          </w:tcPr>
          <w:p w:rsidP="0069314C" w:rsidR="000B7D13" w:rsidRDefault="000B7D13" w:rsidRPr="00BC597D">
            <w:pPr>
              <w:tabs>
                <w:tab w:pos="0" w:val="left"/>
                <w:tab w:pos="284" w:val="left"/>
              </w:tabs>
              <w:rPr>
                <w:rFonts w:ascii="Times New Roman" w:cs="Times New Roman" w:eastAsiaTheme="minorEastAsia" w:hAnsi="Times New Roman"/>
                <w:sz w:val="24"/>
                <w:szCs w:val="24"/>
              </w:rPr>
            </w:pPr>
            <w:r w:rsidRPr="00BC597D">
              <w:rPr>
                <w:rFonts w:ascii="Times New Roman" w:cs="Times New Roman" w:hAnsi="Times New Roman"/>
                <w:sz w:val="24"/>
                <w:szCs w:val="24"/>
              </w:rPr>
              <w:t>«от 31-40»</w:t>
            </w:r>
          </w:p>
        </w:tc>
        <w:tc>
          <w:tcPr>
            <w:tcW w:type="pct" w:w="1783"/>
            <w:tcBorders>
              <w:top w:color="auto" w:space="0" w:sz="0" w:val="none"/>
              <w:left w:color="auto" w:space="0" w:sz="0" w:val="none"/>
              <w:bottom w:color="auto" w:space="0" w:sz="0" w:val="none"/>
              <w:right w:color="auto" w:space="0" w:sz="0" w:val="none"/>
            </w:tcBorders>
          </w:tcPr>
          <w:p w:rsidP="0069314C" w:rsidR="000B7D13" w:rsidRDefault="000B7D13" w:rsidRPr="00BC597D">
            <w:pPr>
              <w:tabs>
                <w:tab w:pos="0" w:val="left"/>
                <w:tab w:pos="284" w:val="left"/>
              </w:tabs>
              <w:jc w:val="center"/>
              <w:cnfStyle w:evenHBand="0" w:evenVBand="0" w:firstColumn="0" w:firstRow="0" w:firstRowFirstColumn="0" w:firstRowLastColumn="0" w:lastColumn="0" w:lastRow="0" w:lastRowFirstColumn="0" w:lastRowLastColumn="0" w:oddHBand="1" w:oddVBand="0" w:val="000000100000"/>
              <w:rPr>
                <w:rFonts w:ascii="Times New Roman" w:cs="Times New Roman" w:eastAsiaTheme="minorEastAsia" w:hAnsi="Times New Roman"/>
                <w:sz w:val="24"/>
                <w:szCs w:val="24"/>
              </w:rPr>
            </w:pPr>
            <w:r w:rsidRPr="00BC597D">
              <w:rPr>
                <w:rFonts w:ascii="Times New Roman" w:cs="Times New Roman" w:eastAsiaTheme="minorEastAsia" w:hAnsi="Times New Roman"/>
                <w:sz w:val="24"/>
                <w:szCs w:val="24"/>
              </w:rPr>
              <w:t>10</w:t>
            </w:r>
          </w:p>
        </w:tc>
        <w:tc>
          <w:tcPr>
            <w:tcW w:type="pct" w:w="1874"/>
            <w:tcBorders>
              <w:top w:color="auto" w:space="0" w:sz="0" w:val="none"/>
              <w:left w:color="auto" w:space="0" w:sz="0" w:val="none"/>
              <w:bottom w:color="auto" w:space="0" w:sz="0" w:val="none"/>
            </w:tcBorders>
          </w:tcPr>
          <w:p w:rsidP="0069314C" w:rsidR="000B7D13" w:rsidRDefault="000B7D13" w:rsidRPr="00BC597D">
            <w:pPr>
              <w:tabs>
                <w:tab w:pos="0" w:val="left"/>
                <w:tab w:pos="284" w:val="left"/>
              </w:tabs>
              <w:jc w:val="center"/>
              <w:cnfStyle w:evenHBand="0" w:evenVBand="0" w:firstColumn="0" w:firstRow="0" w:firstRowFirstColumn="0" w:firstRowLastColumn="0" w:lastColumn="0" w:lastRow="0" w:lastRowFirstColumn="0" w:lastRowLastColumn="0" w:oddHBand="1" w:oddVBand="0" w:val="000000100000"/>
              <w:rPr>
                <w:rFonts w:ascii="Times New Roman" w:cs="Times New Roman" w:eastAsiaTheme="minorEastAsia" w:hAnsi="Times New Roman"/>
                <w:sz w:val="24"/>
                <w:szCs w:val="24"/>
              </w:rPr>
            </w:pPr>
            <w:r w:rsidRPr="00BC597D">
              <w:rPr>
                <w:rFonts w:ascii="Times New Roman" w:cs="Times New Roman" w:eastAsiaTheme="minorEastAsia" w:hAnsi="Times New Roman"/>
                <w:sz w:val="24"/>
                <w:szCs w:val="24"/>
              </w:rPr>
              <w:t>8</w:t>
            </w:r>
          </w:p>
        </w:tc>
      </w:tr>
      <w:tr w:rsidR="000B7D13" w:rsidRPr="00BC597D" w:rsidTr="00D45676">
        <w:tc>
          <w:tcPr>
            <w:cnfStyle w:evenHBand="0" w:evenVBand="0" w:firstColumn="1" w:firstRow="0" w:firstRowFirstColumn="0" w:firstRowLastColumn="0" w:lastColumn="0" w:lastRow="0" w:lastRowFirstColumn="0" w:lastRowLastColumn="0" w:oddHBand="0" w:oddVBand="0" w:val="001000000000"/>
            <w:tcW w:type="pct" w:w="1343"/>
            <w:tcBorders>
              <w:top w:color="auto" w:space="0" w:sz="0" w:val="none"/>
              <w:left w:color="auto" w:space="0" w:sz="0" w:val="none"/>
              <w:bottom w:color="auto" w:space="0" w:sz="0" w:val="none"/>
              <w:right w:color="auto" w:space="0" w:sz="0" w:val="none"/>
            </w:tcBorders>
            <w:noWrap/>
          </w:tcPr>
          <w:p w:rsidP="0069314C" w:rsidR="000B7D13" w:rsidRDefault="000B7D13" w:rsidRPr="00BC597D">
            <w:pPr>
              <w:tabs>
                <w:tab w:pos="0" w:val="left"/>
                <w:tab w:pos="284" w:val="left"/>
              </w:tabs>
              <w:rPr>
                <w:rFonts w:ascii="Times New Roman" w:cs="Times New Roman" w:hAnsi="Times New Roman"/>
                <w:sz w:val="24"/>
                <w:szCs w:val="24"/>
              </w:rPr>
            </w:pPr>
            <w:r w:rsidRPr="00BC597D">
              <w:rPr>
                <w:rFonts w:ascii="Times New Roman" w:cs="Times New Roman" w:hAnsi="Times New Roman"/>
                <w:sz w:val="24"/>
                <w:szCs w:val="24"/>
              </w:rPr>
              <w:t>«от 41 и выше»</w:t>
            </w:r>
          </w:p>
        </w:tc>
        <w:tc>
          <w:tcPr>
            <w:tcW w:type="pct" w:w="1783"/>
          </w:tcPr>
          <w:p w:rsidP="0069314C" w:rsidR="000B7D13" w:rsidRDefault="000B7D13" w:rsidRPr="00BC597D">
            <w:pPr>
              <w:tabs>
                <w:tab w:pos="0" w:val="left"/>
                <w:tab w:pos="284" w:val="left"/>
              </w:tabs>
              <w:jc w:val="center"/>
              <w:cnfStyle w:evenHBand="0" w:evenVBand="0" w:firstColumn="0" w:firstRow="0" w:firstRowFirstColumn="0" w:firstRowLastColumn="0" w:lastColumn="0" w:lastRow="0" w:lastRowFirstColumn="0" w:lastRowLastColumn="0" w:oddHBand="0" w:oddVBand="0" w:val="000000000000"/>
              <w:rPr>
                <w:rFonts w:ascii="Times New Roman" w:cs="Times New Roman" w:eastAsiaTheme="minorEastAsia" w:hAnsi="Times New Roman"/>
                <w:sz w:val="24"/>
                <w:szCs w:val="24"/>
              </w:rPr>
            </w:pPr>
            <w:r w:rsidRPr="00BC597D">
              <w:rPr>
                <w:rFonts w:ascii="Times New Roman" w:cs="Times New Roman" w:eastAsiaTheme="minorEastAsia" w:hAnsi="Times New Roman"/>
                <w:sz w:val="24"/>
                <w:szCs w:val="24"/>
              </w:rPr>
              <w:t>0</w:t>
            </w:r>
          </w:p>
        </w:tc>
        <w:tc>
          <w:tcPr>
            <w:tcW w:type="pct" w:w="1874"/>
          </w:tcPr>
          <w:p w:rsidP="0069314C" w:rsidR="000B7D13" w:rsidRDefault="000B7D13" w:rsidRPr="00BC597D">
            <w:pPr>
              <w:tabs>
                <w:tab w:pos="0" w:val="left"/>
                <w:tab w:pos="284" w:val="left"/>
              </w:tabs>
              <w:jc w:val="center"/>
              <w:cnfStyle w:evenHBand="0" w:evenVBand="0" w:firstColumn="0" w:firstRow="0" w:firstRowFirstColumn="0" w:firstRowLastColumn="0" w:lastColumn="0" w:lastRow="0" w:lastRowFirstColumn="0" w:lastRowLastColumn="0" w:oddHBand="0" w:oddVBand="0" w:val="000000000000"/>
              <w:rPr>
                <w:rFonts w:ascii="Times New Roman" w:cs="Times New Roman" w:eastAsiaTheme="minorEastAsia" w:hAnsi="Times New Roman"/>
                <w:sz w:val="24"/>
                <w:szCs w:val="24"/>
              </w:rPr>
            </w:pPr>
            <w:r w:rsidRPr="00BC597D">
              <w:rPr>
                <w:rFonts w:ascii="Times New Roman" w:cs="Times New Roman" w:eastAsiaTheme="minorEastAsia" w:hAnsi="Times New Roman"/>
                <w:sz w:val="24"/>
                <w:szCs w:val="24"/>
              </w:rPr>
              <w:t>0</w:t>
            </w:r>
          </w:p>
        </w:tc>
      </w:tr>
    </w:tbl>
    <w:p w:rsidP="0069314C" w:rsidR="000B7D13" w:rsidRDefault="000B7D13" w:rsidRPr="00BC597D">
      <w:pPr>
        <w:tabs>
          <w:tab w:pos="0" w:val="left"/>
          <w:tab w:pos="284" w:val="left"/>
        </w:tabs>
        <w:spacing w:after="0" w:line="240" w:lineRule="auto"/>
        <w:ind w:firstLine="708"/>
        <w:jc w:val="both"/>
        <w:rPr>
          <w:rFonts w:ascii="Times New Roman" w:cs="Times New Roman" w:hAnsi="Times New Roman"/>
          <w:sz w:val="24"/>
          <w:szCs w:val="24"/>
        </w:rPr>
      </w:pPr>
    </w:p>
    <w:p w:rsidP="0069314C" w:rsidR="000B7D13" w:rsidRDefault="000B7D13" w:rsidRPr="00BC597D">
      <w:pPr>
        <w:tabs>
          <w:tab w:pos="0" w:val="left"/>
          <w:tab w:pos="284" w:val="left"/>
        </w:tabs>
        <w:spacing w:after="0" w:line="240" w:lineRule="auto"/>
        <w:ind w:firstLine="708"/>
        <w:jc w:val="center"/>
        <w:rPr>
          <w:rFonts w:ascii="Times New Roman" w:cs="Times New Roman" w:hAnsi="Times New Roman"/>
          <w:sz w:val="24"/>
          <w:szCs w:val="24"/>
        </w:rPr>
      </w:pPr>
      <w:r w:rsidRPr="00BC597D">
        <w:rPr>
          <w:rFonts w:ascii="Times New Roman" w:cs="Times New Roman" w:hAnsi="Times New Roman"/>
          <w:sz w:val="24"/>
          <w:szCs w:val="24"/>
        </w:rPr>
        <w:t>Показатель по педагогическому стажу</w:t>
      </w:r>
    </w:p>
    <w:p w:rsidP="0069314C" w:rsidR="000B7D13" w:rsidRDefault="000B7D13" w:rsidRPr="00BC597D">
      <w:pPr>
        <w:tabs>
          <w:tab w:pos="0" w:val="left"/>
          <w:tab w:pos="284" w:val="left"/>
        </w:tabs>
        <w:rPr>
          <w:rFonts w:ascii="Times New Roman" w:cs="Times New Roman" w:hAnsi="Times New Roman"/>
          <w:b/>
          <w:color w:themeColor="text2" w:val="44546A"/>
          <w:sz w:val="24"/>
          <w:szCs w:val="24"/>
          <w:lang w:val="kk-KZ"/>
        </w:rPr>
        <w:sectPr w:rsidR="000B7D13" w:rsidRPr="00BC597D" w:rsidSect="000B7D13">
          <w:type w:val="continuous"/>
          <w:pgSz w:h="16838" w:w="11906"/>
          <w:pgMar w:bottom="1134" w:footer="708" w:gutter="0" w:header="708" w:left="1701" w:right="850" w:top="1134"/>
          <w:cols w:space="708"/>
          <w:titlePg/>
          <w:docGrid w:linePitch="360"/>
        </w:sectPr>
      </w:pPr>
    </w:p>
    <w:p w:rsidP="0069314C" w:rsidR="0018368A" w:rsidRDefault="000B7D13" w:rsidRPr="00BC597D">
      <w:pPr>
        <w:tabs>
          <w:tab w:pos="0" w:val="left"/>
          <w:tab w:pos="284" w:val="left"/>
        </w:tabs>
        <w:rPr>
          <w:rFonts w:ascii="Times New Roman" w:cs="Times New Roman" w:hAnsi="Times New Roman"/>
          <w:b/>
          <w:color w:themeColor="text2" w:val="44546A"/>
          <w:sz w:val="24"/>
          <w:szCs w:val="24"/>
          <w:lang w:val="kk-KZ"/>
        </w:rPr>
      </w:pPr>
      <w:r w:rsidRPr="00BC597D">
        <w:rPr>
          <w:rFonts w:ascii="Times New Roman" w:cs="Times New Roman" w:hAnsi="Times New Roman"/>
          <w:b/>
          <w:noProof/>
          <w:sz w:val="24"/>
          <w:szCs w:val="24"/>
          <w:lang w:eastAsia="ru-RU"/>
        </w:rPr>
        <w:lastRenderedPageBreak/>
        <w:drawing>
          <wp:inline distB="0" distL="0" distR="0" distT="0" wp14:anchorId="26F4D9B6" wp14:editId="1A50F269">
            <wp:extent cx="5210175" cy="1733550"/>
            <wp:effectExtent b="0" l="0" r="0" t="0"/>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P="0069314C" w:rsidR="000B7D13" w:rsidRDefault="000B7D13" w:rsidRPr="00BC597D">
      <w:pPr>
        <w:tabs>
          <w:tab w:pos="0" w:val="left"/>
          <w:tab w:pos="284" w:val="left"/>
        </w:tabs>
        <w:spacing w:after="0" w:line="240" w:lineRule="auto"/>
        <w:jc w:val="center"/>
        <w:rPr>
          <w:rFonts w:ascii="Times New Roman" w:cs="Times New Roman" w:hAnsi="Times New Roman"/>
          <w:sz w:val="24"/>
          <w:szCs w:val="24"/>
        </w:rPr>
      </w:pPr>
      <w:r w:rsidRPr="00BC597D">
        <w:rPr>
          <w:rFonts w:ascii="Times New Roman" w:cs="Times New Roman" w:hAnsi="Times New Roman"/>
          <w:sz w:val="24"/>
          <w:szCs w:val="24"/>
        </w:rPr>
        <w:t>По возрасту сотрудников учителя распределились следующим образом:</w:t>
      </w:r>
    </w:p>
    <w:tbl>
      <w:tblPr>
        <w:tblStyle w:val="2-1"/>
        <w:tblW w:type="pct" w:w="4857"/>
        <w:tblInd w:type="dxa" w:w="-1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2439"/>
        <w:gridCol w:w="3237"/>
        <w:gridCol w:w="3402"/>
      </w:tblGrid>
      <w:tr w:rsidR="000B7D13" w:rsidRPr="00BC597D" w:rsidTr="00D45676">
        <w:trPr>
          <w:cnfStyle w:evenHBand="0" w:evenVBand="0" w:firstColumn="0" w:firstRow="1" w:firstRowFirstColumn="0" w:firstRowLastColumn="0" w:lastColumn="0" w:lastRow="0" w:lastRowFirstColumn="0" w:lastRowLastColumn="0" w:oddHBand="0" w:oddVBand="0" w:val="100000000000"/>
        </w:trPr>
        <w:tc>
          <w:tcPr>
            <w:cnfStyle w:evenHBand="0" w:evenVBand="0" w:firstColumn="1" w:firstRow="0" w:firstRowFirstColumn="1" w:firstRowLastColumn="0" w:lastColumn="0" w:lastRow="0" w:lastRowFirstColumn="0" w:lastRowLastColumn="0" w:oddHBand="0" w:oddVBand="0" w:val="001000000100"/>
            <w:tcW w:type="pct" w:w="1343"/>
            <w:tcBorders>
              <w:top w:color="auto" w:space="0" w:sz="0" w:val="none"/>
              <w:left w:color="auto" w:space="0" w:sz="0" w:val="none"/>
              <w:bottom w:color="auto" w:space="0" w:sz="0" w:val="none"/>
              <w:right w:color="auto" w:space="0" w:sz="0" w:val="none"/>
            </w:tcBorders>
            <w:noWrap/>
          </w:tcPr>
          <w:p w:rsidP="0069314C" w:rsidR="000B7D13" w:rsidRDefault="000B7D13" w:rsidRPr="00BC597D">
            <w:pPr>
              <w:tabs>
                <w:tab w:pos="0" w:val="left"/>
                <w:tab w:pos="284" w:val="left"/>
              </w:tabs>
              <w:jc w:val="center"/>
              <w:rPr>
                <w:rFonts w:ascii="Times New Roman" w:cs="Times New Roman" w:eastAsiaTheme="minorEastAsia" w:hAnsi="Times New Roman"/>
                <w:b/>
              </w:rPr>
            </w:pPr>
            <w:r w:rsidRPr="00BC597D">
              <w:rPr>
                <w:rFonts w:ascii="Times New Roman" w:cs="Times New Roman" w:eastAsiaTheme="minorEastAsia" w:hAnsi="Times New Roman"/>
                <w:b/>
              </w:rPr>
              <w:t>Возраст</w:t>
            </w:r>
          </w:p>
        </w:tc>
        <w:tc>
          <w:tcPr>
            <w:tcW w:type="pct" w:w="1783"/>
            <w:tcBorders>
              <w:top w:color="auto" w:space="0" w:sz="0" w:val="none"/>
              <w:left w:color="auto" w:space="0" w:sz="0" w:val="none"/>
              <w:bottom w:color="auto" w:space="0" w:sz="0" w:val="none"/>
              <w:right w:color="auto" w:space="0" w:sz="0" w:val="none"/>
            </w:tcBorders>
          </w:tcPr>
          <w:p w:rsidP="0069314C" w:rsidR="000B7D13" w:rsidRDefault="000B7D13" w:rsidRPr="00BC597D">
            <w:pPr>
              <w:tabs>
                <w:tab w:pos="0" w:val="left"/>
                <w:tab w:pos="284" w:val="left"/>
              </w:tabs>
              <w:jc w:val="center"/>
              <w:cnfStyle w:evenHBand="0" w:evenVBand="0" w:firstColumn="0" w:firstRow="1" w:firstRowFirstColumn="0" w:firstRowLastColumn="0" w:lastColumn="0" w:lastRow="0" w:lastRowFirstColumn="0" w:lastRowLastColumn="0" w:oddHBand="0" w:oddVBand="0" w:val="100000000000"/>
              <w:rPr>
                <w:rFonts w:ascii="Times New Roman" w:cs="Times New Roman" w:eastAsiaTheme="minorEastAsia" w:hAnsi="Times New Roman"/>
                <w:b/>
              </w:rPr>
            </w:pPr>
            <w:r w:rsidRPr="00BC597D">
              <w:rPr>
                <w:rFonts w:ascii="Times New Roman" w:cs="Times New Roman" w:eastAsiaTheme="minorEastAsia" w:hAnsi="Times New Roman"/>
                <w:b/>
              </w:rPr>
              <w:t>Количество</w:t>
            </w:r>
          </w:p>
        </w:tc>
        <w:tc>
          <w:tcPr>
            <w:tcW w:type="pct" w:w="1874"/>
            <w:tcBorders>
              <w:top w:color="auto" w:space="0" w:sz="0" w:val="none"/>
              <w:left w:color="auto" w:space="0" w:sz="0" w:val="none"/>
              <w:bottom w:color="auto" w:space="0" w:sz="0" w:val="none"/>
              <w:right w:color="auto" w:space="0" w:sz="0" w:val="none"/>
            </w:tcBorders>
          </w:tcPr>
          <w:p w:rsidP="0069314C" w:rsidR="000B7D13" w:rsidRDefault="000B7D13" w:rsidRPr="00BC597D">
            <w:pPr>
              <w:tabs>
                <w:tab w:pos="0" w:val="left"/>
                <w:tab w:pos="284" w:val="left"/>
              </w:tabs>
              <w:jc w:val="center"/>
              <w:cnfStyle w:evenHBand="0" w:evenVBand="0" w:firstColumn="0" w:firstRow="1" w:firstRowFirstColumn="0" w:firstRowLastColumn="0" w:lastColumn="0" w:lastRow="0" w:lastRowFirstColumn="0" w:lastRowLastColumn="0" w:oddHBand="0" w:oddVBand="0" w:val="100000000000"/>
              <w:rPr>
                <w:rFonts w:ascii="Times New Roman" w:cs="Times New Roman" w:eastAsiaTheme="minorEastAsia" w:hAnsi="Times New Roman"/>
                <w:b/>
              </w:rPr>
            </w:pPr>
            <w:r w:rsidRPr="00BC597D">
              <w:rPr>
                <w:rFonts w:ascii="Times New Roman" w:cs="Times New Roman" w:hAnsi="Times New Roman"/>
                <w:b/>
                <w:bCs/>
                <w:color w:val="000000"/>
              </w:rPr>
              <w:t>% от общей численность</w:t>
            </w:r>
          </w:p>
        </w:tc>
      </w:tr>
      <w:tr w:rsidR="000B7D13" w:rsidRPr="00BC597D" w:rsidTr="00D45676">
        <w:trPr>
          <w:cnfStyle w:evenHBand="0" w:evenVBand="0" w:firstColumn="0" w:firstRow="0" w:firstRowFirstColumn="0" w:firstRowLastColumn="0" w:lastColumn="0" w:lastRow="0" w:lastRowFirstColumn="0" w:lastRowLastColumn="0" w:oddHBand="1" w:oddVBand="0" w:val="000000100000"/>
        </w:trPr>
        <w:tc>
          <w:tcPr>
            <w:cnfStyle w:evenHBand="0" w:evenVBand="0" w:firstColumn="1" w:firstRow="0" w:firstRowFirstColumn="0" w:firstRowLastColumn="0" w:lastColumn="0" w:lastRow="0" w:lastRowFirstColumn="0" w:lastRowLastColumn="0" w:oddHBand="0" w:oddVBand="0" w:val="001000000000"/>
            <w:tcW w:type="pct" w:w="1343"/>
            <w:tcBorders>
              <w:top w:color="auto" w:space="0" w:sz="0" w:val="none"/>
              <w:left w:color="auto" w:space="0" w:sz="0" w:val="none"/>
              <w:bottom w:color="auto" w:space="0" w:sz="0" w:val="none"/>
              <w:right w:color="auto" w:space="0" w:sz="0" w:val="none"/>
            </w:tcBorders>
            <w:noWrap/>
          </w:tcPr>
          <w:p w:rsidP="0069314C" w:rsidR="000B7D13" w:rsidRDefault="000B7D13" w:rsidRPr="00BC597D">
            <w:pPr>
              <w:tabs>
                <w:tab w:pos="0" w:val="left"/>
                <w:tab w:pos="284" w:val="left"/>
              </w:tabs>
              <w:rPr>
                <w:rFonts w:ascii="Times New Roman" w:cs="Times New Roman" w:eastAsiaTheme="minorEastAsia" w:hAnsi="Times New Roman"/>
                <w:sz w:val="24"/>
                <w:szCs w:val="24"/>
              </w:rPr>
            </w:pPr>
            <w:r w:rsidRPr="00BC597D">
              <w:rPr>
                <w:rFonts w:ascii="Times New Roman" w:cs="Times New Roman" w:hAnsi="Times New Roman"/>
                <w:sz w:val="24"/>
                <w:szCs w:val="24"/>
              </w:rPr>
              <w:t>«до 30 лет»</w:t>
            </w:r>
          </w:p>
        </w:tc>
        <w:tc>
          <w:tcPr>
            <w:tcW w:type="pct" w:w="1783"/>
            <w:tcBorders>
              <w:top w:color="auto" w:space="0" w:sz="0" w:val="none"/>
              <w:left w:color="auto" w:space="0" w:sz="0" w:val="none"/>
              <w:bottom w:color="auto" w:space="0" w:sz="0" w:val="none"/>
              <w:right w:color="auto" w:space="0" w:sz="0" w:val="none"/>
            </w:tcBorders>
          </w:tcPr>
          <w:p w:rsidP="0069314C" w:rsidR="000B7D13" w:rsidRDefault="000B7D13" w:rsidRPr="00BC597D">
            <w:pPr>
              <w:tabs>
                <w:tab w:pos="0" w:val="left"/>
                <w:tab w:pos="284" w:val="left"/>
              </w:tabs>
              <w:jc w:val="center"/>
              <w:cnfStyle w:evenHBand="0" w:evenVBand="0" w:firstColumn="0" w:firstRow="0" w:firstRowFirstColumn="0" w:firstRowLastColumn="0" w:lastColumn="0" w:lastRow="0" w:lastRowFirstColumn="0" w:lastRowLastColumn="0" w:oddHBand="1" w:oddVBand="0" w:val="000000100000"/>
              <w:rPr>
                <w:rFonts w:ascii="Times New Roman" w:cs="Times New Roman" w:eastAsiaTheme="minorEastAsia" w:hAnsi="Times New Roman"/>
                <w:sz w:val="24"/>
                <w:szCs w:val="24"/>
              </w:rPr>
            </w:pPr>
            <w:r w:rsidRPr="00BC597D">
              <w:rPr>
                <w:rFonts w:ascii="Times New Roman" w:cs="Times New Roman" w:eastAsiaTheme="minorEastAsia" w:hAnsi="Times New Roman"/>
                <w:sz w:val="24"/>
                <w:szCs w:val="24"/>
              </w:rPr>
              <w:t>53</w:t>
            </w:r>
          </w:p>
        </w:tc>
        <w:tc>
          <w:tcPr>
            <w:tcW w:type="pct" w:w="1874"/>
            <w:tcBorders>
              <w:top w:color="auto" w:space="0" w:sz="0" w:val="none"/>
              <w:left w:color="auto" w:space="0" w:sz="0" w:val="none"/>
              <w:bottom w:color="auto" w:space="0" w:sz="0" w:val="none"/>
            </w:tcBorders>
          </w:tcPr>
          <w:p w:rsidP="0069314C" w:rsidR="000B7D13" w:rsidRDefault="000B7D13" w:rsidRPr="00BC597D">
            <w:pPr>
              <w:tabs>
                <w:tab w:pos="0" w:val="left"/>
                <w:tab w:pos="284" w:val="left"/>
              </w:tabs>
              <w:jc w:val="center"/>
              <w:cnfStyle w:evenHBand="0" w:evenVBand="0" w:firstColumn="0" w:firstRow="0" w:firstRowFirstColumn="0" w:firstRowLastColumn="0" w:lastColumn="0" w:lastRow="0" w:lastRowFirstColumn="0" w:lastRowLastColumn="0" w:oddHBand="1" w:oddVBand="0" w:val="000000100000"/>
              <w:rPr>
                <w:rFonts w:ascii="Times New Roman" w:cs="Times New Roman" w:eastAsiaTheme="minorEastAsia" w:hAnsi="Times New Roman"/>
                <w:sz w:val="24"/>
                <w:szCs w:val="24"/>
              </w:rPr>
            </w:pPr>
            <w:r w:rsidRPr="00BC597D">
              <w:rPr>
                <w:rFonts w:ascii="Times New Roman" w:cs="Times New Roman" w:eastAsiaTheme="minorEastAsia" w:hAnsi="Times New Roman"/>
                <w:sz w:val="24"/>
                <w:szCs w:val="24"/>
              </w:rPr>
              <w:t>42</w:t>
            </w:r>
          </w:p>
        </w:tc>
      </w:tr>
      <w:tr w:rsidR="000B7D13" w:rsidRPr="00BC597D" w:rsidTr="00D45676">
        <w:tc>
          <w:tcPr>
            <w:cnfStyle w:evenHBand="0" w:evenVBand="0" w:firstColumn="1" w:firstRow="0" w:firstRowFirstColumn="0" w:firstRowLastColumn="0" w:lastColumn="0" w:lastRow="0" w:lastRowFirstColumn="0" w:lastRowLastColumn="0" w:oddHBand="0" w:oddVBand="0" w:val="001000000000"/>
            <w:tcW w:type="pct" w:w="1343"/>
            <w:tcBorders>
              <w:top w:color="auto" w:space="0" w:sz="0" w:val="none"/>
              <w:left w:color="auto" w:space="0" w:sz="0" w:val="none"/>
              <w:bottom w:color="auto" w:space="0" w:sz="0" w:val="none"/>
              <w:right w:color="auto" w:space="0" w:sz="0" w:val="none"/>
            </w:tcBorders>
            <w:noWrap/>
          </w:tcPr>
          <w:p w:rsidP="0069314C" w:rsidR="000B7D13" w:rsidRDefault="000B7D13" w:rsidRPr="00BC597D">
            <w:pPr>
              <w:tabs>
                <w:tab w:pos="0" w:val="left"/>
                <w:tab w:pos="284" w:val="left"/>
              </w:tabs>
              <w:rPr>
                <w:rFonts w:ascii="Times New Roman" w:cs="Times New Roman" w:eastAsiaTheme="minorEastAsia" w:hAnsi="Times New Roman"/>
                <w:sz w:val="24"/>
                <w:szCs w:val="24"/>
              </w:rPr>
            </w:pPr>
            <w:r w:rsidRPr="00BC597D">
              <w:rPr>
                <w:rFonts w:ascii="Times New Roman" w:cs="Times New Roman" w:hAnsi="Times New Roman"/>
                <w:sz w:val="24"/>
                <w:szCs w:val="24"/>
              </w:rPr>
              <w:t>«от 31 до 40 лет»</w:t>
            </w:r>
          </w:p>
        </w:tc>
        <w:tc>
          <w:tcPr>
            <w:tcW w:type="pct" w:w="1783"/>
          </w:tcPr>
          <w:p w:rsidP="0069314C" w:rsidR="000B7D13" w:rsidRDefault="000B7D13" w:rsidRPr="00BC597D">
            <w:pPr>
              <w:tabs>
                <w:tab w:pos="0" w:val="left"/>
                <w:tab w:pos="284" w:val="left"/>
              </w:tabs>
              <w:jc w:val="center"/>
              <w:cnfStyle w:evenHBand="0" w:evenVBand="0" w:firstColumn="0" w:firstRow="0" w:firstRowFirstColumn="0" w:firstRowLastColumn="0" w:lastColumn="0" w:lastRow="0" w:lastRowFirstColumn="0" w:lastRowLastColumn="0" w:oddHBand="0" w:oddVBand="0" w:val="000000000000"/>
              <w:rPr>
                <w:rFonts w:ascii="Times New Roman" w:cs="Times New Roman" w:eastAsiaTheme="minorEastAsia" w:hAnsi="Times New Roman"/>
                <w:sz w:val="24"/>
                <w:szCs w:val="24"/>
              </w:rPr>
            </w:pPr>
            <w:r w:rsidRPr="00BC597D">
              <w:rPr>
                <w:rFonts w:ascii="Times New Roman" w:cs="Times New Roman" w:eastAsiaTheme="minorEastAsia" w:hAnsi="Times New Roman"/>
                <w:sz w:val="24"/>
                <w:szCs w:val="24"/>
              </w:rPr>
              <w:t>34</w:t>
            </w:r>
          </w:p>
        </w:tc>
        <w:tc>
          <w:tcPr>
            <w:tcW w:type="pct" w:w="1874"/>
          </w:tcPr>
          <w:p w:rsidP="0069314C" w:rsidR="000B7D13" w:rsidRDefault="000B7D13" w:rsidRPr="00BC597D">
            <w:pPr>
              <w:tabs>
                <w:tab w:pos="0" w:val="left"/>
                <w:tab w:pos="284" w:val="left"/>
              </w:tabs>
              <w:jc w:val="center"/>
              <w:cnfStyle w:evenHBand="0" w:evenVBand="0" w:firstColumn="0" w:firstRow="0" w:firstRowFirstColumn="0" w:firstRowLastColumn="0" w:lastColumn="0" w:lastRow="0" w:lastRowFirstColumn="0" w:lastRowLastColumn="0" w:oddHBand="0" w:oddVBand="0" w:val="000000000000"/>
              <w:rPr>
                <w:rFonts w:ascii="Times New Roman" w:cs="Times New Roman" w:eastAsiaTheme="minorEastAsia" w:hAnsi="Times New Roman"/>
                <w:sz w:val="24"/>
                <w:szCs w:val="24"/>
              </w:rPr>
            </w:pPr>
            <w:r w:rsidRPr="00BC597D">
              <w:rPr>
                <w:rFonts w:ascii="Times New Roman" w:cs="Times New Roman" w:eastAsiaTheme="minorEastAsia" w:hAnsi="Times New Roman"/>
                <w:sz w:val="24"/>
                <w:szCs w:val="24"/>
              </w:rPr>
              <w:t>27</w:t>
            </w:r>
          </w:p>
        </w:tc>
      </w:tr>
      <w:tr w:rsidR="000B7D13" w:rsidRPr="00BC597D" w:rsidTr="00D45676">
        <w:trPr>
          <w:cnfStyle w:evenHBand="0" w:evenVBand="0" w:firstColumn="0" w:firstRow="0" w:firstRowFirstColumn="0" w:firstRowLastColumn="0" w:lastColumn="0" w:lastRow="0" w:lastRowFirstColumn="0" w:lastRowLastColumn="0" w:oddHBand="1" w:oddVBand="0" w:val="000000100000"/>
        </w:trPr>
        <w:tc>
          <w:tcPr>
            <w:cnfStyle w:evenHBand="0" w:evenVBand="0" w:firstColumn="1" w:firstRow="0" w:firstRowFirstColumn="0" w:firstRowLastColumn="0" w:lastColumn="0" w:lastRow="0" w:lastRowFirstColumn="0" w:lastRowLastColumn="0" w:oddHBand="0" w:oddVBand="0" w:val="001000000000"/>
            <w:tcW w:type="pct" w:w="1343"/>
            <w:tcBorders>
              <w:top w:color="auto" w:space="0" w:sz="0" w:val="none"/>
              <w:left w:color="auto" w:space="0" w:sz="0" w:val="none"/>
              <w:bottom w:color="auto" w:space="0" w:sz="0" w:val="none"/>
              <w:right w:color="auto" w:space="0" w:sz="0" w:val="none"/>
            </w:tcBorders>
            <w:noWrap/>
          </w:tcPr>
          <w:p w:rsidP="0069314C" w:rsidR="000B7D13" w:rsidRDefault="000B7D13" w:rsidRPr="00BC597D">
            <w:pPr>
              <w:tabs>
                <w:tab w:pos="0" w:val="left"/>
                <w:tab w:pos="284" w:val="left"/>
              </w:tabs>
              <w:rPr>
                <w:rFonts w:ascii="Times New Roman" w:cs="Times New Roman" w:eastAsiaTheme="minorEastAsia" w:hAnsi="Times New Roman"/>
                <w:sz w:val="24"/>
                <w:szCs w:val="24"/>
              </w:rPr>
            </w:pPr>
            <w:r w:rsidRPr="00BC597D">
              <w:rPr>
                <w:rFonts w:ascii="Times New Roman" w:cs="Times New Roman" w:hAnsi="Times New Roman"/>
                <w:sz w:val="24"/>
                <w:szCs w:val="24"/>
              </w:rPr>
              <w:t>«от 41 до 50 лет»</w:t>
            </w:r>
          </w:p>
        </w:tc>
        <w:tc>
          <w:tcPr>
            <w:tcW w:type="pct" w:w="1783"/>
            <w:tcBorders>
              <w:top w:color="auto" w:space="0" w:sz="0" w:val="none"/>
              <w:left w:color="auto" w:space="0" w:sz="0" w:val="none"/>
              <w:bottom w:color="auto" w:space="0" w:sz="0" w:val="none"/>
              <w:right w:color="auto" w:space="0" w:sz="0" w:val="none"/>
            </w:tcBorders>
          </w:tcPr>
          <w:p w:rsidP="0069314C" w:rsidR="000B7D13" w:rsidRDefault="000B7D13" w:rsidRPr="00BC597D">
            <w:pPr>
              <w:tabs>
                <w:tab w:pos="0" w:val="left"/>
                <w:tab w:pos="284" w:val="left"/>
              </w:tabs>
              <w:jc w:val="center"/>
              <w:cnfStyle w:evenHBand="0" w:evenVBand="0" w:firstColumn="0" w:firstRow="0" w:firstRowFirstColumn="0" w:firstRowLastColumn="0" w:lastColumn="0" w:lastRow="0" w:lastRowFirstColumn="0" w:lastRowLastColumn="0" w:oddHBand="1" w:oddVBand="0" w:val="000000100000"/>
              <w:rPr>
                <w:rFonts w:ascii="Times New Roman" w:cs="Times New Roman" w:eastAsiaTheme="minorEastAsia" w:hAnsi="Times New Roman"/>
                <w:sz w:val="24"/>
                <w:szCs w:val="24"/>
              </w:rPr>
            </w:pPr>
            <w:r w:rsidRPr="00BC597D">
              <w:rPr>
                <w:rFonts w:ascii="Times New Roman" w:cs="Times New Roman" w:eastAsiaTheme="minorEastAsia" w:hAnsi="Times New Roman"/>
                <w:sz w:val="24"/>
                <w:szCs w:val="24"/>
              </w:rPr>
              <w:t>21</w:t>
            </w:r>
          </w:p>
        </w:tc>
        <w:tc>
          <w:tcPr>
            <w:tcW w:type="pct" w:w="1874"/>
            <w:tcBorders>
              <w:top w:color="auto" w:space="0" w:sz="0" w:val="none"/>
              <w:left w:color="auto" w:space="0" w:sz="0" w:val="none"/>
              <w:bottom w:color="auto" w:space="0" w:sz="0" w:val="none"/>
            </w:tcBorders>
          </w:tcPr>
          <w:p w:rsidP="0069314C" w:rsidR="000B7D13" w:rsidRDefault="000B7D13" w:rsidRPr="00BC597D">
            <w:pPr>
              <w:tabs>
                <w:tab w:pos="0" w:val="left"/>
                <w:tab w:pos="284" w:val="left"/>
              </w:tabs>
              <w:jc w:val="center"/>
              <w:cnfStyle w:evenHBand="0" w:evenVBand="0" w:firstColumn="0" w:firstRow="0" w:firstRowFirstColumn="0" w:firstRowLastColumn="0" w:lastColumn="0" w:lastRow="0" w:lastRowFirstColumn="0" w:lastRowLastColumn="0" w:oddHBand="1" w:oddVBand="0" w:val="000000100000"/>
              <w:rPr>
                <w:rFonts w:ascii="Times New Roman" w:cs="Times New Roman" w:eastAsiaTheme="minorEastAsia" w:hAnsi="Times New Roman"/>
                <w:sz w:val="24"/>
                <w:szCs w:val="24"/>
              </w:rPr>
            </w:pPr>
            <w:r w:rsidRPr="00BC597D">
              <w:rPr>
                <w:rFonts w:ascii="Times New Roman" w:cs="Times New Roman" w:eastAsiaTheme="minorEastAsia" w:hAnsi="Times New Roman"/>
                <w:sz w:val="24"/>
                <w:szCs w:val="24"/>
              </w:rPr>
              <w:t>16</w:t>
            </w:r>
          </w:p>
        </w:tc>
      </w:tr>
      <w:tr w:rsidR="000B7D13" w:rsidRPr="00BC597D" w:rsidTr="00D45676">
        <w:tc>
          <w:tcPr>
            <w:cnfStyle w:evenHBand="0" w:evenVBand="0" w:firstColumn="1" w:firstRow="0" w:firstRowFirstColumn="0" w:firstRowLastColumn="0" w:lastColumn="0" w:lastRow="0" w:lastRowFirstColumn="0" w:lastRowLastColumn="0" w:oddHBand="0" w:oddVBand="0" w:val="001000000000"/>
            <w:tcW w:type="pct" w:w="1343"/>
            <w:tcBorders>
              <w:top w:color="auto" w:space="0" w:sz="0" w:val="none"/>
              <w:left w:color="auto" w:space="0" w:sz="0" w:val="none"/>
              <w:bottom w:color="auto" w:space="0" w:sz="0" w:val="none"/>
              <w:right w:color="auto" w:space="0" w:sz="0" w:val="none"/>
            </w:tcBorders>
            <w:noWrap/>
          </w:tcPr>
          <w:p w:rsidP="0069314C" w:rsidR="000B7D13" w:rsidRDefault="000B7D13" w:rsidRPr="00BC597D">
            <w:pPr>
              <w:tabs>
                <w:tab w:pos="0" w:val="left"/>
                <w:tab w:pos="284" w:val="left"/>
              </w:tabs>
              <w:rPr>
                <w:rFonts w:ascii="Times New Roman" w:cs="Times New Roman" w:eastAsiaTheme="minorEastAsia" w:hAnsi="Times New Roman"/>
                <w:sz w:val="24"/>
                <w:szCs w:val="24"/>
              </w:rPr>
            </w:pPr>
            <w:r w:rsidRPr="00BC597D">
              <w:rPr>
                <w:rFonts w:ascii="Times New Roman" w:cs="Times New Roman" w:hAnsi="Times New Roman"/>
                <w:sz w:val="24"/>
                <w:szCs w:val="24"/>
              </w:rPr>
              <w:t>«от 51 до 58»</w:t>
            </w:r>
          </w:p>
        </w:tc>
        <w:tc>
          <w:tcPr>
            <w:tcW w:type="pct" w:w="1783"/>
          </w:tcPr>
          <w:p w:rsidP="0069314C" w:rsidR="000B7D13" w:rsidRDefault="000B7D13" w:rsidRPr="00BC597D">
            <w:pPr>
              <w:tabs>
                <w:tab w:pos="0" w:val="left"/>
                <w:tab w:pos="284" w:val="left"/>
              </w:tabs>
              <w:jc w:val="center"/>
              <w:cnfStyle w:evenHBand="0" w:evenVBand="0" w:firstColumn="0" w:firstRow="0" w:firstRowFirstColumn="0" w:firstRowLastColumn="0" w:lastColumn="0" w:lastRow="0" w:lastRowFirstColumn="0" w:lastRowLastColumn="0" w:oddHBand="0" w:oddVBand="0" w:val="000000000000"/>
              <w:rPr>
                <w:rFonts w:ascii="Times New Roman" w:cs="Times New Roman" w:eastAsiaTheme="minorEastAsia" w:hAnsi="Times New Roman"/>
                <w:sz w:val="24"/>
                <w:szCs w:val="24"/>
              </w:rPr>
            </w:pPr>
            <w:r w:rsidRPr="00BC597D">
              <w:rPr>
                <w:rFonts w:ascii="Times New Roman" w:cs="Times New Roman" w:eastAsiaTheme="minorEastAsia" w:hAnsi="Times New Roman"/>
                <w:sz w:val="24"/>
                <w:szCs w:val="24"/>
              </w:rPr>
              <w:t>19</w:t>
            </w:r>
          </w:p>
        </w:tc>
        <w:tc>
          <w:tcPr>
            <w:tcW w:type="pct" w:w="1874"/>
          </w:tcPr>
          <w:p w:rsidP="0069314C" w:rsidR="000B7D13" w:rsidRDefault="000B7D13" w:rsidRPr="00BC597D">
            <w:pPr>
              <w:tabs>
                <w:tab w:pos="0" w:val="left"/>
                <w:tab w:pos="284" w:val="left"/>
              </w:tabs>
              <w:jc w:val="center"/>
              <w:cnfStyle w:evenHBand="0" w:evenVBand="0" w:firstColumn="0" w:firstRow="0" w:firstRowFirstColumn="0" w:firstRowLastColumn="0" w:lastColumn="0" w:lastRow="0" w:lastRowFirstColumn="0" w:lastRowLastColumn="0" w:oddHBand="0" w:oddVBand="0" w:val="000000000000"/>
              <w:rPr>
                <w:rFonts w:ascii="Times New Roman" w:cs="Times New Roman" w:eastAsiaTheme="minorEastAsia" w:hAnsi="Times New Roman"/>
                <w:sz w:val="24"/>
                <w:szCs w:val="24"/>
              </w:rPr>
            </w:pPr>
            <w:r w:rsidRPr="00BC597D">
              <w:rPr>
                <w:rFonts w:ascii="Times New Roman" w:cs="Times New Roman" w:eastAsiaTheme="minorEastAsia" w:hAnsi="Times New Roman"/>
                <w:sz w:val="24"/>
                <w:szCs w:val="24"/>
              </w:rPr>
              <w:t>15</w:t>
            </w:r>
          </w:p>
        </w:tc>
      </w:tr>
      <w:tr w:rsidR="000B7D13" w:rsidRPr="00BC597D" w:rsidTr="00D45676">
        <w:trPr>
          <w:cnfStyle w:evenHBand="0" w:evenVBand="0" w:firstColumn="0" w:firstRow="0" w:firstRowFirstColumn="0" w:firstRowLastColumn="0" w:lastColumn="0" w:lastRow="0" w:lastRowFirstColumn="0" w:lastRowLastColumn="0" w:oddHBand="1" w:oddVBand="0" w:val="000000100000"/>
        </w:trPr>
        <w:tc>
          <w:tcPr>
            <w:cnfStyle w:evenHBand="0" w:evenVBand="0" w:firstColumn="1" w:firstRow="0" w:firstRowFirstColumn="0" w:firstRowLastColumn="0" w:lastColumn="0" w:lastRow="0" w:lastRowFirstColumn="0" w:lastRowLastColumn="0" w:oddHBand="0" w:oddVBand="0" w:val="001000000000"/>
            <w:tcW w:type="pct" w:w="1343"/>
            <w:tcBorders>
              <w:top w:color="auto" w:space="0" w:sz="0" w:val="none"/>
              <w:left w:color="auto" w:space="0" w:sz="0" w:val="none"/>
              <w:bottom w:color="auto" w:space="0" w:sz="0" w:val="none"/>
              <w:right w:color="auto" w:space="0" w:sz="0" w:val="none"/>
            </w:tcBorders>
            <w:noWrap/>
          </w:tcPr>
          <w:p w:rsidP="0069314C" w:rsidR="000B7D13" w:rsidRDefault="000B7D13" w:rsidRPr="00BC597D">
            <w:pPr>
              <w:tabs>
                <w:tab w:pos="0" w:val="left"/>
                <w:tab w:pos="284" w:val="left"/>
              </w:tabs>
              <w:rPr>
                <w:rFonts w:ascii="Times New Roman" w:cs="Times New Roman" w:eastAsiaTheme="minorEastAsia" w:hAnsi="Times New Roman"/>
                <w:sz w:val="24"/>
                <w:szCs w:val="24"/>
              </w:rPr>
            </w:pPr>
            <w:r w:rsidRPr="00BC597D">
              <w:rPr>
                <w:rFonts w:ascii="Times New Roman" w:cs="Times New Roman" w:hAnsi="Times New Roman"/>
                <w:sz w:val="24"/>
                <w:szCs w:val="24"/>
              </w:rPr>
              <w:t>«от 59 и старше»</w:t>
            </w:r>
          </w:p>
        </w:tc>
        <w:tc>
          <w:tcPr>
            <w:tcW w:type="pct" w:w="1783"/>
            <w:tcBorders>
              <w:top w:color="auto" w:space="0" w:sz="0" w:val="none"/>
              <w:left w:color="auto" w:space="0" w:sz="0" w:val="none"/>
              <w:bottom w:color="auto" w:space="0" w:sz="0" w:val="none"/>
              <w:right w:color="auto" w:space="0" w:sz="0" w:val="none"/>
            </w:tcBorders>
          </w:tcPr>
          <w:p w:rsidP="0069314C" w:rsidR="000B7D13" w:rsidRDefault="000B7D13" w:rsidRPr="00BC597D">
            <w:pPr>
              <w:tabs>
                <w:tab w:pos="0" w:val="left"/>
                <w:tab w:pos="284" w:val="left"/>
              </w:tabs>
              <w:jc w:val="center"/>
              <w:cnfStyle w:evenHBand="0" w:evenVBand="0" w:firstColumn="0" w:firstRow="0" w:firstRowFirstColumn="0" w:firstRowLastColumn="0" w:lastColumn="0" w:lastRow="0" w:lastRowFirstColumn="0" w:lastRowLastColumn="0" w:oddHBand="1" w:oddVBand="0" w:val="000000100000"/>
              <w:rPr>
                <w:rFonts w:ascii="Times New Roman" w:cs="Times New Roman" w:eastAsiaTheme="minorEastAsia" w:hAnsi="Times New Roman"/>
                <w:sz w:val="24"/>
                <w:szCs w:val="24"/>
              </w:rPr>
            </w:pPr>
            <w:r w:rsidRPr="00BC597D">
              <w:rPr>
                <w:rFonts w:ascii="Times New Roman" w:cs="Times New Roman" w:eastAsiaTheme="minorEastAsia" w:hAnsi="Times New Roman"/>
                <w:sz w:val="24"/>
                <w:szCs w:val="24"/>
              </w:rPr>
              <w:t>0</w:t>
            </w:r>
          </w:p>
        </w:tc>
        <w:tc>
          <w:tcPr>
            <w:tcW w:type="pct" w:w="1874"/>
            <w:tcBorders>
              <w:top w:color="auto" w:space="0" w:sz="0" w:val="none"/>
              <w:left w:color="auto" w:space="0" w:sz="0" w:val="none"/>
              <w:bottom w:color="auto" w:space="0" w:sz="0" w:val="none"/>
            </w:tcBorders>
          </w:tcPr>
          <w:p w:rsidP="0069314C" w:rsidR="000B7D13" w:rsidRDefault="000B7D13" w:rsidRPr="00BC597D">
            <w:pPr>
              <w:tabs>
                <w:tab w:pos="0" w:val="left"/>
                <w:tab w:pos="284" w:val="left"/>
              </w:tabs>
              <w:jc w:val="center"/>
              <w:cnfStyle w:evenHBand="0" w:evenVBand="0" w:firstColumn="0" w:firstRow="0" w:firstRowFirstColumn="0" w:firstRowLastColumn="0" w:lastColumn="0" w:lastRow="0" w:lastRowFirstColumn="0" w:lastRowLastColumn="0" w:oddHBand="1" w:oddVBand="0" w:val="000000100000"/>
              <w:rPr>
                <w:rFonts w:ascii="Times New Roman" w:cs="Times New Roman" w:eastAsiaTheme="minorEastAsia" w:hAnsi="Times New Roman"/>
                <w:sz w:val="24"/>
                <w:szCs w:val="24"/>
              </w:rPr>
            </w:pPr>
            <w:r w:rsidRPr="00BC597D">
              <w:rPr>
                <w:rFonts w:ascii="Times New Roman" w:cs="Times New Roman" w:eastAsiaTheme="minorEastAsia" w:hAnsi="Times New Roman"/>
                <w:sz w:val="24"/>
                <w:szCs w:val="24"/>
              </w:rPr>
              <w:t>0</w:t>
            </w:r>
          </w:p>
        </w:tc>
      </w:tr>
    </w:tbl>
    <w:p w:rsidP="0069314C" w:rsidR="000B7D13" w:rsidRDefault="000B7D13" w:rsidRPr="00BC597D">
      <w:pPr>
        <w:tabs>
          <w:tab w:pos="0" w:val="left"/>
          <w:tab w:pos="284" w:val="left"/>
          <w:tab w:pos="1305" w:val="left"/>
        </w:tabs>
        <w:jc w:val="center"/>
        <w:rPr>
          <w:rFonts w:ascii="Times New Roman" w:cs="Times New Roman" w:hAnsi="Times New Roman"/>
          <w:sz w:val="24"/>
          <w:szCs w:val="24"/>
        </w:rPr>
      </w:pPr>
    </w:p>
    <w:p w:rsidP="0069314C" w:rsidR="000B7D13" w:rsidRDefault="000B7D13" w:rsidRPr="00BC597D">
      <w:pPr>
        <w:tabs>
          <w:tab w:pos="0" w:val="left"/>
          <w:tab w:pos="284" w:val="left"/>
          <w:tab w:pos="1305" w:val="left"/>
        </w:tabs>
        <w:jc w:val="center"/>
        <w:rPr>
          <w:rFonts w:ascii="Times New Roman" w:cs="Times New Roman" w:hAnsi="Times New Roman"/>
          <w:sz w:val="24"/>
          <w:szCs w:val="24"/>
        </w:rPr>
      </w:pPr>
      <w:r w:rsidRPr="00BC597D">
        <w:rPr>
          <w:rFonts w:ascii="Times New Roman" w:cs="Times New Roman" w:hAnsi="Times New Roman"/>
          <w:sz w:val="24"/>
          <w:szCs w:val="24"/>
        </w:rPr>
        <w:t>Показатель по возрасту</w:t>
      </w:r>
    </w:p>
    <w:p w:rsidP="0069314C" w:rsidR="000B7D13" w:rsidRDefault="000B7D13" w:rsidRPr="00BC597D">
      <w:pPr>
        <w:tabs>
          <w:tab w:pos="0" w:val="left"/>
          <w:tab w:pos="284" w:val="left"/>
          <w:tab w:pos="1305" w:val="left"/>
        </w:tabs>
        <w:jc w:val="center"/>
        <w:rPr>
          <w:rFonts w:ascii="Times New Roman" w:cs="Times New Roman" w:hAnsi="Times New Roman"/>
          <w:sz w:val="24"/>
          <w:szCs w:val="24"/>
        </w:rPr>
      </w:pPr>
      <w:r w:rsidRPr="00BC597D">
        <w:rPr>
          <w:rFonts w:ascii="Times New Roman" w:cs="Times New Roman" w:hAnsi="Times New Roman"/>
          <w:noProof/>
          <w:sz w:val="24"/>
          <w:szCs w:val="24"/>
          <w:lang w:eastAsia="ru-RU"/>
        </w:rPr>
        <w:drawing>
          <wp:inline distB="0" distL="0" distR="0" distT="0" wp14:anchorId="148951BC" wp14:editId="73115BFB">
            <wp:extent cx="5238750" cy="1895475"/>
            <wp:effectExtent b="0" l="0" r="0" t="0"/>
            <wp:docPr id="46" name="Диаграмма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P="0069314C" w:rsidR="0018368A" w:rsidRDefault="000B7D13" w:rsidRPr="00BC597D">
      <w:pPr>
        <w:tabs>
          <w:tab w:pos="0" w:val="left"/>
          <w:tab w:pos="284" w:val="left"/>
          <w:tab w:pos="3720" w:val="left"/>
        </w:tabs>
        <w:rPr>
          <w:rFonts w:ascii="Times New Roman" w:cs="Times New Roman" w:hAnsi="Times New Roman"/>
          <w:b/>
          <w:color w:themeColor="text2" w:val="44546A"/>
          <w:sz w:val="24"/>
          <w:szCs w:val="24"/>
          <w:lang w:val="kk-KZ"/>
        </w:rPr>
      </w:pPr>
      <w:r w:rsidRPr="00BC597D">
        <w:rPr>
          <w:rFonts w:ascii="Times New Roman" w:cs="Times New Roman" w:hAnsi="Times New Roman"/>
          <w:b/>
          <w:color w:themeColor="text2" w:val="44546A"/>
          <w:sz w:val="24"/>
          <w:szCs w:val="24"/>
          <w:lang w:val="kk-KZ"/>
        </w:rPr>
        <w:lastRenderedPageBreak/>
        <w:tab/>
      </w:r>
      <w:r w:rsidRPr="00BC597D">
        <w:rPr>
          <w:rFonts w:ascii="Times New Roman" w:cs="Times New Roman" w:hAnsi="Times New Roman"/>
          <w:noProof/>
          <w:sz w:val="24"/>
          <w:szCs w:val="24"/>
          <w:lang w:eastAsia="ru-RU"/>
        </w:rPr>
        <w:drawing>
          <wp:inline distB="0" distL="0" distR="0" distT="0" wp14:anchorId="43F428E2" wp14:editId="08D1371A">
            <wp:extent cx="5762625" cy="3009900"/>
            <wp:effectExtent b="0" l="0" r="9525" t="0"/>
            <wp:docPr id="47" name="Диаграмма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P="0069314C" w:rsidR="000B7D13" w:rsidRDefault="000B7D13" w:rsidRPr="00BC597D">
      <w:pPr>
        <w:tabs>
          <w:tab w:pos="0" w:val="left"/>
          <w:tab w:pos="284" w:val="left"/>
        </w:tabs>
        <w:spacing w:after="0"/>
        <w:ind w:firstLine="284"/>
        <w:jc w:val="both"/>
        <w:rPr>
          <w:rFonts w:ascii="Times New Roman" w:cs="Times New Roman" w:hAnsi="Times New Roman"/>
          <w:sz w:val="24"/>
          <w:szCs w:val="24"/>
        </w:rPr>
        <w:sectPr w:rsidR="000B7D13" w:rsidRPr="00BC597D" w:rsidSect="000B7D13">
          <w:type w:val="continuous"/>
          <w:pgSz w:h="16838" w:w="11906"/>
          <w:pgMar w:bottom="1134" w:footer="708" w:gutter="0" w:header="708" w:left="1701" w:right="850" w:top="1134"/>
          <w:cols w:space="708"/>
          <w:titlePg/>
          <w:docGrid w:linePitch="360"/>
        </w:sectPr>
      </w:pPr>
    </w:p>
    <w:p w:rsidP="0069314C" w:rsidR="000B7D13" w:rsidRDefault="000B7D13" w:rsidRPr="00BC597D">
      <w:pPr>
        <w:tabs>
          <w:tab w:pos="0" w:val="left"/>
          <w:tab w:pos="284" w:val="left"/>
        </w:tabs>
        <w:spacing w:after="0"/>
        <w:ind w:hanging="142"/>
        <w:jc w:val="both"/>
        <w:rPr>
          <w:rFonts w:ascii="Times New Roman" w:cs="Times New Roman" w:hAnsi="Times New Roman"/>
          <w:sz w:val="24"/>
          <w:szCs w:val="24"/>
        </w:rPr>
      </w:pPr>
      <w:r w:rsidRPr="00BC597D">
        <w:rPr>
          <w:rFonts w:ascii="Times New Roman" w:cs="Times New Roman" w:hAnsi="Times New Roman"/>
          <w:sz w:val="24"/>
          <w:szCs w:val="24"/>
        </w:rPr>
        <w:lastRenderedPageBreak/>
        <w:t>Удостоены наградами Министерства образования и науки Республики Казахстан 13 педагогов. В том числе награждены:</w:t>
      </w:r>
    </w:p>
    <w:p w:rsidP="00BD4129" w:rsidR="000B7D13" w:rsidRDefault="000B7D13" w:rsidRPr="00BC597D">
      <w:pPr>
        <w:numPr>
          <w:ilvl w:val="0"/>
          <w:numId w:val="10"/>
        </w:numPr>
        <w:tabs>
          <w:tab w:pos="0" w:val="left"/>
          <w:tab w:pos="284" w:val="left"/>
        </w:tabs>
        <w:spacing w:after="0"/>
        <w:ind w:firstLine="0" w:left="0"/>
        <w:contextualSpacing/>
        <w:jc w:val="both"/>
        <w:rPr>
          <w:rFonts w:ascii="Times New Roman" w:cs="Times New Roman" w:hAnsi="Times New Roman"/>
          <w:sz w:val="24"/>
          <w:szCs w:val="24"/>
        </w:rPr>
      </w:pPr>
      <w:r w:rsidRPr="00BC597D">
        <w:rPr>
          <w:rFonts w:ascii="Times New Roman" w:cs="Times New Roman" w:hAnsi="Times New Roman"/>
          <w:b/>
          <w:sz w:val="24"/>
          <w:szCs w:val="24"/>
        </w:rPr>
        <w:t>Нагрудным знаком «Ы. Алтынсарин»</w:t>
      </w:r>
      <w:r w:rsidRPr="00BC597D">
        <w:rPr>
          <w:rFonts w:ascii="Times New Roman" w:cs="Times New Roman" w:hAnsi="Times New Roman"/>
          <w:sz w:val="24"/>
          <w:szCs w:val="24"/>
        </w:rPr>
        <w:t xml:space="preserve"> - 1 </w:t>
      </w:r>
      <w:r w:rsidRPr="00BC597D">
        <w:rPr>
          <w:rFonts w:ascii="Times New Roman" w:cs="Times New Roman" w:hAnsi="Times New Roman"/>
          <w:i/>
          <w:sz w:val="24"/>
          <w:szCs w:val="24"/>
        </w:rPr>
        <w:t>(Каменова А.Т. учитель казахского языка и литературы)</w:t>
      </w:r>
      <w:r w:rsidRPr="00BC597D">
        <w:rPr>
          <w:rFonts w:ascii="Times New Roman" w:cs="Times New Roman" w:hAnsi="Times New Roman"/>
          <w:sz w:val="24"/>
          <w:szCs w:val="24"/>
        </w:rPr>
        <w:t>;</w:t>
      </w:r>
    </w:p>
    <w:p w:rsidP="00BD4129" w:rsidR="000B7D13" w:rsidRDefault="000B7D13" w:rsidRPr="00BC597D">
      <w:pPr>
        <w:numPr>
          <w:ilvl w:val="0"/>
          <w:numId w:val="10"/>
        </w:numPr>
        <w:tabs>
          <w:tab w:pos="0" w:val="left"/>
          <w:tab w:pos="284" w:val="left"/>
        </w:tabs>
        <w:spacing w:after="0"/>
        <w:ind w:firstLine="0" w:left="0"/>
        <w:contextualSpacing/>
        <w:jc w:val="both"/>
        <w:rPr>
          <w:rFonts w:ascii="Times New Roman" w:cs="Times New Roman" w:hAnsi="Times New Roman"/>
          <w:sz w:val="24"/>
          <w:szCs w:val="24"/>
        </w:rPr>
      </w:pPr>
      <w:r w:rsidRPr="00BC597D">
        <w:rPr>
          <w:rFonts w:ascii="Times New Roman" w:cs="Times New Roman" w:hAnsi="Times New Roman"/>
          <w:sz w:val="24"/>
          <w:szCs w:val="24"/>
        </w:rPr>
        <w:t xml:space="preserve">Нагрудным знаком «Отличник образования РК» - 3 </w:t>
      </w:r>
      <w:r w:rsidRPr="00BC597D">
        <w:rPr>
          <w:rFonts w:ascii="Times New Roman" w:cs="Times New Roman" w:hAnsi="Times New Roman"/>
          <w:i/>
          <w:sz w:val="24"/>
          <w:szCs w:val="24"/>
        </w:rPr>
        <w:t>(Махмуда Б.Р., учитель химии, Сапанов С.Ж., заместитель директора по УР, Адилгалиева Ж.С. учитель математики)</w:t>
      </w:r>
      <w:r w:rsidRPr="00BC597D">
        <w:rPr>
          <w:rFonts w:ascii="Times New Roman" w:cs="Times New Roman" w:hAnsi="Times New Roman"/>
          <w:sz w:val="24"/>
          <w:szCs w:val="24"/>
        </w:rPr>
        <w:t>;</w:t>
      </w:r>
    </w:p>
    <w:p w:rsidP="00BD4129" w:rsidR="000B7D13" w:rsidRDefault="000B7D13" w:rsidRPr="00BC597D">
      <w:pPr>
        <w:numPr>
          <w:ilvl w:val="0"/>
          <w:numId w:val="10"/>
        </w:numPr>
        <w:tabs>
          <w:tab w:pos="0" w:val="left"/>
          <w:tab w:pos="284" w:val="left"/>
        </w:tabs>
        <w:spacing w:after="0"/>
        <w:ind w:firstLine="0" w:left="0"/>
        <w:contextualSpacing/>
        <w:jc w:val="both"/>
        <w:rPr>
          <w:rFonts w:ascii="Times New Roman" w:cs="Times New Roman" w:hAnsi="Times New Roman"/>
          <w:sz w:val="24"/>
          <w:szCs w:val="24"/>
        </w:rPr>
      </w:pPr>
      <w:r w:rsidRPr="00BC597D">
        <w:rPr>
          <w:rFonts w:ascii="Times New Roman" w:cs="Times New Roman" w:hAnsi="Times New Roman"/>
          <w:b/>
          <w:sz w:val="24"/>
          <w:szCs w:val="24"/>
        </w:rPr>
        <w:t>Нагрудным знаком «Почетный работник образования РК</w:t>
      </w:r>
      <w:r w:rsidRPr="00BC597D">
        <w:rPr>
          <w:rFonts w:ascii="Times New Roman" w:cs="Times New Roman" w:hAnsi="Times New Roman"/>
          <w:sz w:val="24"/>
          <w:szCs w:val="24"/>
        </w:rPr>
        <w:t xml:space="preserve">» - 3 </w:t>
      </w:r>
      <w:r w:rsidRPr="00BC597D">
        <w:rPr>
          <w:rFonts w:ascii="Times New Roman" w:cs="Times New Roman" w:hAnsi="Times New Roman"/>
          <w:i/>
          <w:sz w:val="24"/>
          <w:szCs w:val="24"/>
        </w:rPr>
        <w:t>(Исмагулова С.М., заместитель директора по ПЭР, Сапанов С.Ж.-заместитель директора по УР)</w:t>
      </w:r>
      <w:r w:rsidRPr="00BC597D">
        <w:rPr>
          <w:rFonts w:ascii="Times New Roman" w:cs="Times New Roman" w:hAnsi="Times New Roman"/>
          <w:sz w:val="24"/>
          <w:szCs w:val="24"/>
        </w:rPr>
        <w:t>; Идрисова Р.Т.</w:t>
      </w:r>
      <w:r w:rsidRPr="00BC597D">
        <w:rPr>
          <w:rFonts w:ascii="Times New Roman" w:cs="Times New Roman" w:hAnsi="Times New Roman"/>
          <w:i/>
          <w:sz w:val="24"/>
          <w:szCs w:val="24"/>
        </w:rPr>
        <w:t xml:space="preserve"> заместитель директора по ВР</w:t>
      </w:r>
    </w:p>
    <w:p w:rsidP="00BD4129" w:rsidR="000B7D13" w:rsidRDefault="000B7D13" w:rsidRPr="00BC597D">
      <w:pPr>
        <w:numPr>
          <w:ilvl w:val="0"/>
          <w:numId w:val="10"/>
        </w:numPr>
        <w:tabs>
          <w:tab w:pos="0" w:val="left"/>
          <w:tab w:pos="284" w:val="left"/>
        </w:tabs>
        <w:spacing w:after="0"/>
        <w:ind w:firstLine="0" w:left="0"/>
        <w:contextualSpacing/>
        <w:jc w:val="both"/>
        <w:rPr>
          <w:rFonts w:ascii="Times New Roman" w:cs="Times New Roman" w:hAnsi="Times New Roman"/>
          <w:sz w:val="24"/>
          <w:szCs w:val="24"/>
        </w:rPr>
      </w:pPr>
      <w:r w:rsidRPr="00BC597D">
        <w:rPr>
          <w:rFonts w:ascii="Times New Roman" w:cs="Times New Roman" w:hAnsi="Times New Roman"/>
          <w:b/>
          <w:sz w:val="24"/>
          <w:szCs w:val="24"/>
        </w:rPr>
        <w:t>Медалью «За вклад в развитие образования»</w:t>
      </w:r>
      <w:r w:rsidRPr="00BC597D">
        <w:rPr>
          <w:rFonts w:ascii="Times New Roman" w:cs="Times New Roman" w:hAnsi="Times New Roman"/>
          <w:sz w:val="24"/>
          <w:szCs w:val="24"/>
        </w:rPr>
        <w:t xml:space="preserve"> - 2 </w:t>
      </w:r>
      <w:r w:rsidRPr="00BC597D">
        <w:rPr>
          <w:rFonts w:ascii="Times New Roman" w:cs="Times New Roman" w:hAnsi="Times New Roman"/>
          <w:i/>
          <w:sz w:val="24"/>
          <w:szCs w:val="24"/>
        </w:rPr>
        <w:t>(Адилгалиева Ж.С., учитель математики, Ищанов Ж.З., учитель истории)</w:t>
      </w:r>
      <w:r w:rsidRPr="00BC597D">
        <w:rPr>
          <w:rFonts w:ascii="Times New Roman" w:cs="Times New Roman" w:hAnsi="Times New Roman"/>
          <w:sz w:val="24"/>
          <w:szCs w:val="24"/>
        </w:rPr>
        <w:t xml:space="preserve">; </w:t>
      </w:r>
    </w:p>
    <w:p w:rsidP="00BD4129" w:rsidR="000B7D13" w:rsidRDefault="000B7D13" w:rsidRPr="00BC597D">
      <w:pPr>
        <w:numPr>
          <w:ilvl w:val="0"/>
          <w:numId w:val="10"/>
        </w:numPr>
        <w:tabs>
          <w:tab w:pos="0" w:val="left"/>
          <w:tab w:pos="284" w:val="left"/>
        </w:tabs>
        <w:spacing w:after="0"/>
        <w:ind w:firstLine="0" w:left="0"/>
        <w:contextualSpacing/>
        <w:jc w:val="both"/>
        <w:rPr>
          <w:rFonts w:ascii="Times New Roman" w:cs="Times New Roman" w:hAnsi="Times New Roman"/>
          <w:i/>
          <w:sz w:val="24"/>
          <w:szCs w:val="24"/>
        </w:rPr>
      </w:pPr>
      <w:r w:rsidRPr="00BC597D">
        <w:rPr>
          <w:rFonts w:ascii="Times New Roman" w:cs="Times New Roman" w:hAnsi="Times New Roman"/>
          <w:b/>
          <w:sz w:val="24"/>
          <w:szCs w:val="24"/>
        </w:rPr>
        <w:t>Почетной грамотой Министра образования и науки РК</w:t>
      </w:r>
      <w:r w:rsidRPr="00BC597D">
        <w:rPr>
          <w:rFonts w:ascii="Times New Roman" w:cs="Times New Roman" w:hAnsi="Times New Roman"/>
          <w:sz w:val="24"/>
          <w:szCs w:val="24"/>
        </w:rPr>
        <w:t xml:space="preserve"> – 5 </w:t>
      </w:r>
      <w:r w:rsidRPr="00BC597D">
        <w:rPr>
          <w:rFonts w:ascii="Times New Roman" w:cs="Times New Roman" w:hAnsi="Times New Roman"/>
          <w:i/>
          <w:sz w:val="24"/>
          <w:szCs w:val="24"/>
        </w:rPr>
        <w:t xml:space="preserve">(Бекказиева А.С.-заместитель директора по НМР; Сарсенова Ж.С.-учитель русского языка; Адилгалиева Ж.С.-учитель математики; </w:t>
      </w:r>
      <w:r w:rsidRPr="00BC597D">
        <w:rPr>
          <w:rFonts w:ascii="Times New Roman" w:cs="Times New Roman" w:hAnsi="Times New Roman"/>
          <w:i/>
          <w:sz w:val="24"/>
          <w:szCs w:val="24"/>
        </w:rPr>
        <w:lastRenderedPageBreak/>
        <w:t>Ищанов Ж.-учитель истории; Бейсенбекова Г.С.-учитель химии; Махмуда Б.Р.-учитель химии)</w:t>
      </w:r>
    </w:p>
    <w:p w:rsidP="00BD4129" w:rsidR="000B7D13" w:rsidRDefault="000B7D13" w:rsidRPr="00BC597D">
      <w:pPr>
        <w:numPr>
          <w:ilvl w:val="0"/>
          <w:numId w:val="10"/>
        </w:numPr>
        <w:tabs>
          <w:tab w:pos="0" w:val="left"/>
          <w:tab w:pos="284" w:val="left"/>
          <w:tab w:pos="993" w:val="left"/>
        </w:tabs>
        <w:spacing w:after="0"/>
        <w:ind w:firstLine="0" w:left="0"/>
        <w:contextualSpacing/>
        <w:jc w:val="both"/>
        <w:rPr>
          <w:rFonts w:ascii="Times New Roman" w:cs="Times New Roman" w:hAnsi="Times New Roman"/>
          <w:i/>
          <w:sz w:val="24"/>
          <w:szCs w:val="24"/>
        </w:rPr>
      </w:pPr>
      <w:r w:rsidRPr="00BC597D">
        <w:rPr>
          <w:rFonts w:ascii="Times New Roman" w:cs="Times New Roman" w:hAnsi="Times New Roman"/>
          <w:b/>
          <w:sz w:val="24"/>
          <w:szCs w:val="24"/>
        </w:rPr>
        <w:t>Благодарственным письмом Министра образования и науки РК</w:t>
      </w:r>
      <w:r w:rsidRPr="00BC597D">
        <w:rPr>
          <w:rFonts w:ascii="Times New Roman" w:cs="Times New Roman" w:hAnsi="Times New Roman"/>
          <w:sz w:val="24"/>
          <w:szCs w:val="24"/>
        </w:rPr>
        <w:t xml:space="preserve"> – </w:t>
      </w:r>
      <w:r w:rsidRPr="00BC597D">
        <w:rPr>
          <w:rFonts w:ascii="Times New Roman" w:cs="Times New Roman" w:hAnsi="Times New Roman"/>
          <w:i/>
          <w:sz w:val="24"/>
          <w:szCs w:val="24"/>
        </w:rPr>
        <w:t>( Бекказиева А.С.- заместитель директора по НМР;</w:t>
      </w:r>
    </w:p>
    <w:p w:rsidP="00BD4129" w:rsidR="000B7D13" w:rsidRDefault="000B7D13" w:rsidRPr="00BC597D">
      <w:pPr>
        <w:numPr>
          <w:ilvl w:val="0"/>
          <w:numId w:val="10"/>
        </w:numPr>
        <w:tabs>
          <w:tab w:pos="0" w:val="left"/>
          <w:tab w:pos="284" w:val="left"/>
          <w:tab w:pos="993" w:val="left"/>
        </w:tabs>
        <w:spacing w:after="0"/>
        <w:ind w:firstLine="0" w:left="0"/>
        <w:contextualSpacing/>
        <w:jc w:val="both"/>
        <w:rPr>
          <w:rFonts w:ascii="Times New Roman" w:cs="Times New Roman" w:hAnsi="Times New Roman"/>
          <w:i/>
          <w:sz w:val="24"/>
          <w:szCs w:val="24"/>
        </w:rPr>
      </w:pPr>
      <w:r w:rsidRPr="00BC597D">
        <w:rPr>
          <w:rFonts w:ascii="Times New Roman" w:cs="Times New Roman" w:hAnsi="Times New Roman"/>
          <w:sz w:val="24"/>
          <w:szCs w:val="24"/>
        </w:rPr>
        <w:t xml:space="preserve"> </w:t>
      </w:r>
      <w:r w:rsidRPr="00BC597D">
        <w:rPr>
          <w:rFonts w:ascii="Times New Roman" w:cs="Times New Roman" w:hAnsi="Times New Roman"/>
          <w:b/>
          <w:sz w:val="24"/>
          <w:szCs w:val="24"/>
        </w:rPr>
        <w:t>Благодарственным письмом АОО «Назарбаев Интеллектуальные школы»</w:t>
      </w:r>
      <w:r w:rsidRPr="00BC597D">
        <w:rPr>
          <w:rFonts w:ascii="Times New Roman" w:cs="Times New Roman" w:hAnsi="Times New Roman"/>
          <w:sz w:val="24"/>
          <w:szCs w:val="24"/>
        </w:rPr>
        <w:t xml:space="preserve"> – 10 </w:t>
      </w:r>
      <w:r w:rsidRPr="00BC597D">
        <w:rPr>
          <w:rFonts w:ascii="Times New Roman" w:cs="Times New Roman" w:hAnsi="Times New Roman"/>
          <w:i/>
          <w:sz w:val="24"/>
          <w:szCs w:val="24"/>
        </w:rPr>
        <w:t xml:space="preserve">(Алиева Н.-учитель русского языка; Абдигалиева Ж.Л.-учитель самопознания; Мухамбетгалиева А.С.-учитель самопознания; Бейсенбекова Г.С.-учитель химии; Косанов Р.П.-учитель химии; Демешова М.-учитель химии; Султанов М.Т.-учитель физики; Аманжолов А.А.-учитель биологии; Аблаева К.К.-учитель русского языка; Угыбаева Г.А.-учитель казахского языка) </w:t>
      </w:r>
    </w:p>
    <w:p w:rsidP="00BD4129" w:rsidR="000B7D13" w:rsidRDefault="000B7D13" w:rsidRPr="00BC597D">
      <w:pPr>
        <w:numPr>
          <w:ilvl w:val="0"/>
          <w:numId w:val="10"/>
        </w:numPr>
        <w:tabs>
          <w:tab w:pos="0" w:val="left"/>
          <w:tab w:pos="284" w:val="left"/>
        </w:tabs>
        <w:spacing w:after="0"/>
        <w:ind w:firstLine="0" w:left="0"/>
        <w:contextualSpacing/>
        <w:jc w:val="both"/>
        <w:rPr>
          <w:rFonts w:ascii="Times New Roman" w:cs="Times New Roman" w:hAnsi="Times New Roman"/>
          <w:i/>
          <w:sz w:val="24"/>
          <w:szCs w:val="24"/>
        </w:rPr>
      </w:pPr>
      <w:r w:rsidRPr="00BC597D">
        <w:rPr>
          <w:rFonts w:ascii="Times New Roman" w:cs="Times New Roman" w:hAnsi="Times New Roman"/>
          <w:b/>
          <w:sz w:val="24"/>
          <w:szCs w:val="24"/>
        </w:rPr>
        <w:t>Почетной грамотой АОО «Назарбаев Интеллектуальные школы»</w:t>
      </w:r>
      <w:r w:rsidRPr="00BC597D">
        <w:rPr>
          <w:rFonts w:ascii="Times New Roman" w:cs="Times New Roman" w:hAnsi="Times New Roman"/>
          <w:sz w:val="24"/>
          <w:szCs w:val="24"/>
        </w:rPr>
        <w:t xml:space="preserve">- </w:t>
      </w:r>
      <w:r w:rsidRPr="00BC597D">
        <w:rPr>
          <w:rFonts w:ascii="Times New Roman" w:cs="Times New Roman" w:hAnsi="Times New Roman"/>
          <w:i/>
          <w:sz w:val="24"/>
          <w:szCs w:val="24"/>
        </w:rPr>
        <w:t>(Бисенгалиева А.М.-учитель английского языка;</w:t>
      </w:r>
      <w:r w:rsidRPr="00BC597D">
        <w:rPr>
          <w:rFonts w:ascii="Times New Roman" w:cs="Times New Roman" w:hAnsi="Times New Roman"/>
          <w:sz w:val="24"/>
          <w:szCs w:val="24"/>
        </w:rPr>
        <w:t xml:space="preserve"> </w:t>
      </w:r>
      <w:r w:rsidRPr="00BC597D">
        <w:rPr>
          <w:rFonts w:ascii="Times New Roman" w:cs="Times New Roman" w:hAnsi="Times New Roman"/>
          <w:i/>
          <w:sz w:val="24"/>
          <w:szCs w:val="24"/>
        </w:rPr>
        <w:t xml:space="preserve">Избамбетова Гульнар Наженовна-заведующий общежитием; Кимбаева Шарбану Сейтазимовна-учитель биологиии; Демешова Марта Максотовна- учитель химии; Адилгалиева Жанлыш Саликовна- учитель </w:t>
      </w:r>
      <w:r w:rsidRPr="00BC597D">
        <w:rPr>
          <w:rFonts w:ascii="Times New Roman" w:cs="Times New Roman" w:hAnsi="Times New Roman"/>
          <w:i/>
          <w:sz w:val="24"/>
          <w:szCs w:val="24"/>
        </w:rPr>
        <w:lastRenderedPageBreak/>
        <w:t>математики;</w:t>
      </w:r>
      <w:r w:rsidR="0046491F" w:rsidRPr="00BC597D">
        <w:rPr>
          <w:rFonts w:ascii="Times New Roman" w:cs="Times New Roman" w:hAnsi="Times New Roman"/>
          <w:i/>
          <w:sz w:val="24"/>
          <w:szCs w:val="24"/>
        </w:rPr>
        <w:t xml:space="preserve"> </w:t>
      </w:r>
      <w:r w:rsidRPr="00BC597D">
        <w:rPr>
          <w:rFonts w:ascii="Times New Roman" w:cs="Times New Roman" w:hAnsi="Times New Roman"/>
          <w:i/>
          <w:sz w:val="24"/>
          <w:szCs w:val="24"/>
        </w:rPr>
        <w:t>Баданова Айсулу Елемесовна –заместитель директора по ВС)</w:t>
      </w:r>
    </w:p>
    <w:p w:rsidP="00BD4129" w:rsidR="000B7D13" w:rsidRDefault="000B7D13" w:rsidRPr="00BC597D">
      <w:pPr>
        <w:numPr>
          <w:ilvl w:val="0"/>
          <w:numId w:val="10"/>
        </w:numPr>
        <w:tabs>
          <w:tab w:pos="0" w:val="left"/>
          <w:tab w:pos="284" w:val="left"/>
        </w:tabs>
        <w:spacing w:after="0"/>
        <w:ind w:firstLine="0" w:left="0"/>
        <w:contextualSpacing/>
        <w:jc w:val="both"/>
        <w:rPr>
          <w:rFonts w:ascii="Times New Roman" w:cs="Times New Roman" w:hAnsi="Times New Roman"/>
          <w:sz w:val="24"/>
          <w:szCs w:val="24"/>
        </w:rPr>
      </w:pPr>
      <w:r w:rsidRPr="00BC597D">
        <w:rPr>
          <w:rFonts w:ascii="Times New Roman" w:cs="Times New Roman" w:hAnsi="Times New Roman"/>
          <w:b/>
          <w:sz w:val="24"/>
          <w:szCs w:val="24"/>
        </w:rPr>
        <w:t>Благодарственным письмом НИШ ХБН г.Атырау-2 (</w:t>
      </w:r>
      <w:r w:rsidRPr="00BC597D">
        <w:rPr>
          <w:rFonts w:ascii="Times New Roman" w:cs="Times New Roman" w:hAnsi="Times New Roman"/>
          <w:sz w:val="24"/>
          <w:szCs w:val="24"/>
        </w:rPr>
        <w:t>Арстанбаева Айнагуль Утегалиевна- учитель истории; Ерсайынова Жаухардария Ерсайынкызы-учитель английского языка)</w:t>
      </w:r>
    </w:p>
    <w:p w:rsidP="00BD4129" w:rsidR="000B7D13" w:rsidRDefault="000B7D13" w:rsidRPr="00BC597D">
      <w:pPr>
        <w:numPr>
          <w:ilvl w:val="0"/>
          <w:numId w:val="10"/>
        </w:numPr>
        <w:tabs>
          <w:tab w:pos="0" w:val="left"/>
          <w:tab w:pos="284" w:val="left"/>
        </w:tabs>
        <w:spacing w:after="0"/>
        <w:ind w:firstLine="0" w:left="0"/>
        <w:contextualSpacing/>
        <w:jc w:val="both"/>
        <w:rPr>
          <w:rFonts w:ascii="Times New Roman" w:cs="Times New Roman" w:hAnsi="Times New Roman"/>
          <w:sz w:val="24"/>
          <w:szCs w:val="24"/>
        </w:rPr>
      </w:pPr>
      <w:r w:rsidRPr="00BC597D">
        <w:rPr>
          <w:rFonts w:ascii="Times New Roman" w:cs="Times New Roman" w:hAnsi="Times New Roman"/>
          <w:b/>
          <w:sz w:val="24"/>
          <w:szCs w:val="24"/>
        </w:rPr>
        <w:t>Благодарственным письмом от партии «Нур Отан»</w:t>
      </w:r>
      <w:r w:rsidRPr="00BC597D">
        <w:rPr>
          <w:rFonts w:ascii="Times New Roman" w:cs="Times New Roman" w:hAnsi="Times New Roman"/>
          <w:sz w:val="24"/>
          <w:szCs w:val="24"/>
        </w:rPr>
        <w:t xml:space="preserve"> -3 учителя </w:t>
      </w:r>
      <w:r w:rsidRPr="00BC597D">
        <w:rPr>
          <w:rFonts w:ascii="Times New Roman" w:cs="Times New Roman" w:hAnsi="Times New Roman"/>
          <w:sz w:val="24"/>
          <w:szCs w:val="24"/>
        </w:rPr>
        <w:lastRenderedPageBreak/>
        <w:t>(Сарсенова Женис Сисенбаевна-учитель русского языка; Бисенгалиева Альфия Маратовна-учитель английского языка; Демешова Марта Максотовна- учитель химии;</w:t>
      </w:r>
    </w:p>
    <w:p w:rsidP="0069314C" w:rsidR="000B7D13" w:rsidRDefault="000B7D13" w:rsidRPr="00BC597D">
      <w:pPr>
        <w:tabs>
          <w:tab w:pos="0" w:val="left"/>
          <w:tab w:pos="284" w:val="left"/>
        </w:tabs>
        <w:spacing w:after="0"/>
        <w:ind w:firstLine="426"/>
        <w:contextualSpacing/>
        <w:jc w:val="both"/>
        <w:rPr>
          <w:rFonts w:ascii="Times New Roman" w:cs="Times New Roman" w:hAnsi="Times New Roman"/>
          <w:sz w:val="24"/>
          <w:szCs w:val="24"/>
        </w:rPr>
      </w:pPr>
      <w:r w:rsidRPr="00BC597D">
        <w:rPr>
          <w:rFonts w:ascii="Times New Roman" w:cs="Times New Roman" w:hAnsi="Times New Roman"/>
          <w:sz w:val="24"/>
          <w:szCs w:val="24"/>
        </w:rPr>
        <w:t>По итогам 2017-2018 учебного года некоторые педагогические работники школы достигли качественных результатов в учебной, воспитательной и научной сферах деятельности.</w:t>
      </w:r>
    </w:p>
    <w:p w:rsidP="0069314C" w:rsidR="0018368A" w:rsidRDefault="0018368A" w:rsidRPr="00BC597D">
      <w:pPr>
        <w:tabs>
          <w:tab w:pos="0" w:val="left"/>
          <w:tab w:pos="284" w:val="left"/>
        </w:tabs>
        <w:ind w:hanging="142"/>
        <w:rPr>
          <w:rFonts w:ascii="Times New Roman" w:cs="Times New Roman" w:hAnsi="Times New Roman"/>
          <w:b/>
          <w:color w:themeColor="text2" w:val="44546A"/>
          <w:sz w:val="24"/>
          <w:szCs w:val="24"/>
        </w:rPr>
      </w:pPr>
    </w:p>
    <w:p w:rsidP="0069314C" w:rsidR="000B7D13" w:rsidRDefault="000B7D13" w:rsidRPr="00BC597D">
      <w:pPr>
        <w:tabs>
          <w:tab w:pos="0" w:val="left"/>
          <w:tab w:pos="284" w:val="left"/>
        </w:tabs>
        <w:rPr>
          <w:rFonts w:ascii="Times New Roman" w:cs="Times New Roman" w:hAnsi="Times New Roman"/>
          <w:b/>
          <w:color w:themeColor="text2" w:val="44546A"/>
          <w:sz w:val="24"/>
          <w:szCs w:val="24"/>
          <w:lang w:val="kk-KZ"/>
        </w:rPr>
        <w:sectPr w:rsidR="000B7D13" w:rsidRPr="00BC597D" w:rsidSect="000B7D13">
          <w:type w:val="continuous"/>
          <w:pgSz w:h="16838" w:w="11906"/>
          <w:pgMar w:bottom="1134" w:footer="708" w:gutter="0" w:header="708" w:left="1701" w:right="850" w:top="1134"/>
          <w:cols w:num="2" w:space="708"/>
          <w:titlePg/>
          <w:docGrid w:linePitch="360"/>
        </w:sectPr>
      </w:pPr>
    </w:p>
    <w:p w:rsidP="0069314C" w:rsidR="000B7D13" w:rsidRDefault="000B7D13" w:rsidRPr="00BC597D">
      <w:pPr>
        <w:tabs>
          <w:tab w:pos="0" w:val="left"/>
          <w:tab w:pos="284" w:val="left"/>
        </w:tabs>
        <w:jc w:val="right"/>
        <w:rPr>
          <w:rFonts w:ascii="Times New Roman" w:cs="Times New Roman" w:hAnsi="Times New Roman"/>
          <w:i/>
          <w:sz w:val="24"/>
          <w:szCs w:val="24"/>
        </w:rPr>
      </w:pPr>
      <w:r w:rsidRPr="00BC597D">
        <w:rPr>
          <w:rFonts w:ascii="Times New Roman" w:cs="Times New Roman" w:hAnsi="Times New Roman"/>
          <w:i/>
          <w:sz w:val="24"/>
          <w:szCs w:val="24"/>
        </w:rPr>
        <w:lastRenderedPageBreak/>
        <w:t>Таблица. Достижения педагогов школы</w:t>
      </w:r>
    </w:p>
    <w:tbl>
      <w:tblPr>
        <w:tblStyle w:val="11"/>
        <w:tblW w:type="dxa" w:w="9351"/>
        <w:tblBorders>
          <w:top w:color="70AD47" w:space="0" w:sz="4" w:val="single"/>
          <w:left w:color="70AD47" w:space="0" w:sz="4" w:val="single"/>
          <w:bottom w:color="70AD47" w:space="0" w:sz="4" w:val="single"/>
          <w:right w:color="70AD47" w:space="0" w:sz="4" w:val="single"/>
          <w:insideH w:color="70AD47" w:space="0" w:sz="4" w:val="single"/>
          <w:insideV w:color="70AD47" w:space="0" w:sz="4" w:val="single"/>
        </w:tblBorders>
        <w:tblLook w:firstColumn="1" w:firstRow="1" w:lastColumn="0" w:lastRow="0" w:noHBand="0" w:noVBand="1" w:val="04A0"/>
      </w:tblPr>
      <w:tblGrid>
        <w:gridCol w:w="4390"/>
        <w:gridCol w:w="2552"/>
        <w:gridCol w:w="2409"/>
      </w:tblGrid>
      <w:tr w:rsidR="000B7D13" w:rsidRPr="00BC597D" w:rsidTr="0046491F">
        <w:tc>
          <w:tcPr>
            <w:tcW w:type="dxa" w:w="4390"/>
          </w:tcPr>
          <w:p w:rsidP="0069314C" w:rsidR="000B7D13" w:rsidRDefault="000B7D13" w:rsidRPr="00BC597D">
            <w:pPr>
              <w:tabs>
                <w:tab w:pos="0" w:val="left"/>
                <w:tab w:pos="284" w:val="left"/>
              </w:tabs>
              <w:jc w:val="center"/>
              <w:rPr>
                <w:rFonts w:ascii="Times New Roman" w:cs="Times New Roman" w:hAnsi="Times New Roman"/>
                <w:b/>
              </w:rPr>
            </w:pPr>
            <w:r w:rsidRPr="00BC597D">
              <w:rPr>
                <w:rFonts w:ascii="Times New Roman" w:cs="Times New Roman" w:hAnsi="Times New Roman"/>
                <w:b/>
              </w:rPr>
              <w:t>Конкурс, конференция, результат</w:t>
            </w:r>
          </w:p>
        </w:tc>
        <w:tc>
          <w:tcPr>
            <w:tcW w:type="dxa" w:w="2552"/>
          </w:tcPr>
          <w:p w:rsidP="0069314C" w:rsidR="000B7D13" w:rsidRDefault="000B7D13" w:rsidRPr="00BC597D">
            <w:pPr>
              <w:tabs>
                <w:tab w:pos="0" w:val="left"/>
                <w:tab w:pos="284" w:val="left"/>
              </w:tabs>
              <w:jc w:val="center"/>
              <w:rPr>
                <w:rFonts w:ascii="Times New Roman" w:cs="Times New Roman" w:hAnsi="Times New Roman"/>
                <w:b/>
              </w:rPr>
            </w:pPr>
            <w:r w:rsidRPr="00BC597D">
              <w:rPr>
                <w:rFonts w:ascii="Times New Roman" w:cs="Times New Roman" w:hAnsi="Times New Roman"/>
                <w:b/>
              </w:rPr>
              <w:t>ФИО учителя, предмет,</w:t>
            </w:r>
          </w:p>
          <w:p w:rsidP="0069314C" w:rsidR="000B7D13" w:rsidRDefault="000B7D13" w:rsidRPr="00BC597D">
            <w:pPr>
              <w:tabs>
                <w:tab w:pos="0" w:val="left"/>
                <w:tab w:pos="284" w:val="left"/>
              </w:tabs>
              <w:jc w:val="center"/>
              <w:rPr>
                <w:rFonts w:ascii="Times New Roman" w:cs="Times New Roman" w:hAnsi="Times New Roman"/>
                <w:b/>
              </w:rPr>
            </w:pPr>
            <w:r w:rsidRPr="00BC597D">
              <w:rPr>
                <w:rFonts w:ascii="Times New Roman" w:cs="Times New Roman" w:hAnsi="Times New Roman"/>
                <w:b/>
              </w:rPr>
              <w:t>занимаемая должность</w:t>
            </w:r>
          </w:p>
        </w:tc>
        <w:tc>
          <w:tcPr>
            <w:tcW w:type="dxa" w:w="2409"/>
          </w:tcPr>
          <w:p w:rsidP="0069314C" w:rsidR="000B7D13" w:rsidRDefault="000B7D13" w:rsidRPr="00BC597D">
            <w:pPr>
              <w:tabs>
                <w:tab w:pos="0" w:val="left"/>
                <w:tab w:pos="284" w:val="left"/>
              </w:tabs>
              <w:jc w:val="center"/>
              <w:rPr>
                <w:rFonts w:ascii="Times New Roman" w:cs="Times New Roman" w:hAnsi="Times New Roman"/>
                <w:b/>
              </w:rPr>
            </w:pPr>
            <w:r w:rsidRPr="00BC597D">
              <w:rPr>
                <w:rFonts w:ascii="Times New Roman" w:cs="Times New Roman" w:hAnsi="Times New Roman"/>
                <w:b/>
              </w:rPr>
              <w:t>Место проведения</w:t>
            </w:r>
          </w:p>
        </w:tc>
      </w:tr>
      <w:tr w:rsidR="000B7D13" w:rsidRPr="00BC597D" w:rsidTr="000B7D13">
        <w:tc>
          <w:tcPr>
            <w:tcW w:type="dxa" w:w="9351"/>
            <w:gridSpan w:val="3"/>
          </w:tcPr>
          <w:p w:rsidP="0069314C" w:rsidR="000B7D13" w:rsidRDefault="000B7D13" w:rsidRPr="00BC597D">
            <w:pPr>
              <w:tabs>
                <w:tab w:pos="0" w:val="left"/>
                <w:tab w:pos="284" w:val="left"/>
              </w:tabs>
              <w:jc w:val="center"/>
              <w:rPr>
                <w:rFonts w:ascii="Times New Roman" w:cs="Times New Roman" w:hAnsi="Times New Roman"/>
                <w:b/>
              </w:rPr>
            </w:pPr>
            <w:r w:rsidRPr="00BC597D">
              <w:rPr>
                <w:rFonts w:ascii="Times New Roman" w:cs="Times New Roman" w:hAnsi="Times New Roman"/>
                <w:b/>
              </w:rPr>
              <w:t>Методическое объединение учителей казахского языка и литературы</w:t>
            </w:r>
          </w:p>
        </w:tc>
      </w:tr>
      <w:tr w:rsidR="000B7D13" w:rsidRPr="00BC597D" w:rsidTr="0046491F">
        <w:tc>
          <w:tcPr>
            <w:tcW w:type="dxa" w:w="4390"/>
          </w:tcPr>
          <w:p w:rsidP="0069314C" w:rsidR="000B7D13" w:rsidRDefault="000B7D13" w:rsidRPr="00BC597D">
            <w:pPr>
              <w:tabs>
                <w:tab w:pos="0" w:val="left"/>
                <w:tab w:pos="284" w:val="left"/>
              </w:tabs>
              <w:jc w:val="both"/>
              <w:rPr>
                <w:rFonts w:ascii="Times New Roman" w:cs="Times New Roman" w:eastAsia="Times New Roman" w:hAnsi="Times New Roman"/>
                <w:lang w:eastAsia="ru-RU" w:val="kk-KZ"/>
              </w:rPr>
            </w:pPr>
            <w:r w:rsidRPr="00BC597D">
              <w:rPr>
                <w:rFonts w:ascii="Times New Roman" w:cs="Times New Roman" w:eastAsia="Times New Roman" w:hAnsi="Times New Roman"/>
                <w:kern w:val="24"/>
                <w:lang w:eastAsia="ru-RU" w:val="kk-KZ"/>
              </w:rPr>
              <w:t xml:space="preserve"> Республиканский конкурс «Лучший план урока»,                        ІІІ место</w:t>
            </w:r>
          </w:p>
        </w:tc>
        <w:tc>
          <w:tcPr>
            <w:tcW w:type="dxa" w:w="2552"/>
          </w:tcPr>
          <w:p w:rsidP="0069314C" w:rsidR="000B7D13" w:rsidRDefault="000B7D13" w:rsidRPr="00BC597D">
            <w:pPr>
              <w:tabs>
                <w:tab w:pos="0" w:val="left"/>
                <w:tab w:pos="284" w:val="left"/>
              </w:tabs>
              <w:jc w:val="both"/>
              <w:rPr>
                <w:rFonts w:ascii="Times New Roman" w:cs="Times New Roman" w:eastAsia="Times New Roman" w:hAnsi="Times New Roman"/>
                <w:lang w:eastAsia="ru-RU"/>
              </w:rPr>
            </w:pPr>
            <w:r w:rsidRPr="00BC597D">
              <w:rPr>
                <w:rFonts w:ascii="Times New Roman" w:cs="Times New Roman" w:eastAsia="Times New Roman" w:hAnsi="Times New Roman"/>
                <w:kern w:val="24"/>
                <w:lang w:eastAsia="ru-RU" w:val="kk-KZ"/>
              </w:rPr>
              <w:t>Алипова А.З.</w:t>
            </w:r>
          </w:p>
        </w:tc>
        <w:tc>
          <w:tcPr>
            <w:tcW w:type="dxa" w:w="2409"/>
          </w:tcPr>
          <w:p w:rsidP="0069314C" w:rsidR="000B7D13" w:rsidRDefault="000B7D13" w:rsidRPr="00BC597D">
            <w:pPr>
              <w:tabs>
                <w:tab w:pos="0" w:val="left"/>
                <w:tab w:pos="284" w:val="left"/>
              </w:tabs>
              <w:jc w:val="both"/>
              <w:rPr>
                <w:rFonts w:ascii="Times New Roman" w:cs="Times New Roman" w:eastAsia="Times New Roman" w:hAnsi="Times New Roman"/>
                <w:kern w:val="24"/>
                <w:lang w:eastAsia="ru-RU" w:val="kk-KZ"/>
              </w:rPr>
            </w:pPr>
            <w:r w:rsidRPr="00BC597D">
              <w:rPr>
                <w:rFonts w:ascii="Times New Roman" w:cs="Times New Roman" w:eastAsia="Times New Roman" w:hAnsi="Times New Roman"/>
                <w:kern w:val="24"/>
                <w:lang w:eastAsia="ru-RU" w:val="kk-KZ"/>
              </w:rPr>
              <w:t xml:space="preserve">Портал интеллектуального образования  «Өнеге» </w:t>
            </w:r>
          </w:p>
        </w:tc>
      </w:tr>
      <w:tr w:rsidR="000B7D13" w:rsidRPr="00BC597D" w:rsidTr="0046491F">
        <w:tc>
          <w:tcPr>
            <w:tcW w:type="dxa" w:w="4390"/>
          </w:tcPr>
          <w:p w:rsidP="0069314C" w:rsidR="000B7D13" w:rsidRDefault="000B7D13" w:rsidRPr="00BC597D">
            <w:pPr>
              <w:tabs>
                <w:tab w:pos="0" w:val="left"/>
                <w:tab w:pos="284" w:val="left"/>
              </w:tabs>
              <w:jc w:val="both"/>
              <w:rPr>
                <w:rFonts w:ascii="Times New Roman" w:cs="Times New Roman" w:eastAsia="Times New Roman" w:hAnsi="Times New Roman"/>
                <w:kern w:val="24"/>
                <w:lang w:eastAsia="ru-RU" w:val="kk-KZ"/>
              </w:rPr>
            </w:pPr>
            <w:r w:rsidRPr="00BC597D">
              <w:rPr>
                <w:rFonts w:ascii="Times New Roman" w:cs="Times New Roman" w:eastAsia="Times New Roman" w:hAnsi="Times New Roman"/>
                <w:kern w:val="24"/>
                <w:lang w:eastAsia="ru-RU" w:val="kk-KZ"/>
              </w:rPr>
              <w:t>І Республиканская педагогическая олимпиада, ІІІ место</w:t>
            </w:r>
          </w:p>
        </w:tc>
        <w:tc>
          <w:tcPr>
            <w:tcW w:type="dxa" w:w="2552"/>
          </w:tcPr>
          <w:p w:rsidP="0069314C" w:rsidR="000B7D13" w:rsidRDefault="000B7D13" w:rsidRPr="00BC597D">
            <w:pPr>
              <w:tabs>
                <w:tab w:pos="0" w:val="left"/>
                <w:tab w:pos="284" w:val="left"/>
              </w:tabs>
              <w:jc w:val="both"/>
              <w:rPr>
                <w:rFonts w:ascii="Times New Roman" w:cs="Times New Roman" w:eastAsia="Times New Roman" w:hAnsi="Times New Roman"/>
                <w:kern w:val="24"/>
                <w:lang w:eastAsia="ru-RU" w:val="kk-KZ"/>
              </w:rPr>
            </w:pPr>
            <w:r w:rsidRPr="00BC597D">
              <w:rPr>
                <w:rFonts w:ascii="Times New Roman" w:cs="Times New Roman" w:eastAsia="Times New Roman" w:hAnsi="Times New Roman"/>
                <w:kern w:val="24"/>
                <w:lang w:eastAsia="ru-RU" w:val="kk-KZ"/>
              </w:rPr>
              <w:t>Алипова А.З.</w:t>
            </w:r>
          </w:p>
        </w:tc>
        <w:tc>
          <w:tcPr>
            <w:tcW w:type="dxa" w:w="2409"/>
          </w:tcPr>
          <w:p w:rsidP="0069314C" w:rsidR="000B7D13" w:rsidRDefault="000B7D13" w:rsidRPr="00BC597D">
            <w:pPr>
              <w:tabs>
                <w:tab w:pos="0" w:val="left"/>
                <w:tab w:pos="284" w:val="left"/>
              </w:tabs>
              <w:jc w:val="both"/>
              <w:rPr>
                <w:rFonts w:ascii="Times New Roman" w:cs="Times New Roman" w:eastAsia="Times New Roman" w:hAnsi="Times New Roman"/>
                <w:kern w:val="24"/>
                <w:lang w:eastAsia="ru-RU" w:val="kk-KZ"/>
              </w:rPr>
            </w:pPr>
            <w:r w:rsidRPr="00BC597D">
              <w:rPr>
                <w:rFonts w:ascii="Times New Roman" w:cs="Times New Roman" w:eastAsia="Times New Roman" w:hAnsi="Times New Roman"/>
                <w:kern w:val="24"/>
                <w:lang w:eastAsia="ru-RU" w:val="kk-KZ"/>
              </w:rPr>
              <w:t>Qaztest.kz сайты</w:t>
            </w:r>
          </w:p>
        </w:tc>
      </w:tr>
      <w:tr w:rsidR="000B7D13" w:rsidRPr="00BC597D" w:rsidTr="0046491F">
        <w:tc>
          <w:tcPr>
            <w:tcW w:type="dxa" w:w="4390"/>
          </w:tcPr>
          <w:p w:rsidP="0069314C" w:rsidR="000B7D13" w:rsidRDefault="000B7D13" w:rsidRPr="00BC597D">
            <w:pPr>
              <w:tabs>
                <w:tab w:pos="0" w:val="left"/>
                <w:tab w:pos="284" w:val="left"/>
              </w:tabs>
              <w:jc w:val="both"/>
              <w:rPr>
                <w:rFonts w:ascii="Times New Roman" w:cs="Times New Roman" w:eastAsia="Times New Roman" w:hAnsi="Times New Roman"/>
                <w:lang w:eastAsia="ru-RU"/>
              </w:rPr>
            </w:pPr>
            <w:r w:rsidRPr="00BC597D">
              <w:rPr>
                <w:rFonts w:ascii="Times New Roman" w:cs="Times New Roman" w:eastAsia="Times New Roman" w:hAnsi="Times New Roman"/>
                <w:kern w:val="24"/>
                <w:lang w:eastAsia="ru-RU"/>
              </w:rPr>
              <w:t xml:space="preserve">Республиканский конкурс «Лучший план урока»,                       ІІІ место </w:t>
            </w:r>
          </w:p>
        </w:tc>
        <w:tc>
          <w:tcPr>
            <w:tcW w:type="dxa" w:w="2552"/>
          </w:tcPr>
          <w:p w:rsidP="0069314C" w:rsidR="000B7D13" w:rsidRDefault="000B7D13" w:rsidRPr="00BC597D">
            <w:pPr>
              <w:tabs>
                <w:tab w:pos="0" w:val="left"/>
                <w:tab w:pos="284" w:val="left"/>
              </w:tabs>
              <w:jc w:val="both"/>
              <w:rPr>
                <w:rFonts w:ascii="Times New Roman" w:cs="Times New Roman" w:eastAsia="Times New Roman" w:hAnsi="Times New Roman"/>
                <w:lang w:eastAsia="ru-RU"/>
              </w:rPr>
            </w:pPr>
            <w:r w:rsidRPr="00BC597D">
              <w:rPr>
                <w:rFonts w:ascii="Times New Roman" w:cs="Times New Roman" w:eastAsia="Times New Roman" w:hAnsi="Times New Roman"/>
                <w:kern w:val="24"/>
                <w:lang w:eastAsia="ru-RU" w:val="kk-KZ"/>
              </w:rPr>
              <w:t xml:space="preserve">Джумагалиева Б.Р. </w:t>
            </w:r>
          </w:p>
        </w:tc>
        <w:tc>
          <w:tcPr>
            <w:tcW w:type="dxa" w:w="2409"/>
          </w:tcPr>
          <w:p w:rsidP="0069314C" w:rsidR="000B7D13" w:rsidRDefault="000B7D13" w:rsidRPr="00BC597D">
            <w:pPr>
              <w:tabs>
                <w:tab w:pos="0" w:val="left"/>
                <w:tab w:pos="284" w:val="left"/>
              </w:tabs>
              <w:jc w:val="both"/>
              <w:rPr>
                <w:rFonts w:ascii="Times New Roman" w:cs="Times New Roman" w:eastAsia="Times New Roman" w:hAnsi="Times New Roman"/>
                <w:kern w:val="24"/>
                <w:lang w:eastAsia="ru-RU" w:val="kk-KZ"/>
              </w:rPr>
            </w:pPr>
            <w:r w:rsidRPr="00BC597D">
              <w:rPr>
                <w:rFonts w:ascii="Times New Roman" w:cs="Times New Roman" w:eastAsia="Times New Roman" w:hAnsi="Times New Roman"/>
                <w:kern w:val="24"/>
                <w:lang w:eastAsia="ru-RU" w:val="kk-KZ"/>
              </w:rPr>
              <w:t xml:space="preserve">Портал интеллектуального образования  «Өнеге» </w:t>
            </w:r>
          </w:p>
        </w:tc>
      </w:tr>
      <w:tr w:rsidR="000B7D13" w:rsidRPr="00BC597D" w:rsidTr="0046491F">
        <w:trPr>
          <w:trHeight w:val="451"/>
        </w:trPr>
        <w:tc>
          <w:tcPr>
            <w:tcW w:type="dxa" w:w="4390"/>
          </w:tcPr>
          <w:p w:rsidP="0069314C" w:rsidR="000B7D13" w:rsidRDefault="000B7D13" w:rsidRPr="00BC597D">
            <w:pPr>
              <w:tabs>
                <w:tab w:pos="0" w:val="left"/>
                <w:tab w:pos="284" w:val="left"/>
              </w:tabs>
              <w:jc w:val="both"/>
              <w:rPr>
                <w:rFonts w:ascii="Times New Roman" w:cs="Times New Roman" w:eastAsia="Times New Roman" w:hAnsi="Times New Roman"/>
                <w:kern w:val="24"/>
                <w:lang w:eastAsia="ru-RU" w:val="kk-KZ"/>
              </w:rPr>
            </w:pPr>
            <w:r w:rsidRPr="00BC597D">
              <w:rPr>
                <w:rFonts w:ascii="Times New Roman" w:cs="Times New Roman" w:eastAsia="Times New Roman" w:hAnsi="Times New Roman"/>
                <w:kern w:val="24"/>
                <w:lang w:eastAsia="ru-RU" w:val="kk-KZ"/>
              </w:rPr>
              <w:t>Республиканский конкурс «Лучший план урока»,                       І место</w:t>
            </w:r>
          </w:p>
        </w:tc>
        <w:tc>
          <w:tcPr>
            <w:tcW w:type="dxa" w:w="2552"/>
          </w:tcPr>
          <w:p w:rsidP="0069314C" w:rsidR="000B7D13" w:rsidRDefault="000B7D13" w:rsidRPr="00BC597D">
            <w:pPr>
              <w:tabs>
                <w:tab w:pos="0" w:val="left"/>
                <w:tab w:pos="284" w:val="left"/>
              </w:tabs>
              <w:jc w:val="both"/>
              <w:rPr>
                <w:rFonts w:ascii="Times New Roman" w:cs="Times New Roman" w:eastAsia="Times New Roman" w:hAnsi="Times New Roman"/>
                <w:kern w:val="24"/>
                <w:lang w:eastAsia="ru-RU" w:val="kk-KZ"/>
              </w:rPr>
            </w:pPr>
            <w:r w:rsidRPr="00BC597D">
              <w:rPr>
                <w:rFonts w:ascii="Times New Roman" w:cs="Times New Roman" w:eastAsia="Times New Roman" w:hAnsi="Times New Roman"/>
                <w:kern w:val="24"/>
                <w:lang w:eastAsia="ru-RU" w:val="kk-KZ"/>
              </w:rPr>
              <w:t>Джумагалиева Б.Р.</w:t>
            </w:r>
          </w:p>
        </w:tc>
        <w:tc>
          <w:tcPr>
            <w:tcW w:type="dxa" w:w="2409"/>
          </w:tcPr>
          <w:p w:rsidP="0069314C" w:rsidR="000B7D13" w:rsidRDefault="000B7D13" w:rsidRPr="00BC597D">
            <w:pPr>
              <w:tabs>
                <w:tab w:pos="0" w:val="left"/>
                <w:tab w:pos="284" w:val="left"/>
              </w:tabs>
              <w:jc w:val="both"/>
              <w:rPr>
                <w:rFonts w:ascii="Times New Roman" w:cs="Times New Roman" w:eastAsia="Times New Roman" w:hAnsi="Times New Roman"/>
                <w:kern w:val="24"/>
                <w:lang w:eastAsia="ru-RU"/>
              </w:rPr>
            </w:pPr>
            <w:r w:rsidRPr="00BC597D">
              <w:rPr>
                <w:rFonts w:ascii="Times New Roman" w:cs="Times New Roman" w:eastAsia="Times New Roman" w:hAnsi="Times New Roman"/>
                <w:kern w:val="24"/>
                <w:lang w:eastAsia="ru-RU" w:val="kk-KZ"/>
              </w:rPr>
              <w:t>Портал образования «Мұрагер»</w:t>
            </w:r>
          </w:p>
        </w:tc>
      </w:tr>
      <w:tr w:rsidR="000B7D13" w:rsidRPr="00BC597D" w:rsidTr="0046491F">
        <w:tc>
          <w:tcPr>
            <w:tcW w:type="dxa" w:w="4390"/>
          </w:tcPr>
          <w:p w:rsidP="0069314C" w:rsidR="000B7D13" w:rsidRDefault="000B7D13" w:rsidRPr="00BC597D">
            <w:pPr>
              <w:tabs>
                <w:tab w:pos="0" w:val="left"/>
                <w:tab w:pos="284" w:val="left"/>
              </w:tabs>
              <w:jc w:val="both"/>
              <w:rPr>
                <w:rFonts w:ascii="Times New Roman" w:cs="Times New Roman" w:eastAsia="Times New Roman" w:hAnsi="Times New Roman"/>
                <w:lang w:eastAsia="ru-RU" w:val="kk-KZ"/>
              </w:rPr>
            </w:pPr>
            <w:r w:rsidRPr="00BC597D">
              <w:rPr>
                <w:rFonts w:ascii="Times New Roman" w:cs="Times New Roman" w:eastAsia="Times New Roman" w:hAnsi="Times New Roman"/>
                <w:kern w:val="24"/>
                <w:lang w:eastAsia="ru-RU"/>
              </w:rPr>
              <w:t>Республиканский конкурс «Лучший план урока»,                        ІІ место</w:t>
            </w:r>
            <w:r w:rsidRPr="00BC597D">
              <w:rPr>
                <w:rFonts w:ascii="Times New Roman" w:cs="Times New Roman" w:eastAsia="Times New Roman" w:hAnsi="Times New Roman"/>
                <w:kern w:val="24"/>
                <w:lang w:eastAsia="ru-RU" w:val="kk-KZ"/>
              </w:rPr>
              <w:t xml:space="preserve">. </w:t>
            </w:r>
          </w:p>
        </w:tc>
        <w:tc>
          <w:tcPr>
            <w:tcW w:type="dxa" w:w="2552"/>
          </w:tcPr>
          <w:p w:rsidP="0069314C" w:rsidR="000B7D13" w:rsidRDefault="000B7D13" w:rsidRPr="00BC597D">
            <w:pPr>
              <w:tabs>
                <w:tab w:pos="0" w:val="left"/>
                <w:tab w:pos="284" w:val="left"/>
              </w:tabs>
              <w:jc w:val="both"/>
              <w:rPr>
                <w:rFonts w:ascii="Times New Roman" w:cs="Times New Roman" w:eastAsia="Times New Roman" w:hAnsi="Times New Roman"/>
                <w:lang w:eastAsia="ru-RU"/>
              </w:rPr>
            </w:pPr>
            <w:r w:rsidRPr="00BC597D">
              <w:rPr>
                <w:rFonts w:ascii="Times New Roman" w:cs="Times New Roman" w:eastAsia="Times New Roman" w:hAnsi="Times New Roman"/>
                <w:kern w:val="24"/>
                <w:lang w:eastAsia="ru-RU" w:val="kk-KZ"/>
              </w:rPr>
              <w:t xml:space="preserve">Жалелова Р.Ш. </w:t>
            </w:r>
          </w:p>
        </w:tc>
        <w:tc>
          <w:tcPr>
            <w:tcW w:type="dxa" w:w="2409"/>
          </w:tcPr>
          <w:p w:rsidP="0069314C" w:rsidR="000B7D13" w:rsidRDefault="000B7D13" w:rsidRPr="00BC597D">
            <w:pPr>
              <w:tabs>
                <w:tab w:pos="0" w:val="left"/>
                <w:tab w:pos="284" w:val="left"/>
              </w:tabs>
              <w:jc w:val="both"/>
              <w:rPr>
                <w:rFonts w:ascii="Times New Roman" w:cs="Times New Roman" w:eastAsia="Times New Roman" w:hAnsi="Times New Roman"/>
                <w:kern w:val="24"/>
                <w:lang w:eastAsia="ru-RU"/>
              </w:rPr>
            </w:pPr>
            <w:r w:rsidRPr="00BC597D">
              <w:rPr>
                <w:rFonts w:ascii="Times New Roman" w:cs="Times New Roman" w:eastAsia="Times New Roman" w:hAnsi="Times New Roman"/>
                <w:kern w:val="24"/>
                <w:lang w:eastAsia="ru-RU"/>
              </w:rPr>
              <w:t xml:space="preserve">Портал интеллектуального образования  «Өнеге»  </w:t>
            </w:r>
          </w:p>
        </w:tc>
      </w:tr>
      <w:tr w:rsidR="000B7D13" w:rsidRPr="00BC597D" w:rsidTr="0046491F">
        <w:tc>
          <w:tcPr>
            <w:tcW w:type="dxa" w:w="4390"/>
          </w:tcPr>
          <w:p w:rsidP="0069314C" w:rsidR="000B7D13" w:rsidRDefault="000B7D13" w:rsidRPr="00BC597D">
            <w:pPr>
              <w:tabs>
                <w:tab w:pos="0" w:val="left"/>
                <w:tab w:pos="284" w:val="left"/>
              </w:tabs>
              <w:jc w:val="both"/>
              <w:rPr>
                <w:rFonts w:ascii="Times New Roman" w:cs="Times New Roman" w:eastAsia="Times New Roman" w:hAnsi="Times New Roman"/>
                <w:kern w:val="24"/>
                <w:lang w:eastAsia="ru-RU" w:val="kk-KZ"/>
              </w:rPr>
            </w:pPr>
            <w:r w:rsidRPr="00BC597D">
              <w:rPr>
                <w:rFonts w:ascii="Times New Roman" w:cs="Times New Roman" w:eastAsia="Times New Roman" w:hAnsi="Times New Roman"/>
                <w:kern w:val="24"/>
                <w:lang w:eastAsia="ru-RU" w:val="kk-KZ"/>
              </w:rPr>
              <w:t xml:space="preserve">Республиканский конкурс «Творческий учитель», </w:t>
            </w:r>
          </w:p>
          <w:p w:rsidP="0069314C" w:rsidR="000B7D13" w:rsidRDefault="000B7D13" w:rsidRPr="00BC597D">
            <w:pPr>
              <w:tabs>
                <w:tab w:pos="0" w:val="left"/>
                <w:tab w:pos="284" w:val="left"/>
              </w:tabs>
              <w:jc w:val="both"/>
              <w:rPr>
                <w:rFonts w:ascii="Times New Roman" w:cs="Times New Roman" w:eastAsia="Times New Roman" w:hAnsi="Times New Roman"/>
                <w:lang w:eastAsia="ru-RU" w:val="kk-KZ"/>
              </w:rPr>
            </w:pPr>
            <w:r w:rsidRPr="00BC597D">
              <w:rPr>
                <w:rFonts w:ascii="Times New Roman" w:cs="Times New Roman" w:eastAsia="Times New Roman" w:hAnsi="Times New Roman"/>
                <w:kern w:val="24"/>
                <w:lang w:eastAsia="ru-RU" w:val="kk-KZ"/>
              </w:rPr>
              <w:t>І место</w:t>
            </w:r>
          </w:p>
        </w:tc>
        <w:tc>
          <w:tcPr>
            <w:tcW w:type="dxa" w:w="2552"/>
          </w:tcPr>
          <w:p w:rsidP="0069314C" w:rsidR="000B7D13" w:rsidRDefault="000B7D13" w:rsidRPr="00BC597D">
            <w:pPr>
              <w:tabs>
                <w:tab w:pos="0" w:val="left"/>
                <w:tab w:pos="284" w:val="left"/>
              </w:tabs>
              <w:jc w:val="both"/>
              <w:rPr>
                <w:rFonts w:ascii="Times New Roman" w:cs="Times New Roman" w:eastAsia="Times New Roman" w:hAnsi="Times New Roman"/>
                <w:lang w:eastAsia="ru-RU"/>
              </w:rPr>
            </w:pPr>
            <w:r w:rsidRPr="00BC597D">
              <w:rPr>
                <w:rFonts w:ascii="Times New Roman" w:cs="Times New Roman" w:eastAsia="Times New Roman" w:hAnsi="Times New Roman"/>
                <w:kern w:val="24"/>
                <w:lang w:eastAsia="ru-RU" w:val="kk-KZ"/>
              </w:rPr>
              <w:t xml:space="preserve">Самбетова Н.С. </w:t>
            </w:r>
          </w:p>
        </w:tc>
        <w:tc>
          <w:tcPr>
            <w:tcW w:type="dxa" w:w="2409"/>
          </w:tcPr>
          <w:p w:rsidP="0069314C" w:rsidR="000B7D13" w:rsidRDefault="000B7D13" w:rsidRPr="00BC597D">
            <w:pPr>
              <w:tabs>
                <w:tab w:pos="0" w:val="left"/>
                <w:tab w:pos="284" w:val="left"/>
              </w:tabs>
              <w:jc w:val="both"/>
              <w:rPr>
                <w:rFonts w:ascii="Times New Roman" w:cs="Times New Roman" w:eastAsia="Times New Roman" w:hAnsi="Times New Roman"/>
                <w:kern w:val="24"/>
                <w:lang w:eastAsia="ru-RU" w:val="kk-KZ"/>
              </w:rPr>
            </w:pPr>
            <w:r w:rsidRPr="00BC597D">
              <w:rPr>
                <w:rFonts w:ascii="Times New Roman" w:cs="Times New Roman" w:eastAsia="Times New Roman" w:hAnsi="Times New Roman"/>
                <w:kern w:val="24"/>
                <w:lang w:eastAsia="ru-RU" w:val="kk-KZ"/>
              </w:rPr>
              <w:t xml:space="preserve">Образовательный портал НЦПК «Өрлеу» </w:t>
            </w:r>
          </w:p>
        </w:tc>
      </w:tr>
      <w:tr w:rsidR="000B7D13" w:rsidRPr="00BC597D" w:rsidTr="0046491F">
        <w:tc>
          <w:tcPr>
            <w:tcW w:type="dxa" w:w="4390"/>
          </w:tcPr>
          <w:p w:rsidP="0069314C" w:rsidR="000B7D13" w:rsidRDefault="000B7D13" w:rsidRPr="00BC597D">
            <w:pPr>
              <w:tabs>
                <w:tab w:pos="0" w:val="left"/>
                <w:tab w:pos="284" w:val="left"/>
              </w:tabs>
              <w:jc w:val="both"/>
              <w:rPr>
                <w:rFonts w:ascii="Times New Roman" w:cs="Times New Roman" w:eastAsia="Times New Roman" w:hAnsi="Times New Roman"/>
                <w:lang w:eastAsia="ru-RU" w:val="kk-KZ"/>
              </w:rPr>
            </w:pPr>
            <w:r w:rsidRPr="00BC597D">
              <w:rPr>
                <w:rFonts w:ascii="Times New Roman" w:cs="Times New Roman" w:eastAsia="Times New Roman" w:hAnsi="Times New Roman"/>
                <w:kern w:val="24"/>
                <w:lang w:eastAsia="ru-RU" w:val="kk-KZ"/>
              </w:rPr>
              <w:t xml:space="preserve">Республиканский конкурс «Лучший план открытого урока», І место.  </w:t>
            </w:r>
          </w:p>
          <w:p w:rsidP="0069314C" w:rsidR="000B7D13" w:rsidRDefault="000B7D13" w:rsidRPr="00BC597D">
            <w:pPr>
              <w:tabs>
                <w:tab w:pos="0" w:val="left"/>
                <w:tab w:pos="284" w:val="left"/>
              </w:tabs>
              <w:jc w:val="both"/>
              <w:rPr>
                <w:rFonts w:ascii="Times New Roman" w:cs="Times New Roman" w:eastAsia="Times New Roman" w:hAnsi="Times New Roman"/>
                <w:lang w:eastAsia="ru-RU" w:val="kk-KZ"/>
              </w:rPr>
            </w:pPr>
          </w:p>
        </w:tc>
        <w:tc>
          <w:tcPr>
            <w:tcW w:type="dxa" w:w="2552"/>
          </w:tcPr>
          <w:p w:rsidP="0069314C" w:rsidR="000B7D13" w:rsidRDefault="000B7D13" w:rsidRPr="00BC597D">
            <w:pPr>
              <w:tabs>
                <w:tab w:pos="0" w:val="left"/>
                <w:tab w:pos="284" w:val="left"/>
              </w:tabs>
              <w:jc w:val="both"/>
              <w:rPr>
                <w:rFonts w:ascii="Times New Roman" w:cs="Times New Roman" w:eastAsia="Times New Roman" w:hAnsi="Times New Roman"/>
                <w:lang w:eastAsia="ru-RU" w:val="kk-KZ"/>
              </w:rPr>
            </w:pPr>
            <w:r w:rsidRPr="00BC597D">
              <w:rPr>
                <w:rFonts w:ascii="Times New Roman" w:cs="Times New Roman" w:eastAsia="Times New Roman" w:hAnsi="Times New Roman"/>
                <w:kern w:val="24"/>
                <w:lang w:eastAsia="ru-RU" w:val="kk-KZ"/>
              </w:rPr>
              <w:t>Текеева Ж.Т.</w:t>
            </w:r>
          </w:p>
        </w:tc>
        <w:tc>
          <w:tcPr>
            <w:tcW w:type="dxa" w:w="2409"/>
          </w:tcPr>
          <w:p w:rsidP="0069314C" w:rsidR="000B7D13" w:rsidRDefault="000B7D13" w:rsidRPr="00BC597D">
            <w:pPr>
              <w:tabs>
                <w:tab w:pos="0" w:val="left"/>
                <w:tab w:pos="284" w:val="left"/>
              </w:tabs>
              <w:jc w:val="both"/>
              <w:rPr>
                <w:rFonts w:ascii="Times New Roman" w:cs="Times New Roman" w:eastAsia="Times New Roman" w:hAnsi="Times New Roman"/>
                <w:kern w:val="24"/>
                <w:lang w:eastAsia="ru-RU" w:val="kk-KZ"/>
              </w:rPr>
            </w:pPr>
            <w:r w:rsidRPr="00BC597D">
              <w:rPr>
                <w:rFonts w:ascii="Times New Roman" w:cs="Times New Roman" w:eastAsia="Times New Roman" w:hAnsi="Times New Roman"/>
                <w:kern w:val="24"/>
                <w:lang w:eastAsia="ru-RU" w:val="kk-KZ"/>
              </w:rPr>
              <w:t xml:space="preserve">Портал интеллектуального образования  «Өнеге» </w:t>
            </w:r>
          </w:p>
        </w:tc>
      </w:tr>
      <w:tr w:rsidR="000B7D13" w:rsidRPr="00BC597D" w:rsidTr="0046491F">
        <w:tc>
          <w:tcPr>
            <w:tcW w:type="dxa" w:w="4390"/>
          </w:tcPr>
          <w:p w:rsidP="0069314C" w:rsidR="000B7D13" w:rsidRDefault="000B7D13" w:rsidRPr="00BC597D">
            <w:pPr>
              <w:tabs>
                <w:tab w:pos="0" w:val="left"/>
                <w:tab w:pos="284" w:val="left"/>
              </w:tabs>
              <w:jc w:val="both"/>
              <w:rPr>
                <w:rFonts w:ascii="Times New Roman" w:cs="Times New Roman" w:eastAsia="Times New Roman" w:hAnsi="Times New Roman"/>
                <w:lang w:eastAsia="ru-RU" w:val="kk-KZ"/>
              </w:rPr>
            </w:pPr>
            <w:r w:rsidRPr="00BC597D">
              <w:rPr>
                <w:rFonts w:ascii="Times New Roman" w:cs="Times New Roman" w:eastAsia="Times New Roman" w:hAnsi="Times New Roman"/>
                <w:kern w:val="24"/>
                <w:lang w:eastAsia="ru-RU" w:val="kk-KZ"/>
              </w:rPr>
              <w:t xml:space="preserve">Республиканский конкурс «Лучший план урока», І место.  </w:t>
            </w:r>
          </w:p>
        </w:tc>
        <w:tc>
          <w:tcPr>
            <w:tcW w:type="dxa" w:w="2552"/>
          </w:tcPr>
          <w:p w:rsidP="0069314C" w:rsidR="000B7D13" w:rsidRDefault="000B7D13" w:rsidRPr="00BC597D">
            <w:pPr>
              <w:tabs>
                <w:tab w:pos="0" w:val="left"/>
                <w:tab w:pos="284" w:val="left"/>
              </w:tabs>
              <w:jc w:val="both"/>
              <w:rPr>
                <w:rFonts w:ascii="Times New Roman" w:cs="Times New Roman" w:eastAsia="Times New Roman" w:hAnsi="Times New Roman"/>
                <w:lang w:eastAsia="ru-RU" w:val="kk-KZ"/>
              </w:rPr>
            </w:pPr>
            <w:r w:rsidRPr="00BC597D">
              <w:rPr>
                <w:rFonts w:ascii="Times New Roman" w:cs="Times New Roman" w:eastAsia="Times New Roman" w:hAnsi="Times New Roman"/>
                <w:kern w:val="24"/>
                <w:lang w:eastAsia="ru-RU" w:val="kk-KZ"/>
              </w:rPr>
              <w:t>Джумашева Г.Р.</w:t>
            </w:r>
          </w:p>
        </w:tc>
        <w:tc>
          <w:tcPr>
            <w:tcW w:type="dxa" w:w="2409"/>
          </w:tcPr>
          <w:p w:rsidP="0069314C" w:rsidR="000B7D13" w:rsidRDefault="000B7D13" w:rsidRPr="00BC597D">
            <w:pPr>
              <w:tabs>
                <w:tab w:pos="0" w:val="left"/>
                <w:tab w:pos="284" w:val="left"/>
              </w:tabs>
              <w:jc w:val="both"/>
              <w:rPr>
                <w:rFonts w:ascii="Times New Roman" w:cs="Times New Roman" w:eastAsia="Times New Roman" w:hAnsi="Times New Roman"/>
                <w:kern w:val="24"/>
                <w:lang w:eastAsia="ru-RU" w:val="kk-KZ"/>
              </w:rPr>
            </w:pPr>
            <w:r w:rsidRPr="00BC597D">
              <w:rPr>
                <w:rFonts w:ascii="Times New Roman" w:cs="Times New Roman" w:eastAsia="Times New Roman" w:hAnsi="Times New Roman"/>
                <w:kern w:val="24"/>
                <w:lang w:eastAsia="ru-RU" w:val="kk-KZ"/>
              </w:rPr>
              <w:t xml:space="preserve">Портал интеллектуального образования  «Өнеге» </w:t>
            </w:r>
          </w:p>
        </w:tc>
      </w:tr>
      <w:tr w:rsidR="000B7D13" w:rsidRPr="00BC597D" w:rsidTr="000B7D13">
        <w:tc>
          <w:tcPr>
            <w:tcW w:type="dxa" w:w="9351"/>
            <w:gridSpan w:val="3"/>
          </w:tcPr>
          <w:p w:rsidP="0069314C" w:rsidR="000B7D13" w:rsidRDefault="000B7D13" w:rsidRPr="00BC597D">
            <w:pPr>
              <w:tabs>
                <w:tab w:pos="0" w:val="left"/>
                <w:tab w:pos="284" w:val="left"/>
              </w:tabs>
              <w:jc w:val="center"/>
              <w:rPr>
                <w:rFonts w:ascii="Times New Roman" w:cs="Times New Roman" w:hAnsi="Times New Roman"/>
                <w:lang w:val="kk-KZ"/>
              </w:rPr>
            </w:pPr>
            <w:r w:rsidRPr="00BC597D">
              <w:rPr>
                <w:rFonts w:ascii="Times New Roman" w:cs="Times New Roman" w:hAnsi="Times New Roman"/>
                <w:b/>
              </w:rPr>
              <w:t>Методическое объединение учителей русского языка и литературы</w:t>
            </w:r>
          </w:p>
        </w:tc>
      </w:tr>
      <w:tr w:rsidR="000B7D13" w:rsidRPr="00BC597D" w:rsidTr="0046491F">
        <w:tc>
          <w:tcPr>
            <w:tcW w:type="dxa" w:w="4390"/>
          </w:tcPr>
          <w:p w:rsidP="0069314C" w:rsidR="000B7D13" w:rsidRDefault="000B7D13" w:rsidRPr="00BC597D">
            <w:pPr>
              <w:tabs>
                <w:tab w:pos="0" w:val="left"/>
                <w:tab w:pos="284" w:val="left"/>
              </w:tabs>
              <w:jc w:val="both"/>
              <w:rPr>
                <w:rFonts w:ascii="Times New Roman" w:cs="Times New Roman" w:hAnsi="Times New Roman"/>
              </w:rPr>
            </w:pPr>
            <w:r w:rsidRPr="00BC597D">
              <w:rPr>
                <w:rFonts w:ascii="Times New Roman" w:cs="Times New Roman" w:hAnsi="Times New Roman"/>
              </w:rPr>
              <w:t>Республиканский дистанционный конкурс «Лучший поурочный план»</w:t>
            </w:r>
            <w:r w:rsidRPr="00BC597D">
              <w:rPr>
                <w:rFonts w:ascii="Times New Roman" w:cs="Times New Roman" w:hAnsi="Times New Roman"/>
                <w:lang w:val="kk-KZ"/>
              </w:rPr>
              <w:t>,</w:t>
            </w:r>
            <w:r w:rsidRPr="00BC597D">
              <w:rPr>
                <w:rFonts w:ascii="Times New Roman" w:cs="Times New Roman" w:hAnsi="Times New Roman"/>
              </w:rPr>
              <w:t xml:space="preserve"> І место</w:t>
            </w:r>
          </w:p>
        </w:tc>
        <w:tc>
          <w:tcPr>
            <w:tcW w:type="dxa" w:w="2552"/>
          </w:tcPr>
          <w:p w:rsidP="0069314C" w:rsidR="000B7D13" w:rsidRDefault="000B7D13" w:rsidRPr="00BC597D">
            <w:pPr>
              <w:tabs>
                <w:tab w:pos="0" w:val="left"/>
                <w:tab w:pos="284" w:val="left"/>
              </w:tabs>
              <w:jc w:val="both"/>
              <w:rPr>
                <w:rFonts w:ascii="Times New Roman" w:cs="Times New Roman" w:hAnsi="Times New Roman"/>
              </w:rPr>
            </w:pPr>
            <w:r w:rsidRPr="00BC597D">
              <w:rPr>
                <w:rFonts w:ascii="Times New Roman" w:cs="Times New Roman" w:hAnsi="Times New Roman"/>
              </w:rPr>
              <w:t>Досанова Г.К.</w:t>
            </w:r>
          </w:p>
        </w:tc>
        <w:tc>
          <w:tcPr>
            <w:tcW w:type="dxa" w:w="2409"/>
          </w:tcPr>
          <w:p w:rsidP="0069314C" w:rsidR="000B7D13" w:rsidRDefault="000B7D13" w:rsidRPr="00BC597D">
            <w:pPr>
              <w:tabs>
                <w:tab w:pos="0" w:val="left"/>
                <w:tab w:pos="284" w:val="left"/>
              </w:tabs>
              <w:jc w:val="both"/>
              <w:rPr>
                <w:rFonts w:ascii="Times New Roman" w:cs="Times New Roman" w:hAnsi="Times New Roman"/>
              </w:rPr>
            </w:pPr>
            <w:r w:rsidRPr="00BC597D">
              <w:rPr>
                <w:rFonts w:ascii="Times New Roman" w:cs="Times New Roman" w:hAnsi="Times New Roman"/>
              </w:rPr>
              <w:t>Учебный центр «Дарабоз»</w:t>
            </w:r>
          </w:p>
        </w:tc>
      </w:tr>
      <w:tr w:rsidR="000B7D13" w:rsidRPr="00BC597D" w:rsidTr="0046491F">
        <w:tc>
          <w:tcPr>
            <w:tcW w:type="dxa" w:w="4390"/>
          </w:tcPr>
          <w:p w:rsidP="0069314C" w:rsidR="000B7D13" w:rsidRDefault="000B7D13" w:rsidRPr="00BC597D">
            <w:pPr>
              <w:tabs>
                <w:tab w:pos="0" w:val="left"/>
                <w:tab w:pos="284" w:val="left"/>
              </w:tabs>
              <w:jc w:val="both"/>
              <w:rPr>
                <w:rFonts w:ascii="Times New Roman" w:cs="Times New Roman" w:hAnsi="Times New Roman"/>
              </w:rPr>
            </w:pPr>
            <w:r w:rsidRPr="00BC597D">
              <w:rPr>
                <w:rFonts w:ascii="Times New Roman" w:cs="Times New Roman" w:hAnsi="Times New Roman"/>
              </w:rPr>
              <w:t>Республиканский дистанционный конкурс «Лучший поурочный план»</w:t>
            </w:r>
            <w:r w:rsidRPr="00BC597D">
              <w:rPr>
                <w:rFonts w:ascii="Times New Roman" w:cs="Times New Roman" w:hAnsi="Times New Roman"/>
                <w:lang w:val="kk-KZ"/>
              </w:rPr>
              <w:t>,</w:t>
            </w:r>
            <w:r w:rsidRPr="00BC597D">
              <w:rPr>
                <w:rFonts w:ascii="Times New Roman" w:cs="Times New Roman" w:hAnsi="Times New Roman"/>
              </w:rPr>
              <w:t xml:space="preserve"> І место</w:t>
            </w:r>
          </w:p>
        </w:tc>
        <w:tc>
          <w:tcPr>
            <w:tcW w:type="dxa" w:w="2552"/>
          </w:tcPr>
          <w:p w:rsidP="0069314C" w:rsidR="000B7D13" w:rsidRDefault="000B7D13" w:rsidRPr="00BC597D">
            <w:pPr>
              <w:tabs>
                <w:tab w:pos="0" w:val="left"/>
                <w:tab w:pos="284" w:val="left"/>
              </w:tabs>
              <w:jc w:val="both"/>
              <w:rPr>
                <w:rFonts w:ascii="Times New Roman" w:cs="Times New Roman" w:hAnsi="Times New Roman"/>
              </w:rPr>
            </w:pPr>
            <w:r w:rsidRPr="00BC597D">
              <w:rPr>
                <w:rFonts w:ascii="Times New Roman" w:cs="Times New Roman" w:hAnsi="Times New Roman"/>
              </w:rPr>
              <w:t>Исмагулова А.З.</w:t>
            </w:r>
          </w:p>
        </w:tc>
        <w:tc>
          <w:tcPr>
            <w:tcW w:type="dxa" w:w="2409"/>
          </w:tcPr>
          <w:p w:rsidP="0069314C" w:rsidR="000B7D13" w:rsidRDefault="000B7D13" w:rsidRPr="00BC597D">
            <w:pPr>
              <w:tabs>
                <w:tab w:pos="0" w:val="left"/>
                <w:tab w:pos="284" w:val="left"/>
              </w:tabs>
              <w:jc w:val="both"/>
              <w:rPr>
                <w:rFonts w:ascii="Times New Roman" w:cs="Times New Roman" w:hAnsi="Times New Roman"/>
              </w:rPr>
            </w:pPr>
            <w:r w:rsidRPr="00BC597D">
              <w:rPr>
                <w:rFonts w:ascii="Times New Roman" w:cs="Times New Roman" w:hAnsi="Times New Roman"/>
              </w:rPr>
              <w:t>Учебный центр «Дарабоз»</w:t>
            </w:r>
          </w:p>
        </w:tc>
      </w:tr>
      <w:tr w:rsidR="000B7D13" w:rsidRPr="00BC597D" w:rsidTr="0046491F">
        <w:tc>
          <w:tcPr>
            <w:tcW w:type="dxa" w:w="4390"/>
          </w:tcPr>
          <w:p w:rsidP="0069314C" w:rsidR="000B7D13" w:rsidRDefault="000B7D13" w:rsidRPr="00BC597D">
            <w:pPr>
              <w:tabs>
                <w:tab w:pos="0" w:val="left"/>
                <w:tab w:pos="284" w:val="left"/>
              </w:tabs>
              <w:jc w:val="both"/>
              <w:rPr>
                <w:rFonts w:ascii="Times New Roman" w:cs="Times New Roman" w:hAnsi="Times New Roman"/>
                <w:lang w:val="kk-KZ"/>
              </w:rPr>
            </w:pPr>
            <w:r w:rsidRPr="00BC597D">
              <w:rPr>
                <w:rFonts w:ascii="Times New Roman" w:cs="Times New Roman" w:hAnsi="Times New Roman"/>
              </w:rPr>
              <w:t>Республиканский дистанционный конкурс «Лучший открытый урок»</w:t>
            </w:r>
            <w:r w:rsidRPr="00BC597D">
              <w:rPr>
                <w:rFonts w:ascii="Times New Roman" w:cs="Times New Roman" w:hAnsi="Times New Roman"/>
                <w:lang w:val="kk-KZ"/>
              </w:rPr>
              <w:t>,</w:t>
            </w:r>
            <w:r w:rsidRPr="00BC597D">
              <w:rPr>
                <w:rFonts w:ascii="Times New Roman" w:cs="Times New Roman" w:hAnsi="Times New Roman"/>
              </w:rPr>
              <w:t xml:space="preserve"> ІІ место</w:t>
            </w:r>
          </w:p>
        </w:tc>
        <w:tc>
          <w:tcPr>
            <w:tcW w:type="dxa" w:w="2552"/>
          </w:tcPr>
          <w:p w:rsidP="0069314C" w:rsidR="000B7D13" w:rsidRDefault="000B7D13" w:rsidRPr="00BC597D">
            <w:pPr>
              <w:tabs>
                <w:tab w:pos="0" w:val="left"/>
                <w:tab w:pos="284" w:val="left"/>
              </w:tabs>
              <w:jc w:val="both"/>
              <w:rPr>
                <w:rFonts w:ascii="Times New Roman" w:cs="Times New Roman" w:hAnsi="Times New Roman"/>
                <w:lang w:val="kk-KZ"/>
              </w:rPr>
            </w:pPr>
            <w:r w:rsidRPr="00BC597D">
              <w:rPr>
                <w:rFonts w:ascii="Times New Roman" w:cs="Times New Roman" w:hAnsi="Times New Roman"/>
                <w:lang w:val="kk-KZ"/>
              </w:rPr>
              <w:t>Досанова Г.К.</w:t>
            </w:r>
          </w:p>
        </w:tc>
        <w:tc>
          <w:tcPr>
            <w:tcW w:type="dxa" w:w="2409"/>
          </w:tcPr>
          <w:p w:rsidP="0069314C" w:rsidR="000B7D13" w:rsidRDefault="000B7D13" w:rsidRPr="00BC597D">
            <w:pPr>
              <w:tabs>
                <w:tab w:pos="0" w:val="left"/>
                <w:tab w:pos="284" w:val="left"/>
              </w:tabs>
              <w:jc w:val="both"/>
              <w:rPr>
                <w:rFonts w:ascii="Times New Roman" w:cs="Times New Roman" w:hAnsi="Times New Roman"/>
              </w:rPr>
            </w:pPr>
            <w:r w:rsidRPr="00BC597D">
              <w:rPr>
                <w:rFonts w:ascii="Times New Roman" w:cs="Times New Roman" w:hAnsi="Times New Roman"/>
              </w:rPr>
              <w:t>Портал интеллектуального образования  «Өнеге»</w:t>
            </w:r>
          </w:p>
        </w:tc>
      </w:tr>
      <w:tr w:rsidR="000B7D13" w:rsidRPr="00BC597D" w:rsidTr="0046491F">
        <w:tc>
          <w:tcPr>
            <w:tcW w:type="dxa" w:w="4390"/>
          </w:tcPr>
          <w:p w:rsidP="0069314C" w:rsidR="000B7D13" w:rsidRDefault="000B7D13" w:rsidRPr="00BC597D">
            <w:pPr>
              <w:tabs>
                <w:tab w:pos="0" w:val="left"/>
                <w:tab w:pos="284" w:val="left"/>
              </w:tabs>
              <w:jc w:val="both"/>
              <w:rPr>
                <w:rFonts w:ascii="Times New Roman" w:cs="Times New Roman" w:hAnsi="Times New Roman"/>
              </w:rPr>
            </w:pPr>
            <w:r w:rsidRPr="00BC597D">
              <w:rPr>
                <w:rFonts w:ascii="Times New Roman" w:cs="Times New Roman" w:hAnsi="Times New Roman"/>
              </w:rPr>
              <w:t>Республиканский дистанционный конкурс «Лучшая презентация»</w:t>
            </w:r>
            <w:r w:rsidRPr="00BC597D">
              <w:rPr>
                <w:rFonts w:ascii="Times New Roman" w:cs="Times New Roman" w:hAnsi="Times New Roman"/>
                <w:lang w:val="kk-KZ"/>
              </w:rPr>
              <w:t xml:space="preserve">, </w:t>
            </w:r>
            <w:r w:rsidRPr="00BC597D">
              <w:rPr>
                <w:rFonts w:ascii="Times New Roman" w:cs="Times New Roman" w:hAnsi="Times New Roman"/>
              </w:rPr>
              <w:t>І место</w:t>
            </w:r>
          </w:p>
        </w:tc>
        <w:tc>
          <w:tcPr>
            <w:tcW w:type="dxa" w:w="2552"/>
          </w:tcPr>
          <w:p w:rsidP="0069314C" w:rsidR="000B7D13" w:rsidRDefault="000B7D13" w:rsidRPr="00BC597D">
            <w:pPr>
              <w:tabs>
                <w:tab w:pos="0" w:val="left"/>
                <w:tab w:pos="284" w:val="left"/>
              </w:tabs>
              <w:jc w:val="both"/>
              <w:rPr>
                <w:rFonts w:ascii="Times New Roman" w:cs="Times New Roman" w:hAnsi="Times New Roman"/>
              </w:rPr>
            </w:pPr>
            <w:r w:rsidRPr="00BC597D">
              <w:rPr>
                <w:rFonts w:ascii="Times New Roman" w:cs="Times New Roman" w:hAnsi="Times New Roman"/>
              </w:rPr>
              <w:t>Алиева Н.И.</w:t>
            </w:r>
          </w:p>
        </w:tc>
        <w:tc>
          <w:tcPr>
            <w:tcW w:type="dxa" w:w="2409"/>
          </w:tcPr>
          <w:p w:rsidP="0069314C" w:rsidR="000B7D13" w:rsidRDefault="000B7D13" w:rsidRPr="00BC597D">
            <w:pPr>
              <w:tabs>
                <w:tab w:pos="0" w:val="left"/>
                <w:tab w:pos="284" w:val="left"/>
              </w:tabs>
              <w:jc w:val="both"/>
              <w:rPr>
                <w:rFonts w:ascii="Times New Roman" w:cs="Times New Roman" w:hAnsi="Times New Roman"/>
              </w:rPr>
            </w:pPr>
            <w:r w:rsidRPr="00BC597D">
              <w:rPr>
                <w:rFonts w:ascii="Times New Roman" w:cs="Times New Roman" w:hAnsi="Times New Roman"/>
              </w:rPr>
              <w:t>Портал интеллектуального образования  «Өнеге»</w:t>
            </w:r>
          </w:p>
        </w:tc>
      </w:tr>
      <w:tr w:rsidR="000B7D13" w:rsidRPr="00BC597D" w:rsidTr="0046491F">
        <w:tc>
          <w:tcPr>
            <w:tcW w:type="dxa" w:w="4390"/>
          </w:tcPr>
          <w:p w:rsidP="0069314C" w:rsidR="000B7D13" w:rsidRDefault="000B7D13" w:rsidRPr="00BC597D">
            <w:pPr>
              <w:tabs>
                <w:tab w:pos="0" w:val="left"/>
                <w:tab w:pos="284" w:val="left"/>
              </w:tabs>
              <w:jc w:val="both"/>
              <w:rPr>
                <w:rFonts w:ascii="Times New Roman" w:cs="Times New Roman" w:hAnsi="Times New Roman"/>
              </w:rPr>
            </w:pPr>
            <w:r w:rsidRPr="00BC597D">
              <w:rPr>
                <w:rFonts w:ascii="Times New Roman" w:cs="Times New Roman" w:hAnsi="Times New Roman"/>
              </w:rPr>
              <w:lastRenderedPageBreak/>
              <w:t>Республиканский дистанционный конкурс «Лучшая презентация к уроку»</w:t>
            </w:r>
            <w:r w:rsidRPr="00BC597D">
              <w:rPr>
                <w:rFonts w:ascii="Times New Roman" w:cs="Times New Roman" w:hAnsi="Times New Roman"/>
                <w:lang w:val="kk-KZ"/>
              </w:rPr>
              <w:t>,</w:t>
            </w:r>
            <w:r w:rsidRPr="00BC597D">
              <w:rPr>
                <w:rFonts w:ascii="Times New Roman" w:cs="Times New Roman" w:hAnsi="Times New Roman"/>
              </w:rPr>
              <w:t xml:space="preserve"> ІІ место</w:t>
            </w:r>
          </w:p>
        </w:tc>
        <w:tc>
          <w:tcPr>
            <w:tcW w:type="dxa" w:w="2552"/>
          </w:tcPr>
          <w:p w:rsidP="0069314C" w:rsidR="000B7D13" w:rsidRDefault="000B7D13" w:rsidRPr="00BC597D">
            <w:pPr>
              <w:tabs>
                <w:tab w:pos="0" w:val="left"/>
                <w:tab w:pos="284" w:val="left"/>
              </w:tabs>
              <w:jc w:val="both"/>
              <w:rPr>
                <w:rFonts w:ascii="Times New Roman" w:cs="Times New Roman" w:hAnsi="Times New Roman"/>
              </w:rPr>
            </w:pPr>
            <w:r w:rsidRPr="00BC597D">
              <w:rPr>
                <w:rFonts w:ascii="Times New Roman" w:cs="Times New Roman" w:hAnsi="Times New Roman"/>
              </w:rPr>
              <w:t>Алиева Н.И.</w:t>
            </w:r>
          </w:p>
        </w:tc>
        <w:tc>
          <w:tcPr>
            <w:tcW w:type="dxa" w:w="2409"/>
          </w:tcPr>
          <w:p w:rsidP="0069314C" w:rsidR="000B7D13" w:rsidRDefault="000B7D13" w:rsidRPr="00BC597D">
            <w:pPr>
              <w:tabs>
                <w:tab w:pos="0" w:val="left"/>
                <w:tab w:pos="284" w:val="left"/>
              </w:tabs>
              <w:jc w:val="both"/>
              <w:rPr>
                <w:rFonts w:ascii="Times New Roman" w:cs="Times New Roman" w:hAnsi="Times New Roman"/>
              </w:rPr>
            </w:pPr>
            <w:r w:rsidRPr="00BC597D">
              <w:rPr>
                <w:rFonts w:ascii="Times New Roman" w:cs="Times New Roman" w:hAnsi="Times New Roman"/>
              </w:rPr>
              <w:t>Учебный центр «Дарабоз»</w:t>
            </w:r>
          </w:p>
        </w:tc>
      </w:tr>
      <w:tr w:rsidR="000B7D13" w:rsidRPr="00BC597D" w:rsidTr="0046491F">
        <w:tc>
          <w:tcPr>
            <w:tcW w:type="dxa" w:w="4390"/>
          </w:tcPr>
          <w:p w:rsidP="0069314C" w:rsidR="000B7D13" w:rsidRDefault="000B7D13" w:rsidRPr="00BC597D">
            <w:pPr>
              <w:tabs>
                <w:tab w:pos="0" w:val="left"/>
                <w:tab w:pos="284" w:val="left"/>
              </w:tabs>
              <w:jc w:val="both"/>
              <w:rPr>
                <w:rFonts w:ascii="Times New Roman" w:cs="Times New Roman" w:hAnsi="Times New Roman"/>
              </w:rPr>
            </w:pPr>
            <w:r w:rsidRPr="00BC597D">
              <w:rPr>
                <w:rFonts w:ascii="Times New Roman" w:cs="Times New Roman" w:hAnsi="Times New Roman"/>
              </w:rPr>
              <w:t>Республиканский дистанционный конкурс «Лучший поурочный план»</w:t>
            </w:r>
            <w:r w:rsidRPr="00BC597D">
              <w:rPr>
                <w:rFonts w:ascii="Times New Roman" w:cs="Times New Roman" w:hAnsi="Times New Roman"/>
                <w:lang w:val="kk-KZ"/>
              </w:rPr>
              <w:t>,</w:t>
            </w:r>
            <w:r w:rsidRPr="00BC597D">
              <w:rPr>
                <w:rFonts w:ascii="Times New Roman" w:cs="Times New Roman" w:hAnsi="Times New Roman"/>
              </w:rPr>
              <w:t xml:space="preserve"> І место</w:t>
            </w:r>
          </w:p>
        </w:tc>
        <w:tc>
          <w:tcPr>
            <w:tcW w:type="dxa" w:w="2552"/>
          </w:tcPr>
          <w:p w:rsidP="0069314C" w:rsidR="000B7D13" w:rsidRDefault="000B7D13" w:rsidRPr="00BC597D">
            <w:pPr>
              <w:tabs>
                <w:tab w:pos="0" w:val="left"/>
                <w:tab w:pos="284" w:val="left"/>
              </w:tabs>
              <w:jc w:val="both"/>
              <w:rPr>
                <w:rFonts w:ascii="Times New Roman" w:cs="Times New Roman" w:hAnsi="Times New Roman"/>
              </w:rPr>
            </w:pPr>
            <w:r w:rsidRPr="00BC597D">
              <w:rPr>
                <w:rFonts w:ascii="Times New Roman" w:cs="Times New Roman" w:hAnsi="Times New Roman"/>
              </w:rPr>
              <w:t>Аблаева К.К.</w:t>
            </w:r>
          </w:p>
        </w:tc>
        <w:tc>
          <w:tcPr>
            <w:tcW w:type="dxa" w:w="2409"/>
          </w:tcPr>
          <w:p w:rsidP="0069314C" w:rsidR="000B7D13" w:rsidRDefault="000B7D13" w:rsidRPr="00BC597D">
            <w:pPr>
              <w:tabs>
                <w:tab w:pos="0" w:val="left"/>
                <w:tab w:pos="284" w:val="left"/>
              </w:tabs>
              <w:jc w:val="both"/>
              <w:rPr>
                <w:rFonts w:ascii="Times New Roman" w:cs="Times New Roman" w:hAnsi="Times New Roman"/>
              </w:rPr>
            </w:pPr>
            <w:r w:rsidRPr="00BC597D">
              <w:rPr>
                <w:rFonts w:ascii="Times New Roman" w:cs="Times New Roman" w:hAnsi="Times New Roman"/>
              </w:rPr>
              <w:t>Портал интеллектуального образования  «Өнеге»</w:t>
            </w:r>
          </w:p>
        </w:tc>
      </w:tr>
      <w:tr w:rsidR="000B7D13" w:rsidRPr="00BC597D" w:rsidTr="0046491F">
        <w:tc>
          <w:tcPr>
            <w:tcW w:type="dxa" w:w="4390"/>
          </w:tcPr>
          <w:p w:rsidP="0069314C" w:rsidR="000B7D13" w:rsidRDefault="000B7D13" w:rsidRPr="00BC597D">
            <w:pPr>
              <w:tabs>
                <w:tab w:pos="0" w:val="left"/>
                <w:tab w:pos="284" w:val="left"/>
              </w:tabs>
              <w:jc w:val="both"/>
              <w:rPr>
                <w:rFonts w:ascii="Times New Roman" w:cs="Times New Roman" w:hAnsi="Times New Roman"/>
              </w:rPr>
            </w:pPr>
            <w:r w:rsidRPr="00BC597D">
              <w:rPr>
                <w:rFonts w:ascii="Times New Roman" w:cs="Times New Roman" w:hAnsi="Times New Roman"/>
              </w:rPr>
              <w:t>Республиканский дистанционный конкурс «Лучший поурочный план»</w:t>
            </w:r>
            <w:r w:rsidRPr="00BC597D">
              <w:rPr>
                <w:rFonts w:ascii="Times New Roman" w:cs="Times New Roman" w:hAnsi="Times New Roman"/>
                <w:lang w:val="kk-KZ"/>
              </w:rPr>
              <w:t>,</w:t>
            </w:r>
            <w:r w:rsidRPr="00BC597D">
              <w:rPr>
                <w:rFonts w:ascii="Times New Roman" w:cs="Times New Roman" w:hAnsi="Times New Roman"/>
              </w:rPr>
              <w:t xml:space="preserve"> ІІІ место</w:t>
            </w:r>
          </w:p>
        </w:tc>
        <w:tc>
          <w:tcPr>
            <w:tcW w:type="dxa" w:w="2552"/>
          </w:tcPr>
          <w:p w:rsidP="0069314C" w:rsidR="000B7D13" w:rsidRDefault="000B7D13" w:rsidRPr="00BC597D">
            <w:pPr>
              <w:tabs>
                <w:tab w:pos="0" w:val="left"/>
                <w:tab w:pos="284" w:val="left"/>
              </w:tabs>
              <w:jc w:val="both"/>
              <w:rPr>
                <w:rFonts w:ascii="Times New Roman" w:cs="Times New Roman" w:hAnsi="Times New Roman"/>
              </w:rPr>
            </w:pPr>
            <w:r w:rsidRPr="00BC597D">
              <w:rPr>
                <w:rFonts w:ascii="Times New Roman" w:cs="Times New Roman" w:hAnsi="Times New Roman"/>
              </w:rPr>
              <w:t>Амирова Г.Н.</w:t>
            </w:r>
          </w:p>
        </w:tc>
        <w:tc>
          <w:tcPr>
            <w:tcW w:type="dxa" w:w="2409"/>
          </w:tcPr>
          <w:p w:rsidP="0069314C" w:rsidR="000B7D13" w:rsidRDefault="000B7D13" w:rsidRPr="00BC597D">
            <w:pPr>
              <w:tabs>
                <w:tab w:pos="0" w:val="left"/>
                <w:tab w:pos="284" w:val="left"/>
              </w:tabs>
              <w:jc w:val="both"/>
              <w:rPr>
                <w:rFonts w:ascii="Times New Roman" w:cs="Times New Roman" w:hAnsi="Times New Roman"/>
              </w:rPr>
            </w:pPr>
            <w:r w:rsidRPr="00BC597D">
              <w:rPr>
                <w:rFonts w:ascii="Times New Roman" w:cs="Times New Roman" w:hAnsi="Times New Roman"/>
              </w:rPr>
              <w:t>Учебный центр «Дарабоз»</w:t>
            </w:r>
          </w:p>
        </w:tc>
      </w:tr>
      <w:tr w:rsidR="000B7D13" w:rsidRPr="00BC597D" w:rsidTr="000B7D13">
        <w:tc>
          <w:tcPr>
            <w:tcW w:type="dxa" w:w="9351"/>
            <w:gridSpan w:val="3"/>
          </w:tcPr>
          <w:p w:rsidP="0069314C" w:rsidR="000B7D13" w:rsidRDefault="000B7D13" w:rsidRPr="00BC597D">
            <w:pPr>
              <w:tabs>
                <w:tab w:pos="0" w:val="left"/>
                <w:tab w:pos="284" w:val="left"/>
              </w:tabs>
              <w:jc w:val="center"/>
              <w:rPr>
                <w:rFonts w:ascii="Times New Roman" w:cs="Times New Roman" w:hAnsi="Times New Roman"/>
                <w:lang w:val="kk-KZ"/>
              </w:rPr>
            </w:pPr>
            <w:r w:rsidRPr="00BC597D">
              <w:rPr>
                <w:rFonts w:ascii="Times New Roman" w:cs="Times New Roman" w:hAnsi="Times New Roman"/>
                <w:b/>
              </w:rPr>
              <w:t xml:space="preserve">Методическое объединение учителей английского языка </w:t>
            </w:r>
          </w:p>
        </w:tc>
      </w:tr>
      <w:tr w:rsidR="000B7D13" w:rsidRPr="00BC597D" w:rsidTr="0046491F">
        <w:tc>
          <w:tcPr>
            <w:tcW w:type="dxa" w:w="4390"/>
          </w:tcPr>
          <w:p w:rsidP="0069314C" w:rsidR="000B7D13" w:rsidRDefault="000B7D13" w:rsidRPr="00BC597D">
            <w:pPr>
              <w:tabs>
                <w:tab w:pos="0" w:val="left"/>
                <w:tab w:pos="284" w:val="left"/>
              </w:tabs>
              <w:jc w:val="both"/>
              <w:rPr>
                <w:rFonts w:ascii="Times New Roman" w:cs="Times New Roman" w:hAnsi="Times New Roman"/>
              </w:rPr>
            </w:pPr>
            <w:r w:rsidRPr="00BC597D">
              <w:rPr>
                <w:rFonts w:ascii="Times New Roman" w:cs="Times New Roman" w:eastAsia="Calibri" w:hAnsi="Times New Roman"/>
                <w:color w:themeColor="text1" w:val="000000"/>
                <w:kern w:val="24"/>
                <w:lang w:eastAsia="ru-RU" w:val="kk-KZ"/>
              </w:rPr>
              <w:t>Обще-казахстанская п</w:t>
            </w:r>
            <w:r w:rsidRPr="00BC597D">
              <w:rPr>
                <w:rFonts w:ascii="Times New Roman" w:cs="Times New Roman" w:eastAsia="Calibri" w:hAnsi="Times New Roman"/>
                <w:color w:themeColor="text1" w:val="000000"/>
                <w:kern w:val="24"/>
                <w:lang w:eastAsia="ru-RU"/>
              </w:rPr>
              <w:t xml:space="preserve">едагогическая олимпиада, ІІ место                                                                                                                    </w:t>
            </w:r>
          </w:p>
        </w:tc>
        <w:tc>
          <w:tcPr>
            <w:tcW w:type="dxa" w:w="2552"/>
          </w:tcPr>
          <w:p w:rsidP="0069314C" w:rsidR="000B7D13" w:rsidRDefault="000B7D13" w:rsidRPr="00BC597D">
            <w:pPr>
              <w:tabs>
                <w:tab w:pos="0" w:val="left"/>
                <w:tab w:pos="284" w:val="left"/>
              </w:tabs>
              <w:jc w:val="both"/>
              <w:rPr>
                <w:rFonts w:ascii="Times New Roman" w:cs="Times New Roman" w:hAnsi="Times New Roman"/>
              </w:rPr>
            </w:pPr>
            <w:r w:rsidRPr="00BC597D">
              <w:rPr>
                <w:rFonts w:ascii="Times New Roman" w:cs="Times New Roman" w:eastAsia="Times New Roman" w:hAnsi="Times New Roman"/>
                <w:color w:themeColor="text1" w:val="000000"/>
                <w:kern w:val="24"/>
                <w:lang w:eastAsia="ru-RU"/>
              </w:rPr>
              <w:t>Бисенгалиева А.М.</w:t>
            </w:r>
          </w:p>
        </w:tc>
        <w:tc>
          <w:tcPr>
            <w:tcW w:type="dxa" w:w="2409"/>
          </w:tcPr>
          <w:p w:rsidP="0069314C" w:rsidR="000B7D13" w:rsidRDefault="000B7D13" w:rsidRPr="00BC597D">
            <w:pPr>
              <w:tabs>
                <w:tab w:pos="0" w:val="left"/>
                <w:tab w:pos="284" w:val="left"/>
              </w:tabs>
              <w:jc w:val="both"/>
              <w:rPr>
                <w:rFonts w:ascii="Times New Roman" w:cs="Times New Roman" w:hAnsi="Times New Roman"/>
              </w:rPr>
            </w:pPr>
            <w:r w:rsidRPr="00BC597D">
              <w:rPr>
                <w:rFonts w:ascii="Times New Roman" w:cs="Times New Roman" w:hAnsi="Times New Roman"/>
              </w:rPr>
              <w:t>Дистанционная олимпиада</w:t>
            </w:r>
            <w:r w:rsidRPr="00BC597D">
              <w:rPr>
                <w:rFonts w:ascii="Times New Roman" w:cs="Times New Roman" w:hAnsi="Times New Roman"/>
                <w:lang w:val="kk-KZ"/>
              </w:rPr>
              <w:t xml:space="preserve"> </w:t>
            </w:r>
            <w:r w:rsidRPr="00BC597D">
              <w:rPr>
                <w:rFonts w:ascii="Times New Roman" w:cs="Times New Roman" w:eastAsia="Calibri" w:hAnsi="Times New Roman"/>
                <w:color w:themeColor="text1" w:val="000000"/>
                <w:kern w:val="24"/>
                <w:lang w:eastAsia="ru-RU"/>
              </w:rPr>
              <w:t>«Демиург»</w:t>
            </w:r>
          </w:p>
        </w:tc>
      </w:tr>
      <w:tr w:rsidR="000B7D13" w:rsidRPr="00BC597D" w:rsidTr="0046491F">
        <w:tc>
          <w:tcPr>
            <w:tcW w:type="dxa" w:w="4390"/>
          </w:tcPr>
          <w:p w:rsidP="0069314C" w:rsidR="000B7D13" w:rsidRDefault="000B7D13" w:rsidRPr="00BC597D">
            <w:pPr>
              <w:tabs>
                <w:tab w:pos="0" w:val="left"/>
                <w:tab w:pos="284" w:val="left"/>
              </w:tabs>
              <w:jc w:val="both"/>
              <w:rPr>
                <w:rFonts w:ascii="Times New Roman" w:cs="Times New Roman" w:hAnsi="Times New Roman"/>
              </w:rPr>
            </w:pPr>
            <w:r w:rsidRPr="00BC597D">
              <w:rPr>
                <w:rFonts w:ascii="Times New Roman" w:cs="Times New Roman" w:eastAsia="Times New Roman" w:hAnsi="Times New Roman"/>
                <w:color w:themeColor="text1" w:val="000000"/>
                <w:kern w:val="24"/>
                <w:lang w:eastAsia="ru-RU" w:val="kk-KZ"/>
              </w:rPr>
              <w:t>Областной конкурс «Тілдарын», І место</w:t>
            </w:r>
          </w:p>
        </w:tc>
        <w:tc>
          <w:tcPr>
            <w:tcW w:type="dxa" w:w="2552"/>
          </w:tcPr>
          <w:p w:rsidP="0069314C" w:rsidR="000B7D13" w:rsidRDefault="000B7D13" w:rsidRPr="00BC597D">
            <w:pPr>
              <w:tabs>
                <w:tab w:pos="0" w:val="left"/>
                <w:tab w:pos="284" w:val="left"/>
              </w:tabs>
              <w:jc w:val="both"/>
              <w:rPr>
                <w:rFonts w:ascii="Times New Roman" w:cs="Times New Roman" w:hAnsi="Times New Roman"/>
              </w:rPr>
            </w:pPr>
            <w:r w:rsidRPr="00BC597D">
              <w:rPr>
                <w:rFonts w:ascii="Times New Roman" w:cs="Times New Roman" w:eastAsia="Times New Roman" w:hAnsi="Times New Roman"/>
                <w:color w:themeColor="dark1" w:val="000000"/>
                <w:kern w:val="24"/>
                <w:lang w:eastAsia="ru-RU"/>
              </w:rPr>
              <w:t>Ерсайынова Ж.Е.</w:t>
            </w:r>
          </w:p>
        </w:tc>
        <w:tc>
          <w:tcPr>
            <w:tcW w:type="dxa" w:w="2409"/>
          </w:tcPr>
          <w:p w:rsidP="0069314C" w:rsidR="000B7D13" w:rsidRDefault="000B7D13" w:rsidRPr="00BC597D">
            <w:pPr>
              <w:tabs>
                <w:tab w:pos="0" w:val="left"/>
                <w:tab w:pos="284" w:val="left"/>
              </w:tabs>
              <w:jc w:val="both"/>
              <w:rPr>
                <w:rFonts w:ascii="Times New Roman" w:cs="Times New Roman" w:eastAsia="Times New Roman" w:hAnsi="Times New Roman"/>
                <w:color w:themeColor="text1" w:val="000000"/>
                <w:kern w:val="24"/>
                <w:lang w:eastAsia="ru-RU"/>
              </w:rPr>
            </w:pPr>
            <w:r w:rsidRPr="00BC597D">
              <w:rPr>
                <w:rFonts w:ascii="Times New Roman" w:cs="Times New Roman" w:eastAsia="Times New Roman" w:hAnsi="Times New Roman"/>
                <w:color w:themeColor="text1" w:val="000000"/>
                <w:kern w:val="24"/>
                <w:lang w:eastAsia="ru-RU"/>
              </w:rPr>
              <w:t xml:space="preserve">НИШ ХБН </w:t>
            </w:r>
          </w:p>
          <w:p w:rsidP="0069314C" w:rsidR="000B7D13" w:rsidRDefault="000B7D13" w:rsidRPr="00BC597D">
            <w:pPr>
              <w:tabs>
                <w:tab w:pos="0" w:val="left"/>
                <w:tab w:pos="284" w:val="left"/>
              </w:tabs>
              <w:jc w:val="both"/>
              <w:rPr>
                <w:rFonts w:ascii="Times New Roman" w:cs="Times New Roman" w:hAnsi="Times New Roman"/>
              </w:rPr>
            </w:pPr>
            <w:r w:rsidRPr="00BC597D">
              <w:rPr>
                <w:rFonts w:ascii="Times New Roman" w:cs="Times New Roman" w:eastAsia="Times New Roman" w:hAnsi="Times New Roman"/>
                <w:color w:themeColor="text1" w:val="000000"/>
                <w:kern w:val="24"/>
                <w:lang w:eastAsia="ru-RU"/>
              </w:rPr>
              <w:t>г. Атырау</w:t>
            </w:r>
          </w:p>
        </w:tc>
      </w:tr>
      <w:tr w:rsidR="000B7D13" w:rsidRPr="00BC597D" w:rsidTr="0046491F">
        <w:tc>
          <w:tcPr>
            <w:tcW w:type="dxa" w:w="4390"/>
          </w:tcPr>
          <w:p w:rsidP="0069314C" w:rsidR="000B7D13" w:rsidRDefault="000B7D13" w:rsidRPr="00BC597D">
            <w:pPr>
              <w:tabs>
                <w:tab w:pos="0" w:val="left"/>
                <w:tab w:pos="284" w:val="left"/>
              </w:tabs>
              <w:jc w:val="both"/>
              <w:rPr>
                <w:rFonts w:ascii="Times New Roman" w:cs="Times New Roman" w:hAnsi="Times New Roman"/>
                <w:lang w:val="kk-KZ"/>
              </w:rPr>
            </w:pPr>
            <w:r w:rsidRPr="00BC597D">
              <w:rPr>
                <w:rFonts w:ascii="Times New Roman" w:cs="Times New Roman" w:eastAsiaTheme="minorEastAsia" w:hAnsi="Times New Roman"/>
                <w:color w:themeColor="text1" w:val="000000"/>
                <w:kern w:val="24"/>
                <w:lang w:eastAsia="ru-RU" w:val="kk-KZ"/>
              </w:rPr>
              <w:t>Конкурс педагогических проектов “Golden formula”,                     ІІ место</w:t>
            </w:r>
          </w:p>
        </w:tc>
        <w:tc>
          <w:tcPr>
            <w:tcW w:type="dxa" w:w="2552"/>
          </w:tcPr>
          <w:p w:rsidP="0069314C" w:rsidR="000B7D13" w:rsidRDefault="000B7D13" w:rsidRPr="00BC597D">
            <w:pPr>
              <w:tabs>
                <w:tab w:pos="0" w:val="left"/>
                <w:tab w:pos="284" w:val="left"/>
              </w:tabs>
              <w:jc w:val="both"/>
              <w:rPr>
                <w:rFonts w:ascii="Times New Roman" w:cs="Times New Roman" w:hAnsi="Times New Roman"/>
              </w:rPr>
            </w:pPr>
            <w:r w:rsidRPr="00BC597D">
              <w:rPr>
                <w:rFonts w:ascii="Times New Roman" w:cs="Times New Roman" w:eastAsia="Times New Roman" w:hAnsi="Times New Roman"/>
                <w:color w:themeColor="dark1" w:val="000000"/>
                <w:kern w:val="24"/>
                <w:lang w:eastAsia="ru-RU"/>
              </w:rPr>
              <w:t>Хасанова К.К.</w:t>
            </w:r>
          </w:p>
        </w:tc>
        <w:tc>
          <w:tcPr>
            <w:tcW w:type="dxa" w:w="2409"/>
          </w:tcPr>
          <w:p w:rsidP="0069314C" w:rsidR="000B7D13" w:rsidRDefault="000B7D13" w:rsidRPr="00BC597D">
            <w:pPr>
              <w:tabs>
                <w:tab w:pos="0" w:val="left"/>
                <w:tab w:pos="284" w:val="left"/>
              </w:tabs>
              <w:jc w:val="both"/>
              <w:rPr>
                <w:rFonts w:ascii="Times New Roman" w:cs="Times New Roman" w:hAnsi="Times New Roman"/>
              </w:rPr>
            </w:pPr>
            <w:r w:rsidRPr="00BC597D">
              <w:rPr>
                <w:rFonts w:ascii="Times New Roman" w:cs="Times New Roman" w:eastAsiaTheme="minorEastAsia" w:hAnsi="Times New Roman"/>
                <w:color w:themeColor="text1" w:val="000000"/>
                <w:kern w:val="24"/>
                <w:lang w:eastAsia="ru-RU"/>
              </w:rPr>
              <w:t>дистанционный</w:t>
            </w:r>
            <w:r w:rsidRPr="00BC597D">
              <w:rPr>
                <w:rFonts w:ascii="Times New Roman" w:cs="Times New Roman" w:eastAsiaTheme="minorEastAsia" w:hAnsi="Times New Roman"/>
                <w:color w:themeColor="text1" w:val="000000"/>
                <w:kern w:val="24"/>
                <w:lang w:eastAsia="ru-RU" w:val="kk-KZ"/>
              </w:rPr>
              <w:t>, Франция</w:t>
            </w:r>
          </w:p>
        </w:tc>
      </w:tr>
      <w:tr w:rsidR="000B7D13" w:rsidRPr="00BC597D" w:rsidTr="000B7D13">
        <w:tc>
          <w:tcPr>
            <w:tcW w:type="dxa" w:w="9351"/>
            <w:gridSpan w:val="3"/>
          </w:tcPr>
          <w:p w:rsidP="0069314C" w:rsidR="000B7D13" w:rsidRDefault="000B7D13" w:rsidRPr="00BC597D">
            <w:pPr>
              <w:tabs>
                <w:tab w:pos="0" w:val="left"/>
                <w:tab w:pos="284" w:val="left"/>
              </w:tabs>
              <w:jc w:val="center"/>
              <w:rPr>
                <w:rFonts w:ascii="Times New Roman" w:cs="Times New Roman" w:hAnsi="Times New Roman"/>
                <w:lang w:val="kk-KZ"/>
              </w:rPr>
            </w:pPr>
            <w:r w:rsidRPr="00BC597D">
              <w:rPr>
                <w:rFonts w:ascii="Times New Roman" w:cs="Times New Roman" w:hAnsi="Times New Roman"/>
                <w:b/>
              </w:rPr>
              <w:t>Методическое объединение учителей математики</w:t>
            </w:r>
          </w:p>
        </w:tc>
      </w:tr>
      <w:tr w:rsidR="000B7D13" w:rsidRPr="00BC597D" w:rsidTr="0046491F">
        <w:tc>
          <w:tcPr>
            <w:tcW w:type="dxa" w:w="4390"/>
          </w:tcPr>
          <w:p w:rsidP="0069314C" w:rsidR="000B7D13" w:rsidRDefault="000B7D13" w:rsidRPr="00BC597D">
            <w:pPr>
              <w:tabs>
                <w:tab w:pos="0" w:val="left"/>
                <w:tab w:pos="284" w:val="left"/>
              </w:tabs>
              <w:jc w:val="both"/>
              <w:rPr>
                <w:rFonts w:ascii="Times New Roman" w:cs="Times New Roman" w:eastAsia="Times New Roman" w:hAnsi="Times New Roman"/>
              </w:rPr>
            </w:pPr>
            <w:r w:rsidRPr="00BC597D">
              <w:rPr>
                <w:rFonts w:ascii="Times New Roman" w:cs="Times New Roman" w:eastAsia="Times New Roman" w:hAnsi="Times New Roman"/>
                <w:lang w:val="kk-KZ"/>
              </w:rPr>
              <w:t xml:space="preserve">1. </w:t>
            </w:r>
            <w:r w:rsidRPr="00BC597D">
              <w:rPr>
                <w:rFonts w:ascii="Times New Roman" w:cs="Times New Roman" w:eastAsia="Times New Roman" w:hAnsi="Times New Roman"/>
              </w:rPr>
              <w:t>Национальная Интернет олимпиада, І место</w:t>
            </w:r>
          </w:p>
          <w:p w:rsidP="0069314C" w:rsidR="000B7D13" w:rsidRDefault="000B7D13" w:rsidRPr="00BC597D">
            <w:pPr>
              <w:tabs>
                <w:tab w:pos="0" w:val="left"/>
                <w:tab w:pos="284" w:val="left"/>
              </w:tabs>
              <w:jc w:val="both"/>
              <w:rPr>
                <w:rFonts w:ascii="Times New Roman" w:cs="Times New Roman" w:eastAsia="Times New Roman" w:hAnsi="Times New Roman"/>
              </w:rPr>
            </w:pPr>
          </w:p>
          <w:p w:rsidP="0069314C" w:rsidR="000B7D13" w:rsidRDefault="000B7D13" w:rsidRPr="00BC597D">
            <w:pPr>
              <w:tabs>
                <w:tab w:pos="0" w:val="left"/>
                <w:tab w:pos="284" w:val="left"/>
              </w:tabs>
              <w:jc w:val="both"/>
              <w:rPr>
                <w:rFonts w:ascii="Times New Roman" w:cs="Times New Roman" w:eastAsia="Times New Roman" w:hAnsi="Times New Roman"/>
              </w:rPr>
            </w:pPr>
            <w:r w:rsidRPr="00BC597D">
              <w:rPr>
                <w:rFonts w:ascii="Times New Roman" w:cs="Times New Roman" w:hAnsi="Times New Roman"/>
                <w:color w:val="000000"/>
                <w:shd w:color="auto" w:fill="FFFFFF" w:val="clear"/>
                <w:lang w:val="kk-KZ"/>
              </w:rPr>
              <w:t xml:space="preserve">2. </w:t>
            </w:r>
            <w:r w:rsidRPr="00BC597D">
              <w:rPr>
                <w:rFonts w:ascii="Times New Roman" w:cs="Times New Roman" w:hAnsi="Times New Roman"/>
                <w:color w:val="000000"/>
                <w:shd w:color="auto" w:fill="FFFFFF" w:val="clear"/>
              </w:rPr>
              <w:t>Республиканский дистанционный конкурс «Лучший поурочный план»</w:t>
            </w:r>
            <w:r w:rsidRPr="00BC597D">
              <w:rPr>
                <w:rFonts w:ascii="Times New Roman" w:cs="Times New Roman" w:hAnsi="Times New Roman"/>
                <w:color w:val="000000"/>
                <w:shd w:color="auto" w:fill="FFFFFF" w:val="clear"/>
                <w:lang w:val="kk-KZ"/>
              </w:rPr>
              <w:t xml:space="preserve">, </w:t>
            </w:r>
            <w:r w:rsidRPr="00BC597D">
              <w:rPr>
                <w:rFonts w:ascii="Times New Roman" w:cs="Times New Roman" w:hAnsi="Times New Roman"/>
                <w:color w:val="000000"/>
                <w:shd w:color="auto" w:fill="FFFFFF" w:val="clear"/>
              </w:rPr>
              <w:t xml:space="preserve">ІІ место                                                                                                                    </w:t>
            </w:r>
          </w:p>
          <w:p w:rsidP="0069314C" w:rsidR="000B7D13" w:rsidRDefault="000B7D13" w:rsidRPr="00BC597D">
            <w:pPr>
              <w:tabs>
                <w:tab w:pos="0" w:val="left"/>
                <w:tab w:pos="284" w:val="left"/>
              </w:tabs>
              <w:jc w:val="both"/>
              <w:rPr>
                <w:rFonts w:ascii="Times New Roman" w:cs="Times New Roman" w:eastAsia="Times New Roman" w:hAnsi="Times New Roman"/>
              </w:rPr>
            </w:pPr>
          </w:p>
        </w:tc>
        <w:tc>
          <w:tcPr>
            <w:tcW w:type="dxa" w:w="2552"/>
          </w:tcPr>
          <w:p w:rsidP="0069314C" w:rsidR="000B7D13" w:rsidRDefault="000B7D13" w:rsidRPr="00BC597D">
            <w:pPr>
              <w:tabs>
                <w:tab w:pos="0" w:val="left"/>
                <w:tab w:pos="284" w:val="left"/>
              </w:tabs>
              <w:jc w:val="both"/>
              <w:rPr>
                <w:rFonts w:ascii="Times New Roman" w:cs="Times New Roman" w:eastAsia="Times New Roman" w:hAnsi="Times New Roman"/>
                <w:lang w:val="kk-KZ"/>
              </w:rPr>
            </w:pPr>
            <w:r w:rsidRPr="00BC597D">
              <w:rPr>
                <w:rFonts w:ascii="Times New Roman" w:cs="Times New Roman" w:eastAsia="Times New Roman" w:hAnsi="Times New Roman"/>
                <w:lang w:val="kk-KZ"/>
              </w:rPr>
              <w:t>Бекказиева А.С.</w:t>
            </w:r>
          </w:p>
        </w:tc>
        <w:tc>
          <w:tcPr>
            <w:tcW w:type="dxa" w:w="2409"/>
          </w:tcPr>
          <w:p w:rsidP="0069314C" w:rsidR="000B7D13" w:rsidRDefault="000B7D13" w:rsidRPr="00BC597D">
            <w:pPr>
              <w:tabs>
                <w:tab w:pos="0" w:val="left"/>
                <w:tab w:pos="284" w:val="left"/>
              </w:tabs>
              <w:jc w:val="both"/>
              <w:rPr>
                <w:rFonts w:ascii="Times New Roman" w:cs="Times New Roman" w:hAnsi="Times New Roman"/>
                <w:color w:val="000000"/>
                <w:shd w:color="auto" w:fill="FFFFFF" w:val="clear"/>
              </w:rPr>
            </w:pPr>
            <w:r w:rsidRPr="00BC597D">
              <w:rPr>
                <w:rFonts w:ascii="Times New Roman" w:cs="Times New Roman" w:eastAsia="Times New Roman" w:hAnsi="Times New Roman"/>
              </w:rPr>
              <w:t>NIO.kz</w:t>
            </w:r>
            <w:r w:rsidRPr="00BC597D">
              <w:rPr>
                <w:rFonts w:ascii="Times New Roman" w:cs="Times New Roman" w:eastAsia="Times New Roman" w:hAnsi="Times New Roman"/>
                <w:lang w:val="kk-KZ"/>
              </w:rPr>
              <w:t>, Астана</w:t>
            </w:r>
            <w:r w:rsidRPr="00BC597D">
              <w:rPr>
                <w:rFonts w:ascii="Times New Roman" w:cs="Times New Roman" w:hAnsi="Times New Roman"/>
                <w:color w:val="000000"/>
                <w:shd w:color="auto" w:fill="FFFFFF" w:val="clear"/>
              </w:rPr>
              <w:t xml:space="preserve"> </w:t>
            </w:r>
          </w:p>
          <w:p w:rsidP="0069314C" w:rsidR="000B7D13" w:rsidRDefault="000B7D13" w:rsidRPr="00BC597D">
            <w:pPr>
              <w:tabs>
                <w:tab w:pos="0" w:val="left"/>
                <w:tab w:pos="284" w:val="left"/>
              </w:tabs>
              <w:jc w:val="both"/>
              <w:rPr>
                <w:rFonts w:ascii="Times New Roman" w:cs="Times New Roman" w:hAnsi="Times New Roman"/>
                <w:color w:val="000000"/>
                <w:shd w:color="auto" w:fill="FFFFFF" w:val="clear"/>
              </w:rPr>
            </w:pPr>
          </w:p>
          <w:p w:rsidP="0069314C" w:rsidR="000B7D13" w:rsidRDefault="000B7D13" w:rsidRPr="00BC597D">
            <w:pPr>
              <w:tabs>
                <w:tab w:pos="0" w:val="left"/>
                <w:tab w:pos="284" w:val="left"/>
              </w:tabs>
              <w:jc w:val="both"/>
              <w:rPr>
                <w:rFonts w:ascii="Times New Roman" w:cs="Times New Roman" w:eastAsia="Times New Roman" w:hAnsi="Times New Roman"/>
                <w:lang w:val="kk-KZ"/>
              </w:rPr>
            </w:pPr>
            <w:r w:rsidRPr="00BC597D">
              <w:rPr>
                <w:rFonts w:ascii="Times New Roman" w:cs="Times New Roman" w:hAnsi="Times New Roman"/>
              </w:rPr>
              <w:t>Учебный центр «Дарабоз»</w:t>
            </w:r>
          </w:p>
        </w:tc>
      </w:tr>
      <w:tr w:rsidR="000B7D13" w:rsidRPr="00BC597D" w:rsidTr="0046491F">
        <w:tc>
          <w:tcPr>
            <w:tcW w:type="dxa" w:w="4390"/>
          </w:tcPr>
          <w:p w:rsidP="0069314C" w:rsidR="000B7D13" w:rsidRDefault="000B7D13" w:rsidRPr="00BC597D">
            <w:pPr>
              <w:tabs>
                <w:tab w:pos="0" w:val="left"/>
                <w:tab w:pos="284" w:val="left"/>
              </w:tabs>
              <w:jc w:val="both"/>
              <w:rPr>
                <w:rFonts w:ascii="Times New Roman" w:cs="Times New Roman" w:eastAsia="Times New Roman" w:hAnsi="Times New Roman"/>
                <w:lang w:val="kk-KZ"/>
              </w:rPr>
            </w:pPr>
            <w:r w:rsidRPr="00BC597D">
              <w:rPr>
                <w:rFonts w:ascii="Times New Roman" w:cs="Times New Roman" w:eastAsia="Times New Roman" w:hAnsi="Times New Roman"/>
              </w:rPr>
              <w:t>Национальная Интернет олимпиада</w:t>
            </w:r>
            <w:r w:rsidRPr="00BC597D">
              <w:rPr>
                <w:rFonts w:ascii="Times New Roman" w:cs="Times New Roman" w:eastAsia="Times New Roman" w:hAnsi="Times New Roman"/>
                <w:lang w:val="kk-KZ"/>
              </w:rPr>
              <w:t xml:space="preserve">, І </w:t>
            </w:r>
            <w:r w:rsidRPr="00BC597D">
              <w:rPr>
                <w:rFonts w:ascii="Times New Roman" w:cs="Times New Roman" w:eastAsia="Times New Roman" w:hAnsi="Times New Roman"/>
              </w:rPr>
              <w:t>место</w:t>
            </w:r>
          </w:p>
        </w:tc>
        <w:tc>
          <w:tcPr>
            <w:tcW w:type="dxa" w:w="2552"/>
          </w:tcPr>
          <w:p w:rsidP="0069314C" w:rsidR="000B7D13" w:rsidRDefault="000B7D13" w:rsidRPr="00BC597D">
            <w:pPr>
              <w:tabs>
                <w:tab w:pos="0" w:val="left"/>
                <w:tab w:pos="284" w:val="left"/>
              </w:tabs>
              <w:jc w:val="both"/>
              <w:rPr>
                <w:rFonts w:ascii="Times New Roman" w:cs="Times New Roman" w:eastAsia="Times New Roman" w:hAnsi="Times New Roman"/>
                <w:lang w:val="kk-KZ"/>
              </w:rPr>
            </w:pPr>
            <w:r w:rsidRPr="00BC597D">
              <w:rPr>
                <w:rFonts w:ascii="Times New Roman" w:cs="Times New Roman" w:eastAsia="Times New Roman" w:hAnsi="Times New Roman"/>
                <w:lang w:val="kk-KZ"/>
              </w:rPr>
              <w:t>Сапанов С.Ж.</w:t>
            </w:r>
          </w:p>
        </w:tc>
        <w:tc>
          <w:tcPr>
            <w:tcW w:type="dxa" w:w="2409"/>
          </w:tcPr>
          <w:p w:rsidP="0069314C" w:rsidR="000B7D13" w:rsidRDefault="000B7D13" w:rsidRPr="00BC597D">
            <w:pPr>
              <w:tabs>
                <w:tab w:pos="0" w:val="left"/>
                <w:tab w:pos="284" w:val="left"/>
              </w:tabs>
              <w:jc w:val="both"/>
              <w:rPr>
                <w:rFonts w:ascii="Times New Roman" w:cs="Times New Roman" w:eastAsia="Times New Roman" w:hAnsi="Times New Roman"/>
                <w:lang w:val="kk-KZ"/>
              </w:rPr>
            </w:pPr>
            <w:r w:rsidRPr="00BC597D">
              <w:rPr>
                <w:rFonts w:ascii="Times New Roman" w:cs="Times New Roman" w:eastAsia="Times New Roman" w:hAnsi="Times New Roman"/>
                <w:lang w:val="kk-KZ"/>
              </w:rPr>
              <w:t>NIO.kz, Астана</w:t>
            </w:r>
          </w:p>
        </w:tc>
      </w:tr>
      <w:tr w:rsidR="000B7D13" w:rsidRPr="00BC597D" w:rsidTr="0046491F">
        <w:tc>
          <w:tcPr>
            <w:tcW w:type="dxa" w:w="4390"/>
          </w:tcPr>
          <w:p w:rsidP="0069314C" w:rsidR="000B7D13" w:rsidRDefault="000B7D13" w:rsidRPr="00BC597D">
            <w:pPr>
              <w:tabs>
                <w:tab w:pos="0" w:val="left"/>
                <w:tab w:pos="284" w:val="left"/>
              </w:tabs>
              <w:jc w:val="both"/>
              <w:rPr>
                <w:rFonts w:ascii="Times New Roman" w:cs="Times New Roman" w:eastAsia="Times New Roman" w:hAnsi="Times New Roman"/>
              </w:rPr>
            </w:pPr>
            <w:r w:rsidRPr="00BC597D">
              <w:rPr>
                <w:rFonts w:ascii="Times New Roman" w:cs="Times New Roman" w:eastAsia="Times New Roman" w:hAnsi="Times New Roman"/>
                <w:lang w:val="kk-KZ"/>
              </w:rPr>
              <w:t xml:space="preserve">1. </w:t>
            </w:r>
            <w:r w:rsidRPr="00BC597D">
              <w:rPr>
                <w:rFonts w:ascii="Times New Roman" w:cs="Times New Roman" w:eastAsia="Times New Roman" w:hAnsi="Times New Roman"/>
              </w:rPr>
              <w:t>Республиканский дистанционный конкурс «Лучший урок»</w:t>
            </w:r>
            <w:r w:rsidRPr="00BC597D">
              <w:rPr>
                <w:rFonts w:ascii="Times New Roman" w:cs="Times New Roman" w:eastAsia="Times New Roman" w:hAnsi="Times New Roman"/>
                <w:lang w:val="kk-KZ"/>
              </w:rPr>
              <w:t xml:space="preserve">, </w:t>
            </w:r>
            <w:r w:rsidRPr="00BC597D">
              <w:rPr>
                <w:rFonts w:ascii="Times New Roman" w:cs="Times New Roman" w:eastAsia="Times New Roman" w:hAnsi="Times New Roman"/>
              </w:rPr>
              <w:t>І место</w:t>
            </w:r>
          </w:p>
          <w:p w:rsidP="0069314C" w:rsidR="000B7D13" w:rsidRDefault="000B7D13" w:rsidRPr="00BC597D">
            <w:pPr>
              <w:tabs>
                <w:tab w:pos="0" w:val="left"/>
                <w:tab w:pos="284" w:val="left"/>
              </w:tabs>
              <w:jc w:val="both"/>
              <w:rPr>
                <w:rFonts w:ascii="Times New Roman" w:cs="Times New Roman" w:eastAsia="Times New Roman" w:hAnsi="Times New Roman"/>
              </w:rPr>
            </w:pPr>
            <w:bookmarkStart w:colFirst="0" w:colLast="0" w:id="1" w:name="_gjdgxs"/>
            <w:bookmarkEnd w:id="1"/>
            <w:r w:rsidRPr="00BC597D">
              <w:rPr>
                <w:rFonts w:ascii="Times New Roman" w:cs="Times New Roman" w:eastAsia="Times New Roman" w:hAnsi="Times New Roman"/>
                <w:lang w:val="kk-KZ"/>
              </w:rPr>
              <w:t>2.</w:t>
            </w:r>
            <w:r w:rsidRPr="00BC597D">
              <w:rPr>
                <w:rFonts w:ascii="Times New Roman" w:cs="Times New Roman" w:eastAsia="Times New Roman" w:hAnsi="Times New Roman"/>
              </w:rPr>
              <w:t>Республиканский конкурс профессионального мастерства педагогов</w:t>
            </w:r>
            <w:r w:rsidRPr="00BC597D">
              <w:rPr>
                <w:rFonts w:ascii="Times New Roman" w:cs="Times New Roman" w:eastAsia="Times New Roman" w:hAnsi="Times New Roman"/>
                <w:lang w:val="kk-KZ"/>
              </w:rPr>
              <w:t xml:space="preserve">, </w:t>
            </w:r>
            <w:r w:rsidRPr="00BC597D">
              <w:rPr>
                <w:rFonts w:ascii="Times New Roman" w:cs="Times New Roman" w:eastAsia="Times New Roman" w:hAnsi="Times New Roman"/>
              </w:rPr>
              <w:t xml:space="preserve"> </w:t>
            </w:r>
            <w:r w:rsidRPr="00BC597D">
              <w:rPr>
                <w:rFonts w:ascii="Times New Roman" w:cs="Times New Roman" w:eastAsia="Times New Roman" w:hAnsi="Times New Roman"/>
                <w:lang w:val="kk-KZ"/>
              </w:rPr>
              <w:t>ІІ</w:t>
            </w:r>
            <w:r w:rsidRPr="00BC597D">
              <w:rPr>
                <w:rFonts w:ascii="Times New Roman" w:cs="Times New Roman" w:eastAsia="Times New Roman" w:hAnsi="Times New Roman"/>
              </w:rPr>
              <w:t>І место</w:t>
            </w:r>
          </w:p>
          <w:p w:rsidP="0069314C" w:rsidR="000B7D13" w:rsidRDefault="000B7D13" w:rsidRPr="00BC597D">
            <w:pPr>
              <w:tabs>
                <w:tab w:pos="0" w:val="left"/>
                <w:tab w:pos="284" w:val="left"/>
              </w:tabs>
              <w:jc w:val="both"/>
              <w:rPr>
                <w:rFonts w:ascii="Times New Roman" w:cs="Times New Roman" w:eastAsia="Times New Roman" w:hAnsi="Times New Roman"/>
              </w:rPr>
            </w:pPr>
            <w:r w:rsidRPr="00BC597D">
              <w:rPr>
                <w:rFonts w:ascii="Times New Roman" w:cs="Times New Roman" w:eastAsia="Times New Roman" w:hAnsi="Times New Roman"/>
                <w:lang w:val="kk-KZ"/>
              </w:rPr>
              <w:t xml:space="preserve">3. </w:t>
            </w:r>
            <w:r w:rsidRPr="00BC597D">
              <w:rPr>
                <w:rFonts w:ascii="Times New Roman" w:cs="Times New Roman" w:eastAsia="Times New Roman" w:hAnsi="Times New Roman"/>
              </w:rPr>
              <w:t>Обще</w:t>
            </w:r>
            <w:r w:rsidRPr="00BC597D">
              <w:rPr>
                <w:rFonts w:ascii="Times New Roman" w:cs="Times New Roman" w:eastAsia="Times New Roman" w:hAnsi="Times New Roman"/>
                <w:lang w:val="kk-KZ"/>
              </w:rPr>
              <w:t>-</w:t>
            </w:r>
            <w:r w:rsidRPr="00BC597D">
              <w:rPr>
                <w:rFonts w:ascii="Times New Roman" w:cs="Times New Roman" w:eastAsia="Times New Roman" w:hAnsi="Times New Roman"/>
              </w:rPr>
              <w:t>казахстанская педагогическая олимпиада, ІІІ</w:t>
            </w:r>
            <w:r w:rsidRPr="00BC597D">
              <w:rPr>
                <w:rFonts w:ascii="Times New Roman" w:cs="Times New Roman" w:eastAsia="Times New Roman" w:hAnsi="Times New Roman"/>
                <w:lang w:val="kk-KZ"/>
              </w:rPr>
              <w:t xml:space="preserve"> </w:t>
            </w:r>
            <w:r w:rsidRPr="00BC597D">
              <w:rPr>
                <w:rFonts w:ascii="Times New Roman" w:cs="Times New Roman" w:eastAsia="Times New Roman" w:hAnsi="Times New Roman"/>
              </w:rPr>
              <w:t>место</w:t>
            </w:r>
          </w:p>
          <w:p w:rsidP="0069314C" w:rsidR="000B7D13" w:rsidRDefault="000B7D13" w:rsidRPr="00BC597D">
            <w:pPr>
              <w:tabs>
                <w:tab w:pos="0" w:val="left"/>
                <w:tab w:pos="284" w:val="left"/>
              </w:tabs>
              <w:jc w:val="both"/>
              <w:rPr>
                <w:rFonts w:ascii="Times New Roman" w:cs="Times New Roman" w:eastAsia="Times New Roman" w:hAnsi="Times New Roman"/>
              </w:rPr>
            </w:pPr>
            <w:r w:rsidRPr="00BC597D">
              <w:rPr>
                <w:rFonts w:ascii="Times New Roman" w:cs="Times New Roman" w:eastAsia="Times New Roman" w:hAnsi="Times New Roman"/>
                <w:lang w:val="kk-KZ"/>
              </w:rPr>
              <w:t>4.</w:t>
            </w:r>
            <w:r w:rsidRPr="00BC597D">
              <w:rPr>
                <w:rFonts w:ascii="Times New Roman" w:cs="Times New Roman" w:eastAsia="Times New Roman" w:hAnsi="Times New Roman"/>
              </w:rPr>
              <w:t>Республиканская педагогическая олимпиада</w:t>
            </w:r>
          </w:p>
          <w:p w:rsidP="0069314C" w:rsidR="000B7D13" w:rsidRDefault="000B7D13" w:rsidRPr="00BC597D">
            <w:pPr>
              <w:tabs>
                <w:tab w:pos="0" w:val="left"/>
                <w:tab w:pos="284" w:val="left"/>
              </w:tabs>
              <w:jc w:val="both"/>
              <w:rPr>
                <w:rFonts w:ascii="Times New Roman" w:cs="Times New Roman" w:eastAsia="Times New Roman" w:hAnsi="Times New Roman"/>
              </w:rPr>
            </w:pPr>
            <w:r w:rsidRPr="00BC597D">
              <w:rPr>
                <w:rFonts w:ascii="Times New Roman" w:cs="Times New Roman" w:eastAsia="Times New Roman" w:hAnsi="Times New Roman"/>
              </w:rPr>
              <w:t>«Рухани жаңғыру»</w:t>
            </w:r>
            <w:r w:rsidRPr="00BC597D">
              <w:rPr>
                <w:rFonts w:ascii="Times New Roman" w:cs="Times New Roman" w:eastAsia="Times New Roman" w:hAnsi="Times New Roman"/>
                <w:lang w:val="kk-KZ"/>
              </w:rPr>
              <w:t>, ІІ</w:t>
            </w:r>
            <w:r w:rsidRPr="00BC597D">
              <w:rPr>
                <w:rFonts w:ascii="Times New Roman" w:cs="Times New Roman" w:eastAsia="Times New Roman" w:hAnsi="Times New Roman"/>
              </w:rPr>
              <w:t xml:space="preserve"> место</w:t>
            </w:r>
          </w:p>
          <w:p w:rsidP="0069314C" w:rsidR="000B7D13" w:rsidRDefault="000B7D13" w:rsidRPr="00BC597D">
            <w:pPr>
              <w:tabs>
                <w:tab w:pos="0" w:val="left"/>
                <w:tab w:pos="284" w:val="left"/>
              </w:tabs>
              <w:jc w:val="both"/>
              <w:rPr>
                <w:rFonts w:ascii="Times New Roman" w:cs="Times New Roman" w:eastAsia="Times New Roman" w:hAnsi="Times New Roman"/>
                <w:lang w:val="kk-KZ"/>
              </w:rPr>
            </w:pPr>
            <w:r w:rsidRPr="00BC597D">
              <w:rPr>
                <w:rFonts w:ascii="Times New Roman" w:cs="Times New Roman" w:eastAsia="Times New Roman" w:hAnsi="Times New Roman"/>
                <w:lang w:val="kk-KZ"/>
              </w:rPr>
              <w:t>5.</w:t>
            </w:r>
            <w:r w:rsidRPr="00BC597D">
              <w:rPr>
                <w:rFonts w:ascii="Times New Roman" w:cs="Times New Roman" w:eastAsia="Times New Roman" w:hAnsi="Times New Roman"/>
              </w:rPr>
              <w:t>Национальная Интернет олимпиада</w:t>
            </w:r>
            <w:r w:rsidRPr="00BC597D">
              <w:rPr>
                <w:rFonts w:ascii="Times New Roman" w:cs="Times New Roman" w:eastAsia="Times New Roman" w:hAnsi="Times New Roman"/>
                <w:lang w:val="kk-KZ"/>
              </w:rPr>
              <w:t xml:space="preserve">, </w:t>
            </w:r>
            <w:bookmarkStart w:colFirst="0" w:colLast="0" w:id="2" w:name="_5110g5fmov6p"/>
            <w:bookmarkEnd w:id="2"/>
            <w:r w:rsidRPr="00BC597D">
              <w:rPr>
                <w:rFonts w:ascii="Times New Roman" w:cs="Times New Roman" w:eastAsia="Times New Roman" w:hAnsi="Times New Roman"/>
                <w:lang w:val="kk-KZ"/>
              </w:rPr>
              <w:t>І</w:t>
            </w:r>
            <w:r w:rsidRPr="00BC597D">
              <w:rPr>
                <w:rFonts w:ascii="Times New Roman" w:cs="Times New Roman" w:eastAsia="Times New Roman" w:hAnsi="Times New Roman"/>
              </w:rPr>
              <w:t xml:space="preserve"> место</w:t>
            </w:r>
          </w:p>
        </w:tc>
        <w:tc>
          <w:tcPr>
            <w:tcW w:type="dxa" w:w="2552"/>
          </w:tcPr>
          <w:p w:rsidP="0069314C" w:rsidR="000B7D13" w:rsidRDefault="000B7D13" w:rsidRPr="00BC597D">
            <w:pPr>
              <w:tabs>
                <w:tab w:pos="0" w:val="left"/>
                <w:tab w:pos="284" w:val="left"/>
              </w:tabs>
              <w:jc w:val="both"/>
              <w:rPr>
                <w:rFonts w:ascii="Times New Roman" w:cs="Times New Roman" w:eastAsia="Times New Roman" w:hAnsi="Times New Roman"/>
              </w:rPr>
            </w:pPr>
            <w:r w:rsidRPr="00BC597D">
              <w:rPr>
                <w:rFonts w:ascii="Times New Roman" w:cs="Times New Roman" w:eastAsia="Times New Roman" w:hAnsi="Times New Roman"/>
              </w:rPr>
              <w:t>Адилгалиева Ж.С</w:t>
            </w:r>
          </w:p>
          <w:p w:rsidP="0069314C" w:rsidR="000B7D13" w:rsidRDefault="000B7D13" w:rsidRPr="00BC597D">
            <w:pPr>
              <w:tabs>
                <w:tab w:pos="0" w:val="left"/>
                <w:tab w:pos="284" w:val="left"/>
              </w:tabs>
              <w:jc w:val="both"/>
              <w:rPr>
                <w:rFonts w:ascii="Times New Roman" w:cs="Times New Roman" w:eastAsia="Times New Roman" w:hAnsi="Times New Roman"/>
              </w:rPr>
            </w:pPr>
          </w:p>
        </w:tc>
        <w:tc>
          <w:tcPr>
            <w:tcW w:type="dxa" w:w="2409"/>
          </w:tcPr>
          <w:p w:rsidP="0069314C" w:rsidR="000B7D13" w:rsidRDefault="000B7D13" w:rsidRPr="00BC597D">
            <w:pPr>
              <w:tabs>
                <w:tab w:pos="0" w:val="left"/>
                <w:tab w:pos="284" w:val="left"/>
              </w:tabs>
              <w:jc w:val="both"/>
              <w:rPr>
                <w:rFonts w:ascii="Times New Roman" w:cs="Times New Roman" w:eastAsia="Times New Roman" w:hAnsi="Times New Roman"/>
              </w:rPr>
            </w:pPr>
            <w:r w:rsidRPr="00BC597D">
              <w:rPr>
                <w:rFonts w:ascii="Times New Roman" w:cs="Times New Roman" w:eastAsia="Times New Roman" w:hAnsi="Times New Roman"/>
              </w:rPr>
              <w:t>Астана</w:t>
            </w:r>
          </w:p>
          <w:p w:rsidP="0069314C" w:rsidR="000B7D13" w:rsidRDefault="000B7D13" w:rsidRPr="00BC597D">
            <w:pPr>
              <w:tabs>
                <w:tab w:pos="0" w:val="left"/>
                <w:tab w:pos="284" w:val="left"/>
              </w:tabs>
              <w:jc w:val="both"/>
              <w:rPr>
                <w:rFonts w:ascii="Times New Roman" w:cs="Times New Roman" w:eastAsia="Times New Roman" w:hAnsi="Times New Roman"/>
              </w:rPr>
            </w:pPr>
          </w:p>
          <w:p w:rsidP="0069314C" w:rsidR="000B7D13" w:rsidRDefault="000B7D13" w:rsidRPr="00BC597D">
            <w:pPr>
              <w:tabs>
                <w:tab w:pos="0" w:val="left"/>
                <w:tab w:pos="284" w:val="left"/>
              </w:tabs>
              <w:jc w:val="both"/>
              <w:rPr>
                <w:rFonts w:ascii="Times New Roman" w:cs="Times New Roman" w:eastAsia="Times New Roman" w:hAnsi="Times New Roman"/>
              </w:rPr>
            </w:pPr>
            <w:r w:rsidRPr="00BC597D">
              <w:rPr>
                <w:rFonts w:ascii="Times New Roman" w:cs="Times New Roman" w:eastAsia="Times New Roman" w:hAnsi="Times New Roman"/>
              </w:rPr>
              <w:t>45минут</w:t>
            </w:r>
            <w:r w:rsidRPr="00BC597D">
              <w:rPr>
                <w:rFonts w:ascii="Times New Roman" w:cs="Times New Roman" w:eastAsia="Times New Roman" w:hAnsi="Times New Roman"/>
                <w:lang w:val="kk-KZ"/>
              </w:rPr>
              <w:t>.</w:t>
            </w:r>
            <w:r w:rsidRPr="00BC597D">
              <w:rPr>
                <w:rFonts w:ascii="Times New Roman" w:cs="Times New Roman" w:eastAsia="Times New Roman" w:hAnsi="Times New Roman"/>
                <w:lang w:val="en-US"/>
              </w:rPr>
              <w:t>kz</w:t>
            </w:r>
          </w:p>
          <w:p w:rsidP="0069314C" w:rsidR="000B7D13" w:rsidRDefault="000B7D13" w:rsidRPr="00BC597D">
            <w:pPr>
              <w:tabs>
                <w:tab w:pos="0" w:val="left"/>
                <w:tab w:pos="284" w:val="left"/>
              </w:tabs>
              <w:jc w:val="both"/>
              <w:rPr>
                <w:rFonts w:ascii="Times New Roman" w:cs="Times New Roman" w:eastAsia="Times New Roman" w:hAnsi="Times New Roman"/>
              </w:rPr>
            </w:pPr>
          </w:p>
          <w:p w:rsidP="0069314C" w:rsidR="000B7D13" w:rsidRDefault="000B7D13" w:rsidRPr="00BC597D">
            <w:pPr>
              <w:tabs>
                <w:tab w:pos="0" w:val="left"/>
                <w:tab w:pos="284" w:val="left"/>
              </w:tabs>
              <w:jc w:val="both"/>
              <w:rPr>
                <w:rFonts w:ascii="Times New Roman" w:cs="Times New Roman" w:eastAsia="Times New Roman" w:hAnsi="Times New Roman"/>
              </w:rPr>
            </w:pPr>
            <w:r w:rsidRPr="00BC597D">
              <w:rPr>
                <w:rFonts w:ascii="Times New Roman" w:cs="Times New Roman" w:eastAsia="Times New Roman" w:hAnsi="Times New Roman"/>
              </w:rPr>
              <w:t>Дистанционная олимпиада</w:t>
            </w:r>
            <w:r w:rsidRPr="00BC597D">
              <w:rPr>
                <w:rFonts w:ascii="Times New Roman" w:cs="Times New Roman" w:eastAsia="Times New Roman" w:hAnsi="Times New Roman"/>
                <w:lang w:val="kk-KZ"/>
              </w:rPr>
              <w:t xml:space="preserve"> </w:t>
            </w:r>
            <w:r w:rsidRPr="00BC597D">
              <w:rPr>
                <w:rFonts w:ascii="Times New Roman" w:cs="Times New Roman" w:eastAsia="Times New Roman" w:hAnsi="Times New Roman"/>
              </w:rPr>
              <w:t xml:space="preserve">«Демиург» </w:t>
            </w:r>
          </w:p>
          <w:p w:rsidP="0069314C" w:rsidR="000B7D13" w:rsidRDefault="000B7D13" w:rsidRPr="00BC597D">
            <w:pPr>
              <w:tabs>
                <w:tab w:pos="0" w:val="left"/>
                <w:tab w:pos="284" w:val="left"/>
              </w:tabs>
              <w:jc w:val="both"/>
              <w:rPr>
                <w:rFonts w:ascii="Times New Roman" w:cs="Times New Roman" w:eastAsia="Times New Roman" w:hAnsi="Times New Roman"/>
              </w:rPr>
            </w:pPr>
          </w:p>
          <w:p w:rsidP="0069314C" w:rsidR="000B7D13" w:rsidRDefault="000B7D13" w:rsidRPr="00BC597D">
            <w:pPr>
              <w:tabs>
                <w:tab w:pos="0" w:val="left"/>
                <w:tab w:pos="284" w:val="left"/>
              </w:tabs>
              <w:jc w:val="both"/>
              <w:rPr>
                <w:rFonts w:ascii="Times New Roman" w:cs="Times New Roman" w:eastAsia="Times New Roman" w:hAnsi="Times New Roman"/>
                <w:lang w:val="kk-KZ"/>
              </w:rPr>
            </w:pPr>
            <w:r w:rsidRPr="00BC597D">
              <w:rPr>
                <w:rFonts w:ascii="Times New Roman" w:cs="Times New Roman" w:eastAsia="Times New Roman" w:hAnsi="Times New Roman"/>
              </w:rPr>
              <w:t>NIO.kz</w:t>
            </w:r>
            <w:r w:rsidRPr="00BC597D">
              <w:rPr>
                <w:rFonts w:ascii="Times New Roman" w:cs="Times New Roman" w:eastAsia="Times New Roman" w:hAnsi="Times New Roman"/>
                <w:lang w:val="kk-KZ"/>
              </w:rPr>
              <w:t>, Астана</w:t>
            </w:r>
          </w:p>
        </w:tc>
      </w:tr>
      <w:tr w:rsidR="000B7D13" w:rsidRPr="00BC597D" w:rsidTr="0046491F">
        <w:tc>
          <w:tcPr>
            <w:tcW w:type="dxa" w:w="4390"/>
            <w:tcBorders>
              <w:top w:val="nil"/>
              <w:left w:color="000000" w:space="0" w:sz="8" w:val="single"/>
              <w:bottom w:color="000000" w:space="0" w:sz="8" w:val="single"/>
              <w:right w:color="000000" w:space="0" w:sz="8" w:val="single"/>
            </w:tcBorders>
            <w:shd w:color="auto" w:fill="FFFFFF" w:val="clear"/>
          </w:tcPr>
          <w:p w:rsidP="0069314C" w:rsidR="000B7D13" w:rsidRDefault="000B7D13" w:rsidRPr="00BC597D">
            <w:pPr>
              <w:tabs>
                <w:tab w:pos="0" w:val="left"/>
                <w:tab w:pos="284" w:val="left"/>
              </w:tabs>
              <w:jc w:val="both"/>
              <w:rPr>
                <w:rFonts w:ascii="Times New Roman" w:cs="Times New Roman" w:eastAsia="Times New Roman" w:hAnsi="Times New Roman"/>
                <w:color w:val="000000"/>
                <w:lang w:eastAsia="ru-RU" w:val="kk-KZ"/>
              </w:rPr>
            </w:pPr>
            <w:r w:rsidRPr="00BC597D">
              <w:rPr>
                <w:rFonts w:ascii="Times New Roman" w:cs="Times New Roman" w:eastAsia="Times New Roman" w:hAnsi="Times New Roman"/>
                <w:color w:val="000000"/>
                <w:lang w:eastAsia="ru-RU"/>
              </w:rPr>
              <w:t>1</w:t>
            </w:r>
            <w:r w:rsidRPr="00BC597D">
              <w:rPr>
                <w:rFonts w:ascii="Times New Roman" w:cs="Times New Roman" w:eastAsia="Times New Roman" w:hAnsi="Times New Roman"/>
                <w:color w:val="000000"/>
                <w:lang w:eastAsia="ru-RU" w:val="kk-KZ"/>
              </w:rPr>
              <w:t xml:space="preserve">. Республиканская дистанционная олимпиада КИО, </w:t>
            </w:r>
          </w:p>
          <w:p w:rsidP="0069314C" w:rsidR="000B7D13" w:rsidRDefault="000B7D13" w:rsidRPr="00BC597D">
            <w:pPr>
              <w:tabs>
                <w:tab w:pos="0" w:val="left"/>
                <w:tab w:pos="284" w:val="left"/>
              </w:tabs>
              <w:jc w:val="both"/>
              <w:rPr>
                <w:rFonts w:ascii="Times New Roman" w:cs="Times New Roman" w:eastAsia="Times New Roman" w:hAnsi="Times New Roman"/>
                <w:color w:val="000000"/>
                <w:lang w:eastAsia="ru-RU" w:val="kk-KZ"/>
              </w:rPr>
            </w:pPr>
            <w:r w:rsidRPr="00BC597D">
              <w:rPr>
                <w:rFonts w:ascii="Times New Roman" w:cs="Times New Roman" w:eastAsia="Times New Roman" w:hAnsi="Times New Roman"/>
                <w:color w:val="000000"/>
                <w:lang w:eastAsia="ru-RU" w:val="kk-KZ"/>
              </w:rPr>
              <w:t>І место</w:t>
            </w:r>
          </w:p>
          <w:p w:rsidP="0069314C" w:rsidR="000B7D13" w:rsidRDefault="000B7D13" w:rsidRPr="00BC597D">
            <w:pPr>
              <w:tabs>
                <w:tab w:pos="0" w:val="left"/>
                <w:tab w:pos="284" w:val="left"/>
              </w:tabs>
              <w:jc w:val="both"/>
              <w:rPr>
                <w:rFonts w:ascii="Times New Roman" w:cs="Times New Roman" w:eastAsia="Times New Roman" w:hAnsi="Times New Roman"/>
                <w:lang w:eastAsia="ru-RU" w:val="kk-KZ"/>
              </w:rPr>
            </w:pPr>
            <w:r w:rsidRPr="00BC597D">
              <w:rPr>
                <w:rFonts w:ascii="Times New Roman" w:cs="Times New Roman" w:eastAsia="Times New Roman" w:hAnsi="Times New Roman"/>
                <w:color w:val="000000"/>
                <w:lang w:eastAsia="ru-RU"/>
              </w:rPr>
              <w:t>2</w:t>
            </w:r>
            <w:r w:rsidRPr="00BC597D">
              <w:rPr>
                <w:rFonts w:ascii="Times New Roman" w:cs="Times New Roman" w:eastAsia="Times New Roman" w:hAnsi="Times New Roman"/>
                <w:color w:val="000000"/>
                <w:lang w:eastAsia="ru-RU" w:val="kk-KZ"/>
              </w:rPr>
              <w:t xml:space="preserve">. </w:t>
            </w:r>
            <w:r w:rsidRPr="00BC597D">
              <w:rPr>
                <w:rFonts w:ascii="Times New Roman" w:cs="Times New Roman" w:eastAsia="Times New Roman" w:hAnsi="Times New Roman"/>
                <w:color w:val="000000"/>
                <w:lang w:eastAsia="ru-RU"/>
              </w:rPr>
              <w:t>Республиканский дистанционный конкурс «Лучший поурочный план»</w:t>
            </w:r>
            <w:r w:rsidRPr="00BC597D">
              <w:rPr>
                <w:rFonts w:ascii="Times New Roman" w:cs="Times New Roman" w:eastAsia="Times New Roman" w:hAnsi="Times New Roman"/>
                <w:color w:val="000000"/>
                <w:lang w:eastAsia="ru-RU" w:val="kk-KZ"/>
              </w:rPr>
              <w:t>,</w:t>
            </w:r>
            <w:r w:rsidRPr="00BC597D">
              <w:rPr>
                <w:rFonts w:ascii="Times New Roman" w:cs="Times New Roman" w:eastAsia="Times New Roman" w:hAnsi="Times New Roman"/>
                <w:color w:val="000000"/>
                <w:lang w:eastAsia="ru-RU"/>
              </w:rPr>
              <w:t xml:space="preserve"> І</w:t>
            </w:r>
            <w:r w:rsidRPr="00BC597D">
              <w:rPr>
                <w:rFonts w:ascii="Times New Roman" w:cs="Times New Roman" w:eastAsia="Times New Roman" w:hAnsi="Times New Roman"/>
                <w:color w:val="000000"/>
                <w:lang w:eastAsia="ru-RU" w:val="kk-KZ"/>
              </w:rPr>
              <w:t>І</w:t>
            </w:r>
            <w:r w:rsidRPr="00BC597D">
              <w:rPr>
                <w:rFonts w:ascii="Times New Roman" w:cs="Times New Roman" w:eastAsia="Times New Roman" w:hAnsi="Times New Roman"/>
                <w:color w:val="000000"/>
                <w:lang w:eastAsia="ru-RU"/>
              </w:rPr>
              <w:t xml:space="preserve"> место</w:t>
            </w:r>
          </w:p>
          <w:p w:rsidP="0069314C" w:rsidR="000B7D13" w:rsidRDefault="000B7D13" w:rsidRPr="00BC597D">
            <w:pPr>
              <w:tabs>
                <w:tab w:pos="0" w:val="left"/>
                <w:tab w:pos="284" w:val="left"/>
              </w:tabs>
              <w:jc w:val="both"/>
              <w:rPr>
                <w:rFonts w:ascii="Times New Roman" w:cs="Times New Roman" w:eastAsia="Times New Roman" w:hAnsi="Times New Roman"/>
                <w:lang w:eastAsia="ru-RU"/>
              </w:rPr>
            </w:pPr>
            <w:r w:rsidRPr="00BC597D">
              <w:rPr>
                <w:rFonts w:ascii="Times New Roman" w:cs="Times New Roman" w:eastAsia="Times New Roman" w:hAnsi="Times New Roman"/>
                <w:color w:val="000000"/>
                <w:lang w:eastAsia="ru-RU"/>
              </w:rPr>
              <w:t>3.</w:t>
            </w:r>
            <w:r w:rsidRPr="00BC597D">
              <w:rPr>
                <w:rFonts w:ascii="Times New Roman" w:cs="Times New Roman" w:eastAsia="Times New Roman" w:hAnsi="Times New Roman"/>
                <w:color w:val="000000"/>
                <w:lang w:eastAsia="ru-RU" w:val="kk-KZ"/>
              </w:rPr>
              <w:t xml:space="preserve"> </w:t>
            </w:r>
            <w:r w:rsidRPr="00BC597D">
              <w:rPr>
                <w:rFonts w:ascii="Times New Roman" w:cs="Times New Roman" w:eastAsia="Times New Roman" w:hAnsi="Times New Roman"/>
                <w:color w:val="000000"/>
                <w:lang w:eastAsia="ru-RU"/>
              </w:rPr>
              <w:t xml:space="preserve">Республиканский конкурс </w:t>
            </w:r>
            <w:r w:rsidRPr="00BC597D">
              <w:rPr>
                <w:rFonts w:ascii="Times New Roman" w:cs="Times New Roman" w:eastAsia="Times New Roman" w:hAnsi="Times New Roman"/>
                <w:color w:val="000000"/>
                <w:lang w:eastAsia="ru-RU" w:val="kk-KZ"/>
              </w:rPr>
              <w:t>«</w:t>
            </w:r>
            <w:r w:rsidRPr="00BC597D">
              <w:rPr>
                <w:rFonts w:ascii="Times New Roman" w:cs="Times New Roman" w:eastAsia="Times New Roman" w:hAnsi="Times New Roman"/>
                <w:color w:val="000000"/>
                <w:lang w:eastAsia="ru-RU"/>
              </w:rPr>
              <w:t>Лучший урок</w:t>
            </w:r>
            <w:r w:rsidRPr="00BC597D">
              <w:rPr>
                <w:rFonts w:ascii="Times New Roman" w:cs="Times New Roman" w:eastAsia="Times New Roman" w:hAnsi="Times New Roman"/>
                <w:color w:val="000000"/>
                <w:lang w:eastAsia="ru-RU" w:val="kk-KZ"/>
              </w:rPr>
              <w:t>»,</w:t>
            </w:r>
            <w:r w:rsidRPr="00BC597D">
              <w:rPr>
                <w:rFonts w:ascii="Times New Roman" w:cs="Times New Roman" w:eastAsia="Times New Roman" w:hAnsi="Times New Roman"/>
                <w:color w:val="000000"/>
                <w:lang w:eastAsia="ru-RU"/>
              </w:rPr>
              <w:t xml:space="preserve"> І</w:t>
            </w:r>
            <w:r w:rsidRPr="00BC597D">
              <w:rPr>
                <w:rFonts w:ascii="Times New Roman" w:cs="Times New Roman" w:eastAsia="Times New Roman" w:hAnsi="Times New Roman"/>
                <w:color w:val="000000"/>
                <w:lang w:eastAsia="ru-RU" w:val="kk-KZ"/>
              </w:rPr>
              <w:t>І</w:t>
            </w:r>
            <w:r w:rsidRPr="00BC597D">
              <w:rPr>
                <w:rFonts w:ascii="Times New Roman" w:cs="Times New Roman" w:eastAsia="Times New Roman" w:hAnsi="Times New Roman"/>
                <w:color w:val="000000"/>
                <w:lang w:eastAsia="ru-RU"/>
              </w:rPr>
              <w:t xml:space="preserve"> место</w:t>
            </w:r>
          </w:p>
          <w:p w:rsidP="0069314C" w:rsidR="000B7D13" w:rsidRDefault="000B7D13" w:rsidRPr="00BC597D">
            <w:pPr>
              <w:tabs>
                <w:tab w:pos="0" w:val="left"/>
                <w:tab w:pos="284" w:val="left"/>
              </w:tabs>
              <w:jc w:val="both"/>
              <w:rPr>
                <w:rFonts w:ascii="Times New Roman" w:cs="Times New Roman" w:eastAsia="Times New Roman" w:hAnsi="Times New Roman"/>
                <w:color w:val="000000"/>
                <w:lang w:eastAsia="ru-RU"/>
              </w:rPr>
            </w:pPr>
          </w:p>
          <w:p w:rsidP="0069314C" w:rsidR="000B7D13" w:rsidRDefault="000B7D13" w:rsidRPr="00BC597D">
            <w:pPr>
              <w:tabs>
                <w:tab w:pos="0" w:val="left"/>
                <w:tab w:pos="284" w:val="left"/>
              </w:tabs>
              <w:jc w:val="both"/>
              <w:rPr>
                <w:rFonts w:ascii="Times New Roman" w:cs="Times New Roman" w:eastAsia="Times New Roman" w:hAnsi="Times New Roman"/>
                <w:lang w:eastAsia="ru-RU"/>
              </w:rPr>
            </w:pPr>
            <w:r w:rsidRPr="00BC597D">
              <w:rPr>
                <w:rFonts w:ascii="Times New Roman" w:cs="Times New Roman" w:eastAsia="Times New Roman" w:hAnsi="Times New Roman"/>
                <w:color w:val="000000"/>
                <w:lang w:eastAsia="ru-RU"/>
              </w:rPr>
              <w:t>4.</w:t>
            </w:r>
            <w:r w:rsidRPr="00BC597D">
              <w:rPr>
                <w:rFonts w:ascii="Times New Roman" w:cs="Times New Roman" w:eastAsia="Times New Roman" w:hAnsi="Times New Roman"/>
                <w:color w:val="000000"/>
                <w:lang w:eastAsia="ru-RU" w:val="kk-KZ"/>
              </w:rPr>
              <w:t xml:space="preserve"> </w:t>
            </w:r>
            <w:r w:rsidRPr="00BC597D">
              <w:rPr>
                <w:rFonts w:ascii="Times New Roman" w:cs="Times New Roman" w:eastAsia="Times New Roman" w:hAnsi="Times New Roman"/>
                <w:color w:val="000000"/>
                <w:lang w:eastAsia="ru-RU"/>
              </w:rPr>
              <w:t>Республиканский дистанционный конкурс «Лучший поурочный план»</w:t>
            </w:r>
            <w:r w:rsidRPr="00BC597D">
              <w:rPr>
                <w:rFonts w:ascii="Times New Roman" w:cs="Times New Roman" w:eastAsia="Times New Roman" w:hAnsi="Times New Roman"/>
                <w:color w:val="000000"/>
                <w:lang w:eastAsia="ru-RU" w:val="kk-KZ"/>
              </w:rPr>
              <w:t>,</w:t>
            </w:r>
            <w:r w:rsidRPr="00BC597D">
              <w:rPr>
                <w:rFonts w:ascii="Times New Roman" w:cs="Times New Roman" w:eastAsia="Times New Roman" w:hAnsi="Times New Roman"/>
                <w:color w:val="000000"/>
                <w:lang w:eastAsia="ru-RU"/>
              </w:rPr>
              <w:t xml:space="preserve"> І место</w:t>
            </w:r>
          </w:p>
          <w:p w:rsidP="0069314C" w:rsidR="000B7D13" w:rsidRDefault="000B7D13" w:rsidRPr="00BC597D">
            <w:pPr>
              <w:tabs>
                <w:tab w:pos="0" w:val="left"/>
                <w:tab w:pos="284" w:val="left"/>
              </w:tabs>
              <w:jc w:val="both"/>
              <w:rPr>
                <w:rFonts w:ascii="Times New Roman" w:cs="Times New Roman" w:eastAsia="Times New Roman" w:hAnsi="Times New Roman"/>
              </w:rPr>
            </w:pPr>
            <w:r w:rsidRPr="00BC597D">
              <w:rPr>
                <w:rFonts w:ascii="Times New Roman" w:cs="Times New Roman" w:hAnsi="Times New Roman"/>
                <w:color w:val="000000"/>
              </w:rPr>
              <w:t>5</w:t>
            </w:r>
            <w:r w:rsidRPr="00BC597D">
              <w:rPr>
                <w:rFonts w:ascii="Times New Roman" w:cs="Times New Roman" w:hAnsi="Times New Roman"/>
                <w:color w:val="000000"/>
                <w:lang w:val="kk-KZ"/>
              </w:rPr>
              <w:t>.</w:t>
            </w:r>
            <w:r w:rsidRPr="00BC597D">
              <w:rPr>
                <w:rFonts w:ascii="Times New Roman" w:cs="Times New Roman" w:eastAsia="Times New Roman" w:hAnsi="Times New Roman"/>
              </w:rPr>
              <w:t xml:space="preserve"> Национальная Интернет олимпиада, </w:t>
            </w:r>
            <w:r w:rsidRPr="00BC597D">
              <w:rPr>
                <w:rFonts w:ascii="Times New Roman" w:cs="Times New Roman" w:hAnsi="Times New Roman"/>
                <w:lang w:val="kk-KZ"/>
              </w:rPr>
              <w:t>І</w:t>
            </w:r>
            <w:r w:rsidRPr="00BC597D">
              <w:rPr>
                <w:rFonts w:ascii="Times New Roman" w:cs="Times New Roman" w:hAnsi="Times New Roman"/>
              </w:rPr>
              <w:t xml:space="preserve"> место</w:t>
            </w:r>
          </w:p>
        </w:tc>
        <w:tc>
          <w:tcPr>
            <w:tcW w:type="dxa" w:w="2552"/>
          </w:tcPr>
          <w:p w:rsidP="0069314C" w:rsidR="000B7D13" w:rsidRDefault="000B7D13" w:rsidRPr="00BC597D">
            <w:pPr>
              <w:tabs>
                <w:tab w:pos="0" w:val="left"/>
                <w:tab w:pos="284" w:val="left"/>
              </w:tabs>
              <w:jc w:val="both"/>
              <w:rPr>
                <w:rFonts w:ascii="Times New Roman" w:cs="Times New Roman" w:eastAsia="Times New Roman" w:hAnsi="Times New Roman"/>
                <w:lang w:val="kk-KZ"/>
              </w:rPr>
            </w:pPr>
            <w:r w:rsidRPr="00BC597D">
              <w:rPr>
                <w:rFonts w:ascii="Times New Roman" w:cs="Times New Roman" w:eastAsia="Times New Roman" w:hAnsi="Times New Roman"/>
              </w:rPr>
              <w:t>Шайхиева Н</w:t>
            </w:r>
            <w:r w:rsidRPr="00BC597D">
              <w:rPr>
                <w:rFonts w:ascii="Times New Roman" w:cs="Times New Roman" w:eastAsia="Times New Roman" w:hAnsi="Times New Roman"/>
                <w:lang w:val="kk-KZ"/>
              </w:rPr>
              <w:t>.Ш.</w:t>
            </w:r>
          </w:p>
        </w:tc>
        <w:tc>
          <w:tcPr>
            <w:tcW w:type="dxa" w:w="2409"/>
          </w:tcPr>
          <w:p w:rsidP="0069314C" w:rsidR="000B7D13" w:rsidRDefault="000B7D13" w:rsidRPr="00BC597D">
            <w:pPr>
              <w:tabs>
                <w:tab w:pos="0" w:val="left"/>
                <w:tab w:pos="284" w:val="left"/>
              </w:tabs>
              <w:jc w:val="both"/>
              <w:rPr>
                <w:rFonts w:ascii="Times New Roman" w:cs="Times New Roman" w:eastAsia="Times New Roman" w:hAnsi="Times New Roman"/>
                <w:lang w:val="kk-KZ"/>
              </w:rPr>
            </w:pPr>
            <w:r w:rsidRPr="00BC597D">
              <w:rPr>
                <w:rFonts w:ascii="Times New Roman" w:cs="Times New Roman" w:hAnsi="Times New Roman"/>
              </w:rPr>
              <w:t xml:space="preserve">КIO.kz, </w:t>
            </w:r>
            <w:r w:rsidRPr="00BC597D">
              <w:rPr>
                <w:rFonts w:ascii="Times New Roman" w:cs="Times New Roman" w:hAnsi="Times New Roman"/>
                <w:lang w:val="kk-KZ"/>
              </w:rPr>
              <w:t>Астана</w:t>
            </w:r>
            <w:r w:rsidRPr="00BC597D">
              <w:rPr>
                <w:rFonts w:ascii="Times New Roman" w:cs="Times New Roman" w:eastAsia="Times New Roman" w:hAnsi="Times New Roman"/>
                <w:lang w:val="kk-KZ"/>
              </w:rPr>
              <w:t xml:space="preserve"> </w:t>
            </w:r>
          </w:p>
          <w:p w:rsidP="0069314C" w:rsidR="000B7D13" w:rsidRDefault="000B7D13" w:rsidRPr="00BC597D">
            <w:pPr>
              <w:tabs>
                <w:tab w:pos="0" w:val="left"/>
                <w:tab w:pos="284" w:val="left"/>
              </w:tabs>
              <w:jc w:val="both"/>
              <w:rPr>
                <w:rFonts w:ascii="Times New Roman" w:cs="Times New Roman" w:eastAsia="Times New Roman" w:hAnsi="Times New Roman"/>
                <w:lang w:val="kk-KZ"/>
              </w:rPr>
            </w:pPr>
          </w:p>
          <w:p w:rsidP="0069314C" w:rsidR="000B7D13" w:rsidRDefault="000B7D13" w:rsidRPr="00BC597D">
            <w:pPr>
              <w:tabs>
                <w:tab w:pos="0" w:val="left"/>
                <w:tab w:pos="284" w:val="left"/>
              </w:tabs>
              <w:jc w:val="both"/>
              <w:rPr>
                <w:rFonts w:ascii="Times New Roman" w:cs="Times New Roman" w:eastAsia="Times New Roman" w:hAnsi="Times New Roman"/>
                <w:lang w:val="kk-KZ"/>
              </w:rPr>
            </w:pPr>
            <w:r w:rsidRPr="00BC597D">
              <w:rPr>
                <w:rFonts w:ascii="Times New Roman" w:cs="Times New Roman" w:eastAsia="Times New Roman" w:hAnsi="Times New Roman"/>
                <w:lang w:val="kk-KZ"/>
              </w:rPr>
              <w:t>Портал интеллектуального образования  «Өнеге»</w:t>
            </w:r>
          </w:p>
          <w:p w:rsidP="0069314C" w:rsidR="000B7D13" w:rsidRDefault="000B7D13" w:rsidRPr="00BC597D">
            <w:pPr>
              <w:tabs>
                <w:tab w:pos="0" w:val="left"/>
                <w:tab w:pos="284" w:val="left"/>
              </w:tabs>
              <w:jc w:val="both"/>
              <w:rPr>
                <w:rFonts w:ascii="Times New Roman" w:cs="Times New Roman" w:eastAsia="Times New Roman" w:hAnsi="Times New Roman"/>
              </w:rPr>
            </w:pPr>
            <w:r w:rsidRPr="00BC597D">
              <w:rPr>
                <w:rFonts w:ascii="Times New Roman" w:cs="Times New Roman" w:eastAsia="Times New Roman" w:hAnsi="Times New Roman"/>
              </w:rPr>
              <w:t>Учебный центр «Дарабоз»</w:t>
            </w:r>
          </w:p>
          <w:p w:rsidP="0069314C" w:rsidR="000B7D13" w:rsidRDefault="000B7D13" w:rsidRPr="00BC597D">
            <w:pPr>
              <w:tabs>
                <w:tab w:pos="0" w:val="left"/>
                <w:tab w:pos="284" w:val="left"/>
              </w:tabs>
              <w:jc w:val="both"/>
              <w:rPr>
                <w:rFonts w:ascii="Times New Roman" w:cs="Times New Roman" w:eastAsia="Times New Roman" w:hAnsi="Times New Roman"/>
                <w:lang w:val="kk-KZ"/>
              </w:rPr>
            </w:pPr>
            <w:r w:rsidRPr="00BC597D">
              <w:rPr>
                <w:rFonts w:ascii="Times New Roman" w:cs="Times New Roman" w:eastAsia="Times New Roman" w:hAnsi="Times New Roman"/>
              </w:rPr>
              <w:t>NIO.kz</w:t>
            </w:r>
            <w:r w:rsidRPr="00BC597D">
              <w:rPr>
                <w:rFonts w:ascii="Times New Roman" w:cs="Times New Roman" w:eastAsia="Times New Roman" w:hAnsi="Times New Roman"/>
                <w:lang w:val="kk-KZ"/>
              </w:rPr>
              <w:t>, Астана</w:t>
            </w:r>
          </w:p>
        </w:tc>
      </w:tr>
      <w:tr w:rsidR="000B7D13" w:rsidRPr="00BC597D" w:rsidTr="0046491F">
        <w:tc>
          <w:tcPr>
            <w:tcW w:type="dxa" w:w="4390"/>
            <w:tcBorders>
              <w:top w:val="nil"/>
              <w:left w:color="000000" w:space="0" w:sz="8" w:val="single"/>
              <w:bottom w:color="000000" w:space="0" w:sz="8" w:val="single"/>
              <w:right w:color="000000" w:space="0" w:sz="8" w:val="single"/>
            </w:tcBorders>
            <w:shd w:color="auto" w:fill="FFFFFF" w:val="clear"/>
          </w:tcPr>
          <w:p w:rsidP="0069314C" w:rsidR="000B7D13" w:rsidRDefault="000B7D13" w:rsidRPr="00BC597D">
            <w:pPr>
              <w:tabs>
                <w:tab w:pos="0" w:val="left"/>
                <w:tab w:pos="284" w:val="left"/>
              </w:tabs>
              <w:jc w:val="both"/>
              <w:rPr>
                <w:rFonts w:ascii="Times New Roman" w:cs="Times New Roman" w:eastAsia="Times New Roman" w:hAnsi="Times New Roman"/>
              </w:rPr>
            </w:pPr>
            <w:r w:rsidRPr="00BC597D">
              <w:rPr>
                <w:rFonts w:ascii="Times New Roman" w:cs="Times New Roman" w:eastAsia="Times New Roman" w:hAnsi="Times New Roman"/>
                <w:color w:val="000000"/>
                <w:lang w:val="kk-KZ"/>
              </w:rPr>
              <w:t xml:space="preserve">1. </w:t>
            </w:r>
            <w:r w:rsidRPr="00BC597D">
              <w:rPr>
                <w:rFonts w:ascii="Times New Roman" w:cs="Times New Roman" w:eastAsia="Times New Roman" w:hAnsi="Times New Roman"/>
                <w:color w:val="000000"/>
              </w:rPr>
              <w:t xml:space="preserve">Республиканский дистанционный конкурс «Лучший поурочный план», </w:t>
            </w:r>
            <w:r w:rsidRPr="00BC597D">
              <w:rPr>
                <w:rFonts w:ascii="Times New Roman" w:cs="Times New Roman" w:eastAsia="Times New Roman" w:hAnsi="Times New Roman"/>
                <w:color w:val="000000"/>
                <w:lang w:val="kk-KZ"/>
              </w:rPr>
              <w:t>І</w:t>
            </w:r>
            <w:r w:rsidRPr="00BC597D">
              <w:rPr>
                <w:rFonts w:ascii="Times New Roman" w:cs="Times New Roman" w:eastAsia="Times New Roman" w:hAnsi="Times New Roman"/>
                <w:color w:val="000000"/>
              </w:rPr>
              <w:t>І место</w:t>
            </w:r>
          </w:p>
        </w:tc>
        <w:tc>
          <w:tcPr>
            <w:tcW w:type="dxa" w:w="2552"/>
          </w:tcPr>
          <w:p w:rsidP="0069314C" w:rsidR="000B7D13" w:rsidRDefault="000B7D13" w:rsidRPr="00BC597D">
            <w:pPr>
              <w:tabs>
                <w:tab w:pos="0" w:val="left"/>
                <w:tab w:pos="284" w:val="left"/>
              </w:tabs>
              <w:jc w:val="both"/>
              <w:rPr>
                <w:rFonts w:ascii="Times New Roman" w:cs="Times New Roman" w:eastAsia="Times New Roman" w:hAnsi="Times New Roman"/>
                <w:lang w:val="kk-KZ"/>
              </w:rPr>
            </w:pPr>
            <w:r w:rsidRPr="00BC597D">
              <w:rPr>
                <w:rFonts w:ascii="Times New Roman" w:cs="Times New Roman" w:eastAsia="Times New Roman" w:hAnsi="Times New Roman"/>
                <w:lang w:val="kk-KZ"/>
              </w:rPr>
              <w:t>Изтелеуова Г:Д.</w:t>
            </w:r>
          </w:p>
        </w:tc>
        <w:tc>
          <w:tcPr>
            <w:tcW w:type="dxa" w:w="2409"/>
          </w:tcPr>
          <w:p w:rsidP="0069314C" w:rsidR="000B7D13" w:rsidRDefault="000B7D13" w:rsidRPr="00BC597D">
            <w:pPr>
              <w:tabs>
                <w:tab w:pos="0" w:val="left"/>
                <w:tab w:pos="284" w:val="left"/>
              </w:tabs>
              <w:jc w:val="both"/>
              <w:rPr>
                <w:rFonts w:ascii="Times New Roman" w:cs="Times New Roman" w:eastAsia="Times New Roman" w:hAnsi="Times New Roman"/>
                <w:lang w:val="kk-KZ"/>
              </w:rPr>
            </w:pPr>
            <w:r w:rsidRPr="00BC597D">
              <w:rPr>
                <w:rFonts w:ascii="Times New Roman" w:cs="Times New Roman" w:eastAsia="Times New Roman" w:hAnsi="Times New Roman"/>
                <w:lang w:val="kk-KZ"/>
              </w:rPr>
              <w:t>Портал интеллектуального образования  «Өнеге»</w:t>
            </w:r>
          </w:p>
        </w:tc>
      </w:tr>
      <w:tr w:rsidR="000B7D13" w:rsidRPr="00BC597D" w:rsidTr="0046491F">
        <w:tc>
          <w:tcPr>
            <w:tcW w:type="dxa" w:w="4390"/>
            <w:tcBorders>
              <w:top w:val="nil"/>
              <w:left w:color="000000" w:space="0" w:sz="8" w:val="single"/>
              <w:bottom w:color="000000" w:space="0" w:sz="8" w:val="single"/>
              <w:right w:color="000000" w:space="0" w:sz="8" w:val="single"/>
            </w:tcBorders>
            <w:shd w:color="auto" w:fill="FFFFFF" w:val="clear"/>
          </w:tcPr>
          <w:p w:rsidP="0069314C" w:rsidR="000B7D13" w:rsidRDefault="000B7D13" w:rsidRPr="00BC597D">
            <w:pPr>
              <w:tabs>
                <w:tab w:pos="0" w:val="left"/>
                <w:tab w:pos="284" w:val="left"/>
              </w:tabs>
              <w:jc w:val="both"/>
              <w:rPr>
                <w:rFonts w:ascii="Times New Roman" w:cs="Times New Roman" w:eastAsia="Times New Roman" w:hAnsi="Times New Roman"/>
                <w:color w:val="000000"/>
                <w:lang w:eastAsia="ru-RU" w:val="kk-KZ"/>
              </w:rPr>
            </w:pPr>
            <w:r w:rsidRPr="00BC597D">
              <w:rPr>
                <w:rFonts w:ascii="Times New Roman" w:cs="Times New Roman" w:eastAsia="Times New Roman" w:hAnsi="Times New Roman"/>
                <w:color w:val="000000"/>
                <w:lang w:eastAsia="ru-RU"/>
              </w:rPr>
              <w:t>1</w:t>
            </w:r>
            <w:r w:rsidRPr="00BC597D">
              <w:rPr>
                <w:rFonts w:ascii="Times New Roman" w:cs="Times New Roman" w:eastAsia="Times New Roman" w:hAnsi="Times New Roman"/>
                <w:color w:val="000000"/>
                <w:lang w:eastAsia="ru-RU" w:val="kk-KZ"/>
              </w:rPr>
              <w:t xml:space="preserve">. Республиканская дистанционная олимпиада КИО, </w:t>
            </w:r>
          </w:p>
          <w:p w:rsidP="0069314C" w:rsidR="000B7D13" w:rsidRDefault="000B7D13" w:rsidRPr="00BC597D">
            <w:pPr>
              <w:tabs>
                <w:tab w:pos="0" w:val="left"/>
                <w:tab w:pos="284" w:val="left"/>
              </w:tabs>
              <w:jc w:val="both"/>
              <w:rPr>
                <w:rFonts w:ascii="Times New Roman" w:cs="Times New Roman" w:eastAsia="Times New Roman" w:hAnsi="Times New Roman"/>
                <w:color w:val="000000"/>
                <w:lang w:eastAsia="ru-RU" w:val="kk-KZ"/>
              </w:rPr>
            </w:pPr>
            <w:r w:rsidRPr="00BC597D">
              <w:rPr>
                <w:rFonts w:ascii="Times New Roman" w:cs="Times New Roman" w:eastAsia="Times New Roman" w:hAnsi="Times New Roman"/>
                <w:color w:val="000000"/>
                <w:lang w:eastAsia="ru-RU" w:val="kk-KZ"/>
              </w:rPr>
              <w:t>ІІІ место</w:t>
            </w:r>
          </w:p>
        </w:tc>
        <w:tc>
          <w:tcPr>
            <w:tcW w:type="dxa" w:w="2552"/>
          </w:tcPr>
          <w:p w:rsidP="0069314C" w:rsidR="000B7D13" w:rsidRDefault="000B7D13" w:rsidRPr="00BC597D">
            <w:pPr>
              <w:tabs>
                <w:tab w:pos="0" w:val="left"/>
                <w:tab w:pos="284" w:val="left"/>
              </w:tabs>
              <w:jc w:val="both"/>
              <w:rPr>
                <w:rFonts w:ascii="Times New Roman" w:cs="Times New Roman" w:eastAsia="Times New Roman" w:hAnsi="Times New Roman"/>
                <w:lang w:val="kk-KZ"/>
              </w:rPr>
            </w:pPr>
            <w:r w:rsidRPr="00BC597D">
              <w:rPr>
                <w:rFonts w:ascii="Times New Roman" w:cs="Times New Roman" w:eastAsia="Times New Roman" w:hAnsi="Times New Roman"/>
                <w:lang w:val="kk-KZ"/>
              </w:rPr>
              <w:t>Мусирова Н.К.</w:t>
            </w:r>
          </w:p>
        </w:tc>
        <w:tc>
          <w:tcPr>
            <w:tcW w:type="dxa" w:w="2409"/>
          </w:tcPr>
          <w:p w:rsidP="0069314C" w:rsidR="000B7D13" w:rsidRDefault="000B7D13" w:rsidRPr="00BC597D">
            <w:pPr>
              <w:tabs>
                <w:tab w:pos="0" w:val="left"/>
                <w:tab w:pos="284" w:val="left"/>
              </w:tabs>
              <w:jc w:val="both"/>
              <w:rPr>
                <w:rFonts w:ascii="Times New Roman" w:cs="Times New Roman" w:eastAsia="Times New Roman" w:hAnsi="Times New Roman"/>
                <w:lang w:val="kk-KZ"/>
              </w:rPr>
            </w:pPr>
            <w:r w:rsidRPr="00BC597D">
              <w:rPr>
                <w:rFonts w:ascii="Times New Roman" w:cs="Times New Roman" w:hAnsi="Times New Roman"/>
              </w:rPr>
              <w:t xml:space="preserve">КIO.kz, </w:t>
            </w:r>
            <w:r w:rsidRPr="00BC597D">
              <w:rPr>
                <w:rFonts w:ascii="Times New Roman" w:cs="Times New Roman" w:hAnsi="Times New Roman"/>
                <w:lang w:val="kk-KZ"/>
              </w:rPr>
              <w:t>Астана</w:t>
            </w:r>
          </w:p>
        </w:tc>
      </w:tr>
      <w:tr w:rsidR="000B7D13" w:rsidRPr="00BC597D" w:rsidTr="0046491F">
        <w:tc>
          <w:tcPr>
            <w:tcW w:type="dxa" w:w="4390"/>
            <w:tcBorders>
              <w:top w:val="nil"/>
              <w:left w:color="000000" w:space="0" w:sz="8" w:val="single"/>
              <w:bottom w:color="000000" w:space="0" w:sz="8" w:val="single"/>
              <w:right w:color="000000" w:space="0" w:sz="8" w:val="single"/>
            </w:tcBorders>
            <w:shd w:color="auto" w:fill="FFFFFF" w:val="clear"/>
          </w:tcPr>
          <w:p w:rsidP="0069314C" w:rsidR="000B7D13" w:rsidRDefault="000B7D13" w:rsidRPr="00BC597D">
            <w:pPr>
              <w:tabs>
                <w:tab w:pos="0" w:val="left"/>
                <w:tab w:pos="284" w:val="left"/>
              </w:tabs>
              <w:jc w:val="both"/>
              <w:rPr>
                <w:rFonts w:ascii="Times New Roman" w:cs="Times New Roman" w:eastAsia="Times New Roman" w:hAnsi="Times New Roman"/>
              </w:rPr>
            </w:pPr>
            <w:r w:rsidRPr="00BC597D">
              <w:rPr>
                <w:rFonts w:ascii="Times New Roman" w:cs="Times New Roman" w:eastAsia="Times New Roman" w:hAnsi="Times New Roman"/>
                <w:color w:val="000000"/>
              </w:rPr>
              <w:lastRenderedPageBreak/>
              <w:t>1.</w:t>
            </w:r>
            <w:r w:rsidRPr="00BC597D">
              <w:rPr>
                <w:rFonts w:ascii="Times New Roman" w:cs="Times New Roman" w:eastAsia="Times New Roman" w:hAnsi="Times New Roman"/>
                <w:color w:val="000000"/>
                <w:lang w:val="kk-KZ"/>
              </w:rPr>
              <w:t xml:space="preserve"> </w:t>
            </w:r>
            <w:r w:rsidRPr="00BC597D">
              <w:rPr>
                <w:rFonts w:ascii="Times New Roman" w:cs="Times New Roman" w:eastAsia="Times New Roman" w:hAnsi="Times New Roman"/>
                <w:color w:val="000000"/>
              </w:rPr>
              <w:t>Перв</w:t>
            </w:r>
            <w:r w:rsidRPr="00BC597D">
              <w:rPr>
                <w:rFonts w:ascii="Times New Roman" w:cs="Times New Roman" w:eastAsia="Times New Roman" w:hAnsi="Times New Roman"/>
                <w:color w:val="000000"/>
                <w:lang w:val="kk-KZ"/>
              </w:rPr>
              <w:t>ый</w:t>
            </w:r>
            <w:r w:rsidRPr="00BC597D">
              <w:rPr>
                <w:rFonts w:ascii="Times New Roman" w:cs="Times New Roman" w:eastAsia="Times New Roman" w:hAnsi="Times New Roman"/>
                <w:color w:val="000000"/>
              </w:rPr>
              <w:t xml:space="preserve"> Фестиваль учителей математики НИШ</w:t>
            </w:r>
            <w:r w:rsidRPr="00BC597D">
              <w:rPr>
                <w:rFonts w:ascii="Times New Roman" w:cs="Times New Roman" w:eastAsia="Times New Roman" w:hAnsi="Times New Roman"/>
                <w:color w:val="000000"/>
                <w:lang w:val="kk-KZ"/>
              </w:rPr>
              <w:t>,</w:t>
            </w:r>
            <w:r w:rsidRPr="00BC597D">
              <w:rPr>
                <w:rFonts w:ascii="Times New Roman" w:cs="Times New Roman" w:hAnsi="Times New Roman"/>
              </w:rPr>
              <w:t xml:space="preserve"> </w:t>
            </w:r>
            <w:r w:rsidRPr="00BC597D">
              <w:rPr>
                <w:rFonts w:ascii="Times New Roman" w:cs="Times New Roman" w:hAnsi="Times New Roman"/>
                <w:lang w:val="kk-KZ"/>
              </w:rPr>
              <w:t xml:space="preserve">                         </w:t>
            </w:r>
            <w:r w:rsidRPr="00BC597D">
              <w:rPr>
                <w:rFonts w:ascii="Times New Roman" w:cs="Times New Roman" w:eastAsia="Times New Roman" w:hAnsi="Times New Roman"/>
                <w:color w:val="000000"/>
              </w:rPr>
              <w:t>ІІ место</w:t>
            </w:r>
          </w:p>
          <w:p w:rsidP="0069314C" w:rsidR="000B7D13" w:rsidRDefault="000B7D13" w:rsidRPr="00BC597D">
            <w:pPr>
              <w:tabs>
                <w:tab w:pos="0" w:val="left"/>
                <w:tab w:pos="284" w:val="left"/>
              </w:tabs>
              <w:jc w:val="both"/>
              <w:rPr>
                <w:rFonts w:ascii="Times New Roman" w:cs="Times New Roman" w:eastAsia="Times New Roman" w:hAnsi="Times New Roman"/>
              </w:rPr>
            </w:pPr>
            <w:r w:rsidRPr="00BC597D">
              <w:rPr>
                <w:rFonts w:ascii="Times New Roman" w:cs="Times New Roman" w:eastAsia="Times New Roman" w:hAnsi="Times New Roman"/>
                <w:color w:val="000000"/>
              </w:rPr>
              <w:t>2. Республиканск</w:t>
            </w:r>
            <w:r w:rsidRPr="00BC597D">
              <w:rPr>
                <w:rFonts w:ascii="Times New Roman" w:cs="Times New Roman" w:eastAsia="Times New Roman" w:hAnsi="Times New Roman"/>
                <w:color w:val="000000"/>
                <w:lang w:val="kk-KZ"/>
              </w:rPr>
              <w:t>ий</w:t>
            </w:r>
            <w:r w:rsidRPr="00BC597D">
              <w:rPr>
                <w:rFonts w:ascii="Times New Roman" w:cs="Times New Roman" w:eastAsia="Times New Roman" w:hAnsi="Times New Roman"/>
                <w:color w:val="000000"/>
              </w:rPr>
              <w:t xml:space="preserve"> конкурс “Лучший поурочный план”</w:t>
            </w:r>
            <w:r w:rsidRPr="00BC597D">
              <w:rPr>
                <w:rFonts w:ascii="Times New Roman" w:cs="Times New Roman" w:eastAsia="Times New Roman" w:hAnsi="Times New Roman"/>
                <w:color w:val="000000"/>
                <w:lang w:val="kk-KZ"/>
              </w:rPr>
              <w:t xml:space="preserve">, </w:t>
            </w:r>
            <w:r w:rsidRPr="00BC597D">
              <w:rPr>
                <w:rFonts w:ascii="Times New Roman" w:cs="Times New Roman" w:eastAsia="Times New Roman" w:hAnsi="Times New Roman"/>
                <w:color w:val="000000"/>
              </w:rPr>
              <w:t>ІІ место</w:t>
            </w:r>
          </w:p>
        </w:tc>
        <w:tc>
          <w:tcPr>
            <w:tcW w:type="dxa" w:w="2552"/>
          </w:tcPr>
          <w:p w:rsidP="0069314C" w:rsidR="000B7D13" w:rsidRDefault="000B7D13" w:rsidRPr="00BC597D">
            <w:pPr>
              <w:tabs>
                <w:tab w:pos="0" w:val="left"/>
                <w:tab w:pos="284" w:val="left"/>
              </w:tabs>
              <w:jc w:val="both"/>
              <w:rPr>
                <w:rFonts w:ascii="Times New Roman" w:cs="Times New Roman" w:eastAsia="Times New Roman" w:hAnsi="Times New Roman"/>
                <w:lang w:val="kk-KZ"/>
              </w:rPr>
            </w:pPr>
            <w:r w:rsidRPr="00BC597D">
              <w:rPr>
                <w:rFonts w:ascii="Times New Roman" w:cs="Times New Roman" w:eastAsia="Times New Roman" w:hAnsi="Times New Roman"/>
                <w:lang w:val="kk-KZ"/>
              </w:rPr>
              <w:t>Арыстанова А.М.</w:t>
            </w:r>
          </w:p>
        </w:tc>
        <w:tc>
          <w:tcPr>
            <w:tcW w:type="dxa" w:w="2409"/>
          </w:tcPr>
          <w:p w:rsidP="0069314C" w:rsidR="000B7D13" w:rsidRDefault="000B7D13" w:rsidRPr="00BC597D">
            <w:pPr>
              <w:tabs>
                <w:tab w:pos="0" w:val="left"/>
                <w:tab w:pos="284" w:val="left"/>
              </w:tabs>
              <w:jc w:val="both"/>
              <w:rPr>
                <w:rFonts w:ascii="Times New Roman" w:cs="Times New Roman" w:eastAsia="Times New Roman" w:hAnsi="Times New Roman"/>
                <w:lang w:val="kk-KZ"/>
              </w:rPr>
            </w:pPr>
            <w:r w:rsidRPr="00BC597D">
              <w:rPr>
                <w:rFonts w:ascii="Times New Roman" w:cs="Times New Roman" w:eastAsia="Times New Roman" w:hAnsi="Times New Roman"/>
                <w:lang w:val="kk-KZ"/>
              </w:rPr>
              <w:t>Алматы</w:t>
            </w:r>
          </w:p>
          <w:p w:rsidP="0069314C" w:rsidR="000B7D13" w:rsidRDefault="000B7D13" w:rsidRPr="00BC597D">
            <w:pPr>
              <w:tabs>
                <w:tab w:pos="0" w:val="left"/>
                <w:tab w:pos="284" w:val="left"/>
              </w:tabs>
              <w:jc w:val="both"/>
              <w:rPr>
                <w:rFonts w:ascii="Times New Roman" w:cs="Times New Roman" w:eastAsia="Times New Roman" w:hAnsi="Times New Roman"/>
                <w:lang w:val="kk-KZ"/>
              </w:rPr>
            </w:pPr>
          </w:p>
          <w:p w:rsidP="0069314C" w:rsidR="000B7D13" w:rsidRDefault="000B7D13" w:rsidRPr="00BC597D">
            <w:pPr>
              <w:tabs>
                <w:tab w:pos="0" w:val="left"/>
                <w:tab w:pos="284" w:val="left"/>
              </w:tabs>
              <w:jc w:val="both"/>
              <w:rPr>
                <w:rFonts w:ascii="Times New Roman" w:cs="Times New Roman" w:eastAsia="Times New Roman" w:hAnsi="Times New Roman"/>
                <w:lang w:val="kk-KZ"/>
              </w:rPr>
            </w:pPr>
            <w:r w:rsidRPr="00BC597D">
              <w:rPr>
                <w:rFonts w:ascii="Times New Roman" w:cs="Times New Roman" w:eastAsia="Times New Roman" w:hAnsi="Times New Roman"/>
              </w:rPr>
              <w:t>Учебный центр «Дарабоз»</w:t>
            </w:r>
          </w:p>
        </w:tc>
      </w:tr>
      <w:tr w:rsidR="000B7D13" w:rsidRPr="00BC597D" w:rsidTr="0046491F">
        <w:tc>
          <w:tcPr>
            <w:tcW w:type="dxa" w:w="4390"/>
            <w:tcBorders>
              <w:top w:val="nil"/>
              <w:left w:color="000000" w:space="0" w:sz="8" w:val="single"/>
              <w:bottom w:color="000000" w:space="0" w:sz="8" w:val="single"/>
              <w:right w:color="000000" w:space="0" w:sz="8" w:val="single"/>
            </w:tcBorders>
            <w:shd w:color="auto" w:fill="FFFFFF" w:val="clear"/>
          </w:tcPr>
          <w:p w:rsidP="0069314C" w:rsidR="000B7D13" w:rsidRDefault="000B7D13" w:rsidRPr="00BC597D">
            <w:pPr>
              <w:tabs>
                <w:tab w:pos="0" w:val="left"/>
                <w:tab w:pos="284" w:val="left"/>
              </w:tabs>
              <w:jc w:val="both"/>
              <w:rPr>
                <w:rFonts w:ascii="Times New Roman" w:cs="Times New Roman" w:hAnsi="Times New Roman"/>
                <w:color w:val="000000"/>
                <w:lang w:val="kk-KZ"/>
              </w:rPr>
            </w:pPr>
            <w:r w:rsidRPr="00BC597D">
              <w:rPr>
                <w:rFonts w:ascii="Times New Roman" w:cs="Times New Roman" w:hAnsi="Times New Roman"/>
                <w:color w:val="000000"/>
                <w:lang w:val="kk-KZ"/>
              </w:rPr>
              <w:t xml:space="preserve">Республиканская дистанционная олимпиада КИО, </w:t>
            </w:r>
          </w:p>
          <w:p w:rsidP="0069314C" w:rsidR="000B7D13" w:rsidRDefault="000B7D13" w:rsidRPr="00BC597D">
            <w:pPr>
              <w:tabs>
                <w:tab w:pos="0" w:val="left"/>
                <w:tab w:pos="284" w:val="left"/>
              </w:tabs>
              <w:jc w:val="both"/>
              <w:rPr>
                <w:rFonts w:ascii="Times New Roman" w:cs="Times New Roman" w:hAnsi="Times New Roman"/>
                <w:color w:val="000000"/>
                <w:lang w:val="kk-KZ"/>
              </w:rPr>
            </w:pPr>
            <w:r w:rsidRPr="00BC597D">
              <w:rPr>
                <w:rFonts w:ascii="Times New Roman" w:cs="Times New Roman" w:hAnsi="Times New Roman"/>
                <w:color w:val="000000"/>
                <w:lang w:val="kk-KZ"/>
              </w:rPr>
              <w:t>ІІІ место</w:t>
            </w:r>
          </w:p>
        </w:tc>
        <w:tc>
          <w:tcPr>
            <w:tcW w:type="dxa" w:w="2552"/>
          </w:tcPr>
          <w:p w:rsidP="0069314C" w:rsidR="000B7D13" w:rsidRDefault="000B7D13" w:rsidRPr="00BC597D">
            <w:pPr>
              <w:tabs>
                <w:tab w:pos="0" w:val="left"/>
                <w:tab w:pos="284" w:val="left"/>
              </w:tabs>
              <w:jc w:val="both"/>
              <w:rPr>
                <w:rFonts w:ascii="Times New Roman" w:cs="Times New Roman" w:eastAsia="Times New Roman" w:hAnsi="Times New Roman"/>
                <w:lang w:val="kk-KZ"/>
              </w:rPr>
            </w:pPr>
            <w:r w:rsidRPr="00BC597D">
              <w:rPr>
                <w:rFonts w:ascii="Times New Roman" w:cs="Times New Roman" w:eastAsia="Times New Roman" w:hAnsi="Times New Roman"/>
                <w:lang w:val="kk-KZ"/>
              </w:rPr>
              <w:t>Хабиболлиева М.Д.</w:t>
            </w:r>
          </w:p>
        </w:tc>
        <w:tc>
          <w:tcPr>
            <w:tcW w:type="dxa" w:w="2409"/>
          </w:tcPr>
          <w:p w:rsidP="0069314C" w:rsidR="000B7D13" w:rsidRDefault="000B7D13" w:rsidRPr="00BC597D">
            <w:pPr>
              <w:tabs>
                <w:tab w:pos="0" w:val="left"/>
                <w:tab w:pos="284" w:val="left"/>
              </w:tabs>
              <w:jc w:val="both"/>
              <w:rPr>
                <w:rFonts w:ascii="Times New Roman" w:cs="Times New Roman" w:eastAsia="Times New Roman" w:hAnsi="Times New Roman"/>
                <w:lang w:val="kk-KZ"/>
              </w:rPr>
            </w:pPr>
            <w:r w:rsidRPr="00BC597D">
              <w:rPr>
                <w:rFonts w:ascii="Times New Roman" w:cs="Times New Roman" w:eastAsia="Times New Roman" w:hAnsi="Times New Roman"/>
                <w:lang w:val="kk-KZ"/>
              </w:rPr>
              <w:t>Астана</w:t>
            </w:r>
          </w:p>
        </w:tc>
      </w:tr>
      <w:tr w:rsidR="000B7D13" w:rsidRPr="00BC597D" w:rsidTr="0046491F">
        <w:tc>
          <w:tcPr>
            <w:tcW w:type="dxa" w:w="4390"/>
            <w:tcBorders>
              <w:top w:val="nil"/>
              <w:left w:color="000000" w:space="0" w:sz="8" w:val="single"/>
              <w:bottom w:color="000000" w:space="0" w:sz="8" w:val="single"/>
              <w:right w:color="000000" w:space="0" w:sz="8" w:val="single"/>
            </w:tcBorders>
            <w:shd w:color="auto" w:fill="FFFFFF" w:val="clear"/>
          </w:tcPr>
          <w:p w:rsidP="0069314C" w:rsidR="000B7D13" w:rsidRDefault="000B7D13" w:rsidRPr="00BC597D">
            <w:pPr>
              <w:tabs>
                <w:tab w:pos="0" w:val="left"/>
                <w:tab w:pos="284" w:val="left"/>
              </w:tabs>
              <w:jc w:val="both"/>
              <w:rPr>
                <w:rFonts w:ascii="Times New Roman" w:cs="Times New Roman" w:hAnsi="Times New Roman"/>
                <w:color w:val="000000"/>
                <w:lang w:val="kk-KZ"/>
              </w:rPr>
            </w:pPr>
            <w:r w:rsidRPr="00BC597D">
              <w:rPr>
                <w:rFonts w:ascii="Times New Roman" w:cs="Times New Roman" w:hAnsi="Times New Roman"/>
                <w:color w:val="000000"/>
                <w:shd w:color="auto" w:fill="FFFFFF" w:val="clear"/>
              </w:rPr>
              <w:t xml:space="preserve">Обще-казахстанская педагогическая олимпиада, І место </w:t>
            </w:r>
          </w:p>
        </w:tc>
        <w:tc>
          <w:tcPr>
            <w:tcW w:type="dxa" w:w="2552"/>
          </w:tcPr>
          <w:p w:rsidP="0069314C" w:rsidR="000B7D13" w:rsidRDefault="000B7D13" w:rsidRPr="00BC597D">
            <w:pPr>
              <w:tabs>
                <w:tab w:pos="0" w:val="left"/>
                <w:tab w:pos="284" w:val="left"/>
              </w:tabs>
              <w:jc w:val="both"/>
              <w:rPr>
                <w:rFonts w:ascii="Times New Roman" w:cs="Times New Roman" w:eastAsia="Times New Roman" w:hAnsi="Times New Roman"/>
                <w:lang w:val="kk-KZ"/>
              </w:rPr>
            </w:pPr>
            <w:r w:rsidRPr="00BC597D">
              <w:rPr>
                <w:rFonts w:ascii="Times New Roman" w:cs="Times New Roman" w:eastAsia="Times New Roman" w:hAnsi="Times New Roman"/>
                <w:lang w:val="kk-KZ"/>
              </w:rPr>
              <w:t>Муханова А.С.</w:t>
            </w:r>
          </w:p>
        </w:tc>
        <w:tc>
          <w:tcPr>
            <w:tcW w:type="dxa" w:w="2409"/>
          </w:tcPr>
          <w:p w:rsidP="0069314C" w:rsidR="000B7D13" w:rsidRDefault="000B7D13" w:rsidRPr="00BC597D">
            <w:pPr>
              <w:tabs>
                <w:tab w:pos="0" w:val="left"/>
                <w:tab w:pos="284" w:val="left"/>
              </w:tabs>
              <w:jc w:val="both"/>
              <w:rPr>
                <w:rFonts w:ascii="Times New Roman" w:cs="Times New Roman" w:eastAsia="Times New Roman" w:hAnsi="Times New Roman"/>
                <w:lang w:val="kk-KZ"/>
              </w:rPr>
            </w:pPr>
            <w:r w:rsidRPr="00BC597D">
              <w:rPr>
                <w:rFonts w:ascii="Times New Roman" w:cs="Times New Roman" w:eastAsia="Times New Roman" w:hAnsi="Times New Roman"/>
                <w:lang w:val="kk-KZ"/>
              </w:rPr>
              <w:t>Дистанционная олимпиада «Демиург»</w:t>
            </w:r>
          </w:p>
        </w:tc>
      </w:tr>
      <w:tr w:rsidR="000B7D13" w:rsidRPr="00BC597D" w:rsidTr="0046491F">
        <w:tc>
          <w:tcPr>
            <w:tcW w:type="dxa" w:w="4390"/>
            <w:tcBorders>
              <w:top w:val="nil"/>
              <w:left w:color="000000" w:space="0" w:sz="8" w:val="single"/>
              <w:bottom w:color="000000" w:space="0" w:sz="8" w:val="single"/>
              <w:right w:color="000000" w:space="0" w:sz="8" w:val="single"/>
            </w:tcBorders>
            <w:shd w:color="auto" w:fill="FFFFFF" w:val="clear"/>
          </w:tcPr>
          <w:p w:rsidP="0069314C" w:rsidR="000B7D13" w:rsidRDefault="000B7D13" w:rsidRPr="00BC597D">
            <w:pPr>
              <w:tabs>
                <w:tab w:pos="0" w:val="left"/>
                <w:tab w:pos="284" w:val="left"/>
              </w:tabs>
              <w:jc w:val="both"/>
              <w:rPr>
                <w:rFonts w:ascii="Times New Roman" w:cs="Times New Roman" w:hAnsi="Times New Roman"/>
                <w:color w:val="000000"/>
                <w:shd w:color="auto" w:fill="FFFFFF" w:val="clear"/>
              </w:rPr>
            </w:pPr>
            <w:r w:rsidRPr="00BC597D">
              <w:rPr>
                <w:rFonts w:ascii="Times New Roman" w:cs="Times New Roman" w:hAnsi="Times New Roman"/>
                <w:color w:val="000000"/>
                <w:shd w:color="auto" w:fill="FFFFFF" w:val="clear"/>
              </w:rPr>
              <w:t>Республиканский дистанционный конкурс «Лучший поурочный план», ІІ место</w:t>
            </w:r>
          </w:p>
          <w:p w:rsidP="0069314C" w:rsidR="000B7D13" w:rsidRDefault="000B7D13" w:rsidRPr="00BC597D">
            <w:pPr>
              <w:tabs>
                <w:tab w:pos="0" w:val="left"/>
                <w:tab w:pos="284" w:val="left"/>
              </w:tabs>
              <w:jc w:val="both"/>
              <w:rPr>
                <w:rFonts w:ascii="Times New Roman" w:cs="Times New Roman" w:hAnsi="Times New Roman"/>
                <w:color w:val="000000"/>
                <w:lang w:val="kk-KZ"/>
              </w:rPr>
            </w:pPr>
          </w:p>
        </w:tc>
        <w:tc>
          <w:tcPr>
            <w:tcW w:type="dxa" w:w="2552"/>
          </w:tcPr>
          <w:p w:rsidP="0069314C" w:rsidR="000B7D13" w:rsidRDefault="000B7D13" w:rsidRPr="00BC597D">
            <w:pPr>
              <w:tabs>
                <w:tab w:pos="0" w:val="left"/>
                <w:tab w:pos="284" w:val="left"/>
              </w:tabs>
              <w:jc w:val="both"/>
              <w:rPr>
                <w:rFonts w:ascii="Times New Roman" w:cs="Times New Roman" w:eastAsia="Times New Roman" w:hAnsi="Times New Roman"/>
                <w:lang w:val="kk-KZ"/>
              </w:rPr>
            </w:pPr>
            <w:r w:rsidRPr="00BC597D">
              <w:rPr>
                <w:rFonts w:ascii="Times New Roman" w:cs="Times New Roman" w:eastAsia="Times New Roman" w:hAnsi="Times New Roman"/>
                <w:lang w:val="kk-KZ"/>
              </w:rPr>
              <w:t>Сарсембиева Ш.Г.</w:t>
            </w:r>
          </w:p>
        </w:tc>
        <w:tc>
          <w:tcPr>
            <w:tcW w:type="dxa" w:w="2409"/>
          </w:tcPr>
          <w:p w:rsidP="0069314C" w:rsidR="000B7D13" w:rsidRDefault="000B7D13" w:rsidRPr="00BC597D">
            <w:pPr>
              <w:tabs>
                <w:tab w:pos="0" w:val="left"/>
                <w:tab w:pos="284" w:val="left"/>
              </w:tabs>
              <w:jc w:val="both"/>
              <w:rPr>
                <w:rFonts w:ascii="Times New Roman" w:cs="Times New Roman" w:eastAsia="Times New Roman" w:hAnsi="Times New Roman"/>
                <w:lang w:val="kk-KZ"/>
              </w:rPr>
            </w:pPr>
            <w:r w:rsidRPr="00BC597D">
              <w:rPr>
                <w:rFonts w:ascii="Times New Roman" w:cs="Times New Roman" w:eastAsia="Times New Roman" w:hAnsi="Times New Roman"/>
                <w:lang w:val="kk-KZ"/>
              </w:rPr>
              <w:t>Портал интеллектуального образования  «Өнеге»</w:t>
            </w:r>
          </w:p>
        </w:tc>
      </w:tr>
      <w:tr w:rsidR="000B7D13" w:rsidRPr="00BC597D" w:rsidTr="0046491F">
        <w:tc>
          <w:tcPr>
            <w:tcW w:type="dxa" w:w="4390"/>
            <w:tcBorders>
              <w:top w:val="nil"/>
              <w:left w:color="000000" w:space="0" w:sz="8" w:val="single"/>
              <w:bottom w:color="000000" w:space="0" w:sz="8" w:val="single"/>
              <w:right w:color="000000" w:space="0" w:sz="8" w:val="single"/>
            </w:tcBorders>
            <w:shd w:color="auto" w:fill="FFFFFF" w:val="clear"/>
          </w:tcPr>
          <w:p w:rsidP="0069314C" w:rsidR="000B7D13" w:rsidRDefault="000B7D13" w:rsidRPr="00BC597D">
            <w:pPr>
              <w:tabs>
                <w:tab w:pos="0" w:val="left"/>
                <w:tab w:pos="284" w:val="left"/>
              </w:tabs>
              <w:jc w:val="both"/>
              <w:rPr>
                <w:rFonts w:ascii="Times New Roman" w:cs="Times New Roman" w:hAnsi="Times New Roman"/>
                <w:color w:val="000000"/>
                <w:shd w:color="auto" w:fill="FFFFFF" w:val="clear"/>
                <w:lang w:val="kk-KZ"/>
              </w:rPr>
            </w:pPr>
            <w:r w:rsidRPr="00BC597D">
              <w:rPr>
                <w:rFonts w:ascii="Times New Roman" w:cs="Times New Roman" w:hAnsi="Times New Roman"/>
                <w:color w:val="000000"/>
                <w:shd w:color="auto" w:fill="FFFFFF" w:val="clear"/>
                <w:lang w:val="kk-KZ"/>
              </w:rPr>
              <w:t xml:space="preserve">Республиканская дистанционная олимпиада КИО, </w:t>
            </w:r>
          </w:p>
          <w:p w:rsidP="0069314C" w:rsidR="000B7D13" w:rsidRDefault="000B7D13" w:rsidRPr="00BC597D">
            <w:pPr>
              <w:tabs>
                <w:tab w:pos="0" w:val="left"/>
                <w:tab w:pos="284" w:val="left"/>
              </w:tabs>
              <w:jc w:val="both"/>
              <w:rPr>
                <w:rFonts w:ascii="Times New Roman" w:cs="Times New Roman" w:hAnsi="Times New Roman"/>
                <w:color w:val="000000"/>
                <w:lang w:val="kk-KZ"/>
              </w:rPr>
            </w:pPr>
            <w:r w:rsidRPr="00BC597D">
              <w:rPr>
                <w:rFonts w:ascii="Times New Roman" w:cs="Times New Roman" w:hAnsi="Times New Roman"/>
                <w:color w:val="000000"/>
                <w:shd w:color="auto" w:fill="FFFFFF" w:val="clear"/>
                <w:lang w:val="kk-KZ"/>
              </w:rPr>
              <w:t>ІІІ место</w:t>
            </w:r>
            <w:r w:rsidRPr="00BC597D">
              <w:rPr>
                <w:rFonts w:ascii="Times New Roman" w:cs="Times New Roman" w:hAnsi="Times New Roman"/>
                <w:color w:val="000000"/>
                <w:shd w:color="auto" w:fill="FFFFFF" w:val="clear"/>
              </w:rPr>
              <w:t xml:space="preserve"> </w:t>
            </w:r>
          </w:p>
        </w:tc>
        <w:tc>
          <w:tcPr>
            <w:tcW w:type="dxa" w:w="2552"/>
          </w:tcPr>
          <w:p w:rsidP="0069314C" w:rsidR="000B7D13" w:rsidRDefault="000B7D13" w:rsidRPr="00BC597D">
            <w:pPr>
              <w:tabs>
                <w:tab w:pos="0" w:val="left"/>
                <w:tab w:pos="284" w:val="left"/>
              </w:tabs>
              <w:jc w:val="both"/>
              <w:rPr>
                <w:rFonts w:ascii="Times New Roman" w:cs="Times New Roman" w:eastAsia="Times New Roman" w:hAnsi="Times New Roman"/>
                <w:lang w:val="kk-KZ"/>
              </w:rPr>
            </w:pPr>
            <w:r w:rsidRPr="00BC597D">
              <w:rPr>
                <w:rFonts w:ascii="Times New Roman" w:cs="Times New Roman" w:eastAsia="Times New Roman" w:hAnsi="Times New Roman"/>
                <w:lang w:val="kk-KZ"/>
              </w:rPr>
              <w:t>Байдешова Г.М.</w:t>
            </w:r>
          </w:p>
        </w:tc>
        <w:tc>
          <w:tcPr>
            <w:tcW w:type="dxa" w:w="2409"/>
          </w:tcPr>
          <w:p w:rsidP="0069314C" w:rsidR="000B7D13" w:rsidRDefault="000B7D13" w:rsidRPr="00BC597D">
            <w:pPr>
              <w:tabs>
                <w:tab w:pos="0" w:val="left"/>
                <w:tab w:pos="284" w:val="left"/>
              </w:tabs>
              <w:jc w:val="both"/>
              <w:rPr>
                <w:rFonts w:ascii="Times New Roman" w:cs="Times New Roman" w:eastAsia="Times New Roman" w:hAnsi="Times New Roman"/>
                <w:lang w:val="kk-KZ"/>
              </w:rPr>
            </w:pPr>
            <w:r w:rsidRPr="00BC597D">
              <w:rPr>
                <w:rFonts w:ascii="Times New Roman" w:cs="Times New Roman" w:hAnsi="Times New Roman"/>
              </w:rPr>
              <w:t xml:space="preserve">КIO.kz, </w:t>
            </w:r>
            <w:r w:rsidRPr="00BC597D">
              <w:rPr>
                <w:rFonts w:ascii="Times New Roman" w:cs="Times New Roman" w:hAnsi="Times New Roman"/>
                <w:lang w:val="kk-KZ"/>
              </w:rPr>
              <w:t>Астана</w:t>
            </w:r>
          </w:p>
        </w:tc>
      </w:tr>
      <w:tr w:rsidR="000B7D13" w:rsidRPr="00BC597D" w:rsidTr="0046491F">
        <w:tc>
          <w:tcPr>
            <w:tcW w:type="dxa" w:w="4390"/>
            <w:tcBorders>
              <w:top w:val="nil"/>
              <w:left w:color="000000" w:space="0" w:sz="8" w:val="single"/>
              <w:bottom w:color="000000" w:space="0" w:sz="8" w:val="single"/>
              <w:right w:color="000000" w:space="0" w:sz="8" w:val="single"/>
            </w:tcBorders>
            <w:shd w:color="auto" w:fill="FFFFFF" w:val="clear"/>
          </w:tcPr>
          <w:p w:rsidP="0069314C" w:rsidR="000B7D13" w:rsidRDefault="000B7D13" w:rsidRPr="00BC597D">
            <w:pPr>
              <w:tabs>
                <w:tab w:pos="0" w:val="left"/>
                <w:tab w:pos="284" w:val="left"/>
              </w:tabs>
              <w:jc w:val="both"/>
              <w:rPr>
                <w:rFonts w:ascii="Times New Roman" w:cs="Times New Roman" w:hAnsi="Times New Roman"/>
                <w:color w:val="000000"/>
                <w:shd w:color="auto" w:fill="FFFFFF" w:val="clear"/>
              </w:rPr>
            </w:pPr>
            <w:r w:rsidRPr="00BC597D">
              <w:rPr>
                <w:rFonts w:ascii="Times New Roman" w:cs="Times New Roman" w:hAnsi="Times New Roman"/>
                <w:color w:val="000000"/>
                <w:shd w:color="auto" w:fill="FFFFFF" w:val="clear"/>
                <w:lang w:val="kk-KZ"/>
              </w:rPr>
              <w:t xml:space="preserve">1. </w:t>
            </w:r>
            <w:r w:rsidRPr="00BC597D">
              <w:rPr>
                <w:rFonts w:ascii="Times New Roman" w:cs="Times New Roman" w:hAnsi="Times New Roman"/>
                <w:color w:val="000000"/>
                <w:shd w:color="auto" w:fill="FFFFFF" w:val="clear"/>
              </w:rPr>
              <w:t>Республиканский дистанционный конкурс «Лучший поурочный план», І место</w:t>
            </w:r>
          </w:p>
          <w:p w:rsidP="0069314C" w:rsidR="000B7D13" w:rsidRDefault="000B7D13" w:rsidRPr="00BC597D">
            <w:pPr>
              <w:tabs>
                <w:tab w:pos="0" w:val="left"/>
                <w:tab w:pos="284" w:val="left"/>
              </w:tabs>
              <w:jc w:val="both"/>
              <w:rPr>
                <w:rFonts w:ascii="Times New Roman" w:cs="Times New Roman" w:eastAsia="Times New Roman" w:hAnsi="Times New Roman"/>
              </w:rPr>
            </w:pPr>
            <w:r w:rsidRPr="00BC597D">
              <w:rPr>
                <w:rFonts w:ascii="Times New Roman" w:cs="Times New Roman" w:hAnsi="Times New Roman"/>
                <w:color w:val="000000"/>
                <w:shd w:color="auto" w:fill="FFFFFF" w:val="clear"/>
                <w:lang w:val="kk-KZ"/>
              </w:rPr>
              <w:t>2.</w:t>
            </w:r>
            <w:r w:rsidRPr="00BC597D">
              <w:rPr>
                <w:rFonts w:ascii="Times New Roman" w:cs="Times New Roman" w:eastAsia="Times New Roman" w:hAnsi="Times New Roman"/>
              </w:rPr>
              <w:t xml:space="preserve"> Национальная Интернет олимпиада, </w:t>
            </w:r>
            <w:r w:rsidRPr="00BC597D">
              <w:rPr>
                <w:rFonts w:ascii="Times New Roman" w:cs="Times New Roman" w:eastAsia="Times New Roman" w:hAnsi="Times New Roman"/>
                <w:lang w:val="kk-KZ"/>
              </w:rPr>
              <w:t>І</w:t>
            </w:r>
            <w:r w:rsidRPr="00BC597D">
              <w:rPr>
                <w:rFonts w:ascii="Times New Roman" w:cs="Times New Roman" w:eastAsia="Times New Roman" w:hAnsi="Times New Roman"/>
              </w:rPr>
              <w:t xml:space="preserve"> место</w:t>
            </w:r>
          </w:p>
        </w:tc>
        <w:tc>
          <w:tcPr>
            <w:tcW w:type="dxa" w:w="2552"/>
          </w:tcPr>
          <w:p w:rsidP="0069314C" w:rsidR="000B7D13" w:rsidRDefault="000B7D13" w:rsidRPr="00BC597D">
            <w:pPr>
              <w:tabs>
                <w:tab w:pos="0" w:val="left"/>
                <w:tab w:pos="284" w:val="left"/>
              </w:tabs>
              <w:jc w:val="both"/>
              <w:rPr>
                <w:rFonts w:ascii="Times New Roman" w:cs="Times New Roman" w:eastAsia="Times New Roman" w:hAnsi="Times New Roman"/>
                <w:lang w:val="kk-KZ"/>
              </w:rPr>
            </w:pPr>
            <w:r w:rsidRPr="00BC597D">
              <w:rPr>
                <w:rFonts w:ascii="Times New Roman" w:cs="Times New Roman" w:eastAsia="Times New Roman" w:hAnsi="Times New Roman"/>
                <w:lang w:val="kk-KZ"/>
              </w:rPr>
              <w:t>Шамеденова Л.Х.</w:t>
            </w:r>
          </w:p>
        </w:tc>
        <w:tc>
          <w:tcPr>
            <w:tcW w:type="dxa" w:w="2409"/>
          </w:tcPr>
          <w:p w:rsidP="0069314C" w:rsidR="000B7D13" w:rsidRDefault="000B7D13" w:rsidRPr="00BC597D">
            <w:pPr>
              <w:tabs>
                <w:tab w:pos="0" w:val="left"/>
                <w:tab w:pos="284" w:val="left"/>
              </w:tabs>
              <w:jc w:val="both"/>
              <w:rPr>
                <w:rFonts w:ascii="Times New Roman" w:cs="Times New Roman" w:eastAsia="Times New Roman" w:hAnsi="Times New Roman"/>
                <w:lang w:val="kk-KZ"/>
              </w:rPr>
            </w:pPr>
            <w:r w:rsidRPr="00BC597D">
              <w:rPr>
                <w:rFonts w:ascii="Times New Roman" w:cs="Times New Roman" w:eastAsia="Times New Roman" w:hAnsi="Times New Roman"/>
                <w:lang w:val="kk-KZ"/>
              </w:rPr>
              <w:t>дистанционный конкурс</w:t>
            </w:r>
          </w:p>
          <w:p w:rsidP="0069314C" w:rsidR="000B7D13" w:rsidRDefault="000B7D13" w:rsidRPr="00BC597D">
            <w:pPr>
              <w:tabs>
                <w:tab w:pos="0" w:val="left"/>
                <w:tab w:pos="284" w:val="left"/>
              </w:tabs>
              <w:jc w:val="both"/>
              <w:rPr>
                <w:rFonts w:ascii="Times New Roman" w:cs="Times New Roman" w:eastAsia="Times New Roman" w:hAnsi="Times New Roman"/>
                <w:lang w:val="kk-KZ"/>
              </w:rPr>
            </w:pPr>
            <w:r w:rsidRPr="00BC597D">
              <w:rPr>
                <w:rFonts w:ascii="Times New Roman" w:cs="Times New Roman" w:eastAsia="Times New Roman" w:hAnsi="Times New Roman"/>
              </w:rPr>
              <w:t>NIO.kz</w:t>
            </w:r>
            <w:r w:rsidRPr="00BC597D">
              <w:rPr>
                <w:rFonts w:ascii="Times New Roman" w:cs="Times New Roman" w:eastAsia="Times New Roman" w:hAnsi="Times New Roman"/>
                <w:lang w:val="kk-KZ"/>
              </w:rPr>
              <w:t>, Астана</w:t>
            </w:r>
          </w:p>
        </w:tc>
      </w:tr>
      <w:tr w:rsidR="000B7D13" w:rsidRPr="00BC597D" w:rsidTr="000B7D13">
        <w:tc>
          <w:tcPr>
            <w:tcW w:type="dxa" w:w="9351"/>
            <w:gridSpan w:val="3"/>
          </w:tcPr>
          <w:p w:rsidP="0069314C" w:rsidR="000B7D13" w:rsidRDefault="000B7D13" w:rsidRPr="00BC597D">
            <w:pPr>
              <w:tabs>
                <w:tab w:pos="0" w:val="left"/>
                <w:tab w:pos="284" w:val="left"/>
              </w:tabs>
              <w:jc w:val="center"/>
              <w:rPr>
                <w:rFonts w:ascii="Times New Roman" w:cs="Times New Roman" w:hAnsi="Times New Roman"/>
                <w:lang w:val="kk-KZ"/>
              </w:rPr>
            </w:pPr>
            <w:r w:rsidRPr="00BC597D">
              <w:rPr>
                <w:rFonts w:ascii="Times New Roman" w:cs="Times New Roman" w:hAnsi="Times New Roman"/>
                <w:b/>
              </w:rPr>
              <w:t>Методическое объединение учителей физики</w:t>
            </w:r>
          </w:p>
        </w:tc>
      </w:tr>
      <w:tr w:rsidR="000B7D13" w:rsidRPr="00BC597D" w:rsidTr="0046491F">
        <w:tc>
          <w:tcPr>
            <w:tcW w:type="dxa" w:w="4390"/>
            <w:vAlign w:val="center"/>
          </w:tcPr>
          <w:p w:rsidP="0069314C" w:rsidR="000B7D13" w:rsidRDefault="000B7D13" w:rsidRPr="00BC597D">
            <w:pPr>
              <w:tabs>
                <w:tab w:pos="0" w:val="left"/>
                <w:tab w:pos="284" w:val="left"/>
              </w:tabs>
              <w:jc w:val="both"/>
              <w:rPr>
                <w:rFonts w:ascii="Times New Roman" w:cs="Times New Roman" w:hAnsi="Times New Roman"/>
                <w:bCs/>
              </w:rPr>
            </w:pPr>
            <w:r w:rsidRPr="00BC597D">
              <w:rPr>
                <w:rFonts w:ascii="Times New Roman" w:cs="Times New Roman" w:hAnsi="Times New Roman"/>
                <w:bCs/>
              </w:rPr>
              <w:t xml:space="preserve">Республиканский конкурс “Лучший поурочный план”, </w:t>
            </w:r>
          </w:p>
          <w:p w:rsidP="0069314C" w:rsidR="000B7D13" w:rsidRDefault="000B7D13" w:rsidRPr="00BC597D">
            <w:pPr>
              <w:tabs>
                <w:tab w:pos="0" w:val="left"/>
                <w:tab w:pos="284" w:val="left"/>
              </w:tabs>
              <w:jc w:val="both"/>
              <w:rPr>
                <w:rFonts w:ascii="Times New Roman" w:cs="Times New Roman" w:hAnsi="Times New Roman"/>
                <w:bCs/>
                <w:lang w:val="kk-KZ"/>
              </w:rPr>
            </w:pPr>
            <w:r w:rsidRPr="00BC597D">
              <w:rPr>
                <w:rFonts w:ascii="Times New Roman" w:cs="Times New Roman" w:hAnsi="Times New Roman"/>
                <w:bCs/>
              </w:rPr>
              <w:t>І место</w:t>
            </w:r>
          </w:p>
        </w:tc>
        <w:tc>
          <w:tcPr>
            <w:tcW w:type="dxa" w:w="2552"/>
            <w:vAlign w:val="center"/>
          </w:tcPr>
          <w:p w:rsidP="0069314C" w:rsidR="000B7D13" w:rsidRDefault="000B7D13" w:rsidRPr="00BC597D">
            <w:pPr>
              <w:tabs>
                <w:tab w:pos="0" w:val="left"/>
                <w:tab w:pos="284" w:val="left"/>
              </w:tabs>
              <w:jc w:val="both"/>
              <w:rPr>
                <w:rFonts w:ascii="Times New Roman" w:cs="Times New Roman" w:hAnsi="Times New Roman"/>
                <w:bCs/>
                <w:lang w:val="kk-KZ"/>
              </w:rPr>
            </w:pPr>
            <w:r w:rsidRPr="00BC597D">
              <w:rPr>
                <w:rFonts w:ascii="Times New Roman" w:cs="Times New Roman" w:hAnsi="Times New Roman"/>
                <w:bCs/>
              </w:rPr>
              <w:t>Есеркенова Ж.К.</w:t>
            </w:r>
          </w:p>
        </w:tc>
        <w:tc>
          <w:tcPr>
            <w:tcW w:type="dxa" w:w="2409"/>
            <w:vAlign w:val="center"/>
          </w:tcPr>
          <w:p w:rsidP="0069314C" w:rsidR="000B7D13" w:rsidRDefault="000B7D13" w:rsidRPr="00BC597D">
            <w:pPr>
              <w:tabs>
                <w:tab w:pos="0" w:val="left"/>
                <w:tab w:pos="284" w:val="left"/>
              </w:tabs>
              <w:jc w:val="both"/>
              <w:rPr>
                <w:rFonts w:ascii="Times New Roman" w:cs="Times New Roman" w:hAnsi="Times New Roman"/>
                <w:bCs/>
                <w:lang w:val="kk-KZ"/>
              </w:rPr>
            </w:pPr>
            <w:r w:rsidRPr="00BC597D">
              <w:rPr>
                <w:rFonts w:ascii="Times New Roman" w:cs="Times New Roman" w:hAnsi="Times New Roman"/>
                <w:bCs/>
              </w:rPr>
              <w:t>Учебный центр «Дарабоз»</w:t>
            </w:r>
          </w:p>
        </w:tc>
      </w:tr>
      <w:tr w:rsidR="000B7D13" w:rsidRPr="00BC597D" w:rsidTr="0046491F">
        <w:tc>
          <w:tcPr>
            <w:tcW w:type="dxa" w:w="4390"/>
            <w:vAlign w:val="center"/>
          </w:tcPr>
          <w:p w:rsidP="0069314C" w:rsidR="000B7D13" w:rsidRDefault="000B7D13" w:rsidRPr="00BC597D">
            <w:pPr>
              <w:tabs>
                <w:tab w:pos="0" w:val="left"/>
                <w:tab w:pos="284" w:val="left"/>
              </w:tabs>
              <w:jc w:val="both"/>
              <w:rPr>
                <w:rFonts w:ascii="Times New Roman" w:cs="Times New Roman" w:hAnsi="Times New Roman"/>
                <w:bCs/>
                <w:lang w:val="kk-KZ"/>
              </w:rPr>
            </w:pPr>
            <w:r w:rsidRPr="00BC597D">
              <w:rPr>
                <w:rFonts w:ascii="Times New Roman" w:cs="Times New Roman" w:hAnsi="Times New Roman"/>
                <w:bCs/>
              </w:rPr>
              <w:t xml:space="preserve">Республиканский конкурс “Лучший поурочный план”, </w:t>
            </w:r>
            <w:r w:rsidRPr="00BC597D">
              <w:rPr>
                <w:rFonts w:ascii="Times New Roman" w:cs="Times New Roman" w:hAnsi="Times New Roman"/>
                <w:bCs/>
                <w:lang w:val="kk-KZ"/>
              </w:rPr>
              <w:t>«Гран При»</w:t>
            </w:r>
          </w:p>
        </w:tc>
        <w:tc>
          <w:tcPr>
            <w:tcW w:type="dxa" w:w="2552"/>
            <w:vAlign w:val="center"/>
          </w:tcPr>
          <w:p w:rsidP="0069314C" w:rsidR="000B7D13" w:rsidRDefault="000B7D13" w:rsidRPr="00BC597D">
            <w:pPr>
              <w:tabs>
                <w:tab w:pos="0" w:val="left"/>
                <w:tab w:pos="284" w:val="left"/>
              </w:tabs>
              <w:jc w:val="both"/>
              <w:rPr>
                <w:rFonts w:ascii="Times New Roman" w:cs="Times New Roman" w:hAnsi="Times New Roman"/>
                <w:bCs/>
                <w:lang w:val="kk-KZ"/>
              </w:rPr>
            </w:pPr>
            <w:r w:rsidRPr="00BC597D">
              <w:rPr>
                <w:rFonts w:ascii="Times New Roman" w:cs="Times New Roman" w:hAnsi="Times New Roman"/>
                <w:bCs/>
              </w:rPr>
              <w:t>Ергалиева Г.Т.</w:t>
            </w:r>
          </w:p>
        </w:tc>
        <w:tc>
          <w:tcPr>
            <w:tcW w:type="dxa" w:w="2409"/>
            <w:vAlign w:val="center"/>
          </w:tcPr>
          <w:p w:rsidP="0069314C" w:rsidR="000B7D13" w:rsidRDefault="000B7D13" w:rsidRPr="00BC597D">
            <w:pPr>
              <w:tabs>
                <w:tab w:pos="0" w:val="left"/>
                <w:tab w:pos="284" w:val="left"/>
              </w:tabs>
              <w:jc w:val="both"/>
              <w:rPr>
                <w:rFonts w:ascii="Times New Roman" w:cs="Times New Roman" w:hAnsi="Times New Roman"/>
                <w:bCs/>
                <w:lang w:val="kk-KZ"/>
              </w:rPr>
            </w:pPr>
            <w:r w:rsidRPr="00BC597D">
              <w:rPr>
                <w:rFonts w:ascii="Times New Roman" w:cs="Times New Roman" w:hAnsi="Times New Roman"/>
                <w:bCs/>
              </w:rPr>
              <w:t>Учебный центр «Дарабоз»</w:t>
            </w:r>
          </w:p>
        </w:tc>
      </w:tr>
      <w:tr w:rsidR="000B7D13" w:rsidRPr="00BC597D" w:rsidTr="0046491F">
        <w:tc>
          <w:tcPr>
            <w:tcW w:type="dxa" w:w="4390"/>
            <w:vAlign w:val="center"/>
          </w:tcPr>
          <w:p w:rsidP="0069314C" w:rsidR="000B7D13" w:rsidRDefault="000B7D13" w:rsidRPr="00BC597D">
            <w:pPr>
              <w:tabs>
                <w:tab w:pos="0" w:val="left"/>
                <w:tab w:pos="284" w:val="left"/>
              </w:tabs>
              <w:jc w:val="both"/>
              <w:rPr>
                <w:rFonts w:ascii="Times New Roman" w:cs="Times New Roman" w:hAnsi="Times New Roman"/>
                <w:bCs/>
                <w:lang w:val="kk-KZ"/>
              </w:rPr>
            </w:pPr>
            <w:r w:rsidRPr="00BC597D">
              <w:rPr>
                <w:rFonts w:ascii="Times New Roman" w:cs="Times New Roman" w:hAnsi="Times New Roman"/>
                <w:bCs/>
                <w:lang w:val="kk-KZ"/>
              </w:rPr>
              <w:t xml:space="preserve">Республиканская дистанционная олимпиада КИО, </w:t>
            </w:r>
          </w:p>
          <w:p w:rsidP="0069314C" w:rsidR="000B7D13" w:rsidRDefault="000B7D13" w:rsidRPr="00BC597D">
            <w:pPr>
              <w:tabs>
                <w:tab w:pos="0" w:val="left"/>
                <w:tab w:pos="284" w:val="left"/>
              </w:tabs>
              <w:jc w:val="both"/>
              <w:rPr>
                <w:rFonts w:ascii="Times New Roman" w:cs="Times New Roman" w:hAnsi="Times New Roman"/>
                <w:bCs/>
                <w:lang w:val="kk-KZ"/>
              </w:rPr>
            </w:pPr>
            <w:r w:rsidRPr="00BC597D">
              <w:rPr>
                <w:rFonts w:ascii="Times New Roman" w:cs="Times New Roman" w:hAnsi="Times New Roman"/>
                <w:bCs/>
                <w:lang w:val="kk-KZ"/>
              </w:rPr>
              <w:t>ІІІ место</w:t>
            </w:r>
          </w:p>
        </w:tc>
        <w:tc>
          <w:tcPr>
            <w:tcW w:type="dxa" w:w="2552"/>
            <w:vAlign w:val="center"/>
          </w:tcPr>
          <w:p w:rsidP="0069314C" w:rsidR="000B7D13" w:rsidRDefault="000B7D13" w:rsidRPr="00BC597D">
            <w:pPr>
              <w:tabs>
                <w:tab w:pos="0" w:val="left"/>
                <w:tab w:pos="284" w:val="left"/>
              </w:tabs>
              <w:jc w:val="both"/>
              <w:rPr>
                <w:rFonts w:ascii="Times New Roman" w:cs="Times New Roman" w:hAnsi="Times New Roman"/>
                <w:bCs/>
                <w:lang w:val="kk-KZ"/>
              </w:rPr>
            </w:pPr>
            <w:r w:rsidRPr="00BC597D">
              <w:rPr>
                <w:rFonts w:ascii="Times New Roman" w:cs="Times New Roman" w:hAnsi="Times New Roman"/>
                <w:bCs/>
              </w:rPr>
              <w:t>Ергалиева Г.Т.</w:t>
            </w:r>
          </w:p>
        </w:tc>
        <w:tc>
          <w:tcPr>
            <w:tcW w:type="dxa" w:w="2409"/>
            <w:vAlign w:val="center"/>
          </w:tcPr>
          <w:p w:rsidP="0069314C" w:rsidR="000B7D13" w:rsidRDefault="000B7D13" w:rsidRPr="00BC597D">
            <w:pPr>
              <w:tabs>
                <w:tab w:pos="0" w:val="left"/>
                <w:tab w:pos="284" w:val="left"/>
              </w:tabs>
              <w:jc w:val="both"/>
              <w:rPr>
                <w:rFonts w:ascii="Times New Roman" w:cs="Times New Roman" w:hAnsi="Times New Roman"/>
                <w:bCs/>
                <w:lang w:val="kk-KZ"/>
              </w:rPr>
            </w:pPr>
            <w:r w:rsidRPr="00BC597D">
              <w:rPr>
                <w:rFonts w:ascii="Times New Roman" w:cs="Times New Roman" w:hAnsi="Times New Roman"/>
              </w:rPr>
              <w:t xml:space="preserve">КIO.kz, </w:t>
            </w:r>
            <w:r w:rsidRPr="00BC597D">
              <w:rPr>
                <w:rFonts w:ascii="Times New Roman" w:cs="Times New Roman" w:hAnsi="Times New Roman"/>
                <w:lang w:val="kk-KZ"/>
              </w:rPr>
              <w:t>Астана</w:t>
            </w:r>
          </w:p>
        </w:tc>
      </w:tr>
      <w:tr w:rsidR="000B7D13" w:rsidRPr="00BC597D" w:rsidTr="000B7D13">
        <w:tc>
          <w:tcPr>
            <w:tcW w:type="dxa" w:w="9351"/>
            <w:gridSpan w:val="3"/>
          </w:tcPr>
          <w:p w:rsidP="0069314C" w:rsidR="000B7D13" w:rsidRDefault="000B7D13" w:rsidRPr="00BC597D">
            <w:pPr>
              <w:tabs>
                <w:tab w:pos="0" w:val="left"/>
                <w:tab w:pos="284" w:val="left"/>
              </w:tabs>
              <w:jc w:val="center"/>
              <w:rPr>
                <w:rFonts w:ascii="Times New Roman" w:cs="Times New Roman" w:hAnsi="Times New Roman"/>
                <w:lang w:val="kk-KZ"/>
              </w:rPr>
            </w:pPr>
            <w:r w:rsidRPr="00BC597D">
              <w:rPr>
                <w:rFonts w:ascii="Times New Roman" w:cs="Times New Roman" w:hAnsi="Times New Roman"/>
                <w:b/>
              </w:rPr>
              <w:t>Методическое объединение учителей химии</w:t>
            </w:r>
          </w:p>
        </w:tc>
      </w:tr>
      <w:tr w:rsidR="000B7D13" w:rsidRPr="00BC597D" w:rsidTr="0046491F">
        <w:tc>
          <w:tcPr>
            <w:tcW w:type="dxa" w:w="4390"/>
          </w:tcPr>
          <w:p w:rsidP="0069314C" w:rsidR="000B7D13" w:rsidRDefault="000B7D13" w:rsidRPr="00BC597D">
            <w:pPr>
              <w:tabs>
                <w:tab w:pos="0" w:val="left"/>
                <w:tab w:pos="284" w:val="left"/>
              </w:tabs>
              <w:jc w:val="both"/>
              <w:rPr>
                <w:rFonts w:ascii="Times New Roman" w:cs="Times New Roman" w:hAnsi="Times New Roman"/>
                <w:b/>
              </w:rPr>
            </w:pPr>
            <w:r w:rsidRPr="00BC597D">
              <w:rPr>
                <w:rFonts w:ascii="Times New Roman" w:cs="Times New Roman" w:hAnsi="Times New Roman"/>
              </w:rPr>
              <w:t xml:space="preserve">Региональная научно-практическая конференция «Роль языка в преподавании предметов естественно-математического цикла», </w:t>
            </w:r>
            <w:r w:rsidRPr="00BC597D">
              <w:rPr>
                <w:rFonts w:ascii="Times New Roman" w:cs="Times New Roman" w:hAnsi="Times New Roman"/>
                <w:lang w:val="kk-KZ"/>
              </w:rPr>
              <w:t xml:space="preserve">ІІІ </w:t>
            </w:r>
            <w:r w:rsidRPr="00BC597D">
              <w:rPr>
                <w:rFonts w:ascii="Times New Roman" w:cs="Times New Roman" w:hAnsi="Times New Roman"/>
              </w:rPr>
              <w:t>место</w:t>
            </w:r>
          </w:p>
        </w:tc>
        <w:tc>
          <w:tcPr>
            <w:tcW w:type="dxa" w:w="2552"/>
          </w:tcPr>
          <w:p w:rsidP="0069314C" w:rsidR="000B7D13" w:rsidRDefault="000B7D13" w:rsidRPr="00BC597D">
            <w:pPr>
              <w:tabs>
                <w:tab w:pos="0" w:val="left"/>
                <w:tab w:pos="284" w:val="left"/>
              </w:tabs>
              <w:jc w:val="both"/>
              <w:rPr>
                <w:rFonts w:ascii="Times New Roman" w:cs="Times New Roman" w:hAnsi="Times New Roman"/>
              </w:rPr>
            </w:pPr>
            <w:r w:rsidRPr="00BC597D">
              <w:rPr>
                <w:rFonts w:ascii="Times New Roman" w:cs="Times New Roman" w:hAnsi="Times New Roman"/>
              </w:rPr>
              <w:t>Турсиналиева А.М</w:t>
            </w:r>
          </w:p>
          <w:p w:rsidP="0069314C" w:rsidR="000B7D13" w:rsidRDefault="000B7D13" w:rsidRPr="00BC597D">
            <w:pPr>
              <w:tabs>
                <w:tab w:pos="0" w:val="left"/>
                <w:tab w:pos="284" w:val="left"/>
              </w:tabs>
              <w:jc w:val="both"/>
              <w:rPr>
                <w:rFonts w:ascii="Times New Roman" w:cs="Times New Roman" w:hAnsi="Times New Roman"/>
                <w:b/>
              </w:rPr>
            </w:pPr>
          </w:p>
        </w:tc>
        <w:tc>
          <w:tcPr>
            <w:tcW w:type="dxa" w:w="2409"/>
          </w:tcPr>
          <w:p w:rsidP="0069314C" w:rsidR="000B7D13" w:rsidRDefault="000B7D13" w:rsidRPr="00BC597D">
            <w:pPr>
              <w:tabs>
                <w:tab w:pos="0" w:val="left"/>
                <w:tab w:pos="284" w:val="left"/>
              </w:tabs>
              <w:jc w:val="both"/>
              <w:rPr>
                <w:rFonts w:ascii="Times New Roman" w:cs="Times New Roman" w:hAnsi="Times New Roman"/>
              </w:rPr>
            </w:pPr>
            <w:r w:rsidRPr="00BC597D">
              <w:rPr>
                <w:rFonts w:ascii="Times New Roman" w:cs="Times New Roman" w:hAnsi="Times New Roman"/>
              </w:rPr>
              <w:t>Уральск</w:t>
            </w:r>
          </w:p>
          <w:p w:rsidP="0069314C" w:rsidR="000B7D13" w:rsidRDefault="000B7D13" w:rsidRPr="00BC597D">
            <w:pPr>
              <w:tabs>
                <w:tab w:pos="0" w:val="left"/>
                <w:tab w:pos="284" w:val="left"/>
              </w:tabs>
              <w:jc w:val="both"/>
              <w:rPr>
                <w:rFonts w:ascii="Times New Roman" w:cs="Times New Roman" w:hAnsi="Times New Roman"/>
                <w:b/>
              </w:rPr>
            </w:pPr>
          </w:p>
        </w:tc>
      </w:tr>
      <w:tr w:rsidR="000B7D13" w:rsidRPr="00BC597D" w:rsidTr="0046491F">
        <w:tc>
          <w:tcPr>
            <w:tcW w:type="dxa" w:w="4390"/>
          </w:tcPr>
          <w:p w:rsidP="0069314C" w:rsidR="000B7D13" w:rsidRDefault="000B7D13" w:rsidRPr="00BC597D">
            <w:pPr>
              <w:tabs>
                <w:tab w:pos="0" w:val="left"/>
                <w:tab w:pos="284" w:val="left"/>
              </w:tabs>
              <w:jc w:val="both"/>
              <w:rPr>
                <w:rFonts w:ascii="Times New Roman" w:cs="Times New Roman" w:hAnsi="Times New Roman"/>
              </w:rPr>
            </w:pPr>
            <w:r w:rsidRPr="00BC597D">
              <w:rPr>
                <w:rFonts w:ascii="Times New Roman" w:cs="Times New Roman" w:hAnsi="Times New Roman"/>
                <w:lang w:val="kk-KZ"/>
              </w:rPr>
              <w:t xml:space="preserve">Международный творческий конкурс, номинация «Методические  разработки педагогов», І место   </w:t>
            </w:r>
          </w:p>
        </w:tc>
        <w:tc>
          <w:tcPr>
            <w:tcW w:type="dxa" w:w="2552"/>
          </w:tcPr>
          <w:p w:rsidP="0069314C" w:rsidR="000B7D13" w:rsidRDefault="000B7D13" w:rsidRPr="00BC597D">
            <w:pPr>
              <w:tabs>
                <w:tab w:pos="0" w:val="left"/>
                <w:tab w:pos="284" w:val="left"/>
              </w:tabs>
              <w:jc w:val="both"/>
              <w:rPr>
                <w:rFonts w:ascii="Times New Roman" w:cs="Times New Roman" w:hAnsi="Times New Roman"/>
              </w:rPr>
            </w:pPr>
            <w:r w:rsidRPr="00BC597D">
              <w:rPr>
                <w:rFonts w:ascii="Times New Roman" w:cs="Times New Roman" w:hAnsi="Times New Roman"/>
              </w:rPr>
              <w:t>Ким Е.Г</w:t>
            </w:r>
          </w:p>
          <w:p w:rsidP="0069314C" w:rsidR="000B7D13" w:rsidRDefault="000B7D13" w:rsidRPr="00BC597D">
            <w:pPr>
              <w:tabs>
                <w:tab w:pos="0" w:val="left"/>
                <w:tab w:pos="284" w:val="left"/>
              </w:tabs>
              <w:jc w:val="both"/>
              <w:rPr>
                <w:rFonts w:ascii="Times New Roman" w:cs="Times New Roman" w:hAnsi="Times New Roman"/>
              </w:rPr>
            </w:pPr>
          </w:p>
        </w:tc>
        <w:tc>
          <w:tcPr>
            <w:tcW w:type="dxa" w:w="2409"/>
          </w:tcPr>
          <w:p w:rsidP="0069314C" w:rsidR="000B7D13" w:rsidRDefault="000B7D13" w:rsidRPr="00BC597D">
            <w:pPr>
              <w:tabs>
                <w:tab w:pos="0" w:val="left"/>
                <w:tab w:pos="284" w:val="left"/>
              </w:tabs>
              <w:jc w:val="both"/>
              <w:rPr>
                <w:rFonts w:ascii="Times New Roman" w:cs="Times New Roman" w:hAnsi="Times New Roman"/>
              </w:rPr>
            </w:pPr>
            <w:r w:rsidRPr="00BC597D">
              <w:rPr>
                <w:rFonts w:ascii="Times New Roman" w:cs="Times New Roman" w:hAnsi="Times New Roman"/>
                <w:lang w:val="kk-KZ"/>
              </w:rPr>
              <w:t>Педагогический портал «Солнечный свет»</w:t>
            </w:r>
          </w:p>
        </w:tc>
      </w:tr>
      <w:tr w:rsidR="000B7D13" w:rsidRPr="00BC597D" w:rsidTr="0046491F">
        <w:tc>
          <w:tcPr>
            <w:tcW w:type="dxa" w:w="4390"/>
          </w:tcPr>
          <w:p w:rsidP="0069314C" w:rsidR="000B7D13" w:rsidRDefault="000B7D13" w:rsidRPr="00BC597D">
            <w:pPr>
              <w:tabs>
                <w:tab w:pos="0" w:val="left"/>
                <w:tab w:pos="284" w:val="left"/>
              </w:tabs>
              <w:jc w:val="both"/>
              <w:rPr>
                <w:rFonts w:ascii="Times New Roman" w:cs="Times New Roman" w:hAnsi="Times New Roman"/>
                <w:lang w:val="kk-KZ"/>
              </w:rPr>
            </w:pPr>
            <w:r w:rsidRPr="00BC597D">
              <w:rPr>
                <w:rFonts w:ascii="Times New Roman" w:cs="Times New Roman" w:hAnsi="Times New Roman"/>
                <w:lang w:val="kk-KZ"/>
              </w:rPr>
              <w:t>Блиц-олимпиада «Традиционные и инновационные системы контроля и оценки знаний учащихся». ІІ место</w:t>
            </w:r>
          </w:p>
        </w:tc>
        <w:tc>
          <w:tcPr>
            <w:tcW w:type="dxa" w:w="2552"/>
          </w:tcPr>
          <w:p w:rsidP="0069314C" w:rsidR="000B7D13" w:rsidRDefault="000B7D13" w:rsidRPr="00BC597D">
            <w:pPr>
              <w:tabs>
                <w:tab w:pos="0" w:val="left"/>
                <w:tab w:pos="284" w:val="left"/>
              </w:tabs>
              <w:jc w:val="both"/>
              <w:rPr>
                <w:rFonts w:ascii="Times New Roman" w:cs="Times New Roman" w:hAnsi="Times New Roman"/>
              </w:rPr>
            </w:pPr>
            <w:r w:rsidRPr="00BC597D">
              <w:rPr>
                <w:rFonts w:ascii="Times New Roman" w:cs="Times New Roman" w:hAnsi="Times New Roman"/>
              </w:rPr>
              <w:t>Ким Е.Г</w:t>
            </w:r>
          </w:p>
          <w:p w:rsidP="0069314C" w:rsidR="000B7D13" w:rsidRDefault="000B7D13" w:rsidRPr="00BC597D">
            <w:pPr>
              <w:tabs>
                <w:tab w:pos="0" w:val="left"/>
                <w:tab w:pos="284" w:val="left"/>
              </w:tabs>
              <w:jc w:val="both"/>
              <w:rPr>
                <w:rFonts w:ascii="Times New Roman" w:cs="Times New Roman" w:hAnsi="Times New Roman"/>
              </w:rPr>
            </w:pPr>
          </w:p>
        </w:tc>
        <w:tc>
          <w:tcPr>
            <w:tcW w:type="dxa" w:w="2409"/>
          </w:tcPr>
          <w:p w:rsidP="0069314C" w:rsidR="000B7D13" w:rsidRDefault="000B7D13" w:rsidRPr="00BC597D">
            <w:pPr>
              <w:tabs>
                <w:tab w:pos="0" w:val="left"/>
                <w:tab w:pos="284" w:val="left"/>
              </w:tabs>
              <w:jc w:val="both"/>
              <w:rPr>
                <w:rFonts w:ascii="Times New Roman" w:cs="Times New Roman" w:hAnsi="Times New Roman"/>
                <w:lang w:val="kk-KZ"/>
              </w:rPr>
            </w:pPr>
            <w:r w:rsidRPr="00BC597D">
              <w:rPr>
                <w:rFonts w:ascii="Times New Roman" w:cs="Times New Roman" w:hAnsi="Times New Roman"/>
                <w:lang w:val="kk-KZ"/>
              </w:rPr>
              <w:t>Всероссийский конкурс «Умната»</w:t>
            </w:r>
          </w:p>
        </w:tc>
      </w:tr>
      <w:tr w:rsidR="000B7D13" w:rsidRPr="00BC597D" w:rsidTr="0046491F">
        <w:tc>
          <w:tcPr>
            <w:tcW w:type="dxa" w:w="4390"/>
          </w:tcPr>
          <w:p w:rsidP="0069314C" w:rsidR="000B7D13" w:rsidRDefault="000B7D13" w:rsidRPr="00BC597D">
            <w:pPr>
              <w:tabs>
                <w:tab w:pos="0" w:val="left"/>
                <w:tab w:pos="284" w:val="left"/>
              </w:tabs>
              <w:jc w:val="both"/>
              <w:rPr>
                <w:rFonts w:ascii="Times New Roman" w:cs="Times New Roman" w:hAnsi="Times New Roman"/>
                <w:lang w:val="kk-KZ"/>
              </w:rPr>
            </w:pPr>
            <w:r w:rsidRPr="00BC597D">
              <w:rPr>
                <w:rFonts w:ascii="Times New Roman" w:cs="Times New Roman" w:hAnsi="Times New Roman"/>
                <w:lang w:val="kk-KZ"/>
              </w:rPr>
              <w:t xml:space="preserve">Блиц-олимпиада «Анализ современного урока». </w:t>
            </w:r>
            <w:r w:rsidRPr="00BC597D">
              <w:rPr>
                <w:rFonts w:ascii="Times New Roman" w:cs="Times New Roman" w:hAnsi="Times New Roman"/>
                <w:lang w:val="en-US"/>
              </w:rPr>
              <w:t>III</w:t>
            </w:r>
            <w:r w:rsidRPr="00BC597D">
              <w:rPr>
                <w:rFonts w:ascii="Times New Roman" w:cs="Times New Roman" w:hAnsi="Times New Roman"/>
              </w:rPr>
              <w:t xml:space="preserve"> </w:t>
            </w:r>
            <w:r w:rsidRPr="00BC597D">
              <w:rPr>
                <w:rFonts w:ascii="Times New Roman" w:cs="Times New Roman" w:hAnsi="Times New Roman"/>
                <w:lang w:val="kk-KZ"/>
              </w:rPr>
              <w:t>место</w:t>
            </w:r>
          </w:p>
        </w:tc>
        <w:tc>
          <w:tcPr>
            <w:tcW w:type="dxa" w:w="2552"/>
          </w:tcPr>
          <w:p w:rsidP="0069314C" w:rsidR="000B7D13" w:rsidRDefault="000B7D13" w:rsidRPr="00BC597D">
            <w:pPr>
              <w:tabs>
                <w:tab w:pos="0" w:val="left"/>
                <w:tab w:pos="284" w:val="left"/>
              </w:tabs>
              <w:jc w:val="both"/>
              <w:rPr>
                <w:rFonts w:ascii="Times New Roman" w:cs="Times New Roman" w:hAnsi="Times New Roman"/>
              </w:rPr>
            </w:pPr>
            <w:r w:rsidRPr="00BC597D">
              <w:rPr>
                <w:rFonts w:ascii="Times New Roman" w:cs="Times New Roman" w:hAnsi="Times New Roman"/>
              </w:rPr>
              <w:t>Ким Е.Г</w:t>
            </w:r>
          </w:p>
          <w:p w:rsidP="0069314C" w:rsidR="000B7D13" w:rsidRDefault="000B7D13" w:rsidRPr="00BC597D">
            <w:pPr>
              <w:tabs>
                <w:tab w:pos="0" w:val="left"/>
                <w:tab w:pos="284" w:val="left"/>
              </w:tabs>
              <w:jc w:val="both"/>
              <w:rPr>
                <w:rFonts w:ascii="Times New Roman" w:cs="Times New Roman" w:hAnsi="Times New Roman"/>
              </w:rPr>
            </w:pPr>
          </w:p>
        </w:tc>
        <w:tc>
          <w:tcPr>
            <w:tcW w:type="dxa" w:w="2409"/>
          </w:tcPr>
          <w:p w:rsidP="0069314C" w:rsidR="000B7D13" w:rsidRDefault="000B7D13" w:rsidRPr="00BC597D">
            <w:pPr>
              <w:tabs>
                <w:tab w:pos="0" w:val="left"/>
                <w:tab w:pos="284" w:val="left"/>
              </w:tabs>
              <w:jc w:val="both"/>
              <w:rPr>
                <w:rFonts w:ascii="Times New Roman" w:cs="Times New Roman" w:hAnsi="Times New Roman"/>
                <w:lang w:val="kk-KZ"/>
              </w:rPr>
            </w:pPr>
            <w:r w:rsidRPr="00BC597D">
              <w:rPr>
                <w:rFonts w:ascii="Times New Roman" w:cs="Times New Roman" w:hAnsi="Times New Roman"/>
                <w:lang w:val="kk-KZ"/>
              </w:rPr>
              <w:t>Всероссийский конкурс «Умната».</w:t>
            </w:r>
          </w:p>
        </w:tc>
      </w:tr>
      <w:tr w:rsidR="000B7D13" w:rsidRPr="00BC597D" w:rsidTr="0046491F">
        <w:trPr>
          <w:trHeight w:val="379"/>
        </w:trPr>
        <w:tc>
          <w:tcPr>
            <w:tcW w:type="dxa" w:w="4390"/>
            <w:vMerge w:val="restart"/>
          </w:tcPr>
          <w:p w:rsidP="0069314C" w:rsidR="000B7D13" w:rsidRDefault="000B7D13" w:rsidRPr="00BC597D">
            <w:pPr>
              <w:tabs>
                <w:tab w:pos="0" w:val="left"/>
                <w:tab w:pos="284" w:val="left"/>
              </w:tabs>
              <w:jc w:val="both"/>
              <w:rPr>
                <w:rFonts w:ascii="Times New Roman" w:cs="Times New Roman" w:hAnsi="Times New Roman"/>
              </w:rPr>
            </w:pPr>
            <w:r w:rsidRPr="00BC597D">
              <w:rPr>
                <w:rFonts w:ascii="Times New Roman" w:cs="Times New Roman" w:hAnsi="Times New Roman"/>
              </w:rPr>
              <w:t xml:space="preserve">Республиканский конкурс «Лучший поурочный план», </w:t>
            </w:r>
          </w:p>
          <w:p w:rsidP="0069314C" w:rsidR="000B7D13" w:rsidRDefault="000B7D13" w:rsidRPr="00BC597D">
            <w:pPr>
              <w:tabs>
                <w:tab w:pos="0" w:val="left"/>
                <w:tab w:pos="284" w:val="left"/>
              </w:tabs>
              <w:jc w:val="both"/>
              <w:rPr>
                <w:rFonts w:ascii="Times New Roman" w:cs="Times New Roman" w:hAnsi="Times New Roman"/>
              </w:rPr>
            </w:pPr>
            <w:r w:rsidRPr="00BC597D">
              <w:rPr>
                <w:rFonts w:ascii="Times New Roman" w:cs="Times New Roman" w:hAnsi="Times New Roman"/>
                <w:lang w:val="kk-KZ"/>
              </w:rPr>
              <w:t>І место</w:t>
            </w:r>
            <w:r w:rsidRPr="00BC597D">
              <w:rPr>
                <w:rFonts w:ascii="Times New Roman" w:cs="Times New Roman" w:hAnsi="Times New Roman"/>
              </w:rPr>
              <w:t xml:space="preserve"> </w:t>
            </w:r>
          </w:p>
          <w:p w:rsidP="0069314C" w:rsidR="000B7D13" w:rsidRDefault="000B7D13" w:rsidRPr="00BC597D">
            <w:pPr>
              <w:tabs>
                <w:tab w:pos="0" w:val="left"/>
                <w:tab w:pos="284" w:val="left"/>
              </w:tabs>
              <w:jc w:val="both"/>
              <w:rPr>
                <w:rFonts w:ascii="Times New Roman" w:cs="Times New Roman" w:hAnsi="Times New Roman"/>
                <w:color w:val="000000"/>
              </w:rPr>
            </w:pPr>
            <w:r w:rsidRPr="00BC597D">
              <w:rPr>
                <w:rFonts w:ascii="Times New Roman" w:cs="Times New Roman" w:hAnsi="Times New Roman"/>
              </w:rPr>
              <w:t xml:space="preserve">         </w:t>
            </w:r>
          </w:p>
        </w:tc>
        <w:tc>
          <w:tcPr>
            <w:tcW w:type="dxa" w:w="2552"/>
            <w:tcBorders>
              <w:bottom w:color="auto" w:space="0" w:sz="4" w:val="single"/>
            </w:tcBorders>
          </w:tcPr>
          <w:p w:rsidP="0069314C" w:rsidR="000B7D13" w:rsidRDefault="000B7D13" w:rsidRPr="00BC597D">
            <w:pPr>
              <w:tabs>
                <w:tab w:pos="0" w:val="left"/>
                <w:tab w:pos="284" w:val="left"/>
              </w:tabs>
              <w:jc w:val="both"/>
              <w:rPr>
                <w:rFonts w:ascii="Times New Roman" w:cs="Times New Roman" w:hAnsi="Times New Roman"/>
              </w:rPr>
            </w:pPr>
            <w:r w:rsidRPr="00BC597D">
              <w:rPr>
                <w:rFonts w:ascii="Times New Roman" w:cs="Times New Roman" w:hAnsi="Times New Roman"/>
              </w:rPr>
              <w:t>Ким Е.Г</w:t>
            </w:r>
          </w:p>
        </w:tc>
        <w:tc>
          <w:tcPr>
            <w:tcW w:type="dxa" w:w="2409"/>
            <w:vMerge w:val="restart"/>
          </w:tcPr>
          <w:p w:rsidP="0069314C" w:rsidR="000B7D13" w:rsidRDefault="000B7D13" w:rsidRPr="00BC597D">
            <w:pPr>
              <w:tabs>
                <w:tab w:pos="0" w:val="left"/>
                <w:tab w:pos="284" w:val="left"/>
              </w:tabs>
              <w:jc w:val="both"/>
              <w:rPr>
                <w:rFonts w:ascii="Times New Roman" w:cs="Times New Roman" w:hAnsi="Times New Roman"/>
                <w:color w:val="000000"/>
              </w:rPr>
            </w:pPr>
            <w:r w:rsidRPr="00BC597D">
              <w:rPr>
                <w:rFonts w:ascii="Times New Roman" w:cs="Times New Roman" w:hAnsi="Times New Roman"/>
                <w:bCs/>
              </w:rPr>
              <w:t>Учебный центр «Дарабоз»</w:t>
            </w:r>
          </w:p>
        </w:tc>
      </w:tr>
      <w:tr w:rsidR="000B7D13" w:rsidRPr="00BC597D" w:rsidTr="0046491F">
        <w:trPr>
          <w:trHeight w:val="286"/>
        </w:trPr>
        <w:tc>
          <w:tcPr>
            <w:tcW w:type="dxa" w:w="4390"/>
            <w:vMerge/>
          </w:tcPr>
          <w:p w:rsidP="0069314C" w:rsidR="000B7D13" w:rsidRDefault="000B7D13" w:rsidRPr="00BC597D">
            <w:pPr>
              <w:tabs>
                <w:tab w:pos="0" w:val="left"/>
                <w:tab w:pos="284" w:val="left"/>
              </w:tabs>
              <w:jc w:val="both"/>
              <w:rPr>
                <w:rFonts w:ascii="Times New Roman" w:cs="Times New Roman" w:hAnsi="Times New Roman"/>
                <w:lang w:val="kk-KZ"/>
              </w:rPr>
            </w:pPr>
          </w:p>
        </w:tc>
        <w:tc>
          <w:tcPr>
            <w:tcW w:type="dxa" w:w="2552"/>
            <w:tcBorders>
              <w:top w:color="auto" w:space="0" w:sz="4" w:val="single"/>
            </w:tcBorders>
          </w:tcPr>
          <w:p w:rsidP="0069314C" w:rsidR="000B7D13" w:rsidRDefault="000B7D13" w:rsidRPr="00BC597D">
            <w:pPr>
              <w:tabs>
                <w:tab w:pos="0" w:val="left"/>
                <w:tab w:pos="284" w:val="left"/>
              </w:tabs>
              <w:jc w:val="both"/>
              <w:rPr>
                <w:rFonts w:ascii="Times New Roman" w:cs="Times New Roman" w:hAnsi="Times New Roman"/>
              </w:rPr>
            </w:pPr>
            <w:r w:rsidRPr="00BC597D">
              <w:rPr>
                <w:rFonts w:ascii="Times New Roman" w:cs="Times New Roman" w:hAnsi="Times New Roman"/>
              </w:rPr>
              <w:t>Бейсенбекова Г.С</w:t>
            </w:r>
          </w:p>
        </w:tc>
        <w:tc>
          <w:tcPr>
            <w:tcW w:type="dxa" w:w="2409"/>
            <w:vMerge/>
          </w:tcPr>
          <w:p w:rsidP="0069314C" w:rsidR="000B7D13" w:rsidRDefault="000B7D13" w:rsidRPr="00BC597D">
            <w:pPr>
              <w:tabs>
                <w:tab w:pos="0" w:val="left"/>
                <w:tab w:pos="284" w:val="left"/>
              </w:tabs>
              <w:jc w:val="both"/>
              <w:rPr>
                <w:rFonts w:ascii="Times New Roman" w:cs="Times New Roman" w:hAnsi="Times New Roman"/>
                <w:lang w:val="kk-KZ"/>
              </w:rPr>
            </w:pPr>
          </w:p>
        </w:tc>
      </w:tr>
      <w:tr w:rsidR="000B7D13" w:rsidRPr="00BC597D" w:rsidTr="0046491F">
        <w:trPr>
          <w:trHeight w:val="261"/>
        </w:trPr>
        <w:tc>
          <w:tcPr>
            <w:tcW w:type="dxa" w:w="4390"/>
            <w:vMerge/>
          </w:tcPr>
          <w:p w:rsidP="0069314C" w:rsidR="000B7D13" w:rsidRDefault="000B7D13" w:rsidRPr="00BC597D">
            <w:pPr>
              <w:tabs>
                <w:tab w:pos="0" w:val="left"/>
                <w:tab w:pos="284" w:val="left"/>
              </w:tabs>
              <w:jc w:val="both"/>
              <w:rPr>
                <w:rFonts w:ascii="Times New Roman" w:cs="Times New Roman" w:hAnsi="Times New Roman"/>
                <w:lang w:val="kk-KZ"/>
              </w:rPr>
            </w:pPr>
          </w:p>
        </w:tc>
        <w:tc>
          <w:tcPr>
            <w:tcW w:type="dxa" w:w="2552"/>
            <w:tcBorders>
              <w:top w:color="auto" w:space="0" w:sz="4" w:val="single"/>
            </w:tcBorders>
          </w:tcPr>
          <w:p w:rsidP="0069314C" w:rsidR="000B7D13" w:rsidRDefault="000B7D13" w:rsidRPr="00BC597D">
            <w:pPr>
              <w:tabs>
                <w:tab w:pos="0" w:val="left"/>
                <w:tab w:pos="284" w:val="left"/>
              </w:tabs>
              <w:jc w:val="both"/>
              <w:rPr>
                <w:rFonts w:ascii="Times New Roman" w:cs="Times New Roman" w:hAnsi="Times New Roman"/>
              </w:rPr>
            </w:pPr>
            <w:r w:rsidRPr="00BC597D">
              <w:rPr>
                <w:rFonts w:ascii="Times New Roman" w:cs="Times New Roman" w:hAnsi="Times New Roman"/>
              </w:rPr>
              <w:t>Турсиналиева А.М</w:t>
            </w:r>
          </w:p>
        </w:tc>
        <w:tc>
          <w:tcPr>
            <w:tcW w:type="dxa" w:w="2409"/>
            <w:vMerge/>
          </w:tcPr>
          <w:p w:rsidP="0069314C" w:rsidR="000B7D13" w:rsidRDefault="000B7D13" w:rsidRPr="00BC597D">
            <w:pPr>
              <w:tabs>
                <w:tab w:pos="0" w:val="left"/>
                <w:tab w:pos="284" w:val="left"/>
              </w:tabs>
              <w:jc w:val="both"/>
              <w:rPr>
                <w:rFonts w:ascii="Times New Roman" w:cs="Times New Roman" w:hAnsi="Times New Roman"/>
                <w:lang w:val="kk-KZ"/>
              </w:rPr>
            </w:pPr>
          </w:p>
        </w:tc>
      </w:tr>
      <w:tr w:rsidR="000B7D13" w:rsidRPr="00BC597D" w:rsidTr="0046491F">
        <w:tc>
          <w:tcPr>
            <w:tcW w:type="dxa" w:w="4390"/>
          </w:tcPr>
          <w:p w:rsidP="0069314C" w:rsidR="000B7D13" w:rsidRDefault="000B7D13" w:rsidRPr="00BC597D">
            <w:pPr>
              <w:tabs>
                <w:tab w:pos="0" w:val="left"/>
                <w:tab w:pos="284" w:val="left"/>
              </w:tabs>
              <w:jc w:val="both"/>
              <w:rPr>
                <w:rFonts w:ascii="Times New Roman" w:cs="Times New Roman" w:hAnsi="Times New Roman"/>
              </w:rPr>
            </w:pPr>
            <w:r w:rsidRPr="00BC597D">
              <w:rPr>
                <w:rFonts w:ascii="Times New Roman" w:cs="Times New Roman" w:hAnsi="Times New Roman"/>
              </w:rPr>
              <w:t>Республиканский дистанционный интернет-конкурс</w:t>
            </w:r>
            <w:r w:rsidRPr="00BC597D">
              <w:rPr>
                <w:rFonts w:ascii="Times New Roman" w:cs="Times New Roman" w:hAnsi="Times New Roman"/>
                <w:lang w:val="kk-KZ"/>
              </w:rPr>
              <w:t xml:space="preserve"> </w:t>
            </w:r>
            <w:r w:rsidRPr="00BC597D">
              <w:rPr>
                <w:rFonts w:ascii="Times New Roman" w:cs="Times New Roman" w:hAnsi="Times New Roman"/>
              </w:rPr>
              <w:t xml:space="preserve">«Рухани жаңғыру» «Лучшее открытое занятие». </w:t>
            </w:r>
            <w:r w:rsidRPr="00BC597D">
              <w:rPr>
                <w:rFonts w:ascii="Times New Roman" w:cs="Times New Roman" w:hAnsi="Times New Roman"/>
                <w:lang w:val="kk-KZ"/>
              </w:rPr>
              <w:t>І</w:t>
            </w:r>
            <w:r w:rsidRPr="00BC597D">
              <w:rPr>
                <w:rFonts w:ascii="Times New Roman" w:cs="Times New Roman" w:hAnsi="Times New Roman"/>
              </w:rPr>
              <w:t xml:space="preserve"> место</w:t>
            </w:r>
          </w:p>
        </w:tc>
        <w:tc>
          <w:tcPr>
            <w:tcW w:type="dxa" w:w="2552"/>
            <w:tcBorders>
              <w:top w:color="auto" w:space="0" w:sz="4" w:val="single"/>
            </w:tcBorders>
          </w:tcPr>
          <w:p w:rsidP="0069314C" w:rsidR="000B7D13" w:rsidRDefault="000B7D13" w:rsidRPr="00BC597D">
            <w:pPr>
              <w:tabs>
                <w:tab w:pos="0" w:val="left"/>
                <w:tab w:pos="284" w:val="left"/>
              </w:tabs>
              <w:jc w:val="both"/>
              <w:rPr>
                <w:rFonts w:ascii="Times New Roman" w:cs="Times New Roman" w:hAnsi="Times New Roman"/>
              </w:rPr>
            </w:pPr>
            <w:r w:rsidRPr="00BC597D">
              <w:rPr>
                <w:rFonts w:ascii="Times New Roman" w:cs="Times New Roman" w:hAnsi="Times New Roman"/>
              </w:rPr>
              <w:t>Идрисова Р.Т</w:t>
            </w:r>
          </w:p>
          <w:p w:rsidP="0069314C" w:rsidR="000B7D13" w:rsidRDefault="000B7D13" w:rsidRPr="00BC597D">
            <w:pPr>
              <w:tabs>
                <w:tab w:pos="0" w:val="left"/>
                <w:tab w:pos="284" w:val="left"/>
              </w:tabs>
              <w:jc w:val="both"/>
              <w:rPr>
                <w:rFonts w:ascii="Times New Roman" w:cs="Times New Roman" w:hAnsi="Times New Roman"/>
              </w:rPr>
            </w:pPr>
          </w:p>
        </w:tc>
        <w:tc>
          <w:tcPr>
            <w:tcW w:type="dxa" w:w="2409"/>
            <w:tcBorders>
              <w:top w:color="auto" w:space="0" w:sz="4" w:val="single"/>
            </w:tcBorders>
          </w:tcPr>
          <w:p w:rsidP="0069314C" w:rsidR="000B7D13" w:rsidRDefault="000B7D13" w:rsidRPr="00BC597D">
            <w:pPr>
              <w:tabs>
                <w:tab w:pos="0" w:val="left"/>
                <w:tab w:pos="284" w:val="left"/>
              </w:tabs>
              <w:jc w:val="both"/>
              <w:rPr>
                <w:rFonts w:ascii="Times New Roman" w:cs="Times New Roman" w:hAnsi="Times New Roman"/>
                <w:lang w:val="kk-KZ"/>
              </w:rPr>
            </w:pPr>
            <w:r w:rsidRPr="00BC597D">
              <w:rPr>
                <w:rFonts w:ascii="Times New Roman" w:cs="Times New Roman" w:hAnsi="Times New Roman"/>
                <w:lang w:val="kk-KZ"/>
              </w:rPr>
              <w:t>Дистанционный конкурс</w:t>
            </w:r>
          </w:p>
        </w:tc>
      </w:tr>
      <w:tr w:rsidR="000B7D13" w:rsidRPr="00BC597D" w:rsidTr="0046491F">
        <w:tc>
          <w:tcPr>
            <w:tcW w:type="dxa" w:w="4390"/>
          </w:tcPr>
          <w:p w:rsidP="0069314C" w:rsidR="000B7D13" w:rsidRDefault="000B7D13" w:rsidRPr="00BC597D">
            <w:pPr>
              <w:tabs>
                <w:tab w:pos="0" w:val="left"/>
                <w:tab w:pos="284" w:val="left"/>
              </w:tabs>
              <w:jc w:val="both"/>
              <w:rPr>
                <w:rFonts w:ascii="Times New Roman" w:cs="Times New Roman" w:hAnsi="Times New Roman"/>
                <w:b/>
                <w:lang w:val="kk-KZ"/>
              </w:rPr>
            </w:pPr>
            <w:r w:rsidRPr="00BC597D">
              <w:rPr>
                <w:rFonts w:ascii="Times New Roman" w:cs="Times New Roman" w:hAnsi="Times New Roman"/>
              </w:rPr>
              <w:t xml:space="preserve">Онлайн-тестирование «Современный урок: эффективная организация образовательного процесса», </w:t>
            </w:r>
            <w:r w:rsidRPr="00BC597D">
              <w:rPr>
                <w:rFonts w:ascii="Times New Roman" w:cs="Times New Roman" w:hAnsi="Times New Roman"/>
                <w:lang w:val="en-US"/>
              </w:rPr>
              <w:t>II</w:t>
            </w:r>
            <w:r w:rsidRPr="00BC597D">
              <w:rPr>
                <w:rFonts w:ascii="Times New Roman" w:cs="Times New Roman" w:hAnsi="Times New Roman"/>
              </w:rPr>
              <w:t xml:space="preserve"> </w:t>
            </w:r>
            <w:r w:rsidRPr="00BC597D">
              <w:rPr>
                <w:rFonts w:ascii="Times New Roman" w:cs="Times New Roman" w:hAnsi="Times New Roman"/>
                <w:lang w:val="kk-KZ"/>
              </w:rPr>
              <w:t>место</w:t>
            </w:r>
          </w:p>
        </w:tc>
        <w:tc>
          <w:tcPr>
            <w:tcW w:type="dxa" w:w="2552"/>
          </w:tcPr>
          <w:p w:rsidP="0069314C" w:rsidR="000B7D13" w:rsidRDefault="000B7D13" w:rsidRPr="00BC597D">
            <w:pPr>
              <w:tabs>
                <w:tab w:pos="0" w:val="left"/>
                <w:tab w:pos="284" w:val="left"/>
              </w:tabs>
              <w:jc w:val="both"/>
              <w:rPr>
                <w:rFonts w:ascii="Times New Roman" w:cs="Times New Roman" w:hAnsi="Times New Roman"/>
              </w:rPr>
            </w:pPr>
            <w:r w:rsidRPr="00BC597D">
              <w:rPr>
                <w:rFonts w:ascii="Times New Roman" w:cs="Times New Roman" w:hAnsi="Times New Roman"/>
              </w:rPr>
              <w:t>Ким Е.Г</w:t>
            </w:r>
          </w:p>
          <w:p w:rsidP="0069314C" w:rsidR="000B7D13" w:rsidRDefault="000B7D13" w:rsidRPr="00BC597D">
            <w:pPr>
              <w:tabs>
                <w:tab w:pos="0" w:val="left"/>
                <w:tab w:pos="284" w:val="left"/>
              </w:tabs>
              <w:jc w:val="both"/>
              <w:rPr>
                <w:rFonts w:ascii="Times New Roman" w:cs="Times New Roman" w:hAnsi="Times New Roman"/>
                <w:b/>
              </w:rPr>
            </w:pPr>
          </w:p>
        </w:tc>
        <w:tc>
          <w:tcPr>
            <w:tcW w:type="dxa" w:w="2409"/>
          </w:tcPr>
          <w:p w:rsidP="0069314C" w:rsidR="000B7D13" w:rsidRDefault="000B7D13" w:rsidRPr="00BC597D">
            <w:pPr>
              <w:tabs>
                <w:tab w:pos="0" w:val="left"/>
                <w:tab w:pos="284" w:val="left"/>
              </w:tabs>
              <w:jc w:val="both"/>
              <w:rPr>
                <w:rFonts w:ascii="Times New Roman" w:cs="Times New Roman" w:hAnsi="Times New Roman"/>
                <w:b/>
              </w:rPr>
            </w:pPr>
            <w:r w:rsidRPr="00BC597D">
              <w:rPr>
                <w:rFonts w:ascii="Times New Roman" w:cs="Times New Roman" w:hAnsi="Times New Roman"/>
              </w:rPr>
              <w:t>Проект «Мега-Талант»</w:t>
            </w:r>
          </w:p>
        </w:tc>
      </w:tr>
      <w:tr w:rsidR="000B7D13" w:rsidRPr="00BC597D" w:rsidTr="0046491F">
        <w:tc>
          <w:tcPr>
            <w:tcW w:type="dxa" w:w="4390"/>
          </w:tcPr>
          <w:p w:rsidP="0069314C" w:rsidR="000B7D13" w:rsidRDefault="000B7D13" w:rsidRPr="00BC597D">
            <w:pPr>
              <w:tabs>
                <w:tab w:pos="0" w:val="left"/>
                <w:tab w:pos="284" w:val="left"/>
              </w:tabs>
              <w:jc w:val="both"/>
              <w:rPr>
                <w:rFonts w:ascii="Times New Roman" w:cs="Times New Roman" w:hAnsi="Times New Roman"/>
                <w:bCs/>
                <w:lang w:val="kk-KZ"/>
              </w:rPr>
            </w:pPr>
            <w:r w:rsidRPr="00BC597D">
              <w:rPr>
                <w:rFonts w:ascii="Times New Roman" w:cs="Times New Roman" w:hAnsi="Times New Roman"/>
                <w:bCs/>
                <w:lang w:val="kk-KZ"/>
              </w:rPr>
              <w:t xml:space="preserve">Республиканская дистанционная предметная олимпиада КИО, </w:t>
            </w:r>
          </w:p>
          <w:p w:rsidP="0069314C" w:rsidR="000B7D13" w:rsidRDefault="000B7D13" w:rsidRPr="00BC597D">
            <w:pPr>
              <w:tabs>
                <w:tab w:pos="0" w:val="left"/>
                <w:tab w:pos="284" w:val="left"/>
              </w:tabs>
              <w:jc w:val="both"/>
              <w:rPr>
                <w:rFonts w:ascii="Times New Roman" w:cs="Times New Roman" w:hAnsi="Times New Roman"/>
              </w:rPr>
            </w:pPr>
            <w:r w:rsidRPr="00BC597D">
              <w:rPr>
                <w:rFonts w:ascii="Times New Roman" w:cs="Times New Roman" w:hAnsi="Times New Roman"/>
                <w:lang w:val="kk-KZ"/>
              </w:rPr>
              <w:lastRenderedPageBreak/>
              <w:t>І место</w:t>
            </w:r>
            <w:r w:rsidRPr="00BC597D">
              <w:rPr>
                <w:rFonts w:ascii="Times New Roman" w:cs="Times New Roman" w:hAnsi="Times New Roman"/>
              </w:rPr>
              <w:t xml:space="preserve"> </w:t>
            </w:r>
          </w:p>
        </w:tc>
        <w:tc>
          <w:tcPr>
            <w:tcW w:type="dxa" w:w="2552"/>
          </w:tcPr>
          <w:p w:rsidP="0069314C" w:rsidR="000B7D13" w:rsidRDefault="000B7D13" w:rsidRPr="00BC597D">
            <w:pPr>
              <w:tabs>
                <w:tab w:pos="0" w:val="left"/>
                <w:tab w:pos="284" w:val="left"/>
              </w:tabs>
              <w:jc w:val="both"/>
              <w:rPr>
                <w:rFonts w:ascii="Times New Roman" w:cs="Times New Roman" w:hAnsi="Times New Roman"/>
              </w:rPr>
            </w:pPr>
            <w:r w:rsidRPr="00BC597D">
              <w:rPr>
                <w:rFonts w:ascii="Times New Roman" w:cs="Times New Roman" w:hAnsi="Times New Roman"/>
              </w:rPr>
              <w:lastRenderedPageBreak/>
              <w:t>Бейсенбекова Г.С</w:t>
            </w:r>
          </w:p>
          <w:p w:rsidP="0069314C" w:rsidR="000B7D13" w:rsidRDefault="000B7D13" w:rsidRPr="00BC597D">
            <w:pPr>
              <w:tabs>
                <w:tab w:pos="0" w:val="left"/>
                <w:tab w:pos="284" w:val="left"/>
              </w:tabs>
              <w:jc w:val="both"/>
              <w:rPr>
                <w:rFonts w:ascii="Times New Roman" w:cs="Times New Roman" w:hAnsi="Times New Roman"/>
              </w:rPr>
            </w:pPr>
          </w:p>
        </w:tc>
        <w:tc>
          <w:tcPr>
            <w:tcW w:type="dxa" w:w="2409"/>
          </w:tcPr>
          <w:p w:rsidP="0069314C" w:rsidR="000B7D13" w:rsidRDefault="000B7D13" w:rsidRPr="00BC597D">
            <w:pPr>
              <w:tabs>
                <w:tab w:pos="0" w:val="left"/>
                <w:tab w:pos="284" w:val="left"/>
              </w:tabs>
              <w:jc w:val="both"/>
              <w:rPr>
                <w:rFonts w:ascii="Times New Roman" w:cs="Times New Roman" w:hAnsi="Times New Roman"/>
                <w:lang w:val="kk-KZ"/>
              </w:rPr>
            </w:pPr>
            <w:r w:rsidRPr="00BC597D">
              <w:rPr>
                <w:rFonts w:ascii="Times New Roman" w:cs="Times New Roman" w:hAnsi="Times New Roman"/>
              </w:rPr>
              <w:t xml:space="preserve">КIO.kz, </w:t>
            </w:r>
            <w:r w:rsidRPr="00BC597D">
              <w:rPr>
                <w:rFonts w:ascii="Times New Roman" w:cs="Times New Roman" w:hAnsi="Times New Roman"/>
                <w:lang w:val="kk-KZ"/>
              </w:rPr>
              <w:t>Астана</w:t>
            </w:r>
          </w:p>
        </w:tc>
      </w:tr>
      <w:tr w:rsidR="000B7D13" w:rsidRPr="00BC597D" w:rsidTr="0046491F">
        <w:tc>
          <w:tcPr>
            <w:tcW w:type="dxa" w:w="4390"/>
          </w:tcPr>
          <w:p w:rsidP="0069314C" w:rsidR="000B7D13" w:rsidRDefault="000B7D13" w:rsidRPr="00BC597D">
            <w:pPr>
              <w:tabs>
                <w:tab w:pos="0" w:val="left"/>
                <w:tab w:pos="284" w:val="left"/>
              </w:tabs>
              <w:jc w:val="both"/>
              <w:rPr>
                <w:rFonts w:ascii="Times New Roman" w:cs="Times New Roman" w:hAnsi="Times New Roman"/>
                <w:lang w:val="kk-KZ"/>
              </w:rPr>
            </w:pPr>
            <w:r w:rsidRPr="00BC597D">
              <w:rPr>
                <w:rFonts w:ascii="Times New Roman" w:cs="Times New Roman" w:hAnsi="Times New Roman"/>
              </w:rPr>
              <w:lastRenderedPageBreak/>
              <w:t>Республиканская дистанционная олимпиада КИО</w:t>
            </w:r>
            <w:r w:rsidRPr="00BC597D">
              <w:rPr>
                <w:rFonts w:ascii="Times New Roman" w:cs="Times New Roman" w:hAnsi="Times New Roman"/>
                <w:lang w:val="kk-KZ"/>
              </w:rPr>
              <w:t xml:space="preserve">, </w:t>
            </w:r>
          </w:p>
          <w:p w:rsidP="0069314C" w:rsidR="000B7D13" w:rsidRDefault="000B7D13" w:rsidRPr="00BC597D">
            <w:pPr>
              <w:tabs>
                <w:tab w:pos="0" w:val="left"/>
                <w:tab w:pos="284" w:val="left"/>
              </w:tabs>
              <w:jc w:val="both"/>
              <w:rPr>
                <w:rFonts w:ascii="Times New Roman" w:cs="Times New Roman" w:hAnsi="Times New Roman"/>
                <w:lang w:val="kk-KZ"/>
              </w:rPr>
            </w:pPr>
            <w:r w:rsidRPr="00BC597D">
              <w:rPr>
                <w:rFonts w:ascii="Times New Roman" w:cs="Times New Roman" w:hAnsi="Times New Roman"/>
                <w:lang w:val="kk-KZ"/>
              </w:rPr>
              <w:t>ІІІ место</w:t>
            </w:r>
          </w:p>
        </w:tc>
        <w:tc>
          <w:tcPr>
            <w:tcW w:type="dxa" w:w="2552"/>
          </w:tcPr>
          <w:p w:rsidP="0069314C" w:rsidR="000B7D13" w:rsidRDefault="000B7D13" w:rsidRPr="00BC597D">
            <w:pPr>
              <w:tabs>
                <w:tab w:pos="0" w:val="left"/>
                <w:tab w:pos="284" w:val="left"/>
              </w:tabs>
              <w:jc w:val="both"/>
              <w:rPr>
                <w:rFonts w:ascii="Times New Roman" w:cs="Times New Roman" w:hAnsi="Times New Roman"/>
              </w:rPr>
            </w:pPr>
            <w:r w:rsidRPr="00BC597D">
              <w:rPr>
                <w:rFonts w:ascii="Times New Roman" w:cs="Times New Roman" w:hAnsi="Times New Roman"/>
              </w:rPr>
              <w:t>Бейсенбекова Г.С</w:t>
            </w:r>
          </w:p>
          <w:p w:rsidP="0069314C" w:rsidR="000B7D13" w:rsidRDefault="000B7D13" w:rsidRPr="00BC597D">
            <w:pPr>
              <w:tabs>
                <w:tab w:pos="0" w:val="left"/>
                <w:tab w:pos="284" w:val="left"/>
              </w:tabs>
              <w:jc w:val="both"/>
              <w:rPr>
                <w:rFonts w:ascii="Times New Roman" w:cs="Times New Roman" w:hAnsi="Times New Roman"/>
              </w:rPr>
            </w:pPr>
          </w:p>
        </w:tc>
        <w:tc>
          <w:tcPr>
            <w:tcW w:type="dxa" w:w="2409"/>
          </w:tcPr>
          <w:p w:rsidP="0069314C" w:rsidR="000B7D13" w:rsidRDefault="000B7D13" w:rsidRPr="00BC597D">
            <w:pPr>
              <w:tabs>
                <w:tab w:pos="0" w:val="left"/>
                <w:tab w:pos="284" w:val="left"/>
              </w:tabs>
              <w:jc w:val="both"/>
              <w:rPr>
                <w:rFonts w:ascii="Times New Roman" w:cs="Times New Roman" w:hAnsi="Times New Roman"/>
              </w:rPr>
            </w:pPr>
            <w:r w:rsidRPr="00BC597D">
              <w:rPr>
                <w:rFonts w:ascii="Times New Roman" w:cs="Times New Roman" w:hAnsi="Times New Roman"/>
              </w:rPr>
              <w:t xml:space="preserve">КIO.kz, </w:t>
            </w:r>
            <w:r w:rsidRPr="00BC597D">
              <w:rPr>
                <w:rFonts w:ascii="Times New Roman" w:cs="Times New Roman" w:hAnsi="Times New Roman"/>
                <w:lang w:val="kk-KZ"/>
              </w:rPr>
              <w:t>Астана</w:t>
            </w:r>
          </w:p>
        </w:tc>
      </w:tr>
      <w:tr w:rsidR="000B7D13" w:rsidRPr="00BC597D" w:rsidTr="0046491F">
        <w:tc>
          <w:tcPr>
            <w:tcW w:type="dxa" w:w="4390"/>
          </w:tcPr>
          <w:p w:rsidP="0069314C" w:rsidR="000B7D13" w:rsidRDefault="000B7D13" w:rsidRPr="00BC597D">
            <w:pPr>
              <w:tabs>
                <w:tab w:pos="0" w:val="left"/>
                <w:tab w:pos="284" w:val="left"/>
              </w:tabs>
              <w:jc w:val="both"/>
              <w:rPr>
                <w:rFonts w:ascii="Times New Roman" w:cs="Times New Roman" w:hAnsi="Times New Roman"/>
                <w:color w:val="000000"/>
              </w:rPr>
            </w:pPr>
            <w:r w:rsidRPr="00BC597D">
              <w:rPr>
                <w:rFonts w:ascii="Times New Roman" w:cs="Times New Roman" w:hAnsi="Times New Roman"/>
                <w:color w:val="000000"/>
              </w:rPr>
              <w:t>Республиканский дистанционный конкурс «Лучший поурочный план», ІІ место</w:t>
            </w:r>
          </w:p>
          <w:p w:rsidP="0069314C" w:rsidR="000B7D13" w:rsidRDefault="000B7D13" w:rsidRPr="00BC597D">
            <w:pPr>
              <w:tabs>
                <w:tab w:pos="0" w:val="left"/>
                <w:tab w:pos="284" w:val="left"/>
              </w:tabs>
              <w:jc w:val="both"/>
              <w:rPr>
                <w:rFonts w:ascii="Times New Roman" w:cs="Times New Roman" w:hAnsi="Times New Roman"/>
                <w:color w:val="000000"/>
                <w:lang w:val="kk-KZ"/>
              </w:rPr>
            </w:pPr>
          </w:p>
        </w:tc>
        <w:tc>
          <w:tcPr>
            <w:tcW w:type="dxa" w:w="2552"/>
          </w:tcPr>
          <w:p w:rsidP="0069314C" w:rsidR="000B7D13" w:rsidRDefault="000B7D13" w:rsidRPr="00BC597D">
            <w:pPr>
              <w:tabs>
                <w:tab w:pos="0" w:val="left"/>
                <w:tab w:pos="284" w:val="left"/>
              </w:tabs>
              <w:jc w:val="both"/>
              <w:rPr>
                <w:rFonts w:ascii="Times New Roman" w:cs="Times New Roman" w:hAnsi="Times New Roman"/>
              </w:rPr>
            </w:pPr>
            <w:r w:rsidRPr="00BC597D">
              <w:rPr>
                <w:rFonts w:ascii="Times New Roman" w:cs="Times New Roman" w:hAnsi="Times New Roman"/>
              </w:rPr>
              <w:t>Демешова М.М</w:t>
            </w:r>
          </w:p>
        </w:tc>
        <w:tc>
          <w:tcPr>
            <w:tcW w:type="dxa" w:w="2409"/>
          </w:tcPr>
          <w:p w:rsidP="0069314C" w:rsidR="000B7D13" w:rsidRDefault="000B7D13" w:rsidRPr="00BC597D">
            <w:pPr>
              <w:tabs>
                <w:tab w:pos="0" w:val="left"/>
                <w:tab w:pos="284" w:val="left"/>
              </w:tabs>
              <w:jc w:val="both"/>
              <w:rPr>
                <w:rFonts w:ascii="Times New Roman" w:cs="Times New Roman" w:hAnsi="Times New Roman"/>
                <w:color w:val="000000"/>
              </w:rPr>
            </w:pPr>
            <w:r w:rsidRPr="00BC597D">
              <w:rPr>
                <w:rFonts w:ascii="Times New Roman" w:cs="Times New Roman" w:hAnsi="Times New Roman"/>
                <w:color w:val="000000"/>
              </w:rPr>
              <w:t>Портал интеллектуального образования «Өнеге»</w:t>
            </w:r>
          </w:p>
        </w:tc>
      </w:tr>
      <w:tr w:rsidR="000B7D13" w:rsidRPr="00BC597D" w:rsidTr="0046491F">
        <w:tc>
          <w:tcPr>
            <w:tcW w:type="dxa" w:w="4390"/>
          </w:tcPr>
          <w:p w:rsidP="0069314C" w:rsidR="000B7D13" w:rsidRDefault="000B7D13" w:rsidRPr="00BC597D">
            <w:pPr>
              <w:tabs>
                <w:tab w:pos="0" w:val="left"/>
                <w:tab w:pos="284" w:val="left"/>
              </w:tabs>
              <w:jc w:val="both"/>
              <w:rPr>
                <w:rFonts w:ascii="Times New Roman" w:cs="Times New Roman" w:hAnsi="Times New Roman"/>
                <w:color w:val="000000"/>
              </w:rPr>
            </w:pPr>
            <w:r w:rsidRPr="00BC597D">
              <w:rPr>
                <w:rFonts w:ascii="Times New Roman" w:cs="Times New Roman" w:hAnsi="Times New Roman"/>
                <w:color w:val="000000"/>
              </w:rPr>
              <w:t>Республиканский дистанционный конкурс «Лучший поурочный план», І место</w:t>
            </w:r>
          </w:p>
          <w:p w:rsidP="0069314C" w:rsidR="000B7D13" w:rsidRDefault="000B7D13" w:rsidRPr="00BC597D">
            <w:pPr>
              <w:tabs>
                <w:tab w:pos="0" w:val="left"/>
                <w:tab w:pos="284" w:val="left"/>
              </w:tabs>
              <w:jc w:val="both"/>
              <w:rPr>
                <w:rFonts w:ascii="Times New Roman" w:cs="Times New Roman" w:hAnsi="Times New Roman"/>
                <w:color w:val="000000"/>
                <w:lang w:val="kk-KZ"/>
              </w:rPr>
            </w:pPr>
          </w:p>
        </w:tc>
        <w:tc>
          <w:tcPr>
            <w:tcW w:type="dxa" w:w="2552"/>
          </w:tcPr>
          <w:p w:rsidP="0069314C" w:rsidR="000B7D13" w:rsidRDefault="000B7D13" w:rsidRPr="00BC597D">
            <w:pPr>
              <w:tabs>
                <w:tab w:pos="0" w:val="left"/>
                <w:tab w:pos="284" w:val="left"/>
              </w:tabs>
              <w:jc w:val="both"/>
              <w:rPr>
                <w:rFonts w:ascii="Times New Roman" w:cs="Times New Roman" w:hAnsi="Times New Roman"/>
              </w:rPr>
            </w:pPr>
            <w:r w:rsidRPr="00BC597D">
              <w:rPr>
                <w:rFonts w:ascii="Times New Roman" w:cs="Times New Roman" w:hAnsi="Times New Roman"/>
              </w:rPr>
              <w:t>Нуржанова Д.К</w:t>
            </w:r>
          </w:p>
        </w:tc>
        <w:tc>
          <w:tcPr>
            <w:tcW w:type="dxa" w:w="2409"/>
          </w:tcPr>
          <w:p w:rsidP="0069314C" w:rsidR="000B7D13" w:rsidRDefault="000B7D13" w:rsidRPr="00BC597D">
            <w:pPr>
              <w:tabs>
                <w:tab w:pos="0" w:val="left"/>
                <w:tab w:pos="284" w:val="left"/>
              </w:tabs>
              <w:jc w:val="both"/>
              <w:rPr>
                <w:rFonts w:ascii="Times New Roman" w:cs="Times New Roman" w:hAnsi="Times New Roman"/>
                <w:color w:val="000000"/>
              </w:rPr>
            </w:pPr>
            <w:r w:rsidRPr="00BC597D">
              <w:rPr>
                <w:rFonts w:ascii="Times New Roman" w:cs="Times New Roman" w:hAnsi="Times New Roman"/>
                <w:color w:val="000000"/>
              </w:rPr>
              <w:t>Портал интеллектуального образования «Өнеге»</w:t>
            </w:r>
          </w:p>
        </w:tc>
      </w:tr>
      <w:tr w:rsidR="000B7D13" w:rsidRPr="00BC597D" w:rsidTr="0046491F">
        <w:tc>
          <w:tcPr>
            <w:tcW w:type="dxa" w:w="4390"/>
          </w:tcPr>
          <w:p w:rsidP="0069314C" w:rsidR="000B7D13" w:rsidRDefault="000B7D13" w:rsidRPr="00BC597D">
            <w:pPr>
              <w:tabs>
                <w:tab w:pos="0" w:val="left"/>
                <w:tab w:pos="284" w:val="left"/>
              </w:tabs>
              <w:jc w:val="both"/>
              <w:rPr>
                <w:rFonts w:ascii="Times New Roman" w:cs="Times New Roman" w:hAnsi="Times New Roman"/>
                <w:color w:val="000000"/>
              </w:rPr>
            </w:pPr>
            <w:r w:rsidRPr="00BC597D">
              <w:rPr>
                <w:rFonts w:ascii="Times New Roman" w:cs="Times New Roman" w:hAnsi="Times New Roman"/>
                <w:color w:val="000000"/>
              </w:rPr>
              <w:t xml:space="preserve">Республиканский конкурс «Лучший поурочный план», </w:t>
            </w:r>
          </w:p>
          <w:p w:rsidP="0069314C" w:rsidR="000B7D13" w:rsidRDefault="000B7D13" w:rsidRPr="00BC597D">
            <w:pPr>
              <w:tabs>
                <w:tab w:pos="0" w:val="left"/>
                <w:tab w:pos="284" w:val="left"/>
              </w:tabs>
              <w:jc w:val="both"/>
              <w:rPr>
                <w:rFonts w:ascii="Times New Roman" w:cs="Times New Roman" w:hAnsi="Times New Roman"/>
                <w:color w:val="000000"/>
              </w:rPr>
            </w:pPr>
            <w:r w:rsidRPr="00BC597D">
              <w:rPr>
                <w:rFonts w:ascii="Times New Roman" w:cs="Times New Roman" w:hAnsi="Times New Roman"/>
                <w:color w:val="000000"/>
                <w:lang w:val="kk-KZ"/>
              </w:rPr>
              <w:t>ІІ место</w:t>
            </w:r>
            <w:r w:rsidRPr="00BC597D">
              <w:rPr>
                <w:rFonts w:ascii="Times New Roman" w:cs="Times New Roman" w:hAnsi="Times New Roman"/>
                <w:color w:val="000000"/>
              </w:rPr>
              <w:t xml:space="preserve"> </w:t>
            </w:r>
          </w:p>
        </w:tc>
        <w:tc>
          <w:tcPr>
            <w:tcW w:type="dxa" w:w="2552"/>
          </w:tcPr>
          <w:p w:rsidP="0069314C" w:rsidR="000B7D13" w:rsidRDefault="000B7D13" w:rsidRPr="00BC597D">
            <w:pPr>
              <w:tabs>
                <w:tab w:pos="0" w:val="left"/>
                <w:tab w:pos="284" w:val="left"/>
              </w:tabs>
              <w:jc w:val="both"/>
              <w:rPr>
                <w:rFonts w:ascii="Times New Roman" w:cs="Times New Roman" w:hAnsi="Times New Roman"/>
              </w:rPr>
            </w:pPr>
            <w:r w:rsidRPr="00BC597D">
              <w:rPr>
                <w:rFonts w:ascii="Times New Roman" w:cs="Times New Roman" w:hAnsi="Times New Roman"/>
              </w:rPr>
              <w:t>Нуржанова Д.К</w:t>
            </w:r>
          </w:p>
        </w:tc>
        <w:tc>
          <w:tcPr>
            <w:tcW w:type="dxa" w:w="2409"/>
          </w:tcPr>
          <w:p w:rsidP="0069314C" w:rsidR="000B7D13" w:rsidRDefault="000B7D13" w:rsidRPr="00BC597D">
            <w:pPr>
              <w:tabs>
                <w:tab w:pos="0" w:val="left"/>
                <w:tab w:pos="284" w:val="left"/>
              </w:tabs>
              <w:jc w:val="both"/>
              <w:rPr>
                <w:rFonts w:ascii="Times New Roman" w:cs="Times New Roman" w:hAnsi="Times New Roman"/>
                <w:color w:val="000000"/>
              </w:rPr>
            </w:pPr>
            <w:r w:rsidRPr="00BC597D">
              <w:rPr>
                <w:rFonts w:ascii="Times New Roman" w:cs="Times New Roman" w:hAnsi="Times New Roman"/>
                <w:color w:val="000000"/>
              </w:rPr>
              <w:t>Учебный центр «Дарабоз»</w:t>
            </w:r>
          </w:p>
        </w:tc>
      </w:tr>
      <w:tr w:rsidR="000B7D13" w:rsidRPr="00BC597D" w:rsidTr="000B7D13">
        <w:tc>
          <w:tcPr>
            <w:tcW w:type="dxa" w:w="9351"/>
            <w:gridSpan w:val="3"/>
          </w:tcPr>
          <w:p w:rsidP="0069314C" w:rsidR="000B7D13" w:rsidRDefault="000B7D13" w:rsidRPr="00BC597D">
            <w:pPr>
              <w:tabs>
                <w:tab w:pos="0" w:val="left"/>
                <w:tab w:pos="284" w:val="left"/>
              </w:tabs>
              <w:jc w:val="center"/>
              <w:rPr>
                <w:rFonts w:ascii="Times New Roman" w:cs="Times New Roman" w:hAnsi="Times New Roman"/>
                <w:lang w:val="kk-KZ"/>
              </w:rPr>
            </w:pPr>
            <w:r w:rsidRPr="00BC597D">
              <w:rPr>
                <w:rFonts w:ascii="Times New Roman" w:cs="Times New Roman" w:hAnsi="Times New Roman"/>
                <w:b/>
              </w:rPr>
              <w:t>Методическое объединение учителей истории, географии, ГППР, самопознания</w:t>
            </w:r>
          </w:p>
        </w:tc>
      </w:tr>
      <w:tr w:rsidR="000B7D13" w:rsidRPr="00BC597D" w:rsidTr="0046491F">
        <w:tc>
          <w:tcPr>
            <w:tcW w:type="dxa" w:w="4390"/>
          </w:tcPr>
          <w:p w:rsidP="0069314C" w:rsidR="000B7D13" w:rsidRDefault="000B7D13" w:rsidRPr="00BC597D">
            <w:pPr>
              <w:tabs>
                <w:tab w:pos="0" w:val="left"/>
                <w:tab w:pos="284" w:val="left"/>
              </w:tabs>
              <w:jc w:val="both"/>
              <w:rPr>
                <w:rFonts w:ascii="Times New Roman" w:cs="Times New Roman" w:hAnsi="Times New Roman"/>
                <w:color w:val="000000"/>
              </w:rPr>
            </w:pPr>
            <w:r w:rsidRPr="00BC597D">
              <w:rPr>
                <w:rFonts w:ascii="Times New Roman" w:cs="Times New Roman" w:hAnsi="Times New Roman"/>
                <w:color w:val="000000"/>
              </w:rPr>
              <w:t>Республиканский дистанционный конкурс «Лучший поурочный план», І место</w:t>
            </w:r>
          </w:p>
        </w:tc>
        <w:tc>
          <w:tcPr>
            <w:tcW w:type="dxa" w:w="2552"/>
          </w:tcPr>
          <w:p w:rsidP="0069314C" w:rsidR="000B7D13" w:rsidRDefault="000B7D13" w:rsidRPr="00BC597D">
            <w:pPr>
              <w:tabs>
                <w:tab w:pos="0" w:val="left"/>
                <w:tab w:pos="284" w:val="left"/>
              </w:tabs>
              <w:jc w:val="both"/>
              <w:rPr>
                <w:rFonts w:ascii="Times New Roman" w:cs="Times New Roman" w:hAnsi="Times New Roman"/>
                <w:lang w:val="kk-KZ"/>
              </w:rPr>
            </w:pPr>
            <w:r w:rsidRPr="00BC597D">
              <w:rPr>
                <w:rFonts w:ascii="Times New Roman" w:cs="Times New Roman" w:hAnsi="Times New Roman"/>
              </w:rPr>
              <w:t>Абдигалиева Ж</w:t>
            </w:r>
            <w:r w:rsidRPr="00BC597D">
              <w:rPr>
                <w:rFonts w:ascii="Times New Roman" w:cs="Times New Roman" w:hAnsi="Times New Roman"/>
                <w:lang w:val="kk-KZ"/>
              </w:rPr>
              <w:t>.</w:t>
            </w:r>
            <w:r w:rsidRPr="00BC597D">
              <w:rPr>
                <w:rFonts w:ascii="Times New Roman" w:cs="Times New Roman" w:hAnsi="Times New Roman"/>
              </w:rPr>
              <w:t>Л</w:t>
            </w:r>
            <w:r w:rsidRPr="00BC597D">
              <w:rPr>
                <w:rFonts w:ascii="Times New Roman" w:cs="Times New Roman" w:hAnsi="Times New Roman"/>
                <w:lang w:val="kk-KZ"/>
              </w:rPr>
              <w:t>.</w:t>
            </w:r>
          </w:p>
        </w:tc>
        <w:tc>
          <w:tcPr>
            <w:tcW w:type="dxa" w:w="2409"/>
          </w:tcPr>
          <w:p w:rsidP="0069314C" w:rsidR="000B7D13" w:rsidRDefault="000B7D13" w:rsidRPr="00BC597D">
            <w:pPr>
              <w:tabs>
                <w:tab w:pos="0" w:val="left"/>
                <w:tab w:pos="284" w:val="left"/>
              </w:tabs>
              <w:jc w:val="both"/>
              <w:rPr>
                <w:rFonts w:ascii="Times New Roman" w:cs="Times New Roman" w:hAnsi="Times New Roman"/>
              </w:rPr>
            </w:pPr>
            <w:r w:rsidRPr="00BC597D">
              <w:rPr>
                <w:rFonts w:ascii="Times New Roman" w:cs="Times New Roman" w:hAnsi="Times New Roman"/>
              </w:rPr>
              <w:t xml:space="preserve">Дистанционное </w:t>
            </w:r>
          </w:p>
        </w:tc>
      </w:tr>
      <w:tr w:rsidR="000B7D13" w:rsidRPr="00BC597D" w:rsidTr="0046491F">
        <w:tc>
          <w:tcPr>
            <w:tcW w:type="dxa" w:w="4390"/>
          </w:tcPr>
          <w:p w:rsidP="0069314C" w:rsidR="000B7D13" w:rsidRDefault="000B7D13" w:rsidRPr="00BC597D">
            <w:pPr>
              <w:tabs>
                <w:tab w:pos="0" w:val="left"/>
                <w:tab w:pos="284" w:val="left"/>
              </w:tabs>
              <w:jc w:val="both"/>
              <w:rPr>
                <w:rFonts w:ascii="Times New Roman" w:cs="Times New Roman" w:hAnsi="Times New Roman"/>
                <w:lang w:val="kk-KZ"/>
              </w:rPr>
            </w:pPr>
            <w:r w:rsidRPr="00BC597D">
              <w:rPr>
                <w:rFonts w:ascii="Times New Roman" w:cs="Times New Roman" w:hAnsi="Times New Roman"/>
              </w:rPr>
              <w:t>Республиканская дистанционная олимпиада КИО</w:t>
            </w:r>
            <w:r w:rsidRPr="00BC597D">
              <w:rPr>
                <w:rFonts w:ascii="Times New Roman" w:cs="Times New Roman" w:hAnsi="Times New Roman"/>
                <w:lang w:val="kk-KZ"/>
              </w:rPr>
              <w:t xml:space="preserve">, </w:t>
            </w:r>
          </w:p>
          <w:p w:rsidP="0069314C" w:rsidR="000B7D13" w:rsidRDefault="000B7D13" w:rsidRPr="00BC597D">
            <w:pPr>
              <w:tabs>
                <w:tab w:pos="0" w:val="left"/>
                <w:tab w:pos="284" w:val="left"/>
              </w:tabs>
              <w:jc w:val="both"/>
              <w:rPr>
                <w:rFonts w:ascii="Times New Roman" w:cs="Times New Roman" w:hAnsi="Times New Roman"/>
              </w:rPr>
            </w:pPr>
            <w:r w:rsidRPr="00BC597D">
              <w:rPr>
                <w:rFonts w:ascii="Times New Roman" w:cs="Times New Roman" w:hAnsi="Times New Roman"/>
                <w:lang w:val="kk-KZ"/>
              </w:rPr>
              <w:t>ІІІ место</w:t>
            </w:r>
          </w:p>
        </w:tc>
        <w:tc>
          <w:tcPr>
            <w:tcW w:type="dxa" w:w="2552"/>
          </w:tcPr>
          <w:p w:rsidP="0069314C" w:rsidR="000B7D13" w:rsidRDefault="000B7D13" w:rsidRPr="00BC597D">
            <w:pPr>
              <w:tabs>
                <w:tab w:pos="0" w:val="left"/>
                <w:tab w:pos="284" w:val="left"/>
              </w:tabs>
              <w:jc w:val="both"/>
              <w:rPr>
                <w:rFonts w:ascii="Times New Roman" w:cs="Times New Roman" w:hAnsi="Times New Roman"/>
                <w:lang w:val="kk-KZ"/>
              </w:rPr>
            </w:pPr>
            <w:r w:rsidRPr="00BC597D">
              <w:rPr>
                <w:rFonts w:ascii="Times New Roman" w:cs="Times New Roman" w:hAnsi="Times New Roman"/>
              </w:rPr>
              <w:t>Агашина Ж</w:t>
            </w:r>
            <w:r w:rsidRPr="00BC597D">
              <w:rPr>
                <w:rFonts w:ascii="Times New Roman" w:cs="Times New Roman" w:hAnsi="Times New Roman"/>
                <w:lang w:val="kk-KZ"/>
              </w:rPr>
              <w:t>.</w:t>
            </w:r>
            <w:r w:rsidRPr="00BC597D">
              <w:rPr>
                <w:rFonts w:ascii="Times New Roman" w:cs="Times New Roman" w:hAnsi="Times New Roman"/>
              </w:rPr>
              <w:t>Б</w:t>
            </w:r>
            <w:r w:rsidRPr="00BC597D">
              <w:rPr>
                <w:rFonts w:ascii="Times New Roman" w:cs="Times New Roman" w:hAnsi="Times New Roman"/>
                <w:lang w:val="kk-KZ"/>
              </w:rPr>
              <w:t>.</w:t>
            </w:r>
          </w:p>
        </w:tc>
        <w:tc>
          <w:tcPr>
            <w:tcW w:type="dxa" w:w="2409"/>
          </w:tcPr>
          <w:p w:rsidP="0069314C" w:rsidR="000B7D13" w:rsidRDefault="000B7D13" w:rsidRPr="00BC597D">
            <w:pPr>
              <w:tabs>
                <w:tab w:pos="0" w:val="left"/>
                <w:tab w:pos="284" w:val="left"/>
              </w:tabs>
              <w:rPr>
                <w:rFonts w:ascii="Times New Roman" w:cs="Times New Roman" w:hAnsi="Times New Roman"/>
                <w:lang w:val="kk-KZ"/>
              </w:rPr>
            </w:pPr>
            <w:r w:rsidRPr="00BC597D">
              <w:rPr>
                <w:rFonts w:ascii="Times New Roman" w:cs="Times New Roman" w:hAnsi="Times New Roman"/>
              </w:rPr>
              <w:t xml:space="preserve">КIO.kz, </w:t>
            </w:r>
            <w:r w:rsidRPr="00BC597D">
              <w:rPr>
                <w:rFonts w:ascii="Times New Roman" w:cs="Times New Roman" w:hAnsi="Times New Roman"/>
                <w:lang w:val="kk-KZ"/>
              </w:rPr>
              <w:t>Астана</w:t>
            </w:r>
          </w:p>
        </w:tc>
      </w:tr>
      <w:tr w:rsidR="000B7D13" w:rsidRPr="00BC597D" w:rsidTr="0046491F">
        <w:tc>
          <w:tcPr>
            <w:tcW w:type="dxa" w:w="4390"/>
          </w:tcPr>
          <w:p w:rsidP="0069314C" w:rsidR="000B7D13" w:rsidRDefault="000B7D13" w:rsidRPr="00BC597D">
            <w:pPr>
              <w:tabs>
                <w:tab w:pos="0" w:val="left"/>
                <w:tab w:pos="284" w:val="left"/>
              </w:tabs>
              <w:jc w:val="both"/>
              <w:rPr>
                <w:rFonts w:ascii="Times New Roman" w:cs="Times New Roman" w:hAnsi="Times New Roman"/>
              </w:rPr>
            </w:pPr>
            <w:r w:rsidRPr="00BC597D">
              <w:rPr>
                <w:rFonts w:ascii="Times New Roman" w:cs="Times New Roman" w:hAnsi="Times New Roman"/>
              </w:rPr>
              <w:t>Обще-казахстанская педагогическая олимпиада, І</w:t>
            </w:r>
            <w:r w:rsidRPr="00BC597D">
              <w:rPr>
                <w:rFonts w:ascii="Times New Roman" w:cs="Times New Roman" w:hAnsi="Times New Roman"/>
                <w:lang w:val="kk-KZ"/>
              </w:rPr>
              <w:t>І</w:t>
            </w:r>
            <w:r w:rsidRPr="00BC597D">
              <w:rPr>
                <w:rFonts w:ascii="Times New Roman" w:cs="Times New Roman" w:hAnsi="Times New Roman"/>
              </w:rPr>
              <w:t xml:space="preserve"> место</w:t>
            </w:r>
          </w:p>
        </w:tc>
        <w:tc>
          <w:tcPr>
            <w:tcW w:type="dxa" w:w="2552"/>
          </w:tcPr>
          <w:p w:rsidP="0069314C" w:rsidR="000B7D13" w:rsidRDefault="000B7D13" w:rsidRPr="00BC597D">
            <w:pPr>
              <w:tabs>
                <w:tab w:pos="0" w:val="left"/>
                <w:tab w:pos="284" w:val="left"/>
              </w:tabs>
              <w:jc w:val="both"/>
              <w:rPr>
                <w:rFonts w:ascii="Times New Roman" w:cs="Times New Roman" w:hAnsi="Times New Roman"/>
              </w:rPr>
            </w:pPr>
            <w:r w:rsidRPr="00BC597D">
              <w:rPr>
                <w:rFonts w:ascii="Times New Roman" w:cs="Times New Roman" w:hAnsi="Times New Roman"/>
              </w:rPr>
              <w:t>Агашина Ж</w:t>
            </w:r>
            <w:r w:rsidRPr="00BC597D">
              <w:rPr>
                <w:rFonts w:ascii="Times New Roman" w:cs="Times New Roman" w:hAnsi="Times New Roman"/>
                <w:lang w:val="kk-KZ"/>
              </w:rPr>
              <w:t>.</w:t>
            </w:r>
            <w:r w:rsidRPr="00BC597D">
              <w:rPr>
                <w:rFonts w:ascii="Times New Roman" w:cs="Times New Roman" w:hAnsi="Times New Roman"/>
              </w:rPr>
              <w:t>Б</w:t>
            </w:r>
            <w:r w:rsidRPr="00BC597D">
              <w:rPr>
                <w:rFonts w:ascii="Times New Roman" w:cs="Times New Roman" w:hAnsi="Times New Roman"/>
                <w:lang w:val="kk-KZ"/>
              </w:rPr>
              <w:t>.</w:t>
            </w:r>
          </w:p>
        </w:tc>
        <w:tc>
          <w:tcPr>
            <w:tcW w:type="dxa" w:w="2409"/>
          </w:tcPr>
          <w:p w:rsidP="0069314C" w:rsidR="000B7D13" w:rsidRDefault="000B7D13" w:rsidRPr="00BC597D">
            <w:pPr>
              <w:tabs>
                <w:tab w:pos="0" w:val="left"/>
                <w:tab w:pos="284" w:val="left"/>
              </w:tabs>
              <w:jc w:val="both"/>
              <w:rPr>
                <w:rFonts w:ascii="Times New Roman" w:cs="Times New Roman" w:hAnsi="Times New Roman"/>
              </w:rPr>
            </w:pPr>
            <w:r w:rsidRPr="00BC597D">
              <w:rPr>
                <w:rFonts w:ascii="Times New Roman" w:cs="Times New Roman" w:hAnsi="Times New Roman"/>
              </w:rPr>
              <w:t>Дистанционная олимпиада «Демиург»</w:t>
            </w:r>
          </w:p>
        </w:tc>
      </w:tr>
      <w:tr w:rsidR="000B7D13" w:rsidRPr="00BC597D" w:rsidTr="0046491F">
        <w:tc>
          <w:tcPr>
            <w:tcW w:type="dxa" w:w="4390"/>
          </w:tcPr>
          <w:p w:rsidP="0069314C" w:rsidR="000B7D13" w:rsidRDefault="000B7D13" w:rsidRPr="00BC597D">
            <w:pPr>
              <w:tabs>
                <w:tab w:pos="0" w:val="left"/>
                <w:tab w:pos="284" w:val="left"/>
              </w:tabs>
              <w:jc w:val="both"/>
              <w:rPr>
                <w:rFonts w:ascii="Times New Roman" w:cs="Times New Roman" w:hAnsi="Times New Roman"/>
                <w:lang w:val="kk-KZ"/>
              </w:rPr>
            </w:pPr>
            <w:r w:rsidRPr="00BC597D">
              <w:rPr>
                <w:rFonts w:ascii="Times New Roman" w:cs="Times New Roman" w:hAnsi="Times New Roman"/>
              </w:rPr>
              <w:t>Республиканская дистанционная олимпиада КИО</w:t>
            </w:r>
            <w:r w:rsidRPr="00BC597D">
              <w:rPr>
                <w:rFonts w:ascii="Times New Roman" w:cs="Times New Roman" w:hAnsi="Times New Roman"/>
                <w:lang w:val="kk-KZ"/>
              </w:rPr>
              <w:t xml:space="preserve">, </w:t>
            </w:r>
          </w:p>
          <w:p w:rsidP="0069314C" w:rsidR="000B7D13" w:rsidRDefault="000B7D13" w:rsidRPr="00BC597D">
            <w:pPr>
              <w:tabs>
                <w:tab w:pos="0" w:val="left"/>
                <w:tab w:pos="284" w:val="left"/>
              </w:tabs>
              <w:jc w:val="both"/>
              <w:rPr>
                <w:rFonts w:ascii="Times New Roman" w:cs="Times New Roman" w:hAnsi="Times New Roman"/>
              </w:rPr>
            </w:pPr>
            <w:r w:rsidRPr="00BC597D">
              <w:rPr>
                <w:rFonts w:ascii="Times New Roman" w:cs="Times New Roman" w:hAnsi="Times New Roman"/>
                <w:lang w:val="kk-KZ"/>
              </w:rPr>
              <w:t>ІІ место</w:t>
            </w:r>
          </w:p>
        </w:tc>
        <w:tc>
          <w:tcPr>
            <w:tcW w:type="dxa" w:w="2552"/>
          </w:tcPr>
          <w:p w:rsidP="0069314C" w:rsidR="000B7D13" w:rsidRDefault="000B7D13" w:rsidRPr="00BC597D">
            <w:pPr>
              <w:tabs>
                <w:tab w:pos="0" w:val="left"/>
                <w:tab w:pos="284" w:val="left"/>
              </w:tabs>
              <w:jc w:val="both"/>
              <w:rPr>
                <w:rFonts w:ascii="Times New Roman" w:cs="Times New Roman" w:hAnsi="Times New Roman"/>
                <w:lang w:val="kk-KZ"/>
              </w:rPr>
            </w:pPr>
            <w:r w:rsidRPr="00BC597D">
              <w:rPr>
                <w:rFonts w:ascii="Times New Roman" w:cs="Times New Roman" w:hAnsi="Times New Roman"/>
              </w:rPr>
              <w:t>Жолдасбаева А</w:t>
            </w:r>
            <w:r w:rsidRPr="00BC597D">
              <w:rPr>
                <w:rFonts w:ascii="Times New Roman" w:cs="Times New Roman" w:hAnsi="Times New Roman"/>
                <w:lang w:val="kk-KZ"/>
              </w:rPr>
              <w:t>.</w:t>
            </w:r>
          </w:p>
        </w:tc>
        <w:tc>
          <w:tcPr>
            <w:tcW w:type="dxa" w:w="2409"/>
          </w:tcPr>
          <w:p w:rsidP="0069314C" w:rsidR="000B7D13" w:rsidRDefault="000B7D13" w:rsidRPr="00BC597D">
            <w:pPr>
              <w:tabs>
                <w:tab w:pos="0" w:val="left"/>
                <w:tab w:pos="284" w:val="left"/>
              </w:tabs>
              <w:jc w:val="both"/>
              <w:rPr>
                <w:rFonts w:ascii="Times New Roman" w:cs="Times New Roman" w:hAnsi="Times New Roman"/>
              </w:rPr>
            </w:pPr>
            <w:r w:rsidRPr="00BC597D">
              <w:rPr>
                <w:rFonts w:ascii="Times New Roman" w:cs="Times New Roman" w:hAnsi="Times New Roman"/>
              </w:rPr>
              <w:t xml:space="preserve">КIO.kz, </w:t>
            </w:r>
            <w:r w:rsidRPr="00BC597D">
              <w:rPr>
                <w:rFonts w:ascii="Times New Roman" w:cs="Times New Roman" w:hAnsi="Times New Roman"/>
                <w:lang w:val="kk-KZ"/>
              </w:rPr>
              <w:t>Астана</w:t>
            </w:r>
          </w:p>
        </w:tc>
      </w:tr>
      <w:tr w:rsidR="000B7D13" w:rsidRPr="00BC597D" w:rsidTr="0046491F">
        <w:tc>
          <w:tcPr>
            <w:tcW w:type="dxa" w:w="4390"/>
          </w:tcPr>
          <w:p w:rsidP="0069314C" w:rsidR="000B7D13" w:rsidRDefault="000B7D13" w:rsidRPr="00BC597D">
            <w:pPr>
              <w:tabs>
                <w:tab w:pos="0" w:val="left"/>
                <w:tab w:pos="284" w:val="left"/>
              </w:tabs>
              <w:jc w:val="both"/>
              <w:rPr>
                <w:rFonts w:ascii="Times New Roman" w:cs="Times New Roman" w:hAnsi="Times New Roman"/>
              </w:rPr>
            </w:pPr>
            <w:r w:rsidRPr="00BC597D">
              <w:rPr>
                <w:rFonts w:ascii="Times New Roman" w:cs="Times New Roman" w:hAnsi="Times New Roman"/>
              </w:rPr>
              <w:t>Национальная Интернет олимпиада, І</w:t>
            </w:r>
            <w:r w:rsidRPr="00BC597D">
              <w:rPr>
                <w:rFonts w:ascii="Times New Roman" w:cs="Times New Roman" w:hAnsi="Times New Roman"/>
                <w:lang w:val="kk-KZ"/>
              </w:rPr>
              <w:t>ІІ</w:t>
            </w:r>
            <w:r w:rsidRPr="00BC597D">
              <w:rPr>
                <w:rFonts w:ascii="Times New Roman" w:cs="Times New Roman" w:hAnsi="Times New Roman"/>
              </w:rPr>
              <w:t xml:space="preserve"> место</w:t>
            </w:r>
          </w:p>
        </w:tc>
        <w:tc>
          <w:tcPr>
            <w:tcW w:type="dxa" w:w="2552"/>
          </w:tcPr>
          <w:p w:rsidP="0069314C" w:rsidR="000B7D13" w:rsidRDefault="000B7D13" w:rsidRPr="00BC597D">
            <w:pPr>
              <w:tabs>
                <w:tab w:pos="0" w:val="left"/>
                <w:tab w:pos="284" w:val="left"/>
              </w:tabs>
              <w:jc w:val="both"/>
              <w:rPr>
                <w:rFonts w:ascii="Times New Roman" w:cs="Times New Roman" w:hAnsi="Times New Roman"/>
                <w:lang w:val="kk-KZ"/>
              </w:rPr>
            </w:pPr>
            <w:r w:rsidRPr="00BC597D">
              <w:rPr>
                <w:rFonts w:ascii="Times New Roman" w:cs="Times New Roman" w:hAnsi="Times New Roman"/>
              </w:rPr>
              <w:t>Джумагалиева А</w:t>
            </w:r>
            <w:r w:rsidRPr="00BC597D">
              <w:rPr>
                <w:rFonts w:ascii="Times New Roman" w:cs="Times New Roman" w:hAnsi="Times New Roman"/>
                <w:lang w:val="kk-KZ"/>
              </w:rPr>
              <w:t>.</w:t>
            </w:r>
            <w:r w:rsidRPr="00BC597D">
              <w:rPr>
                <w:rFonts w:ascii="Times New Roman" w:cs="Times New Roman" w:hAnsi="Times New Roman"/>
              </w:rPr>
              <w:t>Р</w:t>
            </w:r>
            <w:r w:rsidRPr="00BC597D">
              <w:rPr>
                <w:rFonts w:ascii="Times New Roman" w:cs="Times New Roman" w:hAnsi="Times New Roman"/>
                <w:lang w:val="kk-KZ"/>
              </w:rPr>
              <w:t>.</w:t>
            </w:r>
          </w:p>
        </w:tc>
        <w:tc>
          <w:tcPr>
            <w:tcW w:type="dxa" w:w="2409"/>
          </w:tcPr>
          <w:p w:rsidP="0069314C" w:rsidR="000B7D13" w:rsidRDefault="000B7D13" w:rsidRPr="00BC597D">
            <w:pPr>
              <w:tabs>
                <w:tab w:pos="0" w:val="left"/>
                <w:tab w:pos="284" w:val="left"/>
              </w:tabs>
              <w:jc w:val="both"/>
              <w:rPr>
                <w:rFonts w:ascii="Times New Roman" w:cs="Times New Roman" w:hAnsi="Times New Roman"/>
              </w:rPr>
            </w:pPr>
            <w:r w:rsidRPr="00BC597D">
              <w:rPr>
                <w:rFonts w:ascii="Times New Roman" w:cs="Times New Roman" w:hAnsi="Times New Roman"/>
              </w:rPr>
              <w:t>NIO.kz, Астана</w:t>
            </w:r>
          </w:p>
        </w:tc>
      </w:tr>
      <w:tr w:rsidR="000B7D13" w:rsidRPr="00BC597D" w:rsidTr="0046491F">
        <w:tc>
          <w:tcPr>
            <w:tcW w:type="dxa" w:w="4390"/>
          </w:tcPr>
          <w:p w:rsidP="0069314C" w:rsidR="000B7D13" w:rsidRDefault="000B7D13" w:rsidRPr="00BC597D">
            <w:pPr>
              <w:tabs>
                <w:tab w:pos="0" w:val="left"/>
                <w:tab w:pos="284" w:val="left"/>
              </w:tabs>
              <w:jc w:val="both"/>
              <w:rPr>
                <w:rFonts w:ascii="Times New Roman" w:cs="Times New Roman" w:hAnsi="Times New Roman"/>
                <w:lang w:val="kk-KZ"/>
              </w:rPr>
            </w:pPr>
            <w:r w:rsidRPr="00BC597D">
              <w:rPr>
                <w:rFonts w:ascii="Times New Roman" w:cs="Times New Roman" w:hAnsi="Times New Roman"/>
              </w:rPr>
              <w:t>Республиканская дистанционная олимпиада КИО</w:t>
            </w:r>
            <w:r w:rsidRPr="00BC597D">
              <w:rPr>
                <w:rFonts w:ascii="Times New Roman" w:cs="Times New Roman" w:hAnsi="Times New Roman"/>
                <w:lang w:val="kk-KZ"/>
              </w:rPr>
              <w:t xml:space="preserve">, </w:t>
            </w:r>
          </w:p>
          <w:p w:rsidP="0069314C" w:rsidR="000B7D13" w:rsidRDefault="000B7D13" w:rsidRPr="00BC597D">
            <w:pPr>
              <w:tabs>
                <w:tab w:pos="0" w:val="left"/>
                <w:tab w:pos="284" w:val="left"/>
              </w:tabs>
              <w:jc w:val="both"/>
              <w:rPr>
                <w:rFonts w:ascii="Times New Roman" w:cs="Times New Roman" w:hAnsi="Times New Roman"/>
              </w:rPr>
            </w:pPr>
            <w:r w:rsidRPr="00BC597D">
              <w:rPr>
                <w:rFonts w:ascii="Times New Roman" w:cs="Times New Roman" w:hAnsi="Times New Roman"/>
                <w:lang w:val="kk-KZ"/>
              </w:rPr>
              <w:t>ІІІ место</w:t>
            </w:r>
          </w:p>
        </w:tc>
        <w:tc>
          <w:tcPr>
            <w:tcW w:type="dxa" w:w="2552"/>
          </w:tcPr>
          <w:p w:rsidP="0069314C" w:rsidR="000B7D13" w:rsidRDefault="000B7D13" w:rsidRPr="00BC597D">
            <w:pPr>
              <w:tabs>
                <w:tab w:pos="0" w:val="left"/>
                <w:tab w:pos="284" w:val="left"/>
              </w:tabs>
              <w:jc w:val="both"/>
              <w:rPr>
                <w:rFonts w:ascii="Times New Roman" w:cs="Times New Roman" w:hAnsi="Times New Roman"/>
                <w:lang w:val="kk-KZ"/>
              </w:rPr>
            </w:pPr>
            <w:r w:rsidRPr="00BC597D">
              <w:rPr>
                <w:rFonts w:ascii="Times New Roman" w:cs="Times New Roman" w:hAnsi="Times New Roman"/>
              </w:rPr>
              <w:t>Ищанов Ж</w:t>
            </w:r>
            <w:r w:rsidRPr="00BC597D">
              <w:rPr>
                <w:rFonts w:ascii="Times New Roman" w:cs="Times New Roman" w:hAnsi="Times New Roman"/>
                <w:lang w:val="kk-KZ"/>
              </w:rPr>
              <w:t>.</w:t>
            </w:r>
            <w:r w:rsidRPr="00BC597D">
              <w:rPr>
                <w:rFonts w:ascii="Times New Roman" w:cs="Times New Roman" w:hAnsi="Times New Roman"/>
              </w:rPr>
              <w:t>З</w:t>
            </w:r>
            <w:r w:rsidRPr="00BC597D">
              <w:rPr>
                <w:rFonts w:ascii="Times New Roman" w:cs="Times New Roman" w:hAnsi="Times New Roman"/>
                <w:lang w:val="kk-KZ"/>
              </w:rPr>
              <w:t>.</w:t>
            </w:r>
          </w:p>
        </w:tc>
        <w:tc>
          <w:tcPr>
            <w:tcW w:type="dxa" w:w="2409"/>
          </w:tcPr>
          <w:p w:rsidP="0069314C" w:rsidR="000B7D13" w:rsidRDefault="000B7D13" w:rsidRPr="00BC597D">
            <w:pPr>
              <w:tabs>
                <w:tab w:pos="0" w:val="left"/>
                <w:tab w:pos="284" w:val="left"/>
              </w:tabs>
              <w:jc w:val="both"/>
              <w:rPr>
                <w:rFonts w:ascii="Times New Roman" w:cs="Times New Roman" w:hAnsi="Times New Roman"/>
              </w:rPr>
            </w:pPr>
            <w:r w:rsidRPr="00BC597D">
              <w:rPr>
                <w:rFonts w:ascii="Times New Roman" w:cs="Times New Roman" w:hAnsi="Times New Roman"/>
              </w:rPr>
              <w:t xml:space="preserve">КIO.kz, </w:t>
            </w:r>
            <w:r w:rsidRPr="00BC597D">
              <w:rPr>
                <w:rFonts w:ascii="Times New Roman" w:cs="Times New Roman" w:hAnsi="Times New Roman"/>
                <w:lang w:val="kk-KZ"/>
              </w:rPr>
              <w:t>Астана</w:t>
            </w:r>
          </w:p>
        </w:tc>
      </w:tr>
      <w:tr w:rsidR="000B7D13" w:rsidRPr="00BC597D" w:rsidTr="0046491F">
        <w:tc>
          <w:tcPr>
            <w:tcW w:type="dxa" w:w="4390"/>
          </w:tcPr>
          <w:p w:rsidP="0069314C" w:rsidR="000B7D13" w:rsidRDefault="000B7D13" w:rsidRPr="00BC597D">
            <w:pPr>
              <w:tabs>
                <w:tab w:pos="0" w:val="left"/>
                <w:tab w:pos="284" w:val="left"/>
              </w:tabs>
              <w:jc w:val="both"/>
              <w:rPr>
                <w:rFonts w:ascii="Times New Roman" w:cs="Times New Roman" w:hAnsi="Times New Roman"/>
                <w:lang w:val="kk-KZ"/>
              </w:rPr>
            </w:pPr>
            <w:r w:rsidRPr="00BC597D">
              <w:rPr>
                <w:rFonts w:ascii="Times New Roman" w:cs="Times New Roman" w:hAnsi="Times New Roman"/>
              </w:rPr>
              <w:t>Республиканская дистанционная олимпиада КИО</w:t>
            </w:r>
            <w:r w:rsidRPr="00BC597D">
              <w:rPr>
                <w:rFonts w:ascii="Times New Roman" w:cs="Times New Roman" w:hAnsi="Times New Roman"/>
                <w:lang w:val="kk-KZ"/>
              </w:rPr>
              <w:t xml:space="preserve">, </w:t>
            </w:r>
          </w:p>
          <w:p w:rsidP="0069314C" w:rsidR="000B7D13" w:rsidRDefault="000B7D13" w:rsidRPr="00BC597D">
            <w:pPr>
              <w:tabs>
                <w:tab w:pos="0" w:val="left"/>
                <w:tab w:pos="284" w:val="left"/>
              </w:tabs>
              <w:jc w:val="both"/>
              <w:rPr>
                <w:rFonts w:ascii="Times New Roman" w:cs="Times New Roman" w:hAnsi="Times New Roman"/>
              </w:rPr>
            </w:pPr>
            <w:r w:rsidRPr="00BC597D">
              <w:rPr>
                <w:rFonts w:ascii="Times New Roman" w:cs="Times New Roman" w:hAnsi="Times New Roman"/>
                <w:lang w:val="kk-KZ"/>
              </w:rPr>
              <w:t>ІІІ место</w:t>
            </w:r>
          </w:p>
        </w:tc>
        <w:tc>
          <w:tcPr>
            <w:tcW w:type="dxa" w:w="2552"/>
          </w:tcPr>
          <w:p w:rsidP="0069314C" w:rsidR="000B7D13" w:rsidRDefault="000B7D13" w:rsidRPr="00BC597D">
            <w:pPr>
              <w:tabs>
                <w:tab w:pos="0" w:val="left"/>
                <w:tab w:pos="284" w:val="left"/>
              </w:tabs>
              <w:jc w:val="both"/>
              <w:rPr>
                <w:rFonts w:ascii="Times New Roman" w:cs="Times New Roman" w:hAnsi="Times New Roman"/>
                <w:lang w:val="kk-KZ"/>
              </w:rPr>
            </w:pPr>
            <w:r w:rsidRPr="00BC597D">
              <w:rPr>
                <w:rFonts w:ascii="Times New Roman" w:cs="Times New Roman" w:hAnsi="Times New Roman"/>
              </w:rPr>
              <w:t>Арстанбаева А</w:t>
            </w:r>
            <w:r w:rsidRPr="00BC597D">
              <w:rPr>
                <w:rFonts w:ascii="Times New Roman" w:cs="Times New Roman" w:hAnsi="Times New Roman"/>
                <w:lang w:val="kk-KZ"/>
              </w:rPr>
              <w:t>.</w:t>
            </w:r>
            <w:r w:rsidRPr="00BC597D">
              <w:rPr>
                <w:rFonts w:ascii="Times New Roman" w:cs="Times New Roman" w:hAnsi="Times New Roman"/>
              </w:rPr>
              <w:t>У</w:t>
            </w:r>
            <w:r w:rsidRPr="00BC597D">
              <w:rPr>
                <w:rFonts w:ascii="Times New Roman" w:cs="Times New Roman" w:hAnsi="Times New Roman"/>
                <w:lang w:val="kk-KZ"/>
              </w:rPr>
              <w:t>.</w:t>
            </w:r>
          </w:p>
        </w:tc>
        <w:tc>
          <w:tcPr>
            <w:tcW w:type="dxa" w:w="2409"/>
          </w:tcPr>
          <w:p w:rsidP="0069314C" w:rsidR="000B7D13" w:rsidRDefault="000B7D13" w:rsidRPr="00BC597D">
            <w:pPr>
              <w:tabs>
                <w:tab w:pos="0" w:val="left"/>
                <w:tab w:pos="284" w:val="left"/>
              </w:tabs>
              <w:jc w:val="both"/>
              <w:rPr>
                <w:rFonts w:ascii="Times New Roman" w:cs="Times New Roman" w:hAnsi="Times New Roman"/>
              </w:rPr>
            </w:pPr>
            <w:r w:rsidRPr="00BC597D">
              <w:rPr>
                <w:rFonts w:ascii="Times New Roman" w:cs="Times New Roman" w:hAnsi="Times New Roman"/>
              </w:rPr>
              <w:t xml:space="preserve">КIO.kz, </w:t>
            </w:r>
            <w:r w:rsidRPr="00BC597D">
              <w:rPr>
                <w:rFonts w:ascii="Times New Roman" w:cs="Times New Roman" w:hAnsi="Times New Roman"/>
                <w:lang w:val="kk-KZ"/>
              </w:rPr>
              <w:t>Астана</w:t>
            </w:r>
          </w:p>
        </w:tc>
      </w:tr>
    </w:tbl>
    <w:p w:rsidP="0069314C" w:rsidR="000B7D13" w:rsidRDefault="000B7D13" w:rsidRPr="00BC597D">
      <w:pPr>
        <w:tabs>
          <w:tab w:pos="0" w:val="left"/>
          <w:tab w:pos="284" w:val="left"/>
        </w:tabs>
        <w:jc w:val="right"/>
        <w:rPr>
          <w:rFonts w:ascii="Times New Roman" w:cs="Times New Roman" w:hAnsi="Times New Roman"/>
          <w:i/>
          <w:sz w:val="24"/>
          <w:szCs w:val="24"/>
          <w:lang w:val="kk-KZ"/>
        </w:rPr>
      </w:pPr>
      <w:r w:rsidRPr="00BC597D">
        <w:rPr>
          <w:rFonts w:ascii="Times New Roman" w:cs="Times New Roman" w:hAnsi="Times New Roman"/>
          <w:i/>
          <w:sz w:val="24"/>
          <w:szCs w:val="24"/>
          <w:lang w:val="kk-KZ"/>
        </w:rPr>
        <w:t>Таблица. Публикация педагогов школы</w:t>
      </w:r>
    </w:p>
    <w:tbl>
      <w:tblPr>
        <w:tblStyle w:val="21"/>
        <w:tblW w:type="auto" w:w="0"/>
        <w:tblBorders>
          <w:top w:color="70AD47" w:space="0" w:sz="4" w:val="single"/>
          <w:left w:color="70AD47" w:space="0" w:sz="4" w:val="single"/>
          <w:bottom w:color="70AD47" w:space="0" w:sz="4" w:val="single"/>
          <w:right w:color="70AD47" w:space="0" w:sz="4" w:val="single"/>
          <w:insideH w:color="70AD47" w:space="0" w:sz="4" w:val="single"/>
          <w:insideV w:color="70AD47" w:space="0" w:sz="4" w:val="single"/>
        </w:tblBorders>
        <w:tblLayout w:type="fixed"/>
        <w:tblLook w:firstColumn="1" w:firstRow="1" w:lastColumn="0" w:lastRow="0" w:noHBand="0" w:noVBand="1" w:val="04A0"/>
      </w:tblPr>
      <w:tblGrid>
        <w:gridCol w:w="1980"/>
        <w:gridCol w:w="567"/>
        <w:gridCol w:w="558"/>
        <w:gridCol w:w="859"/>
        <w:gridCol w:w="709"/>
        <w:gridCol w:w="567"/>
        <w:gridCol w:w="851"/>
        <w:gridCol w:w="708"/>
        <w:gridCol w:w="851"/>
        <w:gridCol w:w="842"/>
        <w:gridCol w:w="853"/>
      </w:tblGrid>
      <w:tr w:rsidR="000B7D13" w:rsidRPr="00BC597D" w:rsidTr="0046491F">
        <w:tc>
          <w:tcPr>
            <w:tcW w:type="dxa" w:w="1980"/>
            <w:vMerge w:val="restart"/>
          </w:tcPr>
          <w:p w:rsidP="0069314C" w:rsidR="000B7D13" w:rsidRDefault="000B7D13" w:rsidRPr="00BC597D">
            <w:pPr>
              <w:tabs>
                <w:tab w:pos="0" w:val="left"/>
                <w:tab w:pos="284" w:val="left"/>
              </w:tabs>
              <w:jc w:val="both"/>
              <w:rPr>
                <w:rFonts w:ascii="Times New Roman" w:cs="Times New Roman" w:hAnsi="Times New Roman"/>
                <w:b/>
              </w:rPr>
            </w:pPr>
            <w:r w:rsidRPr="00BC597D">
              <w:rPr>
                <w:rFonts w:ascii="Times New Roman" w:cs="Times New Roman" w:hAnsi="Times New Roman"/>
                <w:b/>
              </w:rPr>
              <w:t xml:space="preserve">Уровень </w:t>
            </w:r>
          </w:p>
        </w:tc>
        <w:tc>
          <w:tcPr>
            <w:tcW w:type="dxa" w:w="6512"/>
            <w:gridSpan w:val="9"/>
          </w:tcPr>
          <w:p w:rsidP="0069314C" w:rsidR="000B7D13" w:rsidRDefault="000B7D13" w:rsidRPr="00BC597D">
            <w:pPr>
              <w:tabs>
                <w:tab w:pos="0" w:val="left"/>
                <w:tab w:pos="284" w:val="left"/>
              </w:tabs>
              <w:jc w:val="center"/>
              <w:rPr>
                <w:rFonts w:ascii="Times New Roman" w:cs="Times New Roman" w:hAnsi="Times New Roman"/>
                <w:b/>
              </w:rPr>
            </w:pPr>
            <w:r w:rsidRPr="00BC597D">
              <w:rPr>
                <w:rFonts w:ascii="Times New Roman" w:cs="Times New Roman" w:hAnsi="Times New Roman"/>
                <w:b/>
              </w:rPr>
              <w:t>Методическое объединение</w:t>
            </w:r>
          </w:p>
        </w:tc>
        <w:tc>
          <w:tcPr>
            <w:tcW w:type="dxa" w:w="853"/>
            <w:vMerge w:val="restart"/>
          </w:tcPr>
          <w:p w:rsidP="0069314C" w:rsidR="000B7D13" w:rsidRDefault="000B7D13" w:rsidRPr="00BC597D">
            <w:pPr>
              <w:tabs>
                <w:tab w:pos="0" w:val="left"/>
                <w:tab w:pos="284" w:val="left"/>
              </w:tabs>
              <w:jc w:val="both"/>
              <w:rPr>
                <w:rFonts w:ascii="Times New Roman" w:cs="Times New Roman" w:hAnsi="Times New Roman"/>
                <w:b/>
              </w:rPr>
            </w:pPr>
            <w:r w:rsidRPr="00BC597D">
              <w:rPr>
                <w:rFonts w:ascii="Times New Roman" w:cs="Times New Roman" w:hAnsi="Times New Roman"/>
                <w:b/>
              </w:rPr>
              <w:t>Итого</w:t>
            </w:r>
          </w:p>
          <w:p w:rsidP="0069314C" w:rsidR="000B7D13" w:rsidRDefault="000B7D13" w:rsidRPr="00BC597D">
            <w:pPr>
              <w:tabs>
                <w:tab w:pos="0" w:val="left"/>
                <w:tab w:pos="284" w:val="left"/>
              </w:tabs>
              <w:jc w:val="both"/>
              <w:rPr>
                <w:rFonts w:ascii="Times New Roman" w:cs="Times New Roman" w:hAnsi="Times New Roman"/>
                <w:b/>
              </w:rPr>
            </w:pPr>
            <w:r w:rsidRPr="00BC597D">
              <w:rPr>
                <w:rFonts w:ascii="Times New Roman" w:cs="Times New Roman" w:hAnsi="Times New Roman"/>
                <w:b/>
              </w:rPr>
              <w:t xml:space="preserve"> </w:t>
            </w:r>
          </w:p>
        </w:tc>
      </w:tr>
      <w:tr w:rsidR="000B7D13" w:rsidRPr="00BC597D" w:rsidTr="00CF2C44">
        <w:trPr>
          <w:cantSplit/>
          <w:trHeight w:val="1371"/>
        </w:trPr>
        <w:tc>
          <w:tcPr>
            <w:tcW w:type="dxa" w:w="1980"/>
            <w:vMerge/>
          </w:tcPr>
          <w:p w:rsidP="0069314C" w:rsidR="000B7D13" w:rsidRDefault="000B7D13" w:rsidRPr="00BC597D">
            <w:pPr>
              <w:tabs>
                <w:tab w:pos="0" w:val="left"/>
                <w:tab w:pos="284" w:val="left"/>
              </w:tabs>
              <w:jc w:val="both"/>
              <w:rPr>
                <w:rFonts w:ascii="Times New Roman" w:cs="Times New Roman" w:hAnsi="Times New Roman"/>
              </w:rPr>
            </w:pPr>
          </w:p>
        </w:tc>
        <w:tc>
          <w:tcPr>
            <w:tcW w:type="dxa" w:w="567"/>
            <w:textDirection w:val="btLr"/>
          </w:tcPr>
          <w:p w:rsidP="0069314C" w:rsidR="000B7D13" w:rsidRDefault="000B7D13" w:rsidRPr="00BC597D">
            <w:pPr>
              <w:tabs>
                <w:tab w:pos="0" w:val="left"/>
                <w:tab w:pos="284" w:val="left"/>
              </w:tabs>
              <w:ind w:left="113" w:right="113"/>
              <w:jc w:val="center"/>
              <w:rPr>
                <w:rFonts w:ascii="Times New Roman" w:cs="Times New Roman" w:hAnsi="Times New Roman"/>
              </w:rPr>
            </w:pPr>
            <w:r w:rsidRPr="00BC597D">
              <w:rPr>
                <w:rFonts w:ascii="Times New Roman" w:cs="Times New Roman" w:hAnsi="Times New Roman"/>
              </w:rPr>
              <w:t>Химия</w:t>
            </w:r>
          </w:p>
        </w:tc>
        <w:tc>
          <w:tcPr>
            <w:tcW w:type="dxa" w:w="558"/>
            <w:textDirection w:val="btLr"/>
          </w:tcPr>
          <w:p w:rsidP="0069314C" w:rsidR="000B7D13" w:rsidRDefault="000B7D13" w:rsidRPr="00BC597D">
            <w:pPr>
              <w:tabs>
                <w:tab w:pos="0" w:val="left"/>
                <w:tab w:pos="284" w:val="left"/>
              </w:tabs>
              <w:ind w:left="113" w:right="113"/>
              <w:jc w:val="center"/>
              <w:rPr>
                <w:rFonts w:ascii="Times New Roman" w:cs="Times New Roman" w:hAnsi="Times New Roman"/>
              </w:rPr>
            </w:pPr>
            <w:r w:rsidRPr="00BC597D">
              <w:rPr>
                <w:rFonts w:ascii="Times New Roman" w:cs="Times New Roman" w:hAnsi="Times New Roman"/>
              </w:rPr>
              <w:t>Биология</w:t>
            </w:r>
          </w:p>
        </w:tc>
        <w:tc>
          <w:tcPr>
            <w:tcW w:type="dxa" w:w="859"/>
            <w:textDirection w:val="btLr"/>
          </w:tcPr>
          <w:p w:rsidP="0069314C" w:rsidR="000B7D13" w:rsidRDefault="000B7D13" w:rsidRPr="00BC597D">
            <w:pPr>
              <w:tabs>
                <w:tab w:pos="0" w:val="left"/>
                <w:tab w:pos="284" w:val="left"/>
              </w:tabs>
              <w:ind w:left="113" w:right="113"/>
              <w:jc w:val="center"/>
              <w:rPr>
                <w:rFonts w:ascii="Times New Roman" w:cs="Times New Roman" w:hAnsi="Times New Roman"/>
              </w:rPr>
            </w:pPr>
            <w:r w:rsidRPr="00BC597D">
              <w:rPr>
                <w:rFonts w:ascii="Times New Roman" w:cs="Times New Roman" w:hAnsi="Times New Roman"/>
              </w:rPr>
              <w:t>Казахский язык</w:t>
            </w:r>
          </w:p>
        </w:tc>
        <w:tc>
          <w:tcPr>
            <w:tcW w:type="dxa" w:w="709"/>
            <w:textDirection w:val="btLr"/>
          </w:tcPr>
          <w:p w:rsidP="0069314C" w:rsidR="000B7D13" w:rsidRDefault="000B7D13" w:rsidRPr="00BC597D">
            <w:pPr>
              <w:tabs>
                <w:tab w:pos="0" w:val="left"/>
                <w:tab w:pos="284" w:val="left"/>
              </w:tabs>
              <w:ind w:left="113" w:right="113"/>
              <w:jc w:val="center"/>
              <w:rPr>
                <w:rFonts w:ascii="Times New Roman" w:cs="Times New Roman" w:hAnsi="Times New Roman"/>
              </w:rPr>
            </w:pPr>
            <w:r w:rsidRPr="00BC597D">
              <w:rPr>
                <w:rFonts w:ascii="Times New Roman" w:cs="Times New Roman" w:hAnsi="Times New Roman"/>
              </w:rPr>
              <w:t>Русский язык</w:t>
            </w:r>
          </w:p>
        </w:tc>
        <w:tc>
          <w:tcPr>
            <w:tcW w:type="dxa" w:w="567"/>
            <w:textDirection w:val="btLr"/>
          </w:tcPr>
          <w:p w:rsidP="0069314C" w:rsidR="000B7D13" w:rsidRDefault="000B7D13" w:rsidRPr="00BC597D">
            <w:pPr>
              <w:tabs>
                <w:tab w:pos="0" w:val="left"/>
                <w:tab w:pos="284" w:val="left"/>
              </w:tabs>
              <w:ind w:left="113" w:right="113"/>
              <w:jc w:val="center"/>
              <w:rPr>
                <w:rFonts w:ascii="Times New Roman" w:cs="Times New Roman" w:hAnsi="Times New Roman"/>
              </w:rPr>
            </w:pPr>
            <w:r w:rsidRPr="00BC597D">
              <w:rPr>
                <w:rFonts w:ascii="Times New Roman" w:cs="Times New Roman" w:hAnsi="Times New Roman"/>
              </w:rPr>
              <w:t>Английский язык</w:t>
            </w:r>
          </w:p>
        </w:tc>
        <w:tc>
          <w:tcPr>
            <w:tcW w:type="dxa" w:w="851"/>
            <w:textDirection w:val="btLr"/>
          </w:tcPr>
          <w:p w:rsidP="0069314C" w:rsidR="000B7D13" w:rsidRDefault="000B7D13" w:rsidRPr="00BC597D">
            <w:pPr>
              <w:tabs>
                <w:tab w:pos="0" w:val="left"/>
                <w:tab w:pos="284" w:val="left"/>
              </w:tabs>
              <w:ind w:left="113" w:right="113"/>
              <w:jc w:val="center"/>
              <w:rPr>
                <w:rFonts w:ascii="Times New Roman" w:cs="Times New Roman" w:hAnsi="Times New Roman"/>
              </w:rPr>
            </w:pPr>
            <w:r w:rsidRPr="00BC597D">
              <w:rPr>
                <w:rFonts w:ascii="Times New Roman" w:cs="Times New Roman" w:hAnsi="Times New Roman"/>
              </w:rPr>
              <w:t>История и география</w:t>
            </w:r>
          </w:p>
        </w:tc>
        <w:tc>
          <w:tcPr>
            <w:tcW w:type="dxa" w:w="708"/>
            <w:textDirection w:val="btLr"/>
          </w:tcPr>
          <w:p w:rsidP="0069314C" w:rsidR="000B7D13" w:rsidRDefault="000B7D13" w:rsidRPr="00BC597D">
            <w:pPr>
              <w:tabs>
                <w:tab w:pos="0" w:val="left"/>
                <w:tab w:pos="284" w:val="left"/>
              </w:tabs>
              <w:ind w:left="113" w:right="113"/>
              <w:jc w:val="center"/>
              <w:rPr>
                <w:rFonts w:ascii="Times New Roman" w:cs="Times New Roman" w:hAnsi="Times New Roman"/>
              </w:rPr>
            </w:pPr>
            <w:r w:rsidRPr="00BC597D">
              <w:rPr>
                <w:rFonts w:ascii="Times New Roman" w:cs="Times New Roman" w:hAnsi="Times New Roman"/>
              </w:rPr>
              <w:t>Математика</w:t>
            </w:r>
          </w:p>
        </w:tc>
        <w:tc>
          <w:tcPr>
            <w:tcW w:type="dxa" w:w="851"/>
            <w:textDirection w:val="btLr"/>
          </w:tcPr>
          <w:p w:rsidP="0069314C" w:rsidR="000B7D13" w:rsidRDefault="000B7D13" w:rsidRPr="00BC597D">
            <w:pPr>
              <w:tabs>
                <w:tab w:pos="0" w:val="left"/>
                <w:tab w:pos="284" w:val="left"/>
              </w:tabs>
              <w:ind w:left="113" w:right="113"/>
              <w:jc w:val="center"/>
              <w:rPr>
                <w:rFonts w:ascii="Times New Roman" w:cs="Times New Roman" w:hAnsi="Times New Roman"/>
              </w:rPr>
            </w:pPr>
            <w:r w:rsidRPr="00BC597D">
              <w:rPr>
                <w:rFonts w:ascii="Times New Roman" w:cs="Times New Roman" w:hAnsi="Times New Roman"/>
              </w:rPr>
              <w:t>Физика</w:t>
            </w:r>
          </w:p>
        </w:tc>
        <w:tc>
          <w:tcPr>
            <w:tcW w:type="dxa" w:w="842"/>
            <w:textDirection w:val="btLr"/>
          </w:tcPr>
          <w:p w:rsidP="0069314C" w:rsidR="000B7D13" w:rsidRDefault="000B7D13" w:rsidRPr="00BC597D">
            <w:pPr>
              <w:tabs>
                <w:tab w:pos="0" w:val="left"/>
                <w:tab w:pos="284" w:val="left"/>
              </w:tabs>
              <w:ind w:left="113" w:right="113"/>
              <w:jc w:val="center"/>
              <w:rPr>
                <w:rFonts w:ascii="Times New Roman" w:cs="Times New Roman" w:hAnsi="Times New Roman"/>
              </w:rPr>
            </w:pPr>
            <w:r w:rsidRPr="00BC597D">
              <w:rPr>
                <w:rFonts w:ascii="Times New Roman" w:cs="Times New Roman" w:hAnsi="Times New Roman"/>
              </w:rPr>
              <w:t>Физическая культура</w:t>
            </w:r>
          </w:p>
          <w:p w:rsidP="0069314C" w:rsidR="000B7D13" w:rsidRDefault="000B7D13" w:rsidRPr="00BC597D">
            <w:pPr>
              <w:tabs>
                <w:tab w:pos="0" w:val="left"/>
                <w:tab w:pos="284" w:val="left"/>
              </w:tabs>
              <w:ind w:left="113" w:right="113"/>
              <w:jc w:val="center"/>
              <w:rPr>
                <w:rFonts w:ascii="Times New Roman" w:cs="Times New Roman" w:hAnsi="Times New Roman"/>
              </w:rPr>
            </w:pPr>
          </w:p>
        </w:tc>
        <w:tc>
          <w:tcPr>
            <w:tcW w:type="dxa" w:w="853"/>
            <w:vMerge/>
          </w:tcPr>
          <w:p w:rsidP="0069314C" w:rsidR="000B7D13" w:rsidRDefault="000B7D13" w:rsidRPr="00BC597D">
            <w:pPr>
              <w:tabs>
                <w:tab w:pos="0" w:val="left"/>
                <w:tab w:pos="284" w:val="left"/>
              </w:tabs>
              <w:jc w:val="both"/>
              <w:rPr>
                <w:rFonts w:ascii="Times New Roman" w:cs="Times New Roman" w:hAnsi="Times New Roman"/>
              </w:rPr>
            </w:pPr>
          </w:p>
        </w:tc>
      </w:tr>
      <w:tr w:rsidR="000B7D13" w:rsidRPr="00BC597D" w:rsidTr="0046491F">
        <w:tc>
          <w:tcPr>
            <w:tcW w:type="dxa" w:w="1980"/>
          </w:tcPr>
          <w:p w:rsidP="0069314C" w:rsidR="000B7D13" w:rsidRDefault="000B7D13" w:rsidRPr="00BC597D">
            <w:pPr>
              <w:tabs>
                <w:tab w:pos="0" w:val="left"/>
                <w:tab w:pos="284" w:val="left"/>
              </w:tabs>
              <w:jc w:val="both"/>
              <w:rPr>
                <w:rFonts w:ascii="Times New Roman" w:cs="Times New Roman" w:hAnsi="Times New Roman"/>
              </w:rPr>
            </w:pPr>
            <w:r w:rsidRPr="00BC597D">
              <w:rPr>
                <w:rFonts w:ascii="Times New Roman" w:cs="Times New Roman" w:hAnsi="Times New Roman"/>
              </w:rPr>
              <w:t>Международный</w:t>
            </w:r>
          </w:p>
        </w:tc>
        <w:tc>
          <w:tcPr>
            <w:tcW w:type="dxa" w:w="567"/>
          </w:tcPr>
          <w:p w:rsidP="0069314C" w:rsidR="000B7D13" w:rsidRDefault="000B7D13"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8</w:t>
            </w:r>
          </w:p>
        </w:tc>
        <w:tc>
          <w:tcPr>
            <w:tcW w:type="dxa" w:w="558"/>
          </w:tcPr>
          <w:p w:rsidP="0069314C" w:rsidR="000B7D13" w:rsidRDefault="000B7D13"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1</w:t>
            </w:r>
          </w:p>
        </w:tc>
        <w:tc>
          <w:tcPr>
            <w:tcW w:type="dxa" w:w="859"/>
          </w:tcPr>
          <w:p w:rsidP="0069314C" w:rsidR="000B7D13" w:rsidRDefault="000B7D13" w:rsidRPr="00BC597D">
            <w:pPr>
              <w:tabs>
                <w:tab w:pos="0" w:val="left"/>
                <w:tab w:pos="284" w:val="left"/>
              </w:tabs>
              <w:jc w:val="center"/>
              <w:rPr>
                <w:rFonts w:ascii="Times New Roman" w:cs="Times New Roman" w:hAnsi="Times New Roman"/>
                <w:lang w:val="kk-KZ"/>
              </w:rPr>
            </w:pPr>
            <w:r w:rsidRPr="00BC597D">
              <w:rPr>
                <w:rFonts w:ascii="Times New Roman" w:cs="Times New Roman" w:hAnsi="Times New Roman"/>
                <w:lang w:val="kk-KZ"/>
              </w:rPr>
              <w:t>2</w:t>
            </w:r>
          </w:p>
        </w:tc>
        <w:tc>
          <w:tcPr>
            <w:tcW w:type="dxa" w:w="709"/>
          </w:tcPr>
          <w:p w:rsidP="0069314C" w:rsidR="000B7D13" w:rsidRDefault="000B7D13"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1</w:t>
            </w:r>
          </w:p>
        </w:tc>
        <w:tc>
          <w:tcPr>
            <w:tcW w:type="dxa" w:w="567"/>
          </w:tcPr>
          <w:p w:rsidP="0069314C" w:rsidR="000B7D13" w:rsidRDefault="000B7D13"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1</w:t>
            </w:r>
          </w:p>
        </w:tc>
        <w:tc>
          <w:tcPr>
            <w:tcW w:type="dxa" w:w="851"/>
          </w:tcPr>
          <w:p w:rsidP="0069314C" w:rsidR="000B7D13" w:rsidRDefault="000B7D13" w:rsidRPr="00BC597D">
            <w:pPr>
              <w:tabs>
                <w:tab w:pos="0" w:val="left"/>
                <w:tab w:pos="284" w:val="left"/>
              </w:tabs>
              <w:jc w:val="center"/>
              <w:rPr>
                <w:rFonts w:ascii="Times New Roman" w:cs="Times New Roman" w:hAnsi="Times New Roman"/>
                <w:lang w:val="kk-KZ"/>
              </w:rPr>
            </w:pPr>
            <w:r w:rsidRPr="00BC597D">
              <w:rPr>
                <w:rFonts w:ascii="Times New Roman" w:cs="Times New Roman" w:hAnsi="Times New Roman"/>
                <w:lang w:val="kk-KZ"/>
              </w:rPr>
              <w:t>1</w:t>
            </w:r>
          </w:p>
        </w:tc>
        <w:tc>
          <w:tcPr>
            <w:tcW w:type="dxa" w:w="708"/>
          </w:tcPr>
          <w:p w:rsidP="0069314C" w:rsidR="000B7D13" w:rsidRDefault="000B7D13"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1</w:t>
            </w:r>
          </w:p>
        </w:tc>
        <w:tc>
          <w:tcPr>
            <w:tcW w:type="dxa" w:w="851"/>
            <w:vAlign w:val="center"/>
          </w:tcPr>
          <w:p w:rsidP="0069314C" w:rsidR="000B7D13" w:rsidRDefault="000B7D13"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3</w:t>
            </w:r>
          </w:p>
        </w:tc>
        <w:tc>
          <w:tcPr>
            <w:tcW w:type="dxa" w:w="842"/>
          </w:tcPr>
          <w:p w:rsidP="0069314C" w:rsidR="000B7D13" w:rsidRDefault="000B7D13" w:rsidRPr="00BC597D">
            <w:pPr>
              <w:tabs>
                <w:tab w:pos="0" w:val="left"/>
                <w:tab w:pos="284" w:val="left"/>
              </w:tabs>
              <w:jc w:val="center"/>
              <w:rPr>
                <w:rFonts w:ascii="Times New Roman" w:cs="Times New Roman" w:hAnsi="Times New Roman"/>
              </w:rPr>
            </w:pPr>
          </w:p>
        </w:tc>
        <w:tc>
          <w:tcPr>
            <w:tcW w:type="dxa" w:w="853"/>
          </w:tcPr>
          <w:p w:rsidP="0069314C" w:rsidR="000B7D13" w:rsidRDefault="000B7D13" w:rsidRPr="00BC597D">
            <w:pPr>
              <w:tabs>
                <w:tab w:pos="0" w:val="left"/>
                <w:tab w:pos="284" w:val="left"/>
              </w:tabs>
              <w:jc w:val="center"/>
              <w:rPr>
                <w:rFonts w:ascii="Times New Roman" w:cs="Times New Roman" w:hAnsi="Times New Roman"/>
                <w:b/>
              </w:rPr>
            </w:pPr>
            <w:r w:rsidRPr="00BC597D">
              <w:rPr>
                <w:rFonts w:ascii="Times New Roman" w:cs="Times New Roman" w:hAnsi="Times New Roman"/>
                <w:b/>
              </w:rPr>
              <w:t>18</w:t>
            </w:r>
          </w:p>
        </w:tc>
      </w:tr>
      <w:tr w:rsidR="000B7D13" w:rsidRPr="00BC597D" w:rsidTr="0046491F">
        <w:tc>
          <w:tcPr>
            <w:tcW w:type="dxa" w:w="1980"/>
          </w:tcPr>
          <w:p w:rsidP="0069314C" w:rsidR="000B7D13" w:rsidRDefault="000B7D13" w:rsidRPr="00BC597D">
            <w:pPr>
              <w:tabs>
                <w:tab w:pos="0" w:val="left"/>
                <w:tab w:pos="284" w:val="left"/>
              </w:tabs>
              <w:jc w:val="both"/>
              <w:rPr>
                <w:rFonts w:ascii="Times New Roman" w:cs="Times New Roman" w:hAnsi="Times New Roman"/>
              </w:rPr>
            </w:pPr>
            <w:r w:rsidRPr="00BC597D">
              <w:rPr>
                <w:rFonts w:ascii="Times New Roman" w:cs="Times New Roman" w:hAnsi="Times New Roman"/>
              </w:rPr>
              <w:t>Республиканский</w:t>
            </w:r>
          </w:p>
        </w:tc>
        <w:tc>
          <w:tcPr>
            <w:tcW w:type="dxa" w:w="567"/>
          </w:tcPr>
          <w:p w:rsidP="0069314C" w:rsidR="000B7D13" w:rsidRDefault="000B7D13"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7</w:t>
            </w:r>
          </w:p>
        </w:tc>
        <w:tc>
          <w:tcPr>
            <w:tcW w:type="dxa" w:w="558"/>
          </w:tcPr>
          <w:p w:rsidP="0069314C" w:rsidR="000B7D13" w:rsidRDefault="000B7D13" w:rsidRPr="00BC597D">
            <w:pPr>
              <w:tabs>
                <w:tab w:pos="0" w:val="left"/>
                <w:tab w:pos="284" w:val="left"/>
              </w:tabs>
              <w:jc w:val="center"/>
              <w:rPr>
                <w:rFonts w:ascii="Times New Roman" w:cs="Times New Roman" w:hAnsi="Times New Roman"/>
              </w:rPr>
            </w:pPr>
          </w:p>
        </w:tc>
        <w:tc>
          <w:tcPr>
            <w:tcW w:type="dxa" w:w="859"/>
          </w:tcPr>
          <w:p w:rsidP="0069314C" w:rsidR="000B7D13" w:rsidRDefault="000B7D13" w:rsidRPr="00BC597D">
            <w:pPr>
              <w:tabs>
                <w:tab w:pos="0" w:val="left"/>
                <w:tab w:pos="284" w:val="left"/>
              </w:tabs>
              <w:jc w:val="center"/>
              <w:rPr>
                <w:rFonts w:ascii="Times New Roman" w:cs="Times New Roman" w:hAnsi="Times New Roman"/>
                <w:lang w:val="kk-KZ"/>
              </w:rPr>
            </w:pPr>
            <w:r w:rsidRPr="00BC597D">
              <w:rPr>
                <w:rFonts w:ascii="Times New Roman" w:cs="Times New Roman" w:hAnsi="Times New Roman"/>
                <w:lang w:val="kk-KZ"/>
              </w:rPr>
              <w:t>16</w:t>
            </w:r>
          </w:p>
        </w:tc>
        <w:tc>
          <w:tcPr>
            <w:tcW w:type="dxa" w:w="709"/>
          </w:tcPr>
          <w:p w:rsidP="0069314C" w:rsidR="000B7D13" w:rsidRDefault="000B7D13"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4</w:t>
            </w:r>
          </w:p>
        </w:tc>
        <w:tc>
          <w:tcPr>
            <w:tcW w:type="dxa" w:w="567"/>
          </w:tcPr>
          <w:p w:rsidP="0069314C" w:rsidR="000B7D13" w:rsidRDefault="000B7D13"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2</w:t>
            </w:r>
          </w:p>
        </w:tc>
        <w:tc>
          <w:tcPr>
            <w:tcW w:type="dxa" w:w="851"/>
          </w:tcPr>
          <w:p w:rsidP="0069314C" w:rsidR="000B7D13" w:rsidRDefault="000B7D13" w:rsidRPr="00BC597D">
            <w:pPr>
              <w:tabs>
                <w:tab w:pos="0" w:val="left"/>
                <w:tab w:pos="284" w:val="left"/>
              </w:tabs>
              <w:jc w:val="center"/>
              <w:rPr>
                <w:rFonts w:ascii="Times New Roman" w:cs="Times New Roman" w:hAnsi="Times New Roman"/>
                <w:lang w:val="kk-KZ"/>
              </w:rPr>
            </w:pPr>
            <w:r w:rsidRPr="00BC597D">
              <w:rPr>
                <w:rFonts w:ascii="Times New Roman" w:cs="Times New Roman" w:hAnsi="Times New Roman"/>
                <w:lang w:val="kk-KZ"/>
              </w:rPr>
              <w:t>7</w:t>
            </w:r>
          </w:p>
        </w:tc>
        <w:tc>
          <w:tcPr>
            <w:tcW w:type="dxa" w:w="708"/>
          </w:tcPr>
          <w:p w:rsidP="0069314C" w:rsidR="000B7D13" w:rsidRDefault="000B7D13" w:rsidRPr="00BC597D">
            <w:pPr>
              <w:tabs>
                <w:tab w:pos="0" w:val="left"/>
                <w:tab w:pos="284" w:val="left"/>
              </w:tabs>
              <w:jc w:val="center"/>
              <w:rPr>
                <w:rFonts w:ascii="Times New Roman" w:cs="Times New Roman" w:hAnsi="Times New Roman"/>
                <w:lang w:val="kk-KZ"/>
              </w:rPr>
            </w:pPr>
            <w:r w:rsidRPr="00BC597D">
              <w:rPr>
                <w:rFonts w:ascii="Times New Roman" w:cs="Times New Roman" w:hAnsi="Times New Roman"/>
                <w:lang w:val="kk-KZ"/>
              </w:rPr>
              <w:t>7</w:t>
            </w:r>
          </w:p>
        </w:tc>
        <w:tc>
          <w:tcPr>
            <w:tcW w:type="dxa" w:w="851"/>
            <w:vAlign w:val="center"/>
          </w:tcPr>
          <w:p w:rsidP="0069314C" w:rsidR="000B7D13" w:rsidRDefault="000B7D13"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6</w:t>
            </w:r>
          </w:p>
        </w:tc>
        <w:tc>
          <w:tcPr>
            <w:tcW w:type="dxa" w:w="842"/>
          </w:tcPr>
          <w:p w:rsidP="0069314C" w:rsidR="000B7D13" w:rsidRDefault="000B7D13" w:rsidRPr="00BC597D">
            <w:pPr>
              <w:tabs>
                <w:tab w:pos="0" w:val="left"/>
                <w:tab w:pos="284" w:val="left"/>
              </w:tabs>
              <w:jc w:val="center"/>
              <w:rPr>
                <w:rFonts w:ascii="Times New Roman" w:cs="Times New Roman" w:hAnsi="Times New Roman"/>
                <w:lang w:val="kk-KZ"/>
              </w:rPr>
            </w:pPr>
            <w:r w:rsidRPr="00BC597D">
              <w:rPr>
                <w:rFonts w:ascii="Times New Roman" w:cs="Times New Roman" w:hAnsi="Times New Roman"/>
              </w:rPr>
              <w:t>1</w:t>
            </w:r>
          </w:p>
        </w:tc>
        <w:tc>
          <w:tcPr>
            <w:tcW w:type="dxa" w:w="853"/>
          </w:tcPr>
          <w:p w:rsidP="0069314C" w:rsidR="000B7D13" w:rsidRDefault="000B7D13" w:rsidRPr="00BC597D">
            <w:pPr>
              <w:tabs>
                <w:tab w:pos="0" w:val="left"/>
                <w:tab w:pos="284" w:val="left"/>
              </w:tabs>
              <w:jc w:val="center"/>
              <w:rPr>
                <w:rFonts w:ascii="Times New Roman" w:cs="Times New Roman" w:hAnsi="Times New Roman"/>
                <w:b/>
              </w:rPr>
            </w:pPr>
            <w:r w:rsidRPr="00BC597D">
              <w:rPr>
                <w:rFonts w:ascii="Times New Roman" w:cs="Times New Roman" w:hAnsi="Times New Roman"/>
                <w:b/>
              </w:rPr>
              <w:t>50</w:t>
            </w:r>
          </w:p>
        </w:tc>
      </w:tr>
      <w:tr w:rsidR="000B7D13" w:rsidRPr="00BC597D" w:rsidTr="0046491F">
        <w:tc>
          <w:tcPr>
            <w:tcW w:type="dxa" w:w="1980"/>
          </w:tcPr>
          <w:p w:rsidP="0069314C" w:rsidR="000B7D13" w:rsidRDefault="000B7D13" w:rsidRPr="00BC597D">
            <w:pPr>
              <w:tabs>
                <w:tab w:pos="0" w:val="left"/>
                <w:tab w:pos="284" w:val="left"/>
              </w:tabs>
              <w:jc w:val="both"/>
              <w:rPr>
                <w:rFonts w:ascii="Times New Roman" w:cs="Times New Roman" w:hAnsi="Times New Roman"/>
              </w:rPr>
            </w:pPr>
            <w:r w:rsidRPr="00BC597D">
              <w:rPr>
                <w:rFonts w:ascii="Times New Roman" w:cs="Times New Roman" w:hAnsi="Times New Roman"/>
              </w:rPr>
              <w:t>Областной</w:t>
            </w:r>
          </w:p>
        </w:tc>
        <w:tc>
          <w:tcPr>
            <w:tcW w:type="dxa" w:w="567"/>
          </w:tcPr>
          <w:p w:rsidP="0069314C" w:rsidR="000B7D13" w:rsidRDefault="000B7D13" w:rsidRPr="00BC597D">
            <w:pPr>
              <w:tabs>
                <w:tab w:pos="0" w:val="left"/>
                <w:tab w:pos="284" w:val="left"/>
              </w:tabs>
              <w:jc w:val="center"/>
              <w:rPr>
                <w:rFonts w:ascii="Times New Roman" w:cs="Times New Roman" w:hAnsi="Times New Roman"/>
              </w:rPr>
            </w:pPr>
          </w:p>
        </w:tc>
        <w:tc>
          <w:tcPr>
            <w:tcW w:type="dxa" w:w="558"/>
          </w:tcPr>
          <w:p w:rsidP="0069314C" w:rsidR="000B7D13" w:rsidRDefault="000B7D13" w:rsidRPr="00BC597D">
            <w:pPr>
              <w:tabs>
                <w:tab w:pos="0" w:val="left"/>
                <w:tab w:pos="284" w:val="left"/>
              </w:tabs>
              <w:jc w:val="center"/>
              <w:rPr>
                <w:rFonts w:ascii="Times New Roman" w:cs="Times New Roman" w:hAnsi="Times New Roman"/>
              </w:rPr>
            </w:pPr>
          </w:p>
        </w:tc>
        <w:tc>
          <w:tcPr>
            <w:tcW w:type="dxa" w:w="859"/>
          </w:tcPr>
          <w:p w:rsidP="0069314C" w:rsidR="000B7D13" w:rsidRDefault="000B7D13" w:rsidRPr="00BC597D">
            <w:pPr>
              <w:tabs>
                <w:tab w:pos="0" w:val="left"/>
                <w:tab w:pos="284" w:val="left"/>
              </w:tabs>
              <w:jc w:val="center"/>
              <w:rPr>
                <w:rFonts w:ascii="Times New Roman" w:cs="Times New Roman" w:hAnsi="Times New Roman"/>
                <w:lang w:val="kk-KZ"/>
              </w:rPr>
            </w:pPr>
          </w:p>
        </w:tc>
        <w:tc>
          <w:tcPr>
            <w:tcW w:type="dxa" w:w="709"/>
          </w:tcPr>
          <w:p w:rsidP="0069314C" w:rsidR="000B7D13" w:rsidRDefault="000B7D13" w:rsidRPr="00BC597D">
            <w:pPr>
              <w:tabs>
                <w:tab w:pos="0" w:val="left"/>
                <w:tab w:pos="284" w:val="left"/>
              </w:tabs>
              <w:jc w:val="center"/>
              <w:rPr>
                <w:rFonts w:ascii="Times New Roman" w:cs="Times New Roman" w:hAnsi="Times New Roman"/>
              </w:rPr>
            </w:pPr>
          </w:p>
        </w:tc>
        <w:tc>
          <w:tcPr>
            <w:tcW w:type="dxa" w:w="567"/>
          </w:tcPr>
          <w:p w:rsidP="0069314C" w:rsidR="000B7D13" w:rsidRDefault="000B7D13" w:rsidRPr="00BC597D">
            <w:pPr>
              <w:tabs>
                <w:tab w:pos="0" w:val="left"/>
                <w:tab w:pos="284" w:val="left"/>
              </w:tabs>
              <w:jc w:val="center"/>
              <w:rPr>
                <w:rFonts w:ascii="Times New Roman" w:cs="Times New Roman" w:hAnsi="Times New Roman"/>
              </w:rPr>
            </w:pPr>
          </w:p>
        </w:tc>
        <w:tc>
          <w:tcPr>
            <w:tcW w:type="dxa" w:w="851"/>
          </w:tcPr>
          <w:p w:rsidP="0069314C" w:rsidR="000B7D13" w:rsidRDefault="000B7D13" w:rsidRPr="00BC597D">
            <w:pPr>
              <w:tabs>
                <w:tab w:pos="0" w:val="left"/>
                <w:tab w:pos="284" w:val="left"/>
              </w:tabs>
              <w:jc w:val="center"/>
              <w:rPr>
                <w:rFonts w:ascii="Times New Roman" w:cs="Times New Roman" w:hAnsi="Times New Roman"/>
                <w:lang w:val="kk-KZ"/>
              </w:rPr>
            </w:pPr>
          </w:p>
        </w:tc>
        <w:tc>
          <w:tcPr>
            <w:tcW w:type="dxa" w:w="708"/>
          </w:tcPr>
          <w:p w:rsidP="0069314C" w:rsidR="000B7D13" w:rsidRDefault="000B7D13" w:rsidRPr="00BC597D">
            <w:pPr>
              <w:tabs>
                <w:tab w:pos="0" w:val="left"/>
                <w:tab w:pos="284" w:val="left"/>
              </w:tabs>
              <w:jc w:val="center"/>
              <w:rPr>
                <w:rFonts w:ascii="Times New Roman" w:cs="Times New Roman" w:hAnsi="Times New Roman"/>
                <w:lang w:val="kk-KZ"/>
              </w:rPr>
            </w:pPr>
          </w:p>
        </w:tc>
        <w:tc>
          <w:tcPr>
            <w:tcW w:type="dxa" w:w="851"/>
            <w:vAlign w:val="center"/>
          </w:tcPr>
          <w:p w:rsidP="0069314C" w:rsidR="000B7D13" w:rsidRDefault="000B7D13"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7</w:t>
            </w:r>
          </w:p>
        </w:tc>
        <w:tc>
          <w:tcPr>
            <w:tcW w:type="dxa" w:w="842"/>
          </w:tcPr>
          <w:p w:rsidP="0069314C" w:rsidR="000B7D13" w:rsidRDefault="000B7D13" w:rsidRPr="00BC597D">
            <w:pPr>
              <w:tabs>
                <w:tab w:pos="0" w:val="left"/>
                <w:tab w:pos="284" w:val="left"/>
              </w:tabs>
              <w:jc w:val="center"/>
              <w:rPr>
                <w:rFonts w:ascii="Times New Roman" w:cs="Times New Roman" w:hAnsi="Times New Roman"/>
              </w:rPr>
            </w:pPr>
          </w:p>
        </w:tc>
        <w:tc>
          <w:tcPr>
            <w:tcW w:type="dxa" w:w="853"/>
          </w:tcPr>
          <w:p w:rsidP="0069314C" w:rsidR="000B7D13" w:rsidRDefault="000B7D13" w:rsidRPr="00BC597D">
            <w:pPr>
              <w:tabs>
                <w:tab w:pos="0" w:val="left"/>
                <w:tab w:pos="284" w:val="left"/>
              </w:tabs>
              <w:jc w:val="center"/>
              <w:rPr>
                <w:rFonts w:ascii="Times New Roman" w:cs="Times New Roman" w:hAnsi="Times New Roman"/>
                <w:b/>
              </w:rPr>
            </w:pPr>
            <w:r w:rsidRPr="00BC597D">
              <w:rPr>
                <w:rFonts w:ascii="Times New Roman" w:cs="Times New Roman" w:hAnsi="Times New Roman"/>
                <w:b/>
              </w:rPr>
              <w:t>7</w:t>
            </w:r>
          </w:p>
        </w:tc>
      </w:tr>
      <w:tr w:rsidR="000B7D13" w:rsidRPr="00BC597D" w:rsidTr="0046491F">
        <w:tc>
          <w:tcPr>
            <w:tcW w:type="dxa" w:w="1980"/>
          </w:tcPr>
          <w:p w:rsidP="0069314C" w:rsidR="000B7D13" w:rsidRDefault="000B7D13" w:rsidRPr="00BC597D">
            <w:pPr>
              <w:tabs>
                <w:tab w:pos="0" w:val="left"/>
                <w:tab w:pos="284" w:val="left"/>
              </w:tabs>
              <w:jc w:val="both"/>
              <w:rPr>
                <w:rFonts w:ascii="Times New Roman" w:cs="Times New Roman" w:hAnsi="Times New Roman"/>
              </w:rPr>
            </w:pPr>
            <w:r w:rsidRPr="00BC597D">
              <w:rPr>
                <w:rFonts w:ascii="Times New Roman" w:cs="Times New Roman" w:hAnsi="Times New Roman"/>
              </w:rPr>
              <w:t>Системно-методический комплекс</w:t>
            </w:r>
          </w:p>
        </w:tc>
        <w:tc>
          <w:tcPr>
            <w:tcW w:type="dxa" w:w="567"/>
          </w:tcPr>
          <w:p w:rsidP="0069314C" w:rsidR="000B7D13" w:rsidRDefault="000B7D13"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30</w:t>
            </w:r>
          </w:p>
        </w:tc>
        <w:tc>
          <w:tcPr>
            <w:tcW w:type="dxa" w:w="558"/>
          </w:tcPr>
          <w:p w:rsidP="0069314C" w:rsidR="000B7D13" w:rsidRDefault="000B7D13"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4</w:t>
            </w:r>
          </w:p>
        </w:tc>
        <w:tc>
          <w:tcPr>
            <w:tcW w:type="dxa" w:w="859"/>
          </w:tcPr>
          <w:p w:rsidP="0069314C" w:rsidR="000B7D13" w:rsidRDefault="000B7D13" w:rsidRPr="00BC597D">
            <w:pPr>
              <w:tabs>
                <w:tab w:pos="0" w:val="left"/>
                <w:tab w:pos="284" w:val="left"/>
              </w:tabs>
              <w:jc w:val="center"/>
              <w:rPr>
                <w:rFonts w:ascii="Times New Roman" w:cs="Times New Roman" w:hAnsi="Times New Roman"/>
                <w:lang w:val="kk-KZ"/>
              </w:rPr>
            </w:pPr>
            <w:r w:rsidRPr="00BC597D">
              <w:rPr>
                <w:rFonts w:ascii="Times New Roman" w:cs="Times New Roman" w:hAnsi="Times New Roman"/>
                <w:lang w:val="kk-KZ"/>
              </w:rPr>
              <w:t>36</w:t>
            </w:r>
          </w:p>
        </w:tc>
        <w:tc>
          <w:tcPr>
            <w:tcW w:type="dxa" w:w="709"/>
          </w:tcPr>
          <w:p w:rsidP="0069314C" w:rsidR="000B7D13" w:rsidRDefault="000B7D13"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26</w:t>
            </w:r>
          </w:p>
        </w:tc>
        <w:tc>
          <w:tcPr>
            <w:tcW w:type="dxa" w:w="567"/>
          </w:tcPr>
          <w:p w:rsidP="0069314C" w:rsidR="000B7D13" w:rsidRDefault="000B7D13" w:rsidRPr="00BC597D">
            <w:pPr>
              <w:tabs>
                <w:tab w:pos="0" w:val="left"/>
                <w:tab w:pos="284" w:val="left"/>
              </w:tabs>
              <w:jc w:val="center"/>
              <w:rPr>
                <w:rFonts w:ascii="Times New Roman" w:cs="Times New Roman" w:hAnsi="Times New Roman"/>
              </w:rPr>
            </w:pPr>
          </w:p>
        </w:tc>
        <w:tc>
          <w:tcPr>
            <w:tcW w:type="dxa" w:w="851"/>
          </w:tcPr>
          <w:p w:rsidP="0069314C" w:rsidR="000B7D13" w:rsidRDefault="000B7D13" w:rsidRPr="00BC597D">
            <w:pPr>
              <w:tabs>
                <w:tab w:pos="0" w:val="left"/>
                <w:tab w:pos="284" w:val="left"/>
              </w:tabs>
              <w:jc w:val="center"/>
              <w:rPr>
                <w:rFonts w:ascii="Times New Roman" w:cs="Times New Roman" w:hAnsi="Times New Roman"/>
                <w:lang w:val="kk-KZ"/>
              </w:rPr>
            </w:pPr>
            <w:r w:rsidRPr="00BC597D">
              <w:rPr>
                <w:rFonts w:ascii="Times New Roman" w:cs="Times New Roman" w:hAnsi="Times New Roman"/>
                <w:lang w:val="kk-KZ"/>
              </w:rPr>
              <w:t>28</w:t>
            </w:r>
          </w:p>
        </w:tc>
        <w:tc>
          <w:tcPr>
            <w:tcW w:type="dxa" w:w="708"/>
          </w:tcPr>
          <w:p w:rsidP="0069314C" w:rsidR="000B7D13" w:rsidRDefault="000B7D13" w:rsidRPr="00BC597D">
            <w:pPr>
              <w:tabs>
                <w:tab w:pos="0" w:val="left"/>
                <w:tab w:pos="284" w:val="left"/>
              </w:tabs>
              <w:jc w:val="center"/>
              <w:rPr>
                <w:rFonts w:ascii="Times New Roman" w:cs="Times New Roman" w:hAnsi="Times New Roman"/>
                <w:lang w:val="kk-KZ"/>
              </w:rPr>
            </w:pPr>
            <w:r w:rsidRPr="00BC597D">
              <w:rPr>
                <w:rFonts w:ascii="Times New Roman" w:cs="Times New Roman" w:hAnsi="Times New Roman"/>
                <w:lang w:val="kk-KZ"/>
              </w:rPr>
              <w:t>33</w:t>
            </w:r>
          </w:p>
        </w:tc>
        <w:tc>
          <w:tcPr>
            <w:tcW w:type="dxa" w:w="851"/>
            <w:vAlign w:val="center"/>
          </w:tcPr>
          <w:p w:rsidP="0069314C" w:rsidR="000B7D13" w:rsidRDefault="000B7D13"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38</w:t>
            </w:r>
          </w:p>
        </w:tc>
        <w:tc>
          <w:tcPr>
            <w:tcW w:type="dxa" w:w="842"/>
          </w:tcPr>
          <w:p w:rsidP="0069314C" w:rsidR="000B7D13" w:rsidRDefault="000B7D13"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21</w:t>
            </w:r>
          </w:p>
        </w:tc>
        <w:tc>
          <w:tcPr>
            <w:tcW w:type="dxa" w:w="853"/>
          </w:tcPr>
          <w:p w:rsidP="0069314C" w:rsidR="000B7D13" w:rsidRDefault="000B7D13" w:rsidRPr="00BC597D">
            <w:pPr>
              <w:tabs>
                <w:tab w:pos="0" w:val="left"/>
                <w:tab w:pos="284" w:val="left"/>
              </w:tabs>
              <w:jc w:val="center"/>
              <w:rPr>
                <w:rFonts w:ascii="Times New Roman" w:cs="Times New Roman" w:hAnsi="Times New Roman"/>
                <w:b/>
              </w:rPr>
            </w:pPr>
            <w:r w:rsidRPr="00BC597D">
              <w:rPr>
                <w:rFonts w:ascii="Times New Roman" w:cs="Times New Roman" w:hAnsi="Times New Roman"/>
                <w:b/>
              </w:rPr>
              <w:t>216</w:t>
            </w:r>
          </w:p>
        </w:tc>
      </w:tr>
      <w:tr w:rsidR="000B7D13" w:rsidRPr="00BC597D" w:rsidTr="0046491F">
        <w:tc>
          <w:tcPr>
            <w:tcW w:type="dxa" w:w="1980"/>
          </w:tcPr>
          <w:p w:rsidP="0069314C" w:rsidR="000B7D13" w:rsidRDefault="000B7D13" w:rsidRPr="00BC597D">
            <w:pPr>
              <w:tabs>
                <w:tab w:pos="0" w:val="left"/>
                <w:tab w:pos="284" w:val="left"/>
              </w:tabs>
              <w:jc w:val="both"/>
              <w:rPr>
                <w:rFonts w:ascii="Times New Roman" w:cs="Times New Roman" w:hAnsi="Times New Roman"/>
              </w:rPr>
            </w:pPr>
            <w:r w:rsidRPr="00BC597D">
              <w:rPr>
                <w:rFonts w:ascii="Times New Roman" w:cs="Times New Roman" w:hAnsi="Times New Roman"/>
              </w:rPr>
              <w:t>База педагогических знаний</w:t>
            </w:r>
          </w:p>
        </w:tc>
        <w:tc>
          <w:tcPr>
            <w:tcW w:type="dxa" w:w="567"/>
          </w:tcPr>
          <w:p w:rsidP="0046491F" w:rsidR="000B7D13" w:rsidRDefault="000B7D13"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3</w:t>
            </w:r>
          </w:p>
        </w:tc>
        <w:tc>
          <w:tcPr>
            <w:tcW w:type="dxa" w:w="558"/>
          </w:tcPr>
          <w:p w:rsidP="0069314C" w:rsidR="000B7D13" w:rsidRDefault="000B7D13"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2</w:t>
            </w:r>
          </w:p>
        </w:tc>
        <w:tc>
          <w:tcPr>
            <w:tcW w:type="dxa" w:w="859"/>
          </w:tcPr>
          <w:p w:rsidP="0069314C" w:rsidR="000B7D13" w:rsidRDefault="000B7D13" w:rsidRPr="00BC597D">
            <w:pPr>
              <w:tabs>
                <w:tab w:pos="0" w:val="left"/>
                <w:tab w:pos="284" w:val="left"/>
              </w:tabs>
              <w:jc w:val="center"/>
              <w:rPr>
                <w:rFonts w:ascii="Times New Roman" w:cs="Times New Roman" w:hAnsi="Times New Roman"/>
                <w:lang w:val="kk-KZ"/>
              </w:rPr>
            </w:pPr>
            <w:r w:rsidRPr="00BC597D">
              <w:rPr>
                <w:rFonts w:ascii="Times New Roman" w:cs="Times New Roman" w:hAnsi="Times New Roman"/>
                <w:lang w:val="kk-KZ"/>
              </w:rPr>
              <w:t>27</w:t>
            </w:r>
          </w:p>
        </w:tc>
        <w:tc>
          <w:tcPr>
            <w:tcW w:type="dxa" w:w="709"/>
          </w:tcPr>
          <w:p w:rsidP="0069314C" w:rsidR="000B7D13" w:rsidRDefault="000B7D13"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95</w:t>
            </w:r>
          </w:p>
        </w:tc>
        <w:tc>
          <w:tcPr>
            <w:tcW w:type="dxa" w:w="567"/>
          </w:tcPr>
          <w:p w:rsidP="0069314C" w:rsidR="000B7D13" w:rsidRDefault="000B7D13"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21</w:t>
            </w:r>
          </w:p>
        </w:tc>
        <w:tc>
          <w:tcPr>
            <w:tcW w:type="dxa" w:w="851"/>
          </w:tcPr>
          <w:p w:rsidP="0069314C" w:rsidR="000B7D13" w:rsidRDefault="000B7D13" w:rsidRPr="00BC597D">
            <w:pPr>
              <w:tabs>
                <w:tab w:pos="0" w:val="left"/>
                <w:tab w:pos="284" w:val="left"/>
              </w:tabs>
              <w:rPr>
                <w:rFonts w:ascii="Times New Roman" w:cs="Times New Roman" w:hAnsi="Times New Roman"/>
                <w:lang w:val="kk-KZ"/>
              </w:rPr>
            </w:pPr>
            <w:r w:rsidRPr="00BC597D">
              <w:rPr>
                <w:rFonts w:ascii="Times New Roman" w:cs="Times New Roman" w:hAnsi="Times New Roman"/>
                <w:lang w:val="kk-KZ"/>
              </w:rPr>
              <w:t>1</w:t>
            </w:r>
          </w:p>
        </w:tc>
        <w:tc>
          <w:tcPr>
            <w:tcW w:type="dxa" w:w="708"/>
          </w:tcPr>
          <w:p w:rsidP="0069314C" w:rsidR="000B7D13" w:rsidRDefault="000B7D13"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31</w:t>
            </w:r>
          </w:p>
          <w:p w:rsidP="0069314C" w:rsidR="000B7D13" w:rsidRDefault="000B7D13" w:rsidRPr="00BC597D">
            <w:pPr>
              <w:tabs>
                <w:tab w:pos="0" w:val="left"/>
                <w:tab w:pos="284" w:val="left"/>
              </w:tabs>
              <w:jc w:val="center"/>
              <w:rPr>
                <w:rFonts w:ascii="Times New Roman" w:cs="Times New Roman" w:hAnsi="Times New Roman"/>
              </w:rPr>
            </w:pPr>
          </w:p>
        </w:tc>
        <w:tc>
          <w:tcPr>
            <w:tcW w:type="dxa" w:w="851"/>
            <w:vAlign w:val="center"/>
          </w:tcPr>
          <w:p w:rsidP="0069314C" w:rsidR="000B7D13" w:rsidRDefault="000B7D13"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6</w:t>
            </w:r>
          </w:p>
        </w:tc>
        <w:tc>
          <w:tcPr>
            <w:tcW w:type="dxa" w:w="842"/>
          </w:tcPr>
          <w:p w:rsidP="0069314C" w:rsidR="000B7D13" w:rsidRDefault="000B7D13" w:rsidRPr="00BC597D">
            <w:pPr>
              <w:tabs>
                <w:tab w:pos="0" w:val="left"/>
                <w:tab w:pos="284" w:val="left"/>
              </w:tabs>
              <w:jc w:val="center"/>
              <w:rPr>
                <w:rFonts w:ascii="Times New Roman" w:cs="Times New Roman" w:hAnsi="Times New Roman"/>
                <w:lang w:val="kk-KZ"/>
              </w:rPr>
            </w:pPr>
          </w:p>
        </w:tc>
        <w:tc>
          <w:tcPr>
            <w:tcW w:type="dxa" w:w="853"/>
          </w:tcPr>
          <w:p w:rsidP="0069314C" w:rsidR="000B7D13" w:rsidRDefault="000B7D13" w:rsidRPr="00BC597D">
            <w:pPr>
              <w:tabs>
                <w:tab w:pos="0" w:val="left"/>
                <w:tab w:pos="284" w:val="left"/>
              </w:tabs>
              <w:jc w:val="center"/>
              <w:rPr>
                <w:rFonts w:ascii="Times New Roman" w:cs="Times New Roman" w:hAnsi="Times New Roman"/>
                <w:b/>
              </w:rPr>
            </w:pPr>
            <w:r w:rsidRPr="00BC597D">
              <w:rPr>
                <w:rFonts w:ascii="Times New Roman" w:cs="Times New Roman" w:hAnsi="Times New Roman"/>
                <w:b/>
              </w:rPr>
              <w:t>186</w:t>
            </w:r>
          </w:p>
        </w:tc>
      </w:tr>
      <w:tr w:rsidR="000B7D13" w:rsidRPr="00BC597D" w:rsidTr="0046491F">
        <w:tc>
          <w:tcPr>
            <w:tcW w:type="dxa" w:w="1980"/>
          </w:tcPr>
          <w:p w:rsidP="0069314C" w:rsidR="000B7D13" w:rsidRDefault="000B7D13" w:rsidRPr="00BC597D">
            <w:pPr>
              <w:tabs>
                <w:tab w:pos="0" w:val="left"/>
                <w:tab w:pos="284" w:val="left"/>
              </w:tabs>
              <w:jc w:val="both"/>
              <w:rPr>
                <w:rFonts w:ascii="Times New Roman" w:cs="Times New Roman" w:hAnsi="Times New Roman"/>
                <w:lang w:val="en-US"/>
              </w:rPr>
            </w:pPr>
            <w:r w:rsidRPr="00BC597D">
              <w:rPr>
                <w:rFonts w:ascii="Times New Roman" w:cs="Times New Roman" w:hAnsi="Times New Roman"/>
                <w:lang w:val="en-US"/>
              </w:rPr>
              <w:t>Сepforum</w:t>
            </w:r>
          </w:p>
        </w:tc>
        <w:tc>
          <w:tcPr>
            <w:tcW w:type="dxa" w:w="567"/>
          </w:tcPr>
          <w:p w:rsidP="0069314C" w:rsidR="000B7D13" w:rsidRDefault="000B7D13" w:rsidRPr="00BC597D">
            <w:pPr>
              <w:tabs>
                <w:tab w:pos="0" w:val="left"/>
                <w:tab w:pos="284" w:val="left"/>
              </w:tabs>
              <w:jc w:val="center"/>
              <w:rPr>
                <w:rFonts w:ascii="Times New Roman" w:cs="Times New Roman" w:hAnsi="Times New Roman"/>
              </w:rPr>
            </w:pPr>
          </w:p>
        </w:tc>
        <w:tc>
          <w:tcPr>
            <w:tcW w:type="dxa" w:w="558"/>
          </w:tcPr>
          <w:p w:rsidP="0069314C" w:rsidR="000B7D13" w:rsidRDefault="000B7D13" w:rsidRPr="00BC597D">
            <w:pPr>
              <w:tabs>
                <w:tab w:pos="0" w:val="left"/>
                <w:tab w:pos="284" w:val="left"/>
              </w:tabs>
              <w:jc w:val="center"/>
              <w:rPr>
                <w:rFonts w:ascii="Times New Roman" w:cs="Times New Roman" w:hAnsi="Times New Roman"/>
              </w:rPr>
            </w:pPr>
          </w:p>
        </w:tc>
        <w:tc>
          <w:tcPr>
            <w:tcW w:type="dxa" w:w="859"/>
          </w:tcPr>
          <w:p w:rsidP="0069314C" w:rsidR="000B7D13" w:rsidRDefault="000B7D13" w:rsidRPr="00BC597D">
            <w:pPr>
              <w:tabs>
                <w:tab w:pos="0" w:val="left"/>
                <w:tab w:pos="284" w:val="left"/>
              </w:tabs>
              <w:jc w:val="center"/>
              <w:rPr>
                <w:rFonts w:ascii="Times New Roman" w:cs="Times New Roman" w:hAnsi="Times New Roman"/>
                <w:lang w:val="kk-KZ"/>
              </w:rPr>
            </w:pPr>
            <w:r w:rsidRPr="00BC597D">
              <w:rPr>
                <w:rFonts w:ascii="Times New Roman" w:cs="Times New Roman" w:hAnsi="Times New Roman"/>
                <w:lang w:val="kk-KZ"/>
              </w:rPr>
              <w:t>16</w:t>
            </w:r>
          </w:p>
        </w:tc>
        <w:tc>
          <w:tcPr>
            <w:tcW w:type="dxa" w:w="709"/>
          </w:tcPr>
          <w:p w:rsidP="0069314C" w:rsidR="000B7D13" w:rsidRDefault="000B7D13"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1</w:t>
            </w:r>
          </w:p>
        </w:tc>
        <w:tc>
          <w:tcPr>
            <w:tcW w:type="dxa" w:w="567"/>
          </w:tcPr>
          <w:p w:rsidP="0069314C" w:rsidR="000B7D13" w:rsidRDefault="000B7D13" w:rsidRPr="00BC597D">
            <w:pPr>
              <w:tabs>
                <w:tab w:pos="0" w:val="left"/>
                <w:tab w:pos="284" w:val="left"/>
              </w:tabs>
              <w:jc w:val="center"/>
              <w:rPr>
                <w:rFonts w:ascii="Times New Roman" w:cs="Times New Roman" w:hAnsi="Times New Roman"/>
              </w:rPr>
            </w:pPr>
          </w:p>
        </w:tc>
        <w:tc>
          <w:tcPr>
            <w:tcW w:type="dxa" w:w="851"/>
          </w:tcPr>
          <w:p w:rsidP="0069314C" w:rsidR="000B7D13" w:rsidRDefault="000B7D13" w:rsidRPr="00BC597D">
            <w:pPr>
              <w:tabs>
                <w:tab w:pos="0" w:val="left"/>
                <w:tab w:pos="284" w:val="left"/>
              </w:tabs>
              <w:jc w:val="center"/>
              <w:rPr>
                <w:rFonts w:ascii="Times New Roman" w:cs="Times New Roman" w:hAnsi="Times New Roman"/>
                <w:lang w:val="kk-KZ"/>
              </w:rPr>
            </w:pPr>
          </w:p>
        </w:tc>
        <w:tc>
          <w:tcPr>
            <w:tcW w:type="dxa" w:w="708"/>
          </w:tcPr>
          <w:p w:rsidP="0069314C" w:rsidR="000B7D13" w:rsidRDefault="000B7D13"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16</w:t>
            </w:r>
          </w:p>
        </w:tc>
        <w:tc>
          <w:tcPr>
            <w:tcW w:type="dxa" w:w="851"/>
            <w:vAlign w:val="center"/>
          </w:tcPr>
          <w:p w:rsidP="0069314C" w:rsidR="000B7D13" w:rsidRDefault="000B7D13"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1</w:t>
            </w:r>
          </w:p>
        </w:tc>
        <w:tc>
          <w:tcPr>
            <w:tcW w:type="dxa" w:w="842"/>
          </w:tcPr>
          <w:p w:rsidP="0069314C" w:rsidR="000B7D13" w:rsidRDefault="000B7D13"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15</w:t>
            </w:r>
          </w:p>
        </w:tc>
        <w:tc>
          <w:tcPr>
            <w:tcW w:type="dxa" w:w="853"/>
          </w:tcPr>
          <w:p w:rsidP="0069314C" w:rsidR="000B7D13" w:rsidRDefault="000B7D13" w:rsidRPr="00BC597D">
            <w:pPr>
              <w:tabs>
                <w:tab w:pos="0" w:val="left"/>
                <w:tab w:pos="284" w:val="left"/>
              </w:tabs>
              <w:jc w:val="center"/>
              <w:rPr>
                <w:rFonts w:ascii="Times New Roman" w:cs="Times New Roman" w:hAnsi="Times New Roman"/>
                <w:b/>
              </w:rPr>
            </w:pPr>
            <w:r w:rsidRPr="00BC597D">
              <w:rPr>
                <w:rFonts w:ascii="Times New Roman" w:cs="Times New Roman" w:hAnsi="Times New Roman"/>
                <w:b/>
              </w:rPr>
              <w:t>49</w:t>
            </w:r>
          </w:p>
        </w:tc>
      </w:tr>
      <w:tr w:rsidR="000B7D13" w:rsidRPr="00BC597D" w:rsidTr="0046491F">
        <w:tc>
          <w:tcPr>
            <w:tcW w:type="dxa" w:w="1980"/>
          </w:tcPr>
          <w:p w:rsidP="0069314C" w:rsidR="000B7D13" w:rsidRDefault="000B7D13" w:rsidRPr="00BC597D">
            <w:pPr>
              <w:tabs>
                <w:tab w:pos="0" w:val="left"/>
                <w:tab w:pos="284" w:val="left"/>
              </w:tabs>
              <w:jc w:val="both"/>
              <w:rPr>
                <w:rFonts w:ascii="Times New Roman" w:cs="Times New Roman" w:hAnsi="Times New Roman"/>
              </w:rPr>
            </w:pPr>
            <w:r w:rsidRPr="00BC597D">
              <w:rPr>
                <w:rFonts w:ascii="Times New Roman" w:cs="Times New Roman" w:hAnsi="Times New Roman"/>
              </w:rPr>
              <w:t>Другие</w:t>
            </w:r>
          </w:p>
        </w:tc>
        <w:tc>
          <w:tcPr>
            <w:tcW w:type="dxa" w:w="567"/>
          </w:tcPr>
          <w:p w:rsidP="0069314C" w:rsidR="000B7D13" w:rsidRDefault="000B7D13"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3</w:t>
            </w:r>
          </w:p>
        </w:tc>
        <w:tc>
          <w:tcPr>
            <w:tcW w:type="dxa" w:w="558"/>
          </w:tcPr>
          <w:p w:rsidP="0069314C" w:rsidR="000B7D13" w:rsidRDefault="000B7D13" w:rsidRPr="00BC597D">
            <w:pPr>
              <w:tabs>
                <w:tab w:pos="0" w:val="left"/>
                <w:tab w:pos="284" w:val="left"/>
              </w:tabs>
              <w:jc w:val="center"/>
              <w:rPr>
                <w:rFonts w:ascii="Times New Roman" w:cs="Times New Roman" w:hAnsi="Times New Roman"/>
              </w:rPr>
            </w:pPr>
          </w:p>
        </w:tc>
        <w:tc>
          <w:tcPr>
            <w:tcW w:type="dxa" w:w="859"/>
          </w:tcPr>
          <w:p w:rsidP="0069314C" w:rsidR="000B7D13" w:rsidRDefault="000B7D13" w:rsidRPr="00BC597D">
            <w:pPr>
              <w:tabs>
                <w:tab w:pos="0" w:val="left"/>
                <w:tab w:pos="284" w:val="left"/>
              </w:tabs>
              <w:jc w:val="center"/>
              <w:rPr>
                <w:rFonts w:ascii="Times New Roman" w:cs="Times New Roman" w:hAnsi="Times New Roman"/>
                <w:lang w:val="kk-KZ"/>
              </w:rPr>
            </w:pPr>
          </w:p>
        </w:tc>
        <w:tc>
          <w:tcPr>
            <w:tcW w:type="dxa" w:w="709"/>
          </w:tcPr>
          <w:p w:rsidP="0069314C" w:rsidR="000B7D13" w:rsidRDefault="000B7D13" w:rsidRPr="00BC597D">
            <w:pPr>
              <w:tabs>
                <w:tab w:pos="0" w:val="left"/>
                <w:tab w:pos="284" w:val="left"/>
              </w:tabs>
              <w:jc w:val="center"/>
              <w:rPr>
                <w:rFonts w:ascii="Times New Roman" w:cs="Times New Roman" w:hAnsi="Times New Roman"/>
              </w:rPr>
            </w:pPr>
          </w:p>
        </w:tc>
        <w:tc>
          <w:tcPr>
            <w:tcW w:type="dxa" w:w="567"/>
          </w:tcPr>
          <w:p w:rsidP="0069314C" w:rsidR="000B7D13" w:rsidRDefault="000B7D13"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1</w:t>
            </w:r>
          </w:p>
        </w:tc>
        <w:tc>
          <w:tcPr>
            <w:tcW w:type="dxa" w:w="851"/>
          </w:tcPr>
          <w:p w:rsidP="0069314C" w:rsidR="000B7D13" w:rsidRDefault="000B7D13" w:rsidRPr="00BC597D">
            <w:pPr>
              <w:tabs>
                <w:tab w:pos="0" w:val="left"/>
                <w:tab w:pos="284" w:val="left"/>
              </w:tabs>
              <w:jc w:val="center"/>
              <w:rPr>
                <w:rFonts w:ascii="Times New Roman" w:cs="Times New Roman" w:hAnsi="Times New Roman"/>
              </w:rPr>
            </w:pPr>
          </w:p>
        </w:tc>
        <w:tc>
          <w:tcPr>
            <w:tcW w:type="dxa" w:w="708"/>
          </w:tcPr>
          <w:p w:rsidP="0069314C" w:rsidR="000B7D13" w:rsidRDefault="000B7D13" w:rsidRPr="00BC597D">
            <w:pPr>
              <w:tabs>
                <w:tab w:pos="0" w:val="left"/>
                <w:tab w:pos="284" w:val="left"/>
              </w:tabs>
              <w:jc w:val="center"/>
              <w:rPr>
                <w:rFonts w:ascii="Times New Roman" w:cs="Times New Roman" w:hAnsi="Times New Roman"/>
              </w:rPr>
            </w:pPr>
          </w:p>
        </w:tc>
        <w:tc>
          <w:tcPr>
            <w:tcW w:type="dxa" w:w="851"/>
            <w:vAlign w:val="center"/>
          </w:tcPr>
          <w:p w:rsidP="0069314C" w:rsidR="000B7D13" w:rsidRDefault="000B7D13" w:rsidRPr="00BC597D">
            <w:pPr>
              <w:tabs>
                <w:tab w:pos="0" w:val="left"/>
                <w:tab w:pos="284" w:val="left"/>
              </w:tabs>
              <w:jc w:val="center"/>
              <w:rPr>
                <w:rFonts w:ascii="Times New Roman" w:cs="Times New Roman" w:hAnsi="Times New Roman"/>
              </w:rPr>
            </w:pPr>
          </w:p>
        </w:tc>
        <w:tc>
          <w:tcPr>
            <w:tcW w:type="dxa" w:w="842"/>
          </w:tcPr>
          <w:p w:rsidP="0069314C" w:rsidR="000B7D13" w:rsidRDefault="000B7D13" w:rsidRPr="00BC597D">
            <w:pPr>
              <w:tabs>
                <w:tab w:pos="0" w:val="left"/>
                <w:tab w:pos="284" w:val="left"/>
              </w:tabs>
              <w:jc w:val="center"/>
              <w:rPr>
                <w:rFonts w:ascii="Times New Roman" w:cs="Times New Roman" w:hAnsi="Times New Roman"/>
              </w:rPr>
            </w:pPr>
          </w:p>
        </w:tc>
        <w:tc>
          <w:tcPr>
            <w:tcW w:type="dxa" w:w="853"/>
          </w:tcPr>
          <w:p w:rsidP="0069314C" w:rsidR="000B7D13" w:rsidRDefault="000B7D13" w:rsidRPr="00BC597D">
            <w:pPr>
              <w:tabs>
                <w:tab w:pos="0" w:val="left"/>
                <w:tab w:pos="284" w:val="left"/>
              </w:tabs>
              <w:jc w:val="center"/>
              <w:rPr>
                <w:rFonts w:ascii="Times New Roman" w:cs="Times New Roman" w:hAnsi="Times New Roman"/>
                <w:b/>
              </w:rPr>
            </w:pPr>
            <w:r w:rsidRPr="00BC597D">
              <w:rPr>
                <w:rFonts w:ascii="Times New Roman" w:cs="Times New Roman" w:hAnsi="Times New Roman"/>
                <w:b/>
              </w:rPr>
              <w:t>4</w:t>
            </w:r>
          </w:p>
        </w:tc>
      </w:tr>
      <w:tr w:rsidR="000B7D13" w:rsidRPr="00BC597D" w:rsidTr="0046491F">
        <w:tc>
          <w:tcPr>
            <w:tcW w:type="dxa" w:w="1980"/>
          </w:tcPr>
          <w:p w:rsidP="0069314C" w:rsidR="000B7D13" w:rsidRDefault="000B7D13" w:rsidRPr="00BC597D">
            <w:pPr>
              <w:tabs>
                <w:tab w:pos="0" w:val="left"/>
                <w:tab w:pos="284" w:val="left"/>
              </w:tabs>
              <w:jc w:val="both"/>
              <w:rPr>
                <w:rFonts w:ascii="Times New Roman" w:cs="Times New Roman" w:hAnsi="Times New Roman"/>
                <w:b/>
              </w:rPr>
            </w:pPr>
            <w:r w:rsidRPr="00BC597D">
              <w:rPr>
                <w:rFonts w:ascii="Times New Roman" w:cs="Times New Roman" w:hAnsi="Times New Roman"/>
                <w:b/>
              </w:rPr>
              <w:t>Всего</w:t>
            </w:r>
          </w:p>
        </w:tc>
        <w:tc>
          <w:tcPr>
            <w:tcW w:type="dxa" w:w="567"/>
          </w:tcPr>
          <w:p w:rsidP="0069314C" w:rsidR="000B7D13" w:rsidRDefault="000B7D13" w:rsidRPr="00BC597D">
            <w:pPr>
              <w:tabs>
                <w:tab w:pos="0" w:val="left"/>
                <w:tab w:pos="284" w:val="left"/>
              </w:tabs>
              <w:jc w:val="center"/>
              <w:rPr>
                <w:rFonts w:ascii="Times New Roman" w:cs="Times New Roman" w:hAnsi="Times New Roman"/>
                <w:b/>
              </w:rPr>
            </w:pPr>
            <w:r w:rsidRPr="00BC597D">
              <w:rPr>
                <w:rFonts w:ascii="Times New Roman" w:cs="Times New Roman" w:hAnsi="Times New Roman"/>
                <w:b/>
              </w:rPr>
              <w:t>51</w:t>
            </w:r>
          </w:p>
        </w:tc>
        <w:tc>
          <w:tcPr>
            <w:tcW w:type="dxa" w:w="558"/>
          </w:tcPr>
          <w:p w:rsidP="0069314C" w:rsidR="000B7D13" w:rsidRDefault="000B7D13" w:rsidRPr="00BC597D">
            <w:pPr>
              <w:tabs>
                <w:tab w:pos="0" w:val="left"/>
                <w:tab w:pos="284" w:val="left"/>
              </w:tabs>
              <w:jc w:val="center"/>
              <w:rPr>
                <w:rFonts w:ascii="Times New Roman" w:cs="Times New Roman" w:hAnsi="Times New Roman"/>
                <w:b/>
              </w:rPr>
            </w:pPr>
            <w:r w:rsidRPr="00BC597D">
              <w:rPr>
                <w:rFonts w:ascii="Times New Roman" w:cs="Times New Roman" w:hAnsi="Times New Roman"/>
                <w:b/>
              </w:rPr>
              <w:t>7</w:t>
            </w:r>
          </w:p>
        </w:tc>
        <w:tc>
          <w:tcPr>
            <w:tcW w:type="dxa" w:w="859"/>
          </w:tcPr>
          <w:p w:rsidP="0069314C" w:rsidR="000B7D13" w:rsidRDefault="000B7D13" w:rsidRPr="00BC597D">
            <w:pPr>
              <w:tabs>
                <w:tab w:pos="0" w:val="left"/>
                <w:tab w:pos="284" w:val="left"/>
              </w:tabs>
              <w:jc w:val="center"/>
              <w:rPr>
                <w:rFonts w:ascii="Times New Roman" w:cs="Times New Roman" w:hAnsi="Times New Roman"/>
                <w:b/>
              </w:rPr>
            </w:pPr>
            <w:r w:rsidRPr="00BC597D">
              <w:rPr>
                <w:rFonts w:ascii="Times New Roman" w:cs="Times New Roman" w:hAnsi="Times New Roman"/>
                <w:b/>
              </w:rPr>
              <w:t>99</w:t>
            </w:r>
          </w:p>
        </w:tc>
        <w:tc>
          <w:tcPr>
            <w:tcW w:type="dxa" w:w="709"/>
          </w:tcPr>
          <w:p w:rsidP="0069314C" w:rsidR="000B7D13" w:rsidRDefault="000B7D13" w:rsidRPr="00BC597D">
            <w:pPr>
              <w:tabs>
                <w:tab w:pos="0" w:val="left"/>
                <w:tab w:pos="284" w:val="left"/>
              </w:tabs>
              <w:jc w:val="center"/>
              <w:rPr>
                <w:rFonts w:ascii="Times New Roman" w:cs="Times New Roman" w:hAnsi="Times New Roman"/>
                <w:b/>
              </w:rPr>
            </w:pPr>
            <w:r w:rsidRPr="00BC597D">
              <w:rPr>
                <w:rFonts w:ascii="Times New Roman" w:cs="Times New Roman" w:hAnsi="Times New Roman"/>
                <w:b/>
              </w:rPr>
              <w:t>99</w:t>
            </w:r>
          </w:p>
        </w:tc>
        <w:tc>
          <w:tcPr>
            <w:tcW w:type="dxa" w:w="567"/>
          </w:tcPr>
          <w:p w:rsidP="0069314C" w:rsidR="000B7D13" w:rsidRDefault="000B7D13" w:rsidRPr="00BC597D">
            <w:pPr>
              <w:tabs>
                <w:tab w:pos="0" w:val="left"/>
                <w:tab w:pos="284" w:val="left"/>
              </w:tabs>
              <w:jc w:val="center"/>
              <w:rPr>
                <w:rFonts w:ascii="Times New Roman" w:cs="Times New Roman" w:hAnsi="Times New Roman"/>
                <w:b/>
              </w:rPr>
            </w:pPr>
            <w:r w:rsidRPr="00BC597D">
              <w:rPr>
                <w:rFonts w:ascii="Times New Roman" w:cs="Times New Roman" w:hAnsi="Times New Roman"/>
                <w:b/>
              </w:rPr>
              <w:t>24</w:t>
            </w:r>
          </w:p>
        </w:tc>
        <w:tc>
          <w:tcPr>
            <w:tcW w:type="dxa" w:w="851"/>
          </w:tcPr>
          <w:p w:rsidP="0069314C" w:rsidR="000B7D13" w:rsidRDefault="000B7D13" w:rsidRPr="00BC597D">
            <w:pPr>
              <w:tabs>
                <w:tab w:pos="0" w:val="left"/>
                <w:tab w:pos="284" w:val="left"/>
              </w:tabs>
              <w:jc w:val="center"/>
              <w:rPr>
                <w:rFonts w:ascii="Times New Roman" w:cs="Times New Roman" w:hAnsi="Times New Roman"/>
                <w:b/>
              </w:rPr>
            </w:pPr>
            <w:r w:rsidRPr="00BC597D">
              <w:rPr>
                <w:rFonts w:ascii="Times New Roman" w:cs="Times New Roman" w:hAnsi="Times New Roman"/>
                <w:b/>
              </w:rPr>
              <w:t>37</w:t>
            </w:r>
          </w:p>
        </w:tc>
        <w:tc>
          <w:tcPr>
            <w:tcW w:type="dxa" w:w="708"/>
          </w:tcPr>
          <w:p w:rsidP="0069314C" w:rsidR="000B7D13" w:rsidRDefault="000B7D13" w:rsidRPr="00BC597D">
            <w:pPr>
              <w:tabs>
                <w:tab w:pos="0" w:val="left"/>
                <w:tab w:pos="284" w:val="left"/>
              </w:tabs>
              <w:jc w:val="center"/>
              <w:rPr>
                <w:rFonts w:ascii="Times New Roman" w:cs="Times New Roman" w:hAnsi="Times New Roman"/>
                <w:b/>
              </w:rPr>
            </w:pPr>
            <w:r w:rsidRPr="00BC597D">
              <w:rPr>
                <w:rFonts w:ascii="Times New Roman" w:cs="Times New Roman" w:hAnsi="Times New Roman"/>
                <w:b/>
              </w:rPr>
              <w:t>88</w:t>
            </w:r>
          </w:p>
        </w:tc>
        <w:tc>
          <w:tcPr>
            <w:tcW w:type="dxa" w:w="851"/>
            <w:vAlign w:val="center"/>
          </w:tcPr>
          <w:p w:rsidP="0069314C" w:rsidR="000B7D13" w:rsidRDefault="000B7D13" w:rsidRPr="00BC597D">
            <w:pPr>
              <w:tabs>
                <w:tab w:pos="0" w:val="left"/>
                <w:tab w:pos="284" w:val="left"/>
              </w:tabs>
              <w:rPr>
                <w:rFonts w:ascii="Times New Roman" w:cs="Times New Roman" w:hAnsi="Times New Roman"/>
                <w:b/>
              </w:rPr>
            </w:pPr>
            <w:r w:rsidRPr="00BC597D">
              <w:rPr>
                <w:rFonts w:ascii="Times New Roman" w:cs="Times New Roman" w:hAnsi="Times New Roman"/>
                <w:b/>
              </w:rPr>
              <w:t>56</w:t>
            </w:r>
          </w:p>
        </w:tc>
        <w:tc>
          <w:tcPr>
            <w:tcW w:type="dxa" w:w="842"/>
          </w:tcPr>
          <w:p w:rsidP="0069314C" w:rsidR="000B7D13" w:rsidRDefault="000B7D13" w:rsidRPr="00BC597D">
            <w:pPr>
              <w:tabs>
                <w:tab w:pos="0" w:val="left"/>
                <w:tab w:pos="284" w:val="left"/>
              </w:tabs>
              <w:jc w:val="center"/>
              <w:rPr>
                <w:rFonts w:ascii="Times New Roman" w:cs="Times New Roman" w:hAnsi="Times New Roman"/>
                <w:b/>
              </w:rPr>
            </w:pPr>
            <w:r w:rsidRPr="00BC597D">
              <w:rPr>
                <w:rFonts w:ascii="Times New Roman" w:cs="Times New Roman" w:hAnsi="Times New Roman"/>
                <w:b/>
              </w:rPr>
              <w:t>37</w:t>
            </w:r>
          </w:p>
        </w:tc>
        <w:tc>
          <w:tcPr>
            <w:tcW w:type="dxa" w:w="853"/>
          </w:tcPr>
          <w:p w:rsidP="0069314C" w:rsidR="000B7D13" w:rsidRDefault="000B7D13" w:rsidRPr="00BC597D">
            <w:pPr>
              <w:tabs>
                <w:tab w:pos="0" w:val="left"/>
                <w:tab w:pos="284" w:val="left"/>
              </w:tabs>
              <w:jc w:val="center"/>
              <w:rPr>
                <w:rFonts w:ascii="Times New Roman" w:cs="Times New Roman" w:hAnsi="Times New Roman"/>
                <w:b/>
              </w:rPr>
            </w:pPr>
            <w:r w:rsidRPr="00BC597D">
              <w:rPr>
                <w:rFonts w:ascii="Times New Roman" w:cs="Times New Roman" w:hAnsi="Times New Roman"/>
                <w:b/>
              </w:rPr>
              <w:t>498</w:t>
            </w:r>
          </w:p>
        </w:tc>
      </w:tr>
    </w:tbl>
    <w:p w:rsidP="0069314C" w:rsidR="003E082E" w:rsidRDefault="003E082E" w:rsidRPr="00BC597D">
      <w:pPr>
        <w:tabs>
          <w:tab w:pos="0" w:val="left"/>
          <w:tab w:pos="284" w:val="left"/>
        </w:tabs>
        <w:jc w:val="center"/>
        <w:rPr>
          <w:rFonts w:ascii="Times New Roman" w:cs="Times New Roman" w:hAnsi="Times New Roman"/>
          <w:b/>
          <w:color w:val="006666"/>
          <w:sz w:val="24"/>
          <w:szCs w:val="24"/>
          <w:lang w:val="kk-KZ"/>
        </w:rPr>
      </w:pPr>
    </w:p>
    <w:p w:rsidP="0069314C" w:rsidR="0018368A" w:rsidRDefault="0018368A" w:rsidRPr="00BC597D">
      <w:pPr>
        <w:tabs>
          <w:tab w:pos="0" w:val="left"/>
          <w:tab w:pos="284" w:val="left"/>
        </w:tabs>
        <w:jc w:val="center"/>
        <w:rPr>
          <w:rFonts w:ascii="Times New Roman" w:cs="Times New Roman" w:hAnsi="Times New Roman"/>
          <w:b/>
          <w:color w:val="006666"/>
          <w:sz w:val="24"/>
          <w:szCs w:val="24"/>
          <w:lang w:val="kk-KZ"/>
        </w:rPr>
      </w:pPr>
      <w:r w:rsidRPr="00BC597D">
        <w:rPr>
          <w:rFonts w:ascii="Times New Roman" w:cs="Times New Roman" w:hAnsi="Times New Roman"/>
          <w:b/>
          <w:color w:val="006666"/>
          <w:sz w:val="24"/>
          <w:szCs w:val="24"/>
          <w:lang w:val="kk-KZ"/>
        </w:rPr>
        <w:lastRenderedPageBreak/>
        <w:t>Конкурсный отбор</w:t>
      </w:r>
    </w:p>
    <w:p w:rsidP="0069314C" w:rsidR="000B7D13" w:rsidRDefault="000B7D13" w:rsidRPr="00BC597D">
      <w:pPr>
        <w:tabs>
          <w:tab w:pos="0" w:val="left"/>
          <w:tab w:pos="284" w:val="left"/>
        </w:tabs>
        <w:spacing w:after="0" w:line="240" w:lineRule="auto"/>
        <w:ind w:firstLine="708"/>
        <w:jc w:val="both"/>
        <w:rPr>
          <w:rFonts w:ascii="Times New Roman" w:cs="Times New Roman" w:hAnsi="Times New Roman"/>
          <w:sz w:val="24"/>
          <w:szCs w:val="24"/>
        </w:rPr>
        <w:sectPr w:rsidR="000B7D13" w:rsidRPr="00BC597D" w:rsidSect="000B7D13">
          <w:type w:val="continuous"/>
          <w:pgSz w:h="16838" w:w="11906"/>
          <w:pgMar w:bottom="1134" w:footer="708" w:gutter="0" w:header="708" w:left="1701" w:right="850" w:top="1134"/>
          <w:cols w:space="708"/>
          <w:titlePg/>
          <w:docGrid w:linePitch="360"/>
        </w:sectPr>
      </w:pPr>
    </w:p>
    <w:p w:rsidP="0069314C" w:rsidR="000B7D13" w:rsidRDefault="000B7D13" w:rsidRPr="00BC597D">
      <w:pPr>
        <w:tabs>
          <w:tab w:pos="0" w:val="left"/>
          <w:tab w:pos="284" w:val="left"/>
        </w:tabs>
        <w:spacing w:after="0" w:line="240" w:lineRule="auto"/>
        <w:ind w:firstLine="708"/>
        <w:jc w:val="both"/>
        <w:rPr>
          <w:rFonts w:ascii="Times New Roman" w:cs="Times New Roman" w:hAnsi="Times New Roman"/>
          <w:sz w:val="24"/>
          <w:szCs w:val="24"/>
        </w:rPr>
      </w:pPr>
      <w:r w:rsidRPr="00BC597D">
        <w:rPr>
          <w:rFonts w:ascii="Times New Roman" w:cs="Times New Roman" w:hAnsi="Times New Roman"/>
          <w:sz w:val="24"/>
          <w:szCs w:val="24"/>
        </w:rPr>
        <w:lastRenderedPageBreak/>
        <w:t>Конкурсный отбор школы был регламентирован нормативно-правовыми документами АОО «Назарбаев Интеллектуальные школы». Согласно Правил проведения конкурса на занятие вакантных должностей педагогических работников и приравненных к ним лиц в филиалах АОО «Назарбаев Интеллектуальные школы», порядок организации конкурса включает в себя:</w:t>
      </w:r>
    </w:p>
    <w:p w:rsidP="0069314C" w:rsidR="000B7D13" w:rsidRDefault="000B7D13" w:rsidRPr="00BC597D">
      <w:pPr>
        <w:tabs>
          <w:tab w:pos="0" w:val="left"/>
          <w:tab w:pos="284" w:val="left"/>
        </w:tabs>
        <w:spacing w:after="0" w:line="240" w:lineRule="auto"/>
        <w:ind w:firstLine="284"/>
        <w:jc w:val="both"/>
        <w:rPr>
          <w:rFonts w:ascii="Times New Roman" w:cs="Times New Roman" w:hAnsi="Times New Roman"/>
          <w:sz w:val="24"/>
          <w:szCs w:val="24"/>
        </w:rPr>
      </w:pPr>
      <w:r w:rsidRPr="00BC597D">
        <w:rPr>
          <w:rFonts w:ascii="Times New Roman" w:cs="Times New Roman" w:hAnsi="Times New Roman"/>
          <w:sz w:val="24"/>
          <w:szCs w:val="24"/>
        </w:rPr>
        <w:t xml:space="preserve">1) проведение тестирования кандидатов в порядке, установленном АОО; </w:t>
      </w:r>
    </w:p>
    <w:p w:rsidP="0069314C" w:rsidR="000B7D13" w:rsidRDefault="000B7D13" w:rsidRPr="00BC597D">
      <w:pPr>
        <w:tabs>
          <w:tab w:pos="0" w:val="left"/>
          <w:tab w:pos="284" w:val="left"/>
        </w:tabs>
        <w:spacing w:after="0" w:line="240" w:lineRule="auto"/>
        <w:ind w:firstLine="284"/>
        <w:jc w:val="both"/>
        <w:rPr>
          <w:rFonts w:ascii="Times New Roman" w:cs="Times New Roman" w:hAnsi="Times New Roman"/>
          <w:sz w:val="24"/>
          <w:szCs w:val="24"/>
        </w:rPr>
      </w:pPr>
      <w:r w:rsidRPr="00BC597D">
        <w:rPr>
          <w:rFonts w:ascii="Times New Roman" w:cs="Times New Roman" w:hAnsi="Times New Roman"/>
          <w:sz w:val="24"/>
          <w:szCs w:val="24"/>
        </w:rPr>
        <w:t xml:space="preserve">2) проведение творческого тура (эссе); </w:t>
      </w:r>
    </w:p>
    <w:p w:rsidP="0069314C" w:rsidR="000B7D13" w:rsidRDefault="000B7D13" w:rsidRPr="00BC597D">
      <w:pPr>
        <w:tabs>
          <w:tab w:pos="0" w:val="left"/>
          <w:tab w:pos="284" w:val="left"/>
        </w:tabs>
        <w:spacing w:after="0" w:line="240" w:lineRule="auto"/>
        <w:ind w:firstLine="284"/>
        <w:jc w:val="both"/>
        <w:rPr>
          <w:rFonts w:ascii="Times New Roman" w:cs="Times New Roman" w:hAnsi="Times New Roman"/>
          <w:sz w:val="24"/>
          <w:szCs w:val="24"/>
        </w:rPr>
      </w:pPr>
      <w:r w:rsidRPr="00BC597D">
        <w:rPr>
          <w:rFonts w:ascii="Times New Roman" w:cs="Times New Roman" w:hAnsi="Times New Roman"/>
          <w:sz w:val="24"/>
          <w:szCs w:val="24"/>
        </w:rPr>
        <w:t>3) проведение собеседования с кандидатом, проводимого конкурсной комиссией.</w:t>
      </w:r>
    </w:p>
    <w:p w:rsidP="0069314C" w:rsidR="000B7D13" w:rsidRDefault="000B7D13" w:rsidRPr="00BC597D">
      <w:pPr>
        <w:tabs>
          <w:tab w:pos="0" w:val="left"/>
          <w:tab w:pos="284" w:val="left"/>
        </w:tabs>
        <w:spacing w:after="0" w:line="240" w:lineRule="auto"/>
        <w:ind w:firstLine="708"/>
        <w:jc w:val="both"/>
        <w:rPr>
          <w:rFonts w:ascii="Times New Roman" w:cs="Times New Roman" w:hAnsi="Times New Roman"/>
          <w:sz w:val="24"/>
          <w:szCs w:val="24"/>
        </w:rPr>
      </w:pPr>
      <w:r w:rsidRPr="00BC597D">
        <w:rPr>
          <w:rFonts w:ascii="Times New Roman" w:cs="Times New Roman" w:hAnsi="Times New Roman"/>
          <w:sz w:val="24"/>
          <w:szCs w:val="24"/>
        </w:rPr>
        <w:t>Протоколом заседания Правления автономной организации образования «Назарбаев Интеллектуальные школы» от 11 мая 2018 года № 24 были внесены изменения в Правила проведения конкурса на занятие вакантных должностей педагогических работников и приравненных к ним лиц в филиалах АОО «Назарбаев Интеллектуальные школы», где сказано, что выпускники ВУЗа имеют право участвовать в конкурсе по соответствующим профилям. Требуемый документ предоставляют после завершения учебного заведения.</w:t>
      </w:r>
    </w:p>
    <w:p w:rsidP="0069314C" w:rsidR="000B7D13" w:rsidRDefault="000B7D13" w:rsidRPr="00BC597D">
      <w:pPr>
        <w:tabs>
          <w:tab w:pos="0" w:val="left"/>
          <w:tab w:pos="284" w:val="left"/>
        </w:tabs>
        <w:spacing w:after="0" w:line="240" w:lineRule="auto"/>
        <w:ind w:firstLine="708"/>
        <w:jc w:val="both"/>
        <w:rPr>
          <w:rFonts w:ascii="Times New Roman" w:cs="Times New Roman" w:hAnsi="Times New Roman"/>
          <w:sz w:val="24"/>
          <w:szCs w:val="24"/>
        </w:rPr>
      </w:pPr>
      <w:r w:rsidRPr="00BC597D">
        <w:rPr>
          <w:rFonts w:ascii="Times New Roman" w:cs="Times New Roman" w:hAnsi="Times New Roman"/>
          <w:sz w:val="24"/>
          <w:szCs w:val="24"/>
        </w:rPr>
        <w:t>В 2017-2018 учебном году в конкурсном отборе приняли участие 171 кандидат, из которых 17 рекомендованы для работы в школе.</w:t>
      </w:r>
    </w:p>
    <w:p w:rsidP="0069314C" w:rsidR="000B7D13" w:rsidRDefault="000B7D13" w:rsidRPr="00BC597D">
      <w:pPr>
        <w:tabs>
          <w:tab w:pos="0" w:val="left"/>
          <w:tab w:pos="284" w:val="left"/>
        </w:tabs>
        <w:spacing w:after="0" w:line="240" w:lineRule="auto"/>
        <w:ind w:firstLine="708"/>
        <w:jc w:val="both"/>
        <w:rPr>
          <w:rFonts w:ascii="Times New Roman" w:cs="Times New Roman" w:hAnsi="Times New Roman"/>
          <w:sz w:val="24"/>
          <w:szCs w:val="24"/>
        </w:rPr>
      </w:pPr>
      <w:r w:rsidRPr="00BC597D">
        <w:rPr>
          <w:rFonts w:ascii="Times New Roman" w:cs="Times New Roman" w:hAnsi="Times New Roman"/>
          <w:sz w:val="24"/>
          <w:szCs w:val="24"/>
        </w:rPr>
        <w:t xml:space="preserve"> Из них </w:t>
      </w:r>
    </w:p>
    <w:p w:rsidP="00BD4129" w:rsidR="000B7D13" w:rsidRDefault="000B7D13" w:rsidRPr="00BC597D">
      <w:pPr>
        <w:numPr>
          <w:ilvl w:val="0"/>
          <w:numId w:val="11"/>
        </w:numPr>
        <w:tabs>
          <w:tab w:pos="0" w:val="left"/>
          <w:tab w:pos="284" w:val="left"/>
        </w:tabs>
        <w:spacing w:after="0" w:line="240" w:lineRule="auto"/>
        <w:contextualSpacing/>
        <w:jc w:val="both"/>
        <w:rPr>
          <w:rFonts w:ascii="Times New Roman" w:cs="Times New Roman" w:hAnsi="Times New Roman"/>
          <w:sz w:val="24"/>
          <w:szCs w:val="24"/>
        </w:rPr>
      </w:pPr>
      <w:r w:rsidRPr="00BC597D">
        <w:rPr>
          <w:rFonts w:ascii="Times New Roman" w:cs="Times New Roman" w:hAnsi="Times New Roman"/>
          <w:sz w:val="24"/>
          <w:szCs w:val="24"/>
        </w:rPr>
        <w:t>6- учителей английского языка;</w:t>
      </w:r>
    </w:p>
    <w:p w:rsidP="00BD4129" w:rsidR="000B7D13" w:rsidRDefault="000B7D13" w:rsidRPr="00BC597D">
      <w:pPr>
        <w:numPr>
          <w:ilvl w:val="0"/>
          <w:numId w:val="11"/>
        </w:numPr>
        <w:tabs>
          <w:tab w:pos="0" w:val="left"/>
          <w:tab w:pos="284" w:val="left"/>
        </w:tabs>
        <w:spacing w:after="0" w:line="240" w:lineRule="auto"/>
        <w:contextualSpacing/>
        <w:jc w:val="both"/>
        <w:rPr>
          <w:rFonts w:ascii="Times New Roman" w:cs="Times New Roman" w:hAnsi="Times New Roman"/>
          <w:sz w:val="24"/>
          <w:szCs w:val="24"/>
        </w:rPr>
      </w:pPr>
      <w:r w:rsidRPr="00BC597D">
        <w:rPr>
          <w:rFonts w:ascii="Times New Roman" w:cs="Times New Roman" w:hAnsi="Times New Roman"/>
          <w:sz w:val="24"/>
          <w:szCs w:val="24"/>
        </w:rPr>
        <w:t xml:space="preserve">1-учитель математики; </w:t>
      </w:r>
    </w:p>
    <w:p w:rsidP="00BD4129" w:rsidR="000B7D13" w:rsidRDefault="000B7D13" w:rsidRPr="00BC597D">
      <w:pPr>
        <w:numPr>
          <w:ilvl w:val="0"/>
          <w:numId w:val="12"/>
        </w:numPr>
        <w:tabs>
          <w:tab w:pos="0" w:val="left"/>
          <w:tab w:pos="284" w:val="left"/>
        </w:tabs>
        <w:spacing w:after="0" w:line="240" w:lineRule="auto"/>
        <w:contextualSpacing/>
        <w:jc w:val="both"/>
        <w:rPr>
          <w:rFonts w:ascii="Times New Roman" w:cs="Times New Roman" w:hAnsi="Times New Roman"/>
          <w:sz w:val="24"/>
          <w:szCs w:val="24"/>
        </w:rPr>
      </w:pPr>
      <w:r w:rsidRPr="00BC597D">
        <w:rPr>
          <w:rFonts w:ascii="Times New Roman" w:cs="Times New Roman" w:hAnsi="Times New Roman"/>
          <w:sz w:val="24"/>
          <w:szCs w:val="24"/>
        </w:rPr>
        <w:t xml:space="preserve">6 –учителей биологии; </w:t>
      </w:r>
    </w:p>
    <w:p w:rsidP="00BD4129" w:rsidR="000B7D13" w:rsidRDefault="000B7D13" w:rsidRPr="00BC597D">
      <w:pPr>
        <w:numPr>
          <w:ilvl w:val="0"/>
          <w:numId w:val="12"/>
        </w:numPr>
        <w:tabs>
          <w:tab w:pos="0" w:val="left"/>
          <w:tab w:pos="284" w:val="left"/>
        </w:tabs>
        <w:spacing w:after="0" w:line="240" w:lineRule="auto"/>
        <w:contextualSpacing/>
        <w:jc w:val="both"/>
        <w:rPr>
          <w:rFonts w:ascii="Times New Roman" w:cs="Times New Roman" w:hAnsi="Times New Roman"/>
          <w:sz w:val="24"/>
          <w:szCs w:val="24"/>
        </w:rPr>
      </w:pPr>
      <w:r w:rsidRPr="00BC597D">
        <w:rPr>
          <w:rFonts w:ascii="Times New Roman" w:cs="Times New Roman" w:hAnsi="Times New Roman"/>
          <w:sz w:val="24"/>
          <w:szCs w:val="24"/>
        </w:rPr>
        <w:lastRenderedPageBreak/>
        <w:t xml:space="preserve">1-учитель искусства; </w:t>
      </w:r>
    </w:p>
    <w:p w:rsidP="00BD4129" w:rsidR="000B7D13" w:rsidRDefault="000B7D13" w:rsidRPr="00BC597D">
      <w:pPr>
        <w:numPr>
          <w:ilvl w:val="0"/>
          <w:numId w:val="12"/>
        </w:numPr>
        <w:tabs>
          <w:tab w:pos="0" w:val="left"/>
          <w:tab w:pos="284" w:val="left"/>
        </w:tabs>
        <w:spacing w:after="0" w:line="240" w:lineRule="auto"/>
        <w:contextualSpacing/>
        <w:jc w:val="both"/>
        <w:rPr>
          <w:rFonts w:ascii="Times New Roman" w:cs="Times New Roman" w:hAnsi="Times New Roman"/>
          <w:sz w:val="24"/>
          <w:szCs w:val="24"/>
        </w:rPr>
      </w:pPr>
      <w:r w:rsidRPr="00BC597D">
        <w:rPr>
          <w:rFonts w:ascii="Times New Roman" w:cs="Times New Roman" w:hAnsi="Times New Roman"/>
          <w:sz w:val="24"/>
          <w:szCs w:val="24"/>
        </w:rPr>
        <w:t xml:space="preserve">1- учитель химии; </w:t>
      </w:r>
    </w:p>
    <w:p w:rsidP="00BD4129" w:rsidR="000B7D13" w:rsidRDefault="000B7D13" w:rsidRPr="00BC597D">
      <w:pPr>
        <w:numPr>
          <w:ilvl w:val="0"/>
          <w:numId w:val="12"/>
        </w:numPr>
        <w:tabs>
          <w:tab w:pos="0" w:val="left"/>
          <w:tab w:pos="284" w:val="left"/>
        </w:tabs>
        <w:spacing w:after="0" w:line="240" w:lineRule="auto"/>
        <w:contextualSpacing/>
        <w:jc w:val="both"/>
        <w:rPr>
          <w:rFonts w:ascii="Times New Roman" w:cs="Times New Roman" w:hAnsi="Times New Roman"/>
          <w:sz w:val="24"/>
          <w:szCs w:val="24"/>
        </w:rPr>
      </w:pPr>
      <w:r w:rsidRPr="00BC597D">
        <w:rPr>
          <w:rFonts w:ascii="Times New Roman" w:cs="Times New Roman" w:hAnsi="Times New Roman"/>
          <w:sz w:val="24"/>
          <w:szCs w:val="24"/>
        </w:rPr>
        <w:t>1 – учитель географии;</w:t>
      </w:r>
    </w:p>
    <w:p w:rsidP="00BD4129" w:rsidR="000B7D13" w:rsidRDefault="000B7D13" w:rsidRPr="00BC597D">
      <w:pPr>
        <w:numPr>
          <w:ilvl w:val="0"/>
          <w:numId w:val="12"/>
        </w:numPr>
        <w:tabs>
          <w:tab w:pos="0" w:val="left"/>
          <w:tab w:pos="284" w:val="left"/>
        </w:tabs>
        <w:spacing w:after="0" w:line="240" w:lineRule="auto"/>
        <w:contextualSpacing/>
        <w:jc w:val="both"/>
        <w:rPr>
          <w:rFonts w:ascii="Times New Roman" w:cs="Times New Roman" w:hAnsi="Times New Roman"/>
          <w:sz w:val="24"/>
          <w:szCs w:val="24"/>
        </w:rPr>
      </w:pPr>
      <w:r w:rsidRPr="00BC597D">
        <w:rPr>
          <w:rFonts w:ascii="Times New Roman" w:cs="Times New Roman" w:hAnsi="Times New Roman"/>
          <w:sz w:val="24"/>
          <w:szCs w:val="24"/>
        </w:rPr>
        <w:t xml:space="preserve"> 1- учитель истории; </w:t>
      </w:r>
    </w:p>
    <w:p w:rsidP="00BD4129" w:rsidR="000B7D13" w:rsidRDefault="000B7D13" w:rsidRPr="00BC597D">
      <w:pPr>
        <w:numPr>
          <w:ilvl w:val="0"/>
          <w:numId w:val="12"/>
        </w:numPr>
        <w:tabs>
          <w:tab w:pos="0" w:val="left"/>
          <w:tab w:pos="284" w:val="left"/>
        </w:tabs>
        <w:spacing w:after="0" w:line="240" w:lineRule="auto"/>
        <w:contextualSpacing/>
        <w:jc w:val="both"/>
        <w:rPr>
          <w:rFonts w:ascii="Times New Roman" w:cs="Times New Roman" w:hAnsi="Times New Roman"/>
          <w:sz w:val="24"/>
          <w:szCs w:val="24"/>
        </w:rPr>
      </w:pPr>
      <w:r w:rsidRPr="00BC597D">
        <w:rPr>
          <w:rFonts w:ascii="Times New Roman" w:cs="Times New Roman" w:hAnsi="Times New Roman"/>
          <w:sz w:val="24"/>
          <w:szCs w:val="24"/>
        </w:rPr>
        <w:t>1-учитель музыки</w:t>
      </w:r>
    </w:p>
    <w:p w:rsidP="00BD4129" w:rsidR="000B7D13" w:rsidRDefault="000B7D13" w:rsidRPr="00BC597D">
      <w:pPr>
        <w:numPr>
          <w:ilvl w:val="0"/>
          <w:numId w:val="12"/>
        </w:numPr>
        <w:tabs>
          <w:tab w:pos="0" w:val="left"/>
          <w:tab w:pos="284" w:val="left"/>
        </w:tabs>
        <w:spacing w:after="0" w:line="240" w:lineRule="auto"/>
        <w:contextualSpacing/>
        <w:jc w:val="both"/>
        <w:rPr>
          <w:rFonts w:ascii="Times New Roman" w:cs="Times New Roman" w:hAnsi="Times New Roman"/>
          <w:sz w:val="24"/>
          <w:szCs w:val="24"/>
        </w:rPr>
      </w:pPr>
      <w:r w:rsidRPr="00BC597D">
        <w:rPr>
          <w:rFonts w:ascii="Times New Roman" w:cs="Times New Roman" w:hAnsi="Times New Roman"/>
          <w:sz w:val="24"/>
          <w:szCs w:val="24"/>
        </w:rPr>
        <w:t xml:space="preserve">2 учителя русского языка; </w:t>
      </w:r>
    </w:p>
    <w:p w:rsidP="00BD4129" w:rsidR="000B7D13" w:rsidRDefault="000B7D13" w:rsidRPr="00BC597D">
      <w:pPr>
        <w:numPr>
          <w:ilvl w:val="0"/>
          <w:numId w:val="12"/>
        </w:numPr>
        <w:tabs>
          <w:tab w:pos="0" w:val="left"/>
          <w:tab w:pos="284" w:val="left"/>
        </w:tabs>
        <w:spacing w:after="0" w:line="240" w:lineRule="auto"/>
        <w:contextualSpacing/>
        <w:jc w:val="both"/>
        <w:rPr>
          <w:rFonts w:ascii="Times New Roman" w:cs="Times New Roman" w:hAnsi="Times New Roman"/>
          <w:sz w:val="24"/>
          <w:szCs w:val="24"/>
        </w:rPr>
      </w:pPr>
      <w:r w:rsidRPr="00BC597D">
        <w:rPr>
          <w:rFonts w:ascii="Times New Roman" w:cs="Times New Roman" w:hAnsi="Times New Roman"/>
          <w:sz w:val="24"/>
          <w:szCs w:val="24"/>
        </w:rPr>
        <w:t>1-учитель информатики;</w:t>
      </w:r>
    </w:p>
    <w:p w:rsidP="00BD4129" w:rsidR="000B7D13" w:rsidRDefault="000B7D13" w:rsidRPr="00BC597D">
      <w:pPr>
        <w:numPr>
          <w:ilvl w:val="0"/>
          <w:numId w:val="12"/>
        </w:numPr>
        <w:tabs>
          <w:tab w:pos="0" w:val="left"/>
          <w:tab w:pos="284" w:val="left"/>
        </w:tabs>
        <w:spacing w:after="0" w:line="240" w:lineRule="auto"/>
        <w:contextualSpacing/>
        <w:jc w:val="both"/>
        <w:rPr>
          <w:rFonts w:ascii="Times New Roman" w:cs="Times New Roman" w:hAnsi="Times New Roman"/>
          <w:sz w:val="24"/>
          <w:szCs w:val="24"/>
        </w:rPr>
      </w:pPr>
      <w:r w:rsidRPr="00BC597D">
        <w:rPr>
          <w:rFonts w:ascii="Times New Roman" w:cs="Times New Roman" w:hAnsi="Times New Roman"/>
          <w:sz w:val="24"/>
          <w:szCs w:val="24"/>
        </w:rPr>
        <w:t xml:space="preserve">2 учителя физики; </w:t>
      </w:r>
    </w:p>
    <w:p w:rsidP="0069314C" w:rsidR="000B7D13" w:rsidRDefault="000B7D13" w:rsidRPr="00BC597D">
      <w:pPr>
        <w:tabs>
          <w:tab w:pos="0" w:val="left"/>
          <w:tab w:pos="284" w:val="left"/>
        </w:tabs>
        <w:spacing w:after="0" w:line="240" w:lineRule="auto"/>
        <w:ind w:firstLine="708"/>
        <w:jc w:val="both"/>
        <w:rPr>
          <w:rFonts w:ascii="Times New Roman" w:cs="Times New Roman" w:hAnsi="Times New Roman"/>
          <w:sz w:val="24"/>
          <w:szCs w:val="24"/>
        </w:rPr>
      </w:pPr>
      <w:r w:rsidRPr="00BC597D">
        <w:rPr>
          <w:rFonts w:ascii="Times New Roman" w:cs="Times New Roman" w:hAnsi="Times New Roman"/>
          <w:sz w:val="24"/>
          <w:szCs w:val="24"/>
        </w:rPr>
        <w:t>Из вновь принятых учителей имеют сертификат обучения по образовательной программе повышения квалификации руководителей общеобразовательных организаций в рамках обновления содержания среднего образования РК, разработанной ЦПМ АОО НИШ.</w:t>
      </w:r>
    </w:p>
    <w:p w:rsidP="0069314C" w:rsidR="000B7D13" w:rsidRDefault="000B7D13" w:rsidRPr="00BC597D">
      <w:pPr>
        <w:tabs>
          <w:tab w:pos="0" w:val="left"/>
          <w:tab w:pos="284" w:val="left"/>
        </w:tabs>
        <w:spacing w:after="0" w:line="240" w:lineRule="auto"/>
        <w:jc w:val="both"/>
        <w:rPr>
          <w:rFonts w:ascii="Times New Roman" w:cs="Times New Roman" w:hAnsi="Times New Roman"/>
          <w:sz w:val="24"/>
          <w:szCs w:val="24"/>
        </w:rPr>
      </w:pPr>
      <w:r w:rsidRPr="00BC597D">
        <w:rPr>
          <w:rFonts w:ascii="Times New Roman" w:cs="Times New Roman" w:hAnsi="Times New Roman"/>
          <w:sz w:val="24"/>
          <w:szCs w:val="24"/>
        </w:rPr>
        <w:t>Исходя из итогов конкурсного отбора, сформирован кадровый резерв в количестве 9 педагогических работников для своевременного замещения вакантных должностей.</w:t>
      </w:r>
    </w:p>
    <w:p w:rsidP="0069314C" w:rsidR="000B7D13" w:rsidRDefault="000B7D13" w:rsidRPr="00BC597D">
      <w:pPr>
        <w:tabs>
          <w:tab w:pos="0" w:val="left"/>
          <w:tab w:pos="284" w:val="left"/>
        </w:tabs>
        <w:spacing w:after="0" w:line="240" w:lineRule="auto"/>
        <w:ind w:firstLine="708"/>
        <w:jc w:val="both"/>
        <w:rPr>
          <w:rFonts w:ascii="Times New Roman" w:cs="Times New Roman" w:hAnsi="Times New Roman"/>
          <w:sz w:val="24"/>
          <w:szCs w:val="24"/>
        </w:rPr>
      </w:pPr>
      <w:r w:rsidRPr="00BC597D">
        <w:rPr>
          <w:rFonts w:ascii="Times New Roman" w:cs="Times New Roman" w:hAnsi="Times New Roman"/>
          <w:sz w:val="24"/>
          <w:szCs w:val="24"/>
        </w:rPr>
        <w:t xml:space="preserve">Результаты конкурсного отбора показали, что каждый третий претендент не набирает пороговый уровень по предметному тесту. </w:t>
      </w:r>
    </w:p>
    <w:p w:rsidP="0069314C" w:rsidR="000B7D13" w:rsidRDefault="000B7D13" w:rsidRPr="00BC597D">
      <w:pPr>
        <w:tabs>
          <w:tab w:pos="0" w:val="left"/>
          <w:tab w:pos="284" w:val="left"/>
        </w:tabs>
        <w:spacing w:after="0" w:line="240" w:lineRule="auto"/>
        <w:ind w:firstLine="708"/>
        <w:jc w:val="both"/>
        <w:rPr>
          <w:rFonts w:ascii="Times New Roman" w:cs="Times New Roman" w:hAnsi="Times New Roman"/>
          <w:sz w:val="24"/>
          <w:szCs w:val="24"/>
        </w:rPr>
      </w:pPr>
      <w:r w:rsidRPr="00BC597D">
        <w:rPr>
          <w:rFonts w:ascii="Times New Roman" w:cs="Times New Roman" w:hAnsi="Times New Roman"/>
          <w:sz w:val="24"/>
          <w:szCs w:val="24"/>
        </w:rPr>
        <w:t xml:space="preserve">Можно указать следующие причины: </w:t>
      </w:r>
    </w:p>
    <w:p w:rsidP="00BD4129" w:rsidR="000B7D13" w:rsidRDefault="000B7D13" w:rsidRPr="00BC597D">
      <w:pPr>
        <w:numPr>
          <w:ilvl w:val="0"/>
          <w:numId w:val="13"/>
        </w:numPr>
        <w:tabs>
          <w:tab w:pos="0" w:val="left"/>
          <w:tab w:pos="284" w:val="left"/>
        </w:tabs>
        <w:spacing w:after="0" w:line="240" w:lineRule="auto"/>
        <w:contextualSpacing/>
        <w:jc w:val="both"/>
        <w:rPr>
          <w:rFonts w:ascii="Times New Roman" w:cs="Times New Roman" w:hAnsi="Times New Roman"/>
          <w:sz w:val="24"/>
          <w:szCs w:val="24"/>
        </w:rPr>
      </w:pPr>
      <w:r w:rsidRPr="00BC597D">
        <w:rPr>
          <w:rFonts w:ascii="Times New Roman" w:cs="Times New Roman" w:hAnsi="Times New Roman"/>
          <w:sz w:val="24"/>
          <w:szCs w:val="24"/>
        </w:rPr>
        <w:t xml:space="preserve">слабые языковые компетенции; </w:t>
      </w:r>
    </w:p>
    <w:p w:rsidP="00BD4129" w:rsidR="000B7D13" w:rsidRDefault="000B7D13" w:rsidRPr="00BC597D">
      <w:pPr>
        <w:numPr>
          <w:ilvl w:val="0"/>
          <w:numId w:val="13"/>
        </w:numPr>
        <w:tabs>
          <w:tab w:pos="0" w:val="left"/>
          <w:tab w:pos="284" w:val="left"/>
        </w:tabs>
        <w:spacing w:after="0" w:line="240" w:lineRule="auto"/>
        <w:contextualSpacing/>
        <w:jc w:val="both"/>
        <w:rPr>
          <w:rFonts w:ascii="Times New Roman" w:cs="Times New Roman" w:hAnsi="Times New Roman"/>
          <w:sz w:val="24"/>
          <w:szCs w:val="24"/>
        </w:rPr>
      </w:pPr>
      <w:r w:rsidRPr="00BC597D">
        <w:rPr>
          <w:rFonts w:ascii="Times New Roman" w:cs="Times New Roman" w:hAnsi="Times New Roman"/>
          <w:sz w:val="24"/>
          <w:szCs w:val="24"/>
        </w:rPr>
        <w:t xml:space="preserve">низкое владение информационно-коммуникационными технологиями; </w:t>
      </w:r>
    </w:p>
    <w:p w:rsidP="00BD4129" w:rsidR="000B7D13" w:rsidRDefault="000B7D13" w:rsidRPr="00BC597D">
      <w:pPr>
        <w:numPr>
          <w:ilvl w:val="0"/>
          <w:numId w:val="13"/>
        </w:numPr>
        <w:tabs>
          <w:tab w:pos="0" w:val="left"/>
          <w:tab w:pos="284" w:val="left"/>
        </w:tabs>
        <w:spacing w:after="0" w:line="240" w:lineRule="auto"/>
        <w:contextualSpacing/>
        <w:jc w:val="both"/>
        <w:rPr>
          <w:rFonts w:ascii="Times New Roman" w:cs="Times New Roman" w:hAnsi="Times New Roman"/>
          <w:sz w:val="24"/>
          <w:szCs w:val="24"/>
        </w:rPr>
      </w:pPr>
      <w:r w:rsidRPr="00BC597D">
        <w:rPr>
          <w:rFonts w:ascii="Times New Roman" w:cs="Times New Roman" w:hAnsi="Times New Roman"/>
          <w:sz w:val="24"/>
          <w:szCs w:val="24"/>
        </w:rPr>
        <w:t>слабая подготовленность педагогов по вопросам педагогических знаний.</w:t>
      </w:r>
    </w:p>
    <w:p w:rsidP="0069314C" w:rsidR="000B7D13" w:rsidRDefault="000B7D13" w:rsidRPr="00BC597D">
      <w:pPr>
        <w:tabs>
          <w:tab w:pos="0" w:val="left"/>
          <w:tab w:pos="284" w:val="left"/>
        </w:tabs>
        <w:spacing w:after="0" w:line="240" w:lineRule="auto"/>
        <w:ind w:firstLine="708"/>
        <w:jc w:val="both"/>
        <w:rPr>
          <w:rFonts w:ascii="Times New Roman" w:cs="Times New Roman" w:hAnsi="Times New Roman"/>
          <w:sz w:val="24"/>
          <w:szCs w:val="24"/>
        </w:rPr>
      </w:pPr>
      <w:r w:rsidRPr="00BC597D">
        <w:rPr>
          <w:rFonts w:ascii="Times New Roman" w:cs="Times New Roman" w:hAnsi="Times New Roman"/>
          <w:sz w:val="24"/>
          <w:szCs w:val="24"/>
        </w:rPr>
        <w:t>В этой связи в рамках методической работы школы особое внимание уделялось развитию профессиональной компетентности учителей.</w:t>
      </w:r>
    </w:p>
    <w:p w:rsidP="0069314C" w:rsidR="000B7D13" w:rsidRDefault="000B7D13" w:rsidRPr="00BC597D">
      <w:pPr>
        <w:tabs>
          <w:tab w:pos="0" w:val="left"/>
          <w:tab w:pos="284" w:val="left"/>
        </w:tabs>
        <w:rPr>
          <w:rFonts w:ascii="Times New Roman" w:cs="Times New Roman" w:hAnsi="Times New Roman"/>
          <w:b/>
          <w:color w:themeColor="text2" w:val="44546A"/>
          <w:sz w:val="24"/>
          <w:szCs w:val="24"/>
        </w:rPr>
        <w:sectPr w:rsidR="000B7D13" w:rsidRPr="00BC597D" w:rsidSect="000B7D13">
          <w:type w:val="continuous"/>
          <w:pgSz w:h="16838" w:w="11906"/>
          <w:pgMar w:bottom="1134" w:footer="708" w:gutter="0" w:header="708" w:left="1701" w:right="850" w:top="1134"/>
          <w:cols w:num="2" w:space="708"/>
          <w:titlePg/>
          <w:docGrid w:linePitch="360"/>
        </w:sectPr>
      </w:pPr>
    </w:p>
    <w:p w:rsidP="0069314C" w:rsidR="0018368A" w:rsidRDefault="00C25CF3" w:rsidRPr="00BC597D">
      <w:pPr>
        <w:tabs>
          <w:tab w:pos="0" w:val="left"/>
          <w:tab w:pos="284" w:val="left"/>
        </w:tabs>
        <w:rPr>
          <w:rFonts w:ascii="Times New Roman" w:cs="Times New Roman" w:hAnsi="Times New Roman"/>
          <w:b/>
          <w:color w:themeColor="text2" w:val="44546A"/>
          <w:sz w:val="24"/>
          <w:szCs w:val="24"/>
          <w:lang w:val="kk-KZ"/>
        </w:rPr>
      </w:pPr>
      <w:r w:rsidRPr="00BC597D">
        <w:rPr>
          <w:rFonts w:ascii="Times New Roman" w:cs="Times New Roman" w:hAnsi="Times New Roman"/>
          <w:noProof/>
          <w:sz w:val="24"/>
          <w:szCs w:val="24"/>
          <w:lang w:eastAsia="ru-RU"/>
        </w:rPr>
        <w:lastRenderedPageBreak/>
        <w:drawing>
          <wp:inline distB="0" distL="0" distR="0" distT="0" wp14:anchorId="65AA2670" wp14:editId="4B9171E0">
            <wp:extent cx="5928360" cy="1486894"/>
            <wp:effectExtent b="18415" l="0" r="15240" t="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P="0069314C" w:rsidR="000001A8" w:rsidRDefault="00A651CC" w:rsidRPr="00BC597D">
      <w:pPr>
        <w:tabs>
          <w:tab w:pos="0" w:val="left"/>
          <w:tab w:pos="284" w:val="left"/>
        </w:tabs>
        <w:rPr>
          <w:rFonts w:ascii="Times New Roman" w:cs="Times New Roman" w:hAnsi="Times New Roman"/>
          <w:b/>
          <w:color w:themeColor="text2" w:val="44546A"/>
          <w:sz w:val="24"/>
          <w:szCs w:val="24"/>
          <w:lang w:val="kk-KZ"/>
        </w:rPr>
      </w:pPr>
      <w:r w:rsidRPr="00BC597D">
        <w:rPr>
          <w:rFonts w:ascii="Times New Roman" w:cs="Times New Roman" w:hAnsi="Times New Roman"/>
          <w:b/>
          <w:noProof/>
          <w:color w:themeColor="text2" w:val="44546A"/>
          <w:sz w:val="24"/>
          <w:szCs w:val="24"/>
          <w:lang w:eastAsia="ru-RU"/>
        </w:rPr>
        <w:lastRenderedPageBreak/>
        <mc:AlternateContent>
          <mc:Choice Requires="wpg">
            <w:drawing>
              <wp:anchor allowOverlap="1" behindDoc="0" distB="0" distL="114300" distR="114300" distT="0" layoutInCell="1" locked="0" relativeHeight="251799552" simplePos="0" wp14:anchorId="631AF526" wp14:editId="1C3B9CC1">
                <wp:simplePos x="0" y="0"/>
                <wp:positionH relativeFrom="column">
                  <wp:posOffset>-60960</wp:posOffset>
                </wp:positionH>
                <wp:positionV relativeFrom="paragraph">
                  <wp:posOffset>262255</wp:posOffset>
                </wp:positionV>
                <wp:extent cx="5974080" cy="1993433"/>
                <wp:effectExtent b="6985" l="0" r="7620" t="0"/>
                <wp:wrapNone/>
                <wp:docPr id="294" name="Группа 2"/>
                <wp:cNvGraphicFramePr/>
                <a:graphic xmlns:a="http://schemas.openxmlformats.org/drawingml/2006/main">
                  <a:graphicData uri="http://schemas.microsoft.com/office/word/2010/wordprocessingGroup">
                    <wpg:wgp>
                      <wpg:cNvGrpSpPr/>
                      <wpg:grpSpPr>
                        <a:xfrm>
                          <a:off x="0" y="0"/>
                          <a:ext cx="5974080" cy="1993433"/>
                          <a:chOff x="0" y="0"/>
                          <a:chExt cx="5974494" cy="1971350"/>
                        </a:xfrm>
                      </wpg:grpSpPr>
                      <wpg:grpSp>
                        <wpg:cNvPr id="300" name="Группа 300"/>
                        <wpg:cNvGrpSpPr/>
                        <wpg:grpSpPr>
                          <a:xfrm>
                            <a:off x="0" y="0"/>
                            <a:ext cx="5974494" cy="1971350"/>
                            <a:chOff x="0" y="0"/>
                            <a:chExt cx="5974494" cy="1832870"/>
                          </a:xfrm>
                        </wpg:grpSpPr>
                        <wps:wsp>
                          <wps:cNvPr id="304" name="Прямоугольник 38"/>
                          <wps:cNvSpPr>
                            <a:spLocks/>
                          </wps:cNvSpPr>
                          <wps:spPr>
                            <a:xfrm>
                              <a:off x="0" y="0"/>
                              <a:ext cx="5974494" cy="1832870"/>
                            </a:xfrm>
                            <a:prstGeom prst="roundRect">
                              <a:avLst/>
                            </a:prstGeom>
                            <a:solidFill>
                              <a:schemeClr val="accent1"/>
                            </a:solidFill>
                            <a:ln>
                              <a:noFill/>
                            </a:ln>
                          </wps:spPr>
                          <wps:bodyPr wrap="square">
                            <a:noAutofit/>
                          </wps:bodyPr>
                        </wps:wsp>
                        <wps:wsp>
                          <wps:cNvPr id="306" name="Прямоугольник 306"/>
                          <wps:cNvSpPr/>
                          <wps:spPr>
                            <a:xfrm>
                              <a:off x="45396" y="418505"/>
                              <a:ext cx="5895975" cy="1387274"/>
                            </a:xfrm>
                            <a:prstGeom prst="rect">
                              <a:avLst/>
                            </a:prstGeom>
                          </wps:spPr>
                          <wps:txbx>
                            <w:txbxContent>
                              <w:p w:rsidP="00BD4129" w:rsidR="00D47451" w:rsidRDefault="00D47451" w:rsidRPr="00CF2C44">
                                <w:pPr>
                                  <w:pStyle w:val="a9"/>
                                  <w:numPr>
                                    <w:ilvl w:val="0"/>
                                    <w:numId w:val="54"/>
                                  </w:numPr>
                                  <w:spacing w:after="0" w:line="240" w:lineRule="auto"/>
                                  <w:rPr>
                                    <w:rFonts w:ascii="Times New Roman" w:cs="Times New Roman" w:eastAsia="Times New Roman" w:hAnsi="Times New Roman"/>
                                    <w:sz w:val="24"/>
                                    <w:szCs w:val="24"/>
                                  </w:rPr>
                                </w:pPr>
                                <w:r w:rsidRPr="00CF2C44">
                                  <w:rPr>
                                    <w:rFonts w:ascii="Times New Roman" w:cs="Times New Roman" w:hAnsi="Times New Roman"/>
                                    <w:color w:themeColor="text1" w:val="000000"/>
                                    <w:kern w:val="24"/>
                                    <w:sz w:val="24"/>
                                    <w:szCs w:val="24"/>
                                    <w:lang w:val="kk-KZ"/>
                                  </w:rPr>
                                  <w:t>Внесение персональных данных в ЕИОС.</w:t>
                                </w:r>
                              </w:p>
                              <w:p w:rsidP="00BD4129" w:rsidR="00D47451" w:rsidRDefault="00D47451" w:rsidRPr="00CF2C44">
                                <w:pPr>
                                  <w:pStyle w:val="a9"/>
                                  <w:numPr>
                                    <w:ilvl w:val="0"/>
                                    <w:numId w:val="54"/>
                                  </w:numPr>
                                  <w:spacing w:after="0" w:line="240" w:lineRule="auto"/>
                                  <w:rPr>
                                    <w:rFonts w:ascii="Times New Roman" w:cs="Times New Roman" w:eastAsia="Times New Roman" w:hAnsi="Times New Roman"/>
                                    <w:sz w:val="24"/>
                                    <w:szCs w:val="24"/>
                                  </w:rPr>
                                </w:pPr>
                                <w:r w:rsidRPr="00CF2C44">
                                  <w:rPr>
                                    <w:rFonts w:ascii="Times New Roman" w:cs="Times New Roman" w:hAnsi="Times New Roman"/>
                                    <w:color w:themeColor="text1" w:val="000000"/>
                                    <w:kern w:val="24"/>
                                    <w:sz w:val="24"/>
                                    <w:szCs w:val="24"/>
                                    <w:lang w:val="kk-KZ"/>
                                  </w:rPr>
                                  <w:t>Формирование статотчета и предоставление данных для Статуправления Атырауской области и для ДУЧР АОО НИШ.</w:t>
                                </w:r>
                              </w:p>
                              <w:p w:rsidP="00BD4129" w:rsidR="00D47451" w:rsidRDefault="00D47451" w:rsidRPr="00CF2C44">
                                <w:pPr>
                                  <w:pStyle w:val="a9"/>
                                  <w:numPr>
                                    <w:ilvl w:val="0"/>
                                    <w:numId w:val="54"/>
                                  </w:numPr>
                                  <w:spacing w:after="0" w:line="240" w:lineRule="auto"/>
                                  <w:rPr>
                                    <w:rFonts w:ascii="Times New Roman" w:cs="Times New Roman" w:eastAsia="Times New Roman" w:hAnsi="Times New Roman"/>
                                    <w:sz w:val="24"/>
                                    <w:szCs w:val="24"/>
                                  </w:rPr>
                                </w:pPr>
                                <w:r w:rsidRPr="00CF2C44">
                                  <w:rPr>
                                    <w:rFonts w:ascii="Times New Roman" w:cs="Times New Roman" w:hAnsi="Times New Roman"/>
                                    <w:color w:themeColor="text1" w:val="000000"/>
                                    <w:kern w:val="24"/>
                                    <w:sz w:val="24"/>
                                    <w:szCs w:val="24"/>
                                    <w:lang w:val="kk-KZ"/>
                                  </w:rPr>
                                  <w:t>Организация проведения конкурсного отбора на занятие вакантных должностей педагогических работников и приравненных к ним лиц согласно Правил проведения конкурса</w:t>
                                </w:r>
                                <w:r w:rsidRPr="00CF2C44">
                                  <w:rPr>
                                    <w:rFonts w:ascii="Times New Roman" w:cs="Times New Roman" w:hAnsi="Times New Roman"/>
                                    <w:color w:themeColor="text1" w:val="000000"/>
                                    <w:kern w:val="24"/>
                                    <w:sz w:val="24"/>
                                    <w:szCs w:val="24"/>
                                  </w:rPr>
                                  <w:t>.</w:t>
                                </w:r>
                              </w:p>
                              <w:p w:rsidP="00BD4129" w:rsidR="00D47451" w:rsidRDefault="00D47451" w:rsidRPr="00CF2C44">
                                <w:pPr>
                                  <w:pStyle w:val="a9"/>
                                  <w:numPr>
                                    <w:ilvl w:val="0"/>
                                    <w:numId w:val="54"/>
                                  </w:numPr>
                                  <w:spacing w:after="0" w:line="240" w:lineRule="auto"/>
                                  <w:rPr>
                                    <w:rFonts w:ascii="Times New Roman" w:cs="Times New Roman" w:eastAsia="Times New Roman" w:hAnsi="Times New Roman"/>
                                    <w:sz w:val="24"/>
                                    <w:szCs w:val="24"/>
                                  </w:rPr>
                                </w:pPr>
                                <w:r w:rsidRPr="00CF2C44">
                                  <w:rPr>
                                    <w:rFonts w:ascii="Times New Roman" w:cs="Times New Roman" w:hAnsi="Times New Roman"/>
                                    <w:color w:themeColor="text1" w:val="000000"/>
                                    <w:kern w:val="24"/>
                                    <w:sz w:val="24"/>
                                    <w:szCs w:val="24"/>
                                  </w:rPr>
                                  <w:t>Проведение ярмарки вакансий среди выпускников ВУЗа.</w:t>
                                </w:r>
                              </w:p>
                              <w:p w:rsidP="00BD4129" w:rsidR="00D47451" w:rsidRDefault="00D47451" w:rsidRPr="00CF2C44">
                                <w:pPr>
                                  <w:pStyle w:val="a9"/>
                                  <w:numPr>
                                    <w:ilvl w:val="0"/>
                                    <w:numId w:val="54"/>
                                  </w:numPr>
                                  <w:spacing w:after="0" w:line="240" w:lineRule="auto"/>
                                  <w:rPr>
                                    <w:rFonts w:ascii="Times New Roman" w:cs="Times New Roman" w:eastAsia="Times New Roman" w:hAnsi="Times New Roman"/>
                                    <w:sz w:val="24"/>
                                    <w:szCs w:val="24"/>
                                  </w:rPr>
                                </w:pPr>
                                <w:r w:rsidRPr="00CF2C44">
                                  <w:rPr>
                                    <w:rFonts w:ascii="Times New Roman" w:cs="Times New Roman" w:hAnsi="Times New Roman"/>
                                    <w:color w:themeColor="text1" w:val="000000"/>
                                    <w:kern w:val="24"/>
                                    <w:sz w:val="24"/>
                                    <w:szCs w:val="24"/>
                                  </w:rPr>
                                  <w:t>Формирование опытного качественного педагогического состава</w:t>
                                </w:r>
                              </w:p>
                            </w:txbxContent>
                          </wps:txbx>
                          <wps:bodyPr wrap="square">
                            <a:noAutofit/>
                          </wps:bodyPr>
                        </wps:wsp>
                      </wpg:grpSp>
                      <wps:wsp>
                        <wps:cNvPr id="323" name="Прямоугольник 323"/>
                        <wps:cNvSpPr/>
                        <wps:spPr>
                          <a:xfrm>
                            <a:off x="1715404" y="155702"/>
                            <a:ext cx="2393950" cy="246356"/>
                          </a:xfrm>
                          <a:prstGeom prst="rect">
                            <a:avLst/>
                          </a:prstGeom>
                        </wps:spPr>
                        <wps:txbx>
                          <w:txbxContent>
                            <w:p w:rsidP="00CF2C44" w:rsidR="00D47451" w:rsidRDefault="00D47451" w:rsidRPr="00CF2C44">
                              <w:pPr>
                                <w:pStyle w:val="a3"/>
                                <w:spacing w:after="0" w:afterAutospacing="0" w:before="0" w:beforeAutospacing="0"/>
                                <w:jc w:val="center"/>
                              </w:pPr>
                              <w:r w:rsidRPr="00CF2C44">
                                <w:rPr>
                                  <w:b/>
                                  <w:bCs/>
                                  <w:color w:themeColor="text1" w:val="000000"/>
                                  <w:kern w:val="24"/>
                                </w:rPr>
                                <w:t xml:space="preserve">План на 2018-2019 учебный год: </w:t>
                              </w:r>
                            </w:p>
                          </w:txbxContent>
                        </wps:txbx>
                        <wps:bodyPr wrap="square">
                          <a:noAutofit/>
                        </wps:bodyPr>
                      </wps:wsp>
                    </wpg:wgp>
                  </a:graphicData>
                </a:graphic>
                <wp14:sizeRelV relativeFrom="margin">
                  <wp14:pctHeight>0</wp14:pctHeight>
                </wp14:sizeRelV>
              </wp:anchor>
            </w:drawing>
          </mc:Choice>
        </mc:AlternateContent>
      </w:r>
    </w:p>
    <w:p w:rsidP="0069314C" w:rsidR="000001A8" w:rsidRDefault="000001A8" w:rsidRPr="00BC597D">
      <w:pPr>
        <w:tabs>
          <w:tab w:pos="0" w:val="left"/>
          <w:tab w:pos="284" w:val="left"/>
        </w:tabs>
        <w:rPr>
          <w:rFonts w:ascii="Times New Roman" w:cs="Times New Roman" w:hAnsi="Times New Roman"/>
          <w:b/>
          <w:color w:themeColor="text2" w:val="44546A"/>
          <w:sz w:val="24"/>
          <w:szCs w:val="24"/>
          <w:lang w:val="kk-KZ"/>
        </w:rPr>
      </w:pPr>
    </w:p>
    <w:p w:rsidP="0069314C" w:rsidR="00C25CF3" w:rsidRDefault="00C25CF3" w:rsidRPr="00BC597D">
      <w:pPr>
        <w:tabs>
          <w:tab w:pos="0" w:val="left"/>
          <w:tab w:pos="284" w:val="left"/>
        </w:tabs>
        <w:rPr>
          <w:rFonts w:ascii="Times New Roman" w:cs="Times New Roman" w:hAnsi="Times New Roman"/>
          <w:b/>
          <w:color w:themeColor="text2" w:val="44546A"/>
          <w:sz w:val="24"/>
          <w:szCs w:val="24"/>
          <w:lang w:val="kk-KZ"/>
        </w:rPr>
      </w:pPr>
    </w:p>
    <w:p w:rsidP="0069314C" w:rsidR="00CF2C44" w:rsidRDefault="00CF2C44" w:rsidRPr="00BC597D">
      <w:pPr>
        <w:tabs>
          <w:tab w:pos="0" w:val="left"/>
          <w:tab w:pos="284" w:val="left"/>
        </w:tabs>
        <w:rPr>
          <w:rFonts w:ascii="Times New Roman" w:cs="Times New Roman" w:hAnsi="Times New Roman"/>
          <w:b/>
          <w:color w:themeColor="text2" w:val="44546A"/>
          <w:sz w:val="24"/>
          <w:szCs w:val="24"/>
          <w:lang w:val="kk-KZ"/>
        </w:rPr>
      </w:pPr>
    </w:p>
    <w:p w:rsidP="0069314C" w:rsidR="00CF2C44" w:rsidRDefault="00CF2C44" w:rsidRPr="00BC597D">
      <w:pPr>
        <w:tabs>
          <w:tab w:pos="0" w:val="left"/>
          <w:tab w:pos="284" w:val="left"/>
        </w:tabs>
        <w:rPr>
          <w:rFonts w:ascii="Times New Roman" w:cs="Times New Roman" w:hAnsi="Times New Roman"/>
          <w:b/>
          <w:color w:themeColor="text2" w:val="44546A"/>
          <w:sz w:val="24"/>
          <w:szCs w:val="24"/>
          <w:lang w:val="kk-KZ"/>
        </w:rPr>
      </w:pPr>
    </w:p>
    <w:p w:rsidP="0069314C" w:rsidR="00CF2C44" w:rsidRDefault="00CF2C44" w:rsidRPr="00BC597D">
      <w:pPr>
        <w:tabs>
          <w:tab w:pos="0" w:val="left"/>
          <w:tab w:pos="284" w:val="left"/>
        </w:tabs>
        <w:rPr>
          <w:rFonts w:ascii="Times New Roman" w:cs="Times New Roman" w:hAnsi="Times New Roman"/>
          <w:b/>
          <w:color w:themeColor="text2" w:val="44546A"/>
          <w:sz w:val="24"/>
          <w:szCs w:val="24"/>
          <w:lang w:val="kk-KZ"/>
        </w:rPr>
      </w:pPr>
    </w:p>
    <w:p w:rsidP="0069314C" w:rsidR="00CF2C44" w:rsidRDefault="00CF2C44" w:rsidRPr="00BC597D">
      <w:pPr>
        <w:tabs>
          <w:tab w:pos="0" w:val="left"/>
          <w:tab w:pos="284" w:val="left"/>
        </w:tabs>
        <w:rPr>
          <w:rFonts w:ascii="Times New Roman" w:cs="Times New Roman" w:hAnsi="Times New Roman"/>
          <w:b/>
          <w:color w:themeColor="text2" w:val="44546A"/>
          <w:sz w:val="24"/>
          <w:szCs w:val="24"/>
          <w:lang w:val="kk-KZ"/>
        </w:rPr>
      </w:pPr>
    </w:p>
    <w:p w:rsidP="0069314C" w:rsidR="00CF2C44" w:rsidRDefault="00CF2C44" w:rsidRPr="00BC597D">
      <w:pPr>
        <w:tabs>
          <w:tab w:pos="0" w:val="left"/>
          <w:tab w:pos="284" w:val="left"/>
        </w:tabs>
        <w:rPr>
          <w:rFonts w:ascii="Times New Roman" w:cs="Times New Roman" w:hAnsi="Times New Roman"/>
          <w:b/>
          <w:color w:themeColor="text2" w:val="44546A"/>
          <w:sz w:val="24"/>
          <w:szCs w:val="24"/>
          <w:lang w:val="kk-KZ"/>
        </w:rPr>
      </w:pPr>
    </w:p>
    <w:p w:rsidP="00A651CC" w:rsidR="00A651CC" w:rsidRDefault="00A651CC" w:rsidRPr="00BC597D">
      <w:pPr>
        <w:tabs>
          <w:tab w:pos="0" w:val="left"/>
          <w:tab w:pos="284" w:val="left"/>
        </w:tabs>
        <w:spacing w:after="0"/>
        <w:ind w:firstLine="567"/>
        <w:jc w:val="center"/>
        <w:rPr>
          <w:rFonts w:ascii="Times New Roman" w:cs="Times New Roman" w:hAnsi="Times New Roman"/>
          <w:b/>
          <w:color w:val="006664"/>
          <w:sz w:val="24"/>
          <w:szCs w:val="24"/>
        </w:rPr>
      </w:pPr>
    </w:p>
    <w:p w:rsidP="0069314C" w:rsidR="0018368A" w:rsidRDefault="0018368A" w:rsidRPr="00BC597D">
      <w:pPr>
        <w:tabs>
          <w:tab w:pos="0" w:val="left"/>
          <w:tab w:pos="284" w:val="left"/>
        </w:tabs>
        <w:ind w:firstLine="567"/>
        <w:jc w:val="center"/>
        <w:rPr>
          <w:rFonts w:ascii="Times New Roman" w:cs="Times New Roman" w:hAnsi="Times New Roman"/>
          <w:b/>
          <w:color w:val="006664"/>
          <w:sz w:val="24"/>
          <w:szCs w:val="24"/>
        </w:rPr>
      </w:pPr>
      <w:r w:rsidRPr="00BC597D">
        <w:rPr>
          <w:rFonts w:ascii="Times New Roman" w:cs="Times New Roman" w:hAnsi="Times New Roman"/>
          <w:b/>
          <w:color w:val="006664"/>
          <w:sz w:val="24"/>
          <w:szCs w:val="24"/>
        </w:rPr>
        <w:t>Аттестация педагогических кадров</w:t>
      </w:r>
    </w:p>
    <w:p w:rsidP="0069314C" w:rsidR="00C25CF3" w:rsidRDefault="00C25CF3" w:rsidRPr="00BC597D">
      <w:pPr>
        <w:tabs>
          <w:tab w:pos="0" w:val="left"/>
          <w:tab w:pos="284" w:val="left"/>
          <w:tab w:pos="1418" w:val="left"/>
        </w:tabs>
        <w:spacing w:after="0" w:line="240" w:lineRule="auto"/>
        <w:ind w:firstLine="567"/>
        <w:jc w:val="both"/>
        <w:rPr>
          <w:rFonts w:ascii="Times New Roman" w:cs="Times New Roman" w:eastAsia="Times New Roman" w:hAnsi="Times New Roman"/>
          <w:sz w:val="24"/>
          <w:szCs w:val="24"/>
          <w:lang w:eastAsia="ru-RU"/>
        </w:rPr>
        <w:sectPr w:rsidR="00C25CF3" w:rsidRPr="00BC597D" w:rsidSect="000B7D13">
          <w:type w:val="continuous"/>
          <w:pgSz w:h="16838" w:w="11906"/>
          <w:pgMar w:bottom="1134" w:footer="708" w:gutter="0" w:header="708" w:left="1701" w:right="850" w:top="1134"/>
          <w:cols w:space="708"/>
          <w:titlePg/>
          <w:docGrid w:linePitch="360"/>
        </w:sectPr>
      </w:pPr>
    </w:p>
    <w:p w:rsidP="0069314C" w:rsidR="00C25CF3" w:rsidRDefault="00C25CF3" w:rsidRPr="00BC597D">
      <w:pPr>
        <w:tabs>
          <w:tab w:pos="0" w:val="left"/>
          <w:tab w:pos="284" w:val="left"/>
          <w:tab w:pos="1418" w:val="left"/>
        </w:tabs>
        <w:spacing w:after="0" w:line="240" w:lineRule="auto"/>
        <w:ind w:firstLine="284"/>
        <w:jc w:val="both"/>
        <w:rPr>
          <w:rFonts w:ascii="Times New Roman" w:cs="Times New Roman" w:eastAsia="Times New Roman" w:hAnsi="Times New Roman"/>
          <w:sz w:val="24"/>
          <w:szCs w:val="24"/>
          <w:lang w:eastAsia="ru-RU"/>
        </w:rPr>
      </w:pPr>
      <w:r w:rsidRPr="00BC597D">
        <w:rPr>
          <w:rFonts w:ascii="Times New Roman" w:cs="Times New Roman" w:eastAsia="Times New Roman" w:hAnsi="Times New Roman"/>
          <w:sz w:val="24"/>
          <w:szCs w:val="24"/>
          <w:lang w:eastAsia="ru-RU"/>
        </w:rPr>
        <w:lastRenderedPageBreak/>
        <w:t>В соответствии с Правилами аттестации педагогических работников и приравненных к ним лиц в филиалах АОО «Назарбаев Интеллектуальные школы» приказом Председателя Правления АОО «Назарбаев Интеллектуальные школы» от 07.09.2017 года №326/ОД «Об организации и проведении аттестации педагогических работников и приравненных к ним лиц Назарбаев Интеллектуальных школ и Международной школы г. Астана в 2017-2018 учебном году» проведена аттестация педагогических работников Назарбаев Интеллектуальной школы химико-биологического направления г. Атырау.</w:t>
      </w:r>
    </w:p>
    <w:p w:rsidP="0069314C" w:rsidR="00C25CF3" w:rsidRDefault="00C25CF3" w:rsidRPr="00BC597D">
      <w:pPr>
        <w:tabs>
          <w:tab w:pos="0" w:val="left"/>
          <w:tab w:pos="284" w:val="left"/>
          <w:tab w:pos="993" w:val="left"/>
        </w:tabs>
        <w:spacing w:after="0" w:line="276" w:lineRule="auto"/>
        <w:ind w:firstLine="284"/>
        <w:contextualSpacing/>
        <w:jc w:val="both"/>
        <w:rPr>
          <w:rFonts w:ascii="Times New Roman" w:cs="Times New Roman" w:eastAsia="Times New Roman" w:hAnsi="Times New Roman"/>
          <w:sz w:val="24"/>
          <w:szCs w:val="24"/>
          <w:lang w:eastAsia="ru-RU"/>
        </w:rPr>
      </w:pPr>
      <w:r w:rsidRPr="00BC597D">
        <w:rPr>
          <w:rFonts w:ascii="Times New Roman" w:cs="Times New Roman" w:eastAsia="Times New Roman" w:hAnsi="Times New Roman"/>
          <w:sz w:val="24"/>
          <w:szCs w:val="24"/>
          <w:lang w:eastAsia="ru-RU"/>
        </w:rPr>
        <w:t>Всего поступило</w:t>
      </w:r>
      <w:r w:rsidR="00D45676">
        <w:rPr>
          <w:rFonts w:ascii="Times New Roman" w:cs="Times New Roman" w:eastAsia="Times New Roman" w:hAnsi="Times New Roman"/>
          <w:sz w:val="24"/>
          <w:szCs w:val="24"/>
          <w:lang w:eastAsia="ru-RU" w:val="kk-KZ"/>
        </w:rPr>
        <w:t xml:space="preserve"> </w:t>
      </w:r>
      <w:r w:rsidRPr="00BC597D">
        <w:rPr>
          <w:rFonts w:ascii="Times New Roman" w:cs="Times New Roman" w:eastAsia="Times New Roman" w:hAnsi="Times New Roman"/>
          <w:sz w:val="24"/>
          <w:szCs w:val="24"/>
          <w:lang w:eastAsia="ru-RU"/>
        </w:rPr>
        <w:t xml:space="preserve">28 заявлений от педагогических работников школы. 4 </w:t>
      </w:r>
      <w:r w:rsidRPr="00BC597D">
        <w:rPr>
          <w:rFonts w:ascii="Times New Roman" w:cs="Times New Roman" w:eastAsia="Times New Roman" w:hAnsi="Times New Roman"/>
          <w:sz w:val="24"/>
          <w:szCs w:val="24"/>
          <w:lang w:eastAsia="ru-RU"/>
        </w:rPr>
        <w:lastRenderedPageBreak/>
        <w:t>педагога были исключены из списка аттестуемых, согласно личным заявлениям по состоянию здоровья и выхода в декретный отпуск.</w:t>
      </w:r>
    </w:p>
    <w:p w:rsidP="0069314C" w:rsidR="00C25CF3" w:rsidRDefault="00C25CF3" w:rsidRPr="00BC597D">
      <w:pPr>
        <w:tabs>
          <w:tab w:pos="0" w:val="left"/>
          <w:tab w:pos="284" w:val="left"/>
          <w:tab w:pos="993" w:val="left"/>
        </w:tabs>
        <w:spacing w:after="0" w:line="276" w:lineRule="auto"/>
        <w:ind w:firstLine="284"/>
        <w:contextualSpacing/>
        <w:jc w:val="both"/>
        <w:rPr>
          <w:rFonts w:ascii="Times New Roman" w:cs="Times New Roman" w:eastAsia="Times New Roman" w:hAnsi="Times New Roman"/>
          <w:sz w:val="24"/>
          <w:szCs w:val="24"/>
          <w:lang w:eastAsia="ru-RU"/>
        </w:rPr>
      </w:pPr>
      <w:r w:rsidRPr="00BC597D">
        <w:rPr>
          <w:rFonts w:ascii="Times New Roman" w:cs="Times New Roman" w:eastAsia="Times New Roman" w:hAnsi="Times New Roman"/>
          <w:sz w:val="24"/>
          <w:szCs w:val="24"/>
          <w:lang w:eastAsia="ru-RU"/>
        </w:rPr>
        <w:t xml:space="preserve">По итогам 1 этапа аттестационная комиссия школы и методический совет рекомендовали всех 24 педагогов и приравненных к ним лиц для прохождения дальнейших этапов аттестации. К сожалению, по итогам 2 этапа, 3 педагога не были допущены к 3 этапу из-за плагиата при написании рефлексивных отчетов, и 4 педагога - из-за несоответствия языковых компетенций. </w:t>
      </w:r>
    </w:p>
    <w:p w:rsidP="0069314C" w:rsidR="00C25CF3" w:rsidRDefault="00C25CF3" w:rsidRPr="00BC597D">
      <w:pPr>
        <w:tabs>
          <w:tab w:pos="0" w:val="left"/>
          <w:tab w:pos="284" w:val="left"/>
        </w:tabs>
        <w:rPr>
          <w:rFonts w:ascii="Times New Roman" w:cs="Times New Roman" w:hAnsi="Times New Roman"/>
          <w:b/>
          <w:color w:themeColor="text2" w:val="44546A"/>
          <w:sz w:val="24"/>
          <w:szCs w:val="24"/>
        </w:rPr>
        <w:sectPr w:rsidR="00C25CF3" w:rsidRPr="00BC597D" w:rsidSect="00C25CF3">
          <w:type w:val="continuous"/>
          <w:pgSz w:h="16838" w:w="11906"/>
          <w:pgMar w:bottom="1134" w:footer="708" w:gutter="0" w:header="708" w:left="1701" w:right="850" w:top="1134"/>
          <w:cols w:num="2" w:space="708"/>
          <w:titlePg/>
          <w:docGrid w:linePitch="360"/>
        </w:sectPr>
      </w:pPr>
    </w:p>
    <w:p w:rsidP="0069314C" w:rsidR="00C25CF3" w:rsidRDefault="00C25CF3" w:rsidRPr="00BC597D">
      <w:pPr>
        <w:tabs>
          <w:tab w:pos="0" w:val="left"/>
          <w:tab w:pos="284" w:val="left"/>
          <w:tab w:pos="993" w:val="left"/>
        </w:tabs>
        <w:spacing w:after="0" w:line="276" w:lineRule="auto"/>
        <w:ind w:firstLine="567"/>
        <w:contextualSpacing/>
        <w:jc w:val="right"/>
        <w:rPr>
          <w:rFonts w:ascii="Times New Roman" w:cs="Times New Roman" w:eastAsia="Times New Roman" w:hAnsi="Times New Roman"/>
          <w:i/>
          <w:sz w:val="24"/>
          <w:szCs w:val="24"/>
          <w:lang w:eastAsia="ru-RU"/>
        </w:rPr>
      </w:pPr>
      <w:r w:rsidRPr="00BC597D">
        <w:rPr>
          <w:rFonts w:ascii="Times New Roman" w:cs="Times New Roman" w:eastAsia="Times New Roman" w:hAnsi="Times New Roman"/>
          <w:i/>
          <w:sz w:val="24"/>
          <w:szCs w:val="24"/>
          <w:lang w:eastAsia="ru-RU"/>
        </w:rPr>
        <w:lastRenderedPageBreak/>
        <w:t>Таблица. Итоги аттестации</w:t>
      </w:r>
    </w:p>
    <w:tbl>
      <w:tblPr>
        <w:tblStyle w:val="3"/>
        <w:tblW w:type="pct" w:w="4995"/>
        <w:tblLook w:firstColumn="1" w:firstRow="1" w:lastColumn="0" w:lastRow="0" w:noHBand="0" w:noVBand="1" w:val="04A0"/>
      </w:tblPr>
      <w:tblGrid>
        <w:gridCol w:w="1868"/>
        <w:gridCol w:w="1867"/>
        <w:gridCol w:w="1867"/>
        <w:gridCol w:w="1867"/>
        <w:gridCol w:w="1867"/>
      </w:tblGrid>
      <w:tr w:rsidR="00C25CF3" w:rsidRPr="00BC597D" w:rsidTr="004D6981">
        <w:tc>
          <w:tcPr>
            <w:tcW w:type="pct" w:w="1000"/>
          </w:tcPr>
          <w:p w:rsidP="0069314C" w:rsidR="00C25CF3" w:rsidRDefault="00C25CF3" w:rsidRPr="00BC597D">
            <w:pPr>
              <w:tabs>
                <w:tab w:pos="0" w:val="left"/>
                <w:tab w:pos="284" w:val="left"/>
                <w:tab w:pos="993" w:val="left"/>
              </w:tabs>
              <w:spacing w:line="276" w:lineRule="auto"/>
              <w:contextualSpacing/>
              <w:rPr>
                <w:rFonts w:ascii="Times New Roman" w:cs="Times New Roman" w:eastAsia="Times New Roman" w:hAnsi="Times New Roman"/>
                <w:szCs w:val="20"/>
                <w:lang w:eastAsia="ru-RU"/>
              </w:rPr>
            </w:pPr>
            <w:r w:rsidRPr="00BC597D">
              <w:rPr>
                <w:rFonts w:ascii="Times New Roman" w:cs="Times New Roman" w:eastAsia="Times New Roman" w:hAnsi="Times New Roman"/>
                <w:szCs w:val="20"/>
                <w:lang w:eastAsia="ru-RU"/>
              </w:rPr>
              <w:t>Уровни</w:t>
            </w:r>
          </w:p>
        </w:tc>
        <w:tc>
          <w:tcPr>
            <w:tcW w:type="pct" w:w="1000"/>
          </w:tcPr>
          <w:p w:rsidP="0069314C" w:rsidR="00C25CF3" w:rsidRDefault="00C25CF3" w:rsidRPr="00BC597D">
            <w:pPr>
              <w:tabs>
                <w:tab w:pos="0" w:val="left"/>
                <w:tab w:pos="284" w:val="left"/>
                <w:tab w:pos="993" w:val="left"/>
              </w:tabs>
              <w:spacing w:line="276" w:lineRule="auto"/>
              <w:contextualSpacing/>
              <w:rPr>
                <w:rFonts w:ascii="Times New Roman" w:cs="Times New Roman" w:eastAsia="Times New Roman" w:hAnsi="Times New Roman"/>
                <w:szCs w:val="20"/>
                <w:lang w:eastAsia="ru-RU"/>
              </w:rPr>
            </w:pPr>
            <w:r w:rsidRPr="00BC597D">
              <w:rPr>
                <w:rFonts w:ascii="Times New Roman" w:cs="Times New Roman" w:eastAsia="Times New Roman" w:hAnsi="Times New Roman"/>
                <w:szCs w:val="20"/>
                <w:lang w:eastAsia="ru-RU"/>
              </w:rPr>
              <w:t>Всего заявленных</w:t>
            </w:r>
          </w:p>
        </w:tc>
        <w:tc>
          <w:tcPr>
            <w:tcW w:type="pct" w:w="1000"/>
          </w:tcPr>
          <w:p w:rsidP="0069314C" w:rsidR="00C25CF3" w:rsidRDefault="00C25CF3" w:rsidRPr="00BC597D">
            <w:pPr>
              <w:tabs>
                <w:tab w:pos="0" w:val="left"/>
                <w:tab w:pos="284" w:val="left"/>
                <w:tab w:pos="993" w:val="left"/>
              </w:tabs>
              <w:spacing w:line="276" w:lineRule="auto"/>
              <w:contextualSpacing/>
              <w:rPr>
                <w:rFonts w:ascii="Times New Roman" w:cs="Times New Roman" w:eastAsia="Times New Roman" w:hAnsi="Times New Roman"/>
                <w:szCs w:val="20"/>
                <w:lang w:eastAsia="ru-RU"/>
              </w:rPr>
            </w:pPr>
            <w:r w:rsidRPr="00BC597D">
              <w:rPr>
                <w:rFonts w:ascii="Times New Roman" w:cs="Times New Roman" w:eastAsia="Times New Roman" w:hAnsi="Times New Roman"/>
                <w:szCs w:val="20"/>
                <w:lang w:eastAsia="ru-RU"/>
              </w:rPr>
              <w:t>Соответствуют</w:t>
            </w:r>
          </w:p>
        </w:tc>
        <w:tc>
          <w:tcPr>
            <w:tcW w:type="pct" w:w="1000"/>
          </w:tcPr>
          <w:p w:rsidP="0069314C" w:rsidR="00C25CF3" w:rsidRDefault="00C25CF3" w:rsidRPr="00BC597D">
            <w:pPr>
              <w:tabs>
                <w:tab w:pos="0" w:val="left"/>
                <w:tab w:pos="284" w:val="left"/>
                <w:tab w:pos="993" w:val="left"/>
              </w:tabs>
              <w:spacing w:line="276" w:lineRule="auto"/>
              <w:contextualSpacing/>
              <w:rPr>
                <w:rFonts w:ascii="Times New Roman" w:cs="Times New Roman" w:eastAsia="Times New Roman" w:hAnsi="Times New Roman"/>
                <w:szCs w:val="20"/>
                <w:lang w:eastAsia="ru-RU"/>
              </w:rPr>
            </w:pPr>
            <w:r w:rsidRPr="00BC597D">
              <w:rPr>
                <w:rFonts w:ascii="Times New Roman" w:cs="Times New Roman" w:eastAsia="Times New Roman" w:hAnsi="Times New Roman"/>
                <w:szCs w:val="20"/>
                <w:lang w:eastAsia="ru-RU"/>
              </w:rPr>
              <w:t>Не соответствуют</w:t>
            </w:r>
          </w:p>
        </w:tc>
        <w:tc>
          <w:tcPr>
            <w:tcW w:type="pct" w:w="1000"/>
          </w:tcPr>
          <w:p w:rsidP="0069314C" w:rsidR="00C25CF3" w:rsidRDefault="00C25CF3" w:rsidRPr="00BC597D">
            <w:pPr>
              <w:tabs>
                <w:tab w:pos="0" w:val="left"/>
                <w:tab w:pos="284" w:val="left"/>
                <w:tab w:pos="993" w:val="left"/>
              </w:tabs>
              <w:spacing w:line="276" w:lineRule="auto"/>
              <w:contextualSpacing/>
              <w:rPr>
                <w:rFonts w:ascii="Times New Roman" w:cs="Times New Roman" w:eastAsia="Times New Roman" w:hAnsi="Times New Roman"/>
                <w:szCs w:val="20"/>
                <w:lang w:eastAsia="ru-RU"/>
              </w:rPr>
            </w:pPr>
            <w:r w:rsidRPr="00BC597D">
              <w:rPr>
                <w:rFonts w:ascii="Times New Roman" w:cs="Times New Roman" w:eastAsia="Times New Roman" w:hAnsi="Times New Roman"/>
                <w:szCs w:val="20"/>
                <w:lang w:eastAsia="ru-RU"/>
              </w:rPr>
              <w:t>Перенос на следующий год</w:t>
            </w:r>
          </w:p>
        </w:tc>
      </w:tr>
      <w:tr w:rsidR="00C25CF3" w:rsidRPr="00BC597D" w:rsidTr="004D6981">
        <w:tc>
          <w:tcPr>
            <w:tcW w:type="pct" w:w="1000"/>
          </w:tcPr>
          <w:p w:rsidP="0069314C" w:rsidR="00C25CF3" w:rsidRDefault="00C25CF3" w:rsidRPr="00BC597D">
            <w:pPr>
              <w:tabs>
                <w:tab w:pos="0" w:val="left"/>
                <w:tab w:pos="284" w:val="left"/>
                <w:tab w:pos="993" w:val="left"/>
              </w:tabs>
              <w:spacing w:line="276" w:lineRule="auto"/>
              <w:contextualSpacing/>
              <w:rPr>
                <w:rFonts w:ascii="Times New Roman" w:cs="Times New Roman" w:eastAsia="Times New Roman" w:hAnsi="Times New Roman"/>
                <w:szCs w:val="20"/>
                <w:lang w:eastAsia="ru-RU"/>
              </w:rPr>
            </w:pPr>
            <w:r w:rsidRPr="00BC597D">
              <w:rPr>
                <w:rFonts w:ascii="Times New Roman" w:cs="Times New Roman" w:eastAsia="Times New Roman" w:hAnsi="Times New Roman"/>
                <w:szCs w:val="20"/>
                <w:lang w:eastAsia="ru-RU"/>
              </w:rPr>
              <w:t>Модератор</w:t>
            </w:r>
          </w:p>
        </w:tc>
        <w:tc>
          <w:tcPr>
            <w:tcW w:type="pct" w:w="1000"/>
          </w:tcPr>
          <w:p w:rsidP="0069314C" w:rsidR="00C25CF3" w:rsidRDefault="00C25CF3" w:rsidRPr="00BC597D">
            <w:pPr>
              <w:tabs>
                <w:tab w:pos="0" w:val="left"/>
                <w:tab w:pos="284" w:val="left"/>
                <w:tab w:pos="993" w:val="left"/>
              </w:tabs>
              <w:spacing w:line="276" w:lineRule="auto"/>
              <w:contextualSpacing/>
              <w:jc w:val="center"/>
              <w:rPr>
                <w:rFonts w:ascii="Times New Roman" w:cs="Times New Roman" w:eastAsia="Times New Roman" w:hAnsi="Times New Roman"/>
                <w:szCs w:val="20"/>
                <w:lang w:eastAsia="ru-RU"/>
              </w:rPr>
            </w:pPr>
            <w:r w:rsidRPr="00BC597D">
              <w:rPr>
                <w:rFonts w:ascii="Times New Roman" w:cs="Times New Roman" w:eastAsia="Times New Roman" w:hAnsi="Times New Roman"/>
                <w:szCs w:val="20"/>
                <w:lang w:eastAsia="ru-RU"/>
              </w:rPr>
              <w:t>14</w:t>
            </w:r>
          </w:p>
        </w:tc>
        <w:tc>
          <w:tcPr>
            <w:tcW w:type="pct" w:w="1000"/>
          </w:tcPr>
          <w:p w:rsidP="0069314C" w:rsidR="00C25CF3" w:rsidRDefault="00C25CF3" w:rsidRPr="00BC597D">
            <w:pPr>
              <w:tabs>
                <w:tab w:pos="0" w:val="left"/>
                <w:tab w:pos="284" w:val="left"/>
                <w:tab w:pos="993" w:val="left"/>
              </w:tabs>
              <w:spacing w:line="276" w:lineRule="auto"/>
              <w:contextualSpacing/>
              <w:jc w:val="center"/>
              <w:rPr>
                <w:rFonts w:ascii="Times New Roman" w:cs="Times New Roman" w:eastAsia="Times New Roman" w:hAnsi="Times New Roman"/>
                <w:szCs w:val="20"/>
                <w:lang w:eastAsia="ru-RU"/>
              </w:rPr>
            </w:pPr>
            <w:r w:rsidRPr="00BC597D">
              <w:rPr>
                <w:rFonts w:ascii="Times New Roman" w:cs="Times New Roman" w:eastAsia="Times New Roman" w:hAnsi="Times New Roman"/>
                <w:szCs w:val="20"/>
                <w:lang w:eastAsia="ru-RU"/>
              </w:rPr>
              <w:t>6</w:t>
            </w:r>
          </w:p>
        </w:tc>
        <w:tc>
          <w:tcPr>
            <w:tcW w:type="pct" w:w="1000"/>
          </w:tcPr>
          <w:p w:rsidP="0069314C" w:rsidR="00C25CF3" w:rsidRDefault="00C25CF3" w:rsidRPr="00BC597D">
            <w:pPr>
              <w:tabs>
                <w:tab w:pos="0" w:val="left"/>
                <w:tab w:pos="284" w:val="left"/>
                <w:tab w:pos="993" w:val="left"/>
              </w:tabs>
              <w:spacing w:line="276" w:lineRule="auto"/>
              <w:contextualSpacing/>
              <w:jc w:val="center"/>
              <w:rPr>
                <w:rFonts w:ascii="Times New Roman" w:cs="Times New Roman" w:eastAsia="Times New Roman" w:hAnsi="Times New Roman"/>
                <w:szCs w:val="20"/>
                <w:lang w:eastAsia="ru-RU"/>
              </w:rPr>
            </w:pPr>
            <w:r w:rsidRPr="00BC597D">
              <w:rPr>
                <w:rFonts w:ascii="Times New Roman" w:cs="Times New Roman" w:eastAsia="Times New Roman" w:hAnsi="Times New Roman"/>
                <w:szCs w:val="20"/>
                <w:lang w:eastAsia="ru-RU"/>
              </w:rPr>
              <w:t>4</w:t>
            </w:r>
          </w:p>
        </w:tc>
        <w:tc>
          <w:tcPr>
            <w:tcW w:type="pct" w:w="1000"/>
          </w:tcPr>
          <w:p w:rsidP="0069314C" w:rsidR="00C25CF3" w:rsidRDefault="00C25CF3" w:rsidRPr="00BC597D">
            <w:pPr>
              <w:tabs>
                <w:tab w:pos="0" w:val="left"/>
                <w:tab w:pos="284" w:val="left"/>
                <w:tab w:pos="993" w:val="left"/>
              </w:tabs>
              <w:spacing w:line="276" w:lineRule="auto"/>
              <w:contextualSpacing/>
              <w:jc w:val="center"/>
              <w:rPr>
                <w:rFonts w:ascii="Times New Roman" w:cs="Times New Roman" w:eastAsia="Times New Roman" w:hAnsi="Times New Roman"/>
                <w:szCs w:val="20"/>
                <w:lang w:eastAsia="ru-RU"/>
              </w:rPr>
            </w:pPr>
            <w:r w:rsidRPr="00BC597D">
              <w:rPr>
                <w:rFonts w:ascii="Times New Roman" w:cs="Times New Roman" w:eastAsia="Times New Roman" w:hAnsi="Times New Roman"/>
                <w:szCs w:val="20"/>
                <w:lang w:eastAsia="ru-RU"/>
              </w:rPr>
              <w:t>4</w:t>
            </w:r>
          </w:p>
        </w:tc>
      </w:tr>
      <w:tr w:rsidR="00C25CF3" w:rsidRPr="00BC597D" w:rsidTr="004D6981">
        <w:tc>
          <w:tcPr>
            <w:tcW w:type="pct" w:w="1000"/>
          </w:tcPr>
          <w:p w:rsidP="0069314C" w:rsidR="00C25CF3" w:rsidRDefault="00C25CF3" w:rsidRPr="00BC597D">
            <w:pPr>
              <w:tabs>
                <w:tab w:pos="0" w:val="left"/>
                <w:tab w:pos="284" w:val="left"/>
                <w:tab w:pos="993" w:val="left"/>
              </w:tabs>
              <w:spacing w:line="276" w:lineRule="auto"/>
              <w:contextualSpacing/>
              <w:rPr>
                <w:rFonts w:ascii="Times New Roman" w:cs="Times New Roman" w:eastAsia="Times New Roman" w:hAnsi="Times New Roman"/>
                <w:szCs w:val="20"/>
                <w:lang w:eastAsia="ru-RU"/>
              </w:rPr>
            </w:pPr>
            <w:r w:rsidRPr="00BC597D">
              <w:rPr>
                <w:rFonts w:ascii="Times New Roman" w:cs="Times New Roman" w:eastAsia="Times New Roman" w:hAnsi="Times New Roman"/>
                <w:szCs w:val="20"/>
                <w:lang w:eastAsia="ru-RU"/>
              </w:rPr>
              <w:t>Учитель</w:t>
            </w:r>
          </w:p>
        </w:tc>
        <w:tc>
          <w:tcPr>
            <w:tcW w:type="pct" w:w="1000"/>
          </w:tcPr>
          <w:p w:rsidP="0069314C" w:rsidR="00C25CF3" w:rsidRDefault="00C25CF3" w:rsidRPr="00BC597D">
            <w:pPr>
              <w:tabs>
                <w:tab w:pos="0" w:val="left"/>
                <w:tab w:pos="284" w:val="left"/>
                <w:tab w:pos="993" w:val="left"/>
              </w:tabs>
              <w:spacing w:line="276" w:lineRule="auto"/>
              <w:contextualSpacing/>
              <w:jc w:val="center"/>
              <w:rPr>
                <w:rFonts w:ascii="Times New Roman" w:cs="Times New Roman" w:eastAsia="Times New Roman" w:hAnsi="Times New Roman"/>
                <w:szCs w:val="20"/>
                <w:lang w:eastAsia="ru-RU"/>
              </w:rPr>
            </w:pPr>
            <w:r w:rsidRPr="00BC597D">
              <w:rPr>
                <w:rFonts w:ascii="Times New Roman" w:cs="Times New Roman" w:eastAsia="Times New Roman" w:hAnsi="Times New Roman"/>
                <w:szCs w:val="20"/>
                <w:lang w:eastAsia="ru-RU"/>
              </w:rPr>
              <w:t>2</w:t>
            </w:r>
          </w:p>
        </w:tc>
        <w:tc>
          <w:tcPr>
            <w:tcW w:type="pct" w:w="1000"/>
          </w:tcPr>
          <w:p w:rsidP="0069314C" w:rsidR="00C25CF3" w:rsidRDefault="00C25CF3" w:rsidRPr="00BC597D">
            <w:pPr>
              <w:tabs>
                <w:tab w:pos="0" w:val="left"/>
                <w:tab w:pos="284" w:val="left"/>
                <w:tab w:pos="993" w:val="left"/>
              </w:tabs>
              <w:spacing w:line="276" w:lineRule="auto"/>
              <w:contextualSpacing/>
              <w:jc w:val="center"/>
              <w:rPr>
                <w:rFonts w:ascii="Times New Roman" w:cs="Times New Roman" w:eastAsia="Times New Roman" w:hAnsi="Times New Roman"/>
                <w:szCs w:val="20"/>
                <w:lang w:eastAsia="ru-RU"/>
              </w:rPr>
            </w:pPr>
            <w:r w:rsidRPr="00BC597D">
              <w:rPr>
                <w:rFonts w:ascii="Times New Roman" w:cs="Times New Roman" w:eastAsia="Times New Roman" w:hAnsi="Times New Roman"/>
                <w:szCs w:val="20"/>
                <w:lang w:eastAsia="ru-RU"/>
              </w:rPr>
              <w:t>1</w:t>
            </w:r>
          </w:p>
        </w:tc>
        <w:tc>
          <w:tcPr>
            <w:tcW w:type="pct" w:w="1000"/>
          </w:tcPr>
          <w:p w:rsidP="0069314C" w:rsidR="00C25CF3" w:rsidRDefault="00C25CF3" w:rsidRPr="00BC597D">
            <w:pPr>
              <w:tabs>
                <w:tab w:pos="0" w:val="left"/>
                <w:tab w:pos="284" w:val="left"/>
                <w:tab w:pos="993" w:val="left"/>
              </w:tabs>
              <w:spacing w:line="276" w:lineRule="auto"/>
              <w:contextualSpacing/>
              <w:jc w:val="center"/>
              <w:rPr>
                <w:rFonts w:ascii="Times New Roman" w:cs="Times New Roman" w:eastAsia="Times New Roman" w:hAnsi="Times New Roman"/>
                <w:szCs w:val="20"/>
                <w:lang w:eastAsia="ru-RU"/>
              </w:rPr>
            </w:pPr>
            <w:r w:rsidRPr="00BC597D">
              <w:rPr>
                <w:rFonts w:ascii="Times New Roman" w:cs="Times New Roman" w:eastAsia="Times New Roman" w:hAnsi="Times New Roman"/>
                <w:szCs w:val="20"/>
                <w:lang w:eastAsia="ru-RU"/>
              </w:rPr>
              <w:t>1</w:t>
            </w:r>
          </w:p>
        </w:tc>
        <w:tc>
          <w:tcPr>
            <w:tcW w:type="pct" w:w="1000"/>
          </w:tcPr>
          <w:p w:rsidP="0069314C" w:rsidR="00C25CF3" w:rsidRDefault="00C25CF3" w:rsidRPr="00BC597D">
            <w:pPr>
              <w:tabs>
                <w:tab w:pos="0" w:val="left"/>
                <w:tab w:pos="284" w:val="left"/>
                <w:tab w:pos="993" w:val="left"/>
              </w:tabs>
              <w:spacing w:line="276" w:lineRule="auto"/>
              <w:contextualSpacing/>
              <w:jc w:val="center"/>
              <w:rPr>
                <w:rFonts w:ascii="Times New Roman" w:cs="Times New Roman" w:eastAsia="Times New Roman" w:hAnsi="Times New Roman"/>
                <w:szCs w:val="20"/>
                <w:lang w:eastAsia="ru-RU"/>
              </w:rPr>
            </w:pPr>
            <w:r w:rsidRPr="00BC597D">
              <w:rPr>
                <w:rFonts w:ascii="Times New Roman" w:cs="Times New Roman" w:eastAsia="Times New Roman" w:hAnsi="Times New Roman"/>
                <w:szCs w:val="20"/>
                <w:lang w:eastAsia="ru-RU"/>
              </w:rPr>
              <w:t>-</w:t>
            </w:r>
          </w:p>
        </w:tc>
      </w:tr>
      <w:tr w:rsidR="00C25CF3" w:rsidRPr="00BC597D" w:rsidTr="004D6981">
        <w:tc>
          <w:tcPr>
            <w:tcW w:type="pct" w:w="1000"/>
          </w:tcPr>
          <w:p w:rsidP="0069314C" w:rsidR="00C25CF3" w:rsidRDefault="00C25CF3" w:rsidRPr="00BC597D">
            <w:pPr>
              <w:tabs>
                <w:tab w:pos="0" w:val="left"/>
                <w:tab w:pos="284" w:val="left"/>
                <w:tab w:pos="993" w:val="left"/>
              </w:tabs>
              <w:spacing w:line="276" w:lineRule="auto"/>
              <w:contextualSpacing/>
              <w:rPr>
                <w:rFonts w:ascii="Times New Roman" w:cs="Times New Roman" w:eastAsia="Times New Roman" w:hAnsi="Times New Roman"/>
                <w:szCs w:val="20"/>
                <w:lang w:eastAsia="ru-RU"/>
              </w:rPr>
            </w:pPr>
            <w:r w:rsidRPr="00BC597D">
              <w:rPr>
                <w:rFonts w:ascii="Times New Roman" w:cs="Times New Roman" w:eastAsia="Times New Roman" w:hAnsi="Times New Roman"/>
                <w:szCs w:val="20"/>
                <w:lang w:eastAsia="ru-RU"/>
              </w:rPr>
              <w:t>Базовый</w:t>
            </w:r>
          </w:p>
        </w:tc>
        <w:tc>
          <w:tcPr>
            <w:tcW w:type="pct" w:w="1000"/>
          </w:tcPr>
          <w:p w:rsidP="0069314C" w:rsidR="00C25CF3" w:rsidRDefault="00C25CF3" w:rsidRPr="00BC597D">
            <w:pPr>
              <w:tabs>
                <w:tab w:pos="0" w:val="left"/>
                <w:tab w:pos="284" w:val="left"/>
                <w:tab w:pos="993" w:val="left"/>
              </w:tabs>
              <w:spacing w:line="276" w:lineRule="auto"/>
              <w:contextualSpacing/>
              <w:jc w:val="center"/>
              <w:rPr>
                <w:rFonts w:ascii="Times New Roman" w:cs="Times New Roman" w:eastAsia="Times New Roman" w:hAnsi="Times New Roman"/>
                <w:szCs w:val="20"/>
                <w:lang w:eastAsia="ru-RU"/>
              </w:rPr>
            </w:pPr>
            <w:r w:rsidRPr="00BC597D">
              <w:rPr>
                <w:rFonts w:ascii="Times New Roman" w:cs="Times New Roman" w:eastAsia="Times New Roman" w:hAnsi="Times New Roman"/>
                <w:szCs w:val="20"/>
                <w:lang w:eastAsia="ru-RU"/>
              </w:rPr>
              <w:t>8</w:t>
            </w:r>
          </w:p>
        </w:tc>
        <w:tc>
          <w:tcPr>
            <w:tcW w:type="pct" w:w="1000"/>
          </w:tcPr>
          <w:p w:rsidP="0069314C" w:rsidR="00C25CF3" w:rsidRDefault="00C25CF3" w:rsidRPr="00BC597D">
            <w:pPr>
              <w:tabs>
                <w:tab w:pos="0" w:val="left"/>
                <w:tab w:pos="284" w:val="left"/>
                <w:tab w:pos="993" w:val="left"/>
              </w:tabs>
              <w:spacing w:line="276" w:lineRule="auto"/>
              <w:contextualSpacing/>
              <w:jc w:val="center"/>
              <w:rPr>
                <w:rFonts w:ascii="Times New Roman" w:cs="Times New Roman" w:eastAsia="Times New Roman" w:hAnsi="Times New Roman"/>
                <w:szCs w:val="20"/>
                <w:lang w:eastAsia="ru-RU"/>
              </w:rPr>
            </w:pPr>
            <w:r w:rsidRPr="00BC597D">
              <w:rPr>
                <w:rFonts w:ascii="Times New Roman" w:cs="Times New Roman" w:eastAsia="Times New Roman" w:hAnsi="Times New Roman"/>
                <w:szCs w:val="20"/>
                <w:lang w:eastAsia="ru-RU"/>
              </w:rPr>
              <w:t>8</w:t>
            </w:r>
          </w:p>
        </w:tc>
        <w:tc>
          <w:tcPr>
            <w:tcW w:type="pct" w:w="1000"/>
          </w:tcPr>
          <w:p w:rsidP="0069314C" w:rsidR="00C25CF3" w:rsidRDefault="00C25CF3" w:rsidRPr="00BC597D">
            <w:pPr>
              <w:tabs>
                <w:tab w:pos="0" w:val="left"/>
                <w:tab w:pos="284" w:val="left"/>
                <w:tab w:pos="993" w:val="left"/>
              </w:tabs>
              <w:spacing w:line="276" w:lineRule="auto"/>
              <w:contextualSpacing/>
              <w:jc w:val="center"/>
              <w:rPr>
                <w:rFonts w:ascii="Times New Roman" w:cs="Times New Roman" w:eastAsia="Times New Roman" w:hAnsi="Times New Roman"/>
                <w:szCs w:val="20"/>
                <w:lang w:eastAsia="ru-RU"/>
              </w:rPr>
            </w:pPr>
            <w:r w:rsidRPr="00BC597D">
              <w:rPr>
                <w:rFonts w:ascii="Times New Roman" w:cs="Times New Roman" w:eastAsia="Times New Roman" w:hAnsi="Times New Roman"/>
                <w:szCs w:val="20"/>
                <w:lang w:eastAsia="ru-RU"/>
              </w:rPr>
              <w:t>-</w:t>
            </w:r>
          </w:p>
        </w:tc>
        <w:tc>
          <w:tcPr>
            <w:tcW w:type="pct" w:w="1000"/>
          </w:tcPr>
          <w:p w:rsidP="0069314C" w:rsidR="00C25CF3" w:rsidRDefault="00C25CF3" w:rsidRPr="00BC597D">
            <w:pPr>
              <w:tabs>
                <w:tab w:pos="0" w:val="left"/>
                <w:tab w:pos="284" w:val="left"/>
                <w:tab w:pos="993" w:val="left"/>
              </w:tabs>
              <w:spacing w:line="276" w:lineRule="auto"/>
              <w:contextualSpacing/>
              <w:jc w:val="center"/>
              <w:rPr>
                <w:rFonts w:ascii="Times New Roman" w:cs="Times New Roman" w:eastAsia="Times New Roman" w:hAnsi="Times New Roman"/>
                <w:szCs w:val="20"/>
                <w:lang w:eastAsia="ru-RU"/>
              </w:rPr>
            </w:pPr>
            <w:r w:rsidRPr="00BC597D">
              <w:rPr>
                <w:rFonts w:ascii="Times New Roman" w:cs="Times New Roman" w:eastAsia="Times New Roman" w:hAnsi="Times New Roman"/>
                <w:szCs w:val="20"/>
                <w:lang w:eastAsia="ru-RU"/>
              </w:rPr>
              <w:t>-</w:t>
            </w:r>
          </w:p>
        </w:tc>
      </w:tr>
    </w:tbl>
    <w:p w:rsidP="0069314C" w:rsidR="0018368A" w:rsidRDefault="00DA1153" w:rsidRPr="00BC597D">
      <w:pPr>
        <w:tabs>
          <w:tab w:pos="0" w:val="left"/>
          <w:tab w:pos="284" w:val="left"/>
        </w:tabs>
        <w:rPr>
          <w:rFonts w:ascii="Times New Roman" w:cs="Times New Roman" w:hAnsi="Times New Roman"/>
          <w:b/>
          <w:color w:themeColor="text2" w:val="44546A"/>
          <w:sz w:val="24"/>
          <w:szCs w:val="24"/>
        </w:rPr>
      </w:pPr>
      <w:r w:rsidRPr="00BC597D">
        <w:rPr>
          <w:rFonts w:ascii="Times New Roman" w:cs="Times New Roman" w:hAnsi="Times New Roman"/>
          <w:b/>
          <w:noProof/>
          <w:color w:themeColor="text2" w:val="44546A"/>
          <w:sz w:val="24"/>
          <w:szCs w:val="24"/>
          <w:lang w:eastAsia="ru-RU"/>
        </w:rPr>
        <mc:AlternateContent>
          <mc:Choice Requires="wpg">
            <w:drawing>
              <wp:anchor allowOverlap="1" behindDoc="0" distB="0" distL="114300" distR="114300" distT="0" layoutInCell="1" locked="0" relativeHeight="251801600" simplePos="0" wp14:anchorId="14630790" wp14:editId="3625D6C3">
                <wp:simplePos x="0" y="0"/>
                <wp:positionH relativeFrom="column">
                  <wp:posOffset>-15567</wp:posOffset>
                </wp:positionH>
                <wp:positionV relativeFrom="paragraph">
                  <wp:posOffset>189230</wp:posOffset>
                </wp:positionV>
                <wp:extent cx="5974494" cy="1653540"/>
                <wp:effectExtent b="3810" l="0" r="7620" t="0"/>
                <wp:wrapNone/>
                <wp:docPr id="324" name="Группа 1"/>
                <wp:cNvGraphicFramePr/>
                <a:graphic xmlns:a="http://schemas.openxmlformats.org/drawingml/2006/main">
                  <a:graphicData uri="http://schemas.microsoft.com/office/word/2010/wordprocessingGroup">
                    <wpg:wgp>
                      <wpg:cNvGrpSpPr/>
                      <wpg:grpSpPr>
                        <a:xfrm>
                          <a:off x="0" y="0"/>
                          <a:ext cx="5974494" cy="1653540"/>
                          <a:chOff x="0" y="85725"/>
                          <a:chExt cx="5974494" cy="1653540"/>
                        </a:xfrm>
                      </wpg:grpSpPr>
                      <wpg:grpSp>
                        <wpg:cNvPr id="325" name="Группа 325"/>
                        <wpg:cNvGrpSpPr/>
                        <wpg:grpSpPr>
                          <a:xfrm>
                            <a:off x="0" y="85725"/>
                            <a:ext cx="5974494" cy="1653540"/>
                            <a:chOff x="0" y="85725"/>
                            <a:chExt cx="5974494" cy="1653540"/>
                          </a:xfrm>
                        </wpg:grpSpPr>
                        <wps:wsp>
                          <wps:cNvPr id="326" name="Прямоугольник 38"/>
                          <wps:cNvSpPr>
                            <a:spLocks/>
                          </wps:cNvSpPr>
                          <wps:spPr>
                            <a:xfrm>
                              <a:off x="0" y="85725"/>
                              <a:ext cx="5974494" cy="1653540"/>
                            </a:xfrm>
                            <a:prstGeom prst="roundRect">
                              <a:avLst/>
                            </a:prstGeom>
                            <a:solidFill>
                              <a:schemeClr val="accent1"/>
                            </a:solidFill>
                            <a:ln>
                              <a:noFill/>
                            </a:ln>
                          </wps:spPr>
                          <wps:bodyPr wrap="square">
                            <a:noAutofit/>
                          </wps:bodyPr>
                        </wps:wsp>
                        <wps:wsp>
                          <wps:cNvPr id="327" name="Прямоугольник 327"/>
                          <wps:cNvSpPr/>
                          <wps:spPr>
                            <a:xfrm>
                              <a:off x="0" y="464315"/>
                              <a:ext cx="5973445" cy="1143000"/>
                            </a:xfrm>
                            <a:prstGeom prst="rect">
                              <a:avLst/>
                            </a:prstGeom>
                          </wps:spPr>
                          <wps:txbx>
                            <w:txbxContent>
                              <w:p w:rsidP="00BD4129" w:rsidR="00D47451" w:rsidRDefault="00D47451" w:rsidRPr="00DA1153">
                                <w:pPr>
                                  <w:pStyle w:val="a9"/>
                                  <w:numPr>
                                    <w:ilvl w:val="0"/>
                                    <w:numId w:val="55"/>
                                  </w:numPr>
                                  <w:spacing w:after="0" w:line="240" w:lineRule="auto"/>
                                  <w:jc w:val="both"/>
                                  <w:rPr>
                                    <w:rFonts w:ascii="Times New Roman" w:cs="Times New Roman" w:eastAsia="Times New Roman" w:hAnsi="Times New Roman"/>
                                    <w:sz w:val="24"/>
                                    <w:szCs w:val="24"/>
                                  </w:rPr>
                                </w:pPr>
                                <w:r w:rsidRPr="00DA1153">
                                  <w:rPr>
                                    <w:rFonts w:ascii="Times New Roman" w:cs="Times New Roman" w:hAnsi="Times New Roman"/>
                                    <w:color w:themeColor="text1" w:val="000000"/>
                                    <w:kern w:val="24"/>
                                    <w:sz w:val="24"/>
                                    <w:szCs w:val="24"/>
                                    <w:lang w:val="kk-KZ"/>
                                  </w:rPr>
                                  <w:t>Организация и проведение обучающих семинаров «Постановка цели профессионального развития», «Наблюдение и оценивание деятельности учителя в рамках аттестации» тренерами по профессиональной поддержке учителей.</w:t>
                                </w:r>
                              </w:p>
                              <w:p w:rsidP="00BD4129" w:rsidR="00D47451" w:rsidRDefault="00D47451" w:rsidRPr="00DA1153">
                                <w:pPr>
                                  <w:pStyle w:val="a9"/>
                                  <w:numPr>
                                    <w:ilvl w:val="0"/>
                                    <w:numId w:val="55"/>
                                  </w:numPr>
                                  <w:spacing w:after="0" w:line="240" w:lineRule="auto"/>
                                  <w:jc w:val="both"/>
                                  <w:rPr>
                                    <w:rFonts w:ascii="Times New Roman" w:cs="Times New Roman" w:eastAsia="Times New Roman" w:hAnsi="Times New Roman"/>
                                    <w:sz w:val="24"/>
                                    <w:szCs w:val="24"/>
                                  </w:rPr>
                                </w:pPr>
                                <w:r w:rsidRPr="00DA1153">
                                  <w:rPr>
                                    <w:rFonts w:ascii="Times New Roman" w:cs="Times New Roman" w:hAnsi="Times New Roman"/>
                                    <w:color w:themeColor="text1" w:val="000000"/>
                                    <w:kern w:val="24"/>
                                    <w:sz w:val="24"/>
                                    <w:szCs w:val="24"/>
                                    <w:lang w:val="kk-KZ"/>
                                  </w:rPr>
                                  <w:t>Организация и проведение практикума по написанию рефлексивного отчета с привлечением тренеров и экспертов филиала ЦПМ г.Атырау.</w:t>
                                </w:r>
                              </w:p>
                              <w:p w:rsidP="00BD4129" w:rsidR="00D47451" w:rsidRDefault="00D47451" w:rsidRPr="00DA1153">
                                <w:pPr>
                                  <w:pStyle w:val="a9"/>
                                  <w:numPr>
                                    <w:ilvl w:val="0"/>
                                    <w:numId w:val="55"/>
                                  </w:numPr>
                                  <w:spacing w:after="0" w:line="240" w:lineRule="auto"/>
                                  <w:jc w:val="both"/>
                                  <w:rPr>
                                    <w:rFonts w:ascii="Times New Roman" w:cs="Times New Roman" w:eastAsia="Times New Roman" w:hAnsi="Times New Roman"/>
                                    <w:sz w:val="24"/>
                                    <w:szCs w:val="24"/>
                                  </w:rPr>
                                </w:pPr>
                                <w:r w:rsidRPr="00DA1153">
                                  <w:rPr>
                                    <w:rFonts w:ascii="Times New Roman" w:cs="Times New Roman" w:hAnsi="Times New Roman"/>
                                    <w:color w:themeColor="text1" w:val="000000"/>
                                    <w:kern w:val="24"/>
                                    <w:sz w:val="24"/>
                                    <w:szCs w:val="24"/>
                                    <w:lang w:val="kk-KZ"/>
                                  </w:rPr>
                                  <w:t>Создание сообществ, объединяющих одну тему ЦПР.</w:t>
                                </w:r>
                              </w:p>
                            </w:txbxContent>
                          </wps:txbx>
                          <wps:bodyPr wrap="square">
                            <a:spAutoFit/>
                          </wps:bodyPr>
                        </wps:wsp>
                      </wpg:grpSp>
                      <wps:wsp>
                        <wps:cNvPr id="332" name="Прямоугольник 332"/>
                        <wps:cNvSpPr/>
                        <wps:spPr>
                          <a:xfrm>
                            <a:off x="1715404" y="197615"/>
                            <a:ext cx="2393950" cy="266700"/>
                          </a:xfrm>
                          <a:prstGeom prst="rect">
                            <a:avLst/>
                          </a:prstGeom>
                        </wps:spPr>
                        <wps:txbx>
                          <w:txbxContent>
                            <w:p w:rsidP="00723551" w:rsidR="00D47451" w:rsidRDefault="00D47451" w:rsidRPr="00DA1153">
                              <w:pPr>
                                <w:pStyle w:val="a3"/>
                                <w:spacing w:after="0" w:afterAutospacing="0" w:before="0" w:beforeAutospacing="0"/>
                                <w:jc w:val="center"/>
                              </w:pPr>
                              <w:r w:rsidRPr="00DA1153">
                                <w:rPr>
                                  <w:b/>
                                  <w:bCs/>
                                  <w:color w:themeColor="text1" w:val="000000"/>
                                  <w:kern w:val="24"/>
                                </w:rPr>
                                <w:t xml:space="preserve">План на 2018-2019 учебный год: </w:t>
                              </w:r>
                            </w:p>
                          </w:txbxContent>
                        </wps:txbx>
                        <wps:bodyPr wrap="none">
                          <a:spAutoFit/>
                        </wps:bodyPr>
                      </wps:wsp>
                    </wpg:wgp>
                  </a:graphicData>
                </a:graphic>
                <wp14:sizeRelV relativeFrom="margin">
                  <wp14:pctHeight>0</wp14:pctHeight>
                </wp14:sizeRelV>
              </wp:anchor>
            </w:drawing>
          </mc:Choice>
        </mc:AlternateContent>
      </w:r>
    </w:p>
    <w:p w:rsidP="0069314C" w:rsidR="0018368A" w:rsidRDefault="0018368A" w:rsidRPr="00BC597D">
      <w:pPr>
        <w:tabs>
          <w:tab w:pos="0" w:val="left"/>
          <w:tab w:pos="284" w:val="left"/>
        </w:tabs>
        <w:rPr>
          <w:rFonts w:ascii="Times New Roman" w:cs="Times New Roman" w:hAnsi="Times New Roman"/>
          <w:b/>
          <w:color w:themeColor="text2" w:val="44546A"/>
          <w:sz w:val="24"/>
          <w:szCs w:val="24"/>
        </w:rPr>
      </w:pPr>
    </w:p>
    <w:p w:rsidP="0069314C" w:rsidR="0018368A" w:rsidRDefault="0018368A" w:rsidRPr="00BC597D">
      <w:pPr>
        <w:tabs>
          <w:tab w:pos="0" w:val="left"/>
          <w:tab w:pos="284" w:val="left"/>
        </w:tabs>
        <w:rPr>
          <w:rFonts w:ascii="Times New Roman" w:cs="Times New Roman" w:hAnsi="Times New Roman"/>
          <w:b/>
          <w:color w:themeColor="text2" w:val="44546A"/>
          <w:sz w:val="24"/>
          <w:szCs w:val="24"/>
        </w:rPr>
      </w:pPr>
    </w:p>
    <w:p w:rsidP="0069314C" w:rsidR="0018368A" w:rsidRDefault="0018368A" w:rsidRPr="00BC597D">
      <w:pPr>
        <w:tabs>
          <w:tab w:pos="0" w:val="left"/>
          <w:tab w:pos="284" w:val="left"/>
        </w:tabs>
        <w:rPr>
          <w:rFonts w:ascii="Times New Roman" w:cs="Times New Roman" w:hAnsi="Times New Roman"/>
          <w:b/>
          <w:color w:themeColor="text2" w:val="44546A"/>
          <w:sz w:val="24"/>
          <w:szCs w:val="24"/>
        </w:rPr>
      </w:pPr>
    </w:p>
    <w:p w:rsidP="0069314C" w:rsidR="0018368A" w:rsidRDefault="0018368A" w:rsidRPr="00BC597D">
      <w:pPr>
        <w:tabs>
          <w:tab w:pos="0" w:val="left"/>
          <w:tab w:pos="284" w:val="left"/>
        </w:tabs>
        <w:rPr>
          <w:rFonts w:ascii="Times New Roman" w:cs="Times New Roman" w:hAnsi="Times New Roman"/>
          <w:b/>
          <w:color w:themeColor="text2" w:val="44546A"/>
          <w:sz w:val="24"/>
          <w:szCs w:val="24"/>
        </w:rPr>
      </w:pPr>
    </w:p>
    <w:p w:rsidP="0069314C" w:rsidR="0018368A" w:rsidRDefault="0018368A" w:rsidRPr="00BC597D">
      <w:pPr>
        <w:tabs>
          <w:tab w:pos="0" w:val="left"/>
          <w:tab w:pos="284" w:val="left"/>
        </w:tabs>
        <w:rPr>
          <w:rFonts w:ascii="Times New Roman" w:cs="Times New Roman" w:hAnsi="Times New Roman"/>
          <w:b/>
          <w:color w:themeColor="text2" w:val="44546A"/>
          <w:sz w:val="24"/>
          <w:szCs w:val="24"/>
        </w:rPr>
      </w:pPr>
    </w:p>
    <w:p w:rsidP="00172D88" w:rsidR="0018368A" w:rsidRDefault="0018368A" w:rsidRPr="00BC597D">
      <w:pPr>
        <w:tabs>
          <w:tab w:pos="0" w:val="left"/>
          <w:tab w:pos="284" w:val="left"/>
        </w:tabs>
        <w:spacing w:after="0"/>
        <w:rPr>
          <w:rFonts w:ascii="Times New Roman" w:cs="Times New Roman" w:hAnsi="Times New Roman"/>
          <w:b/>
          <w:color w:themeColor="text2" w:val="44546A"/>
          <w:sz w:val="24"/>
          <w:szCs w:val="24"/>
        </w:rPr>
      </w:pPr>
    </w:p>
    <w:p w:rsidP="0069314C" w:rsidR="0018368A" w:rsidRDefault="0018368A" w:rsidRPr="00BC597D">
      <w:pPr>
        <w:tabs>
          <w:tab w:pos="0" w:val="left"/>
          <w:tab w:pos="284" w:val="left"/>
        </w:tabs>
        <w:jc w:val="center"/>
        <w:rPr>
          <w:rFonts w:ascii="Times New Roman" w:cs="Times New Roman" w:hAnsi="Times New Roman"/>
          <w:b/>
          <w:color w:val="006666"/>
          <w:sz w:val="24"/>
          <w:szCs w:val="24"/>
        </w:rPr>
      </w:pPr>
      <w:r w:rsidRPr="00BC597D">
        <w:rPr>
          <w:rFonts w:ascii="Times New Roman" w:cs="Times New Roman" w:hAnsi="Times New Roman"/>
          <w:b/>
          <w:color w:val="006666"/>
          <w:sz w:val="24"/>
          <w:szCs w:val="24"/>
        </w:rPr>
        <w:t>3.2.</w:t>
      </w:r>
      <w:r w:rsidRPr="00BC597D">
        <w:rPr>
          <w:rFonts w:ascii="Times New Roman" w:cs="Times New Roman" w:hAnsi="Times New Roman"/>
          <w:b/>
          <w:color w:val="006666"/>
          <w:sz w:val="24"/>
          <w:szCs w:val="24"/>
        </w:rPr>
        <w:tab/>
        <w:t>Деятельность «Школы менторства»</w:t>
      </w:r>
    </w:p>
    <w:p w:rsidP="000001A8" w:rsidR="00C25CF3" w:rsidRDefault="00C25CF3" w:rsidRPr="00BC597D">
      <w:pPr>
        <w:tabs>
          <w:tab w:pos="0" w:val="left"/>
          <w:tab w:pos="284" w:val="left"/>
        </w:tabs>
        <w:spacing w:after="0"/>
        <w:ind w:firstLine="708"/>
        <w:jc w:val="both"/>
        <w:rPr>
          <w:rFonts w:ascii="Times New Roman" w:cs="Times New Roman" w:hAnsi="Times New Roman"/>
          <w:sz w:val="24"/>
          <w:szCs w:val="24"/>
          <w:shd w:color="auto" w:fill="FFFFFF" w:val="clear"/>
        </w:rPr>
        <w:sectPr w:rsidR="00C25CF3" w:rsidRPr="00BC597D" w:rsidSect="000B7D13">
          <w:type w:val="continuous"/>
          <w:pgSz w:h="16838" w:w="11906"/>
          <w:pgMar w:bottom="1134" w:footer="708" w:gutter="0" w:header="708" w:left="1701" w:right="850" w:top="1134"/>
          <w:cols w:space="708"/>
          <w:titlePg/>
          <w:docGrid w:linePitch="360"/>
        </w:sectPr>
      </w:pPr>
    </w:p>
    <w:p w:rsidP="0069314C" w:rsidR="00C25CF3" w:rsidRDefault="00C25CF3" w:rsidRPr="00BC597D">
      <w:pPr>
        <w:tabs>
          <w:tab w:pos="0" w:val="left"/>
          <w:tab w:pos="284" w:val="left"/>
        </w:tabs>
        <w:ind w:firstLine="426"/>
        <w:jc w:val="both"/>
        <w:rPr>
          <w:rFonts w:ascii="Times New Roman" w:cs="Times New Roman" w:hAnsi="Times New Roman"/>
          <w:sz w:val="24"/>
          <w:szCs w:val="24"/>
          <w:shd w:color="auto" w:fill="FFFFFF" w:val="clear"/>
        </w:rPr>
      </w:pPr>
      <w:r w:rsidRPr="00BC597D">
        <w:rPr>
          <w:rFonts w:ascii="Times New Roman" w:cs="Times New Roman" w:hAnsi="Times New Roman"/>
          <w:sz w:val="24"/>
          <w:szCs w:val="24"/>
          <w:shd w:color="auto" w:fill="FFFFFF" w:val="clear"/>
        </w:rPr>
        <w:lastRenderedPageBreak/>
        <w:t>В школе осуществлялся процесс менторинга и коучинга. В школьной практике менторинг нацелен на оказание методической помощи молодым учителям в период их профессиональной адаптации и овладения мастерством. В начале учебного года для вновь прибывших педагогов была презентована «Адаптационная программа», в которую были включены вопросы по:</w:t>
      </w:r>
    </w:p>
    <w:p w:rsidP="00BD4129" w:rsidR="00C25CF3" w:rsidRDefault="00C25CF3" w:rsidRPr="00BC597D">
      <w:pPr>
        <w:numPr>
          <w:ilvl w:val="0"/>
          <w:numId w:val="14"/>
        </w:numPr>
        <w:tabs>
          <w:tab w:pos="0" w:val="left"/>
          <w:tab w:pos="284" w:val="left"/>
        </w:tabs>
        <w:ind w:firstLine="426" w:left="0"/>
        <w:contextualSpacing/>
        <w:jc w:val="both"/>
        <w:rPr>
          <w:rFonts w:ascii="Times New Roman" w:cs="Times New Roman" w:hAnsi="Times New Roman"/>
          <w:sz w:val="24"/>
          <w:szCs w:val="24"/>
          <w:shd w:color="auto" w:fill="FFFFFF" w:val="clear"/>
        </w:rPr>
      </w:pPr>
      <w:r w:rsidRPr="00BC597D">
        <w:rPr>
          <w:rFonts w:ascii="Times New Roman" w:cs="Times New Roman" w:hAnsi="Times New Roman"/>
          <w:sz w:val="24"/>
          <w:szCs w:val="24"/>
          <w:shd w:color="auto" w:fill="FFFFFF" w:val="clear"/>
        </w:rPr>
        <w:t>организации учебного процесса и оценивания учебных достижений учащихся;</w:t>
      </w:r>
    </w:p>
    <w:p w:rsidP="00BD4129" w:rsidR="00C25CF3" w:rsidRDefault="00C25CF3" w:rsidRPr="00BC597D">
      <w:pPr>
        <w:numPr>
          <w:ilvl w:val="0"/>
          <w:numId w:val="14"/>
        </w:numPr>
        <w:tabs>
          <w:tab w:pos="0" w:val="left"/>
          <w:tab w:pos="284" w:val="left"/>
        </w:tabs>
        <w:ind w:firstLine="426" w:left="0"/>
        <w:contextualSpacing/>
        <w:jc w:val="both"/>
        <w:rPr>
          <w:rFonts w:ascii="Times New Roman" w:cs="Times New Roman" w:hAnsi="Times New Roman"/>
          <w:sz w:val="24"/>
          <w:szCs w:val="24"/>
          <w:shd w:color="auto" w:fill="FFFFFF" w:val="clear"/>
        </w:rPr>
      </w:pPr>
      <w:r w:rsidRPr="00BC597D">
        <w:rPr>
          <w:rFonts w:ascii="Times New Roman" w:cs="Times New Roman" w:hAnsi="Times New Roman"/>
          <w:sz w:val="24"/>
          <w:szCs w:val="24"/>
          <w:shd w:color="auto" w:fill="FFFFFF" w:val="clear"/>
        </w:rPr>
        <w:t>исследовательской практике учителя;</w:t>
      </w:r>
    </w:p>
    <w:p w:rsidP="00BD4129" w:rsidR="00C25CF3" w:rsidRDefault="00C25CF3" w:rsidRPr="00BC597D">
      <w:pPr>
        <w:numPr>
          <w:ilvl w:val="0"/>
          <w:numId w:val="14"/>
        </w:numPr>
        <w:tabs>
          <w:tab w:pos="0" w:val="left"/>
          <w:tab w:pos="284" w:val="left"/>
        </w:tabs>
        <w:ind w:firstLine="426" w:left="0"/>
        <w:contextualSpacing/>
        <w:jc w:val="both"/>
        <w:rPr>
          <w:rFonts w:ascii="Times New Roman" w:cs="Times New Roman" w:hAnsi="Times New Roman"/>
          <w:sz w:val="24"/>
          <w:szCs w:val="24"/>
          <w:shd w:color="auto" w:fill="FFFFFF" w:val="clear"/>
        </w:rPr>
      </w:pPr>
      <w:r w:rsidRPr="00BC597D">
        <w:rPr>
          <w:rFonts w:ascii="Times New Roman" w:cs="Times New Roman" w:hAnsi="Times New Roman"/>
          <w:sz w:val="24"/>
          <w:szCs w:val="24"/>
          <w:shd w:color="auto" w:fill="FFFFFF" w:val="clear"/>
        </w:rPr>
        <w:t>системе профессионального развития и оценивания педагогических работников и приравненных к ним лиц;</w:t>
      </w:r>
    </w:p>
    <w:p w:rsidP="00BD4129" w:rsidR="00C25CF3" w:rsidRDefault="00C25CF3" w:rsidRPr="00BC597D">
      <w:pPr>
        <w:numPr>
          <w:ilvl w:val="0"/>
          <w:numId w:val="14"/>
        </w:numPr>
        <w:tabs>
          <w:tab w:pos="0" w:val="left"/>
          <w:tab w:pos="284" w:val="left"/>
        </w:tabs>
        <w:ind w:firstLine="426" w:left="0"/>
        <w:contextualSpacing/>
        <w:jc w:val="both"/>
        <w:rPr>
          <w:rFonts w:ascii="Times New Roman" w:cs="Times New Roman" w:hAnsi="Times New Roman"/>
          <w:sz w:val="24"/>
          <w:szCs w:val="24"/>
          <w:shd w:color="auto" w:fill="FFFFFF" w:val="clear"/>
        </w:rPr>
      </w:pPr>
      <w:r w:rsidRPr="00BC597D">
        <w:rPr>
          <w:rFonts w:ascii="Times New Roman" w:cs="Times New Roman" w:hAnsi="Times New Roman"/>
          <w:sz w:val="24"/>
          <w:szCs w:val="24"/>
          <w:shd w:color="auto" w:fill="FFFFFF" w:val="clear"/>
        </w:rPr>
        <w:lastRenderedPageBreak/>
        <w:t>организации воспитательной работы.</w:t>
      </w:r>
    </w:p>
    <w:p w:rsidP="0069314C" w:rsidR="00C25CF3" w:rsidRDefault="00C25CF3" w:rsidRPr="00BC597D">
      <w:pPr>
        <w:tabs>
          <w:tab w:pos="0" w:val="left"/>
          <w:tab w:pos="284" w:val="left"/>
        </w:tabs>
        <w:ind w:firstLine="426"/>
        <w:jc w:val="both"/>
        <w:rPr>
          <w:rFonts w:ascii="Times New Roman" w:cs="Times New Roman" w:hAnsi="Times New Roman"/>
          <w:sz w:val="24"/>
          <w:szCs w:val="24"/>
          <w:shd w:color="auto" w:fill="FFFFFF" w:val="clear"/>
        </w:rPr>
      </w:pPr>
      <w:r w:rsidRPr="00BC597D">
        <w:rPr>
          <w:rFonts w:ascii="Times New Roman" w:cs="Times New Roman" w:hAnsi="Times New Roman"/>
          <w:sz w:val="24"/>
          <w:szCs w:val="24"/>
          <w:shd w:color="auto" w:fill="FFFFFF" w:val="clear"/>
        </w:rPr>
        <w:t xml:space="preserve">Менторинг позволил учителям более эффективно адаптироваться к профессиональной деятельности. </w:t>
      </w:r>
    </w:p>
    <w:p w:rsidP="0069314C" w:rsidR="00A41C06" w:rsidRDefault="00C25CF3" w:rsidRPr="00BC597D">
      <w:pPr>
        <w:tabs>
          <w:tab w:pos="0" w:val="left"/>
          <w:tab w:pos="284" w:val="left"/>
        </w:tabs>
        <w:ind w:firstLine="426"/>
        <w:jc w:val="both"/>
        <w:rPr>
          <w:rFonts w:ascii="Times New Roman" w:cs="Times New Roman" w:hAnsi="Times New Roman"/>
          <w:sz w:val="24"/>
          <w:szCs w:val="24"/>
          <w:shd w:color="auto" w:fill="FFFFFF" w:val="clear"/>
        </w:rPr>
      </w:pPr>
      <w:r w:rsidRPr="00BC597D">
        <w:rPr>
          <w:rFonts w:ascii="Times New Roman" w:cs="Times New Roman" w:hAnsi="Times New Roman"/>
          <w:sz w:val="24"/>
          <w:szCs w:val="24"/>
          <w:shd w:color="auto" w:fill="FFFFFF" w:val="clear"/>
        </w:rPr>
        <w:t>Практика о деятельности школы менторства была представлена на заседании Координационного совета по трансляции опыта в учреждениях общего среднего образования Атырауской области на тему «Инструментарий менторства: как помочь критикам стать советчиками».</w:t>
      </w:r>
      <w:r w:rsidR="00A41C06" w:rsidRPr="00BC597D">
        <w:rPr>
          <w:rFonts w:ascii="Times New Roman" w:cs="Times New Roman" w:hAnsi="Times New Roman"/>
          <w:sz w:val="24"/>
          <w:szCs w:val="24"/>
          <w:shd w:color="auto" w:fill="FFFFFF" w:val="clear"/>
        </w:rPr>
        <w:t xml:space="preserve"> </w:t>
      </w:r>
    </w:p>
    <w:p w:rsidP="0069314C" w:rsidR="00C25CF3" w:rsidRDefault="00A41C06" w:rsidRPr="00BC597D">
      <w:pPr>
        <w:tabs>
          <w:tab w:pos="0" w:val="left"/>
          <w:tab w:pos="284" w:val="left"/>
        </w:tabs>
        <w:ind w:firstLine="426"/>
        <w:jc w:val="both"/>
        <w:rPr>
          <w:rFonts w:ascii="Times New Roman" w:cs="Times New Roman" w:hAnsi="Times New Roman"/>
          <w:b/>
          <w:color w:themeColor="text2" w:val="44546A"/>
          <w:sz w:val="24"/>
          <w:szCs w:val="24"/>
        </w:rPr>
        <w:sectPr w:rsidR="00C25CF3" w:rsidRPr="00BC597D" w:rsidSect="00C25CF3">
          <w:type w:val="continuous"/>
          <w:pgSz w:h="16838" w:w="11906"/>
          <w:pgMar w:bottom="1134" w:footer="708" w:gutter="0" w:header="708" w:left="1701" w:right="850" w:top="1134"/>
          <w:cols w:num="2" w:space="708"/>
          <w:titlePg/>
          <w:docGrid w:linePitch="360"/>
        </w:sectPr>
      </w:pPr>
      <w:r w:rsidRPr="00BC597D">
        <w:rPr>
          <w:rFonts w:ascii="Times New Roman" w:cs="Times New Roman" w:hAnsi="Times New Roman"/>
          <w:sz w:val="24"/>
          <w:szCs w:val="24"/>
          <w:shd w:color="auto" w:fill="FFFFFF" w:val="clear"/>
        </w:rPr>
        <w:t>В 2017-2018 учебном году менторской деятельностью было охвачено нижеследующее количество педагогов:</w:t>
      </w:r>
    </w:p>
    <w:tbl>
      <w:tblPr>
        <w:tblStyle w:val="13"/>
        <w:tblW w:type="auto" w:w="0"/>
        <w:tblBorders>
          <w:top w:color="70AD47" w:space="0" w:sz="4" w:val="single"/>
          <w:left w:color="70AD47" w:space="0" w:sz="4" w:val="single"/>
          <w:bottom w:color="70AD47" w:space="0" w:sz="4" w:val="single"/>
          <w:right w:color="70AD47" w:space="0" w:sz="4" w:val="single"/>
          <w:insideH w:color="70AD47" w:space="0" w:sz="4" w:val="single"/>
          <w:insideV w:color="70AD47" w:space="0" w:sz="4" w:val="single"/>
        </w:tblBorders>
        <w:tblLook w:firstColumn="1" w:firstRow="1" w:lastColumn="0" w:lastRow="0" w:noHBand="0" w:noVBand="1" w:val="04A0"/>
      </w:tblPr>
      <w:tblGrid>
        <w:gridCol w:w="562"/>
        <w:gridCol w:w="3119"/>
        <w:gridCol w:w="1499"/>
        <w:gridCol w:w="4165"/>
      </w:tblGrid>
      <w:tr w:rsidR="00C25CF3" w:rsidRPr="00D45676" w:rsidTr="00A41C06">
        <w:tc>
          <w:tcPr>
            <w:tcW w:type="dxa" w:w="562"/>
          </w:tcPr>
          <w:p w:rsidP="0069314C" w:rsidR="00C25CF3" w:rsidRDefault="00C25CF3" w:rsidRPr="00D45676">
            <w:pPr>
              <w:tabs>
                <w:tab w:pos="0" w:val="left"/>
                <w:tab w:pos="284" w:val="left"/>
              </w:tabs>
              <w:jc w:val="both"/>
              <w:rPr>
                <w:rFonts w:ascii="Times New Roman" w:cs="Times New Roman" w:hAnsi="Times New Roman"/>
                <w:b/>
              </w:rPr>
            </w:pPr>
            <w:r w:rsidRPr="00D45676">
              <w:rPr>
                <w:rFonts w:ascii="Times New Roman" w:cs="Times New Roman" w:hAnsi="Times New Roman"/>
                <w:b/>
              </w:rPr>
              <w:lastRenderedPageBreak/>
              <w:t>№</w:t>
            </w:r>
          </w:p>
        </w:tc>
        <w:tc>
          <w:tcPr>
            <w:tcW w:type="dxa" w:w="3119"/>
          </w:tcPr>
          <w:p w:rsidP="0069314C" w:rsidR="00C25CF3" w:rsidRDefault="00C25CF3" w:rsidRPr="00D45676">
            <w:pPr>
              <w:tabs>
                <w:tab w:pos="0" w:val="left"/>
                <w:tab w:pos="284" w:val="left"/>
              </w:tabs>
              <w:jc w:val="center"/>
              <w:rPr>
                <w:rFonts w:ascii="Times New Roman" w:cs="Times New Roman" w:hAnsi="Times New Roman"/>
                <w:b/>
              </w:rPr>
            </w:pPr>
            <w:r w:rsidRPr="00D45676">
              <w:rPr>
                <w:rFonts w:ascii="Times New Roman" w:cs="Times New Roman" w:hAnsi="Times New Roman"/>
                <w:b/>
              </w:rPr>
              <w:t>Методическое объединение</w:t>
            </w:r>
          </w:p>
        </w:tc>
        <w:tc>
          <w:tcPr>
            <w:tcW w:type="dxa" w:w="1499"/>
          </w:tcPr>
          <w:p w:rsidP="0069314C" w:rsidR="00C25CF3" w:rsidRDefault="00C25CF3" w:rsidRPr="00D45676">
            <w:pPr>
              <w:tabs>
                <w:tab w:pos="0" w:val="left"/>
                <w:tab w:pos="284" w:val="left"/>
              </w:tabs>
              <w:jc w:val="center"/>
              <w:rPr>
                <w:rFonts w:ascii="Times New Roman" w:cs="Times New Roman" w:hAnsi="Times New Roman"/>
                <w:b/>
              </w:rPr>
            </w:pPr>
            <w:r w:rsidRPr="00D45676">
              <w:rPr>
                <w:rFonts w:ascii="Times New Roman" w:cs="Times New Roman" w:hAnsi="Times New Roman"/>
                <w:b/>
              </w:rPr>
              <w:t>Количество менторских групп</w:t>
            </w:r>
          </w:p>
        </w:tc>
        <w:tc>
          <w:tcPr>
            <w:tcW w:type="dxa" w:w="4165"/>
          </w:tcPr>
          <w:p w:rsidP="0069314C" w:rsidR="00C25CF3" w:rsidRDefault="00C25CF3" w:rsidRPr="00D45676">
            <w:pPr>
              <w:tabs>
                <w:tab w:pos="0" w:val="left"/>
                <w:tab w:pos="284" w:val="left"/>
              </w:tabs>
              <w:jc w:val="center"/>
              <w:rPr>
                <w:rFonts w:ascii="Times New Roman" w:cs="Times New Roman" w:hAnsi="Times New Roman"/>
                <w:b/>
              </w:rPr>
            </w:pPr>
            <w:r w:rsidRPr="00D45676">
              <w:rPr>
                <w:rFonts w:ascii="Times New Roman" w:cs="Times New Roman" w:hAnsi="Times New Roman"/>
                <w:b/>
              </w:rPr>
              <w:t xml:space="preserve">Количество проведенных мероприятий </w:t>
            </w:r>
          </w:p>
          <w:p w:rsidP="0069314C" w:rsidR="00C25CF3" w:rsidRDefault="00C25CF3" w:rsidRPr="00D45676">
            <w:pPr>
              <w:tabs>
                <w:tab w:pos="0" w:val="left"/>
                <w:tab w:pos="284" w:val="left"/>
              </w:tabs>
              <w:jc w:val="center"/>
              <w:rPr>
                <w:rFonts w:ascii="Times New Roman" w:cs="Times New Roman" w:hAnsi="Times New Roman"/>
                <w:b/>
              </w:rPr>
            </w:pPr>
            <w:r w:rsidRPr="00D45676">
              <w:rPr>
                <w:rFonts w:ascii="Times New Roman" w:cs="Times New Roman" w:hAnsi="Times New Roman"/>
              </w:rPr>
              <w:t>(уроки, семинары, коучинг, консультаци и т.д.)</w:t>
            </w:r>
          </w:p>
        </w:tc>
      </w:tr>
      <w:tr w:rsidR="00C25CF3" w:rsidRPr="00D45676" w:rsidTr="00A41C06">
        <w:tc>
          <w:tcPr>
            <w:tcW w:type="dxa" w:w="562"/>
          </w:tcPr>
          <w:p w:rsidP="0069314C" w:rsidR="00C25CF3" w:rsidRDefault="00C25CF3" w:rsidRPr="00D45676">
            <w:pPr>
              <w:tabs>
                <w:tab w:pos="0" w:val="left"/>
                <w:tab w:pos="284" w:val="left"/>
              </w:tabs>
              <w:jc w:val="center"/>
              <w:rPr>
                <w:rFonts w:ascii="Times New Roman" w:cs="Times New Roman" w:hAnsi="Times New Roman"/>
              </w:rPr>
            </w:pPr>
            <w:r w:rsidRPr="00D45676">
              <w:rPr>
                <w:rFonts w:ascii="Times New Roman" w:cs="Times New Roman" w:hAnsi="Times New Roman"/>
              </w:rPr>
              <w:t>1</w:t>
            </w:r>
          </w:p>
        </w:tc>
        <w:tc>
          <w:tcPr>
            <w:tcW w:type="dxa" w:w="3119"/>
          </w:tcPr>
          <w:p w:rsidP="0069314C" w:rsidR="00C25CF3" w:rsidRDefault="00C25CF3" w:rsidRPr="00D45676">
            <w:pPr>
              <w:tabs>
                <w:tab w:pos="0" w:val="left"/>
                <w:tab w:pos="284" w:val="left"/>
              </w:tabs>
              <w:rPr>
                <w:rFonts w:ascii="Times New Roman" w:cs="Times New Roman" w:hAnsi="Times New Roman"/>
              </w:rPr>
            </w:pPr>
            <w:r w:rsidRPr="00D45676">
              <w:rPr>
                <w:rFonts w:ascii="Times New Roman" w:cs="Times New Roman" w:hAnsi="Times New Roman"/>
              </w:rPr>
              <w:t>МО казахский язык и искусство</w:t>
            </w:r>
          </w:p>
        </w:tc>
        <w:tc>
          <w:tcPr>
            <w:tcW w:type="dxa" w:w="1499"/>
          </w:tcPr>
          <w:p w:rsidP="0069314C" w:rsidR="00C25CF3" w:rsidRDefault="00C25CF3" w:rsidRPr="00D45676">
            <w:pPr>
              <w:tabs>
                <w:tab w:pos="0" w:val="left"/>
                <w:tab w:pos="284" w:val="left"/>
              </w:tabs>
              <w:jc w:val="center"/>
              <w:rPr>
                <w:rFonts w:ascii="Times New Roman" w:cs="Times New Roman" w:hAnsi="Times New Roman"/>
              </w:rPr>
            </w:pPr>
            <w:r w:rsidRPr="00D45676">
              <w:rPr>
                <w:rFonts w:ascii="Times New Roman" w:cs="Times New Roman" w:hAnsi="Times New Roman"/>
              </w:rPr>
              <w:t>2</w:t>
            </w:r>
          </w:p>
        </w:tc>
        <w:tc>
          <w:tcPr>
            <w:tcW w:type="dxa" w:w="4165"/>
          </w:tcPr>
          <w:p w:rsidP="0069314C" w:rsidR="00C25CF3" w:rsidRDefault="00C25CF3" w:rsidRPr="00D45676">
            <w:pPr>
              <w:tabs>
                <w:tab w:pos="0" w:val="left"/>
                <w:tab w:pos="284" w:val="left"/>
              </w:tabs>
              <w:jc w:val="both"/>
              <w:rPr>
                <w:rFonts w:ascii="Times New Roman" w:cs="Times New Roman" w:hAnsi="Times New Roman"/>
              </w:rPr>
            </w:pPr>
            <w:r w:rsidRPr="00D45676">
              <w:rPr>
                <w:rFonts w:ascii="Times New Roman" w:cs="Times New Roman" w:hAnsi="Times New Roman"/>
              </w:rPr>
              <w:t>2 семинара, 3 коучинга, консультации на постоянной основе, беседы</w:t>
            </w:r>
          </w:p>
        </w:tc>
      </w:tr>
      <w:tr w:rsidR="00C25CF3" w:rsidRPr="00D45676" w:rsidTr="00A41C06">
        <w:tc>
          <w:tcPr>
            <w:tcW w:type="dxa" w:w="562"/>
          </w:tcPr>
          <w:p w:rsidP="0069314C" w:rsidR="00C25CF3" w:rsidRDefault="00C25CF3" w:rsidRPr="00D45676">
            <w:pPr>
              <w:tabs>
                <w:tab w:pos="0" w:val="left"/>
                <w:tab w:pos="284" w:val="left"/>
              </w:tabs>
              <w:jc w:val="center"/>
              <w:rPr>
                <w:rFonts w:ascii="Times New Roman" w:cs="Times New Roman" w:hAnsi="Times New Roman"/>
              </w:rPr>
            </w:pPr>
            <w:r w:rsidRPr="00D45676">
              <w:rPr>
                <w:rFonts w:ascii="Times New Roman" w:cs="Times New Roman" w:hAnsi="Times New Roman"/>
              </w:rPr>
              <w:t>2</w:t>
            </w:r>
          </w:p>
        </w:tc>
        <w:tc>
          <w:tcPr>
            <w:tcW w:type="dxa" w:w="3119"/>
          </w:tcPr>
          <w:p w:rsidP="0069314C" w:rsidR="00C25CF3" w:rsidRDefault="00C25CF3" w:rsidRPr="00D45676">
            <w:pPr>
              <w:tabs>
                <w:tab w:pos="0" w:val="left"/>
                <w:tab w:pos="284" w:val="left"/>
              </w:tabs>
              <w:jc w:val="both"/>
              <w:rPr>
                <w:rFonts w:ascii="Times New Roman" w:cs="Times New Roman" w:hAnsi="Times New Roman"/>
              </w:rPr>
            </w:pPr>
            <w:r w:rsidRPr="00D45676">
              <w:rPr>
                <w:rFonts w:ascii="Times New Roman" w:cs="Times New Roman" w:hAnsi="Times New Roman"/>
              </w:rPr>
              <w:t>МО учителей английского языка</w:t>
            </w:r>
          </w:p>
        </w:tc>
        <w:tc>
          <w:tcPr>
            <w:tcW w:type="dxa" w:w="1499"/>
          </w:tcPr>
          <w:p w:rsidP="0069314C" w:rsidR="00C25CF3" w:rsidRDefault="00C25CF3" w:rsidRPr="00D45676">
            <w:pPr>
              <w:tabs>
                <w:tab w:pos="0" w:val="left"/>
                <w:tab w:pos="284" w:val="left"/>
              </w:tabs>
              <w:jc w:val="center"/>
              <w:rPr>
                <w:rFonts w:ascii="Times New Roman" w:cs="Times New Roman" w:hAnsi="Times New Roman"/>
                <w:lang w:val="kk-KZ"/>
              </w:rPr>
            </w:pPr>
            <w:r w:rsidRPr="00D45676">
              <w:rPr>
                <w:rFonts w:ascii="Times New Roman" w:cs="Times New Roman" w:hAnsi="Times New Roman"/>
                <w:lang w:val="kk-KZ"/>
              </w:rPr>
              <w:t>3</w:t>
            </w:r>
          </w:p>
        </w:tc>
        <w:tc>
          <w:tcPr>
            <w:tcW w:type="dxa" w:w="4165"/>
          </w:tcPr>
          <w:p w:rsidP="0069314C" w:rsidR="00C25CF3" w:rsidRDefault="00C25CF3" w:rsidRPr="00D45676">
            <w:pPr>
              <w:tabs>
                <w:tab w:pos="0" w:val="left"/>
                <w:tab w:pos="284" w:val="left"/>
              </w:tabs>
              <w:jc w:val="both"/>
              <w:rPr>
                <w:rFonts w:ascii="Times New Roman" w:cs="Times New Roman" w:hAnsi="Times New Roman"/>
              </w:rPr>
            </w:pPr>
            <w:r w:rsidRPr="00D45676">
              <w:rPr>
                <w:rFonts w:ascii="Times New Roman" w:cs="Times New Roman" w:hAnsi="Times New Roman"/>
              </w:rPr>
              <w:t>6 коучингов, 10 уроков, консультация - постоянно</w:t>
            </w:r>
          </w:p>
        </w:tc>
      </w:tr>
      <w:tr w:rsidR="00C25CF3" w:rsidRPr="00D45676" w:rsidTr="00A41C06">
        <w:tc>
          <w:tcPr>
            <w:tcW w:type="dxa" w:w="562"/>
          </w:tcPr>
          <w:p w:rsidP="0069314C" w:rsidR="00C25CF3" w:rsidRDefault="00C25CF3" w:rsidRPr="00D45676">
            <w:pPr>
              <w:tabs>
                <w:tab w:pos="0" w:val="left"/>
                <w:tab w:pos="284" w:val="left"/>
              </w:tabs>
              <w:jc w:val="center"/>
              <w:rPr>
                <w:rFonts w:ascii="Times New Roman" w:cs="Times New Roman" w:hAnsi="Times New Roman"/>
              </w:rPr>
            </w:pPr>
            <w:r w:rsidRPr="00D45676">
              <w:rPr>
                <w:rFonts w:ascii="Times New Roman" w:cs="Times New Roman" w:hAnsi="Times New Roman"/>
              </w:rPr>
              <w:t>3</w:t>
            </w:r>
          </w:p>
        </w:tc>
        <w:tc>
          <w:tcPr>
            <w:tcW w:type="dxa" w:w="3119"/>
          </w:tcPr>
          <w:p w:rsidP="0069314C" w:rsidR="00C25CF3" w:rsidRDefault="00C25CF3" w:rsidRPr="00D45676">
            <w:pPr>
              <w:tabs>
                <w:tab w:pos="0" w:val="left"/>
                <w:tab w:pos="284" w:val="left"/>
              </w:tabs>
              <w:jc w:val="both"/>
              <w:rPr>
                <w:rFonts w:ascii="Times New Roman" w:cs="Times New Roman" w:hAnsi="Times New Roman"/>
              </w:rPr>
            </w:pPr>
            <w:r w:rsidRPr="00D45676">
              <w:rPr>
                <w:rFonts w:ascii="Times New Roman" w:cs="Times New Roman" w:hAnsi="Times New Roman"/>
              </w:rPr>
              <w:t xml:space="preserve">МО учителей биологии </w:t>
            </w:r>
          </w:p>
        </w:tc>
        <w:tc>
          <w:tcPr>
            <w:tcW w:type="dxa" w:w="1499"/>
          </w:tcPr>
          <w:p w:rsidP="0069314C" w:rsidR="00C25CF3" w:rsidRDefault="00C25CF3" w:rsidRPr="00D45676">
            <w:pPr>
              <w:tabs>
                <w:tab w:pos="0" w:val="left"/>
                <w:tab w:pos="284" w:val="left"/>
              </w:tabs>
              <w:jc w:val="center"/>
              <w:rPr>
                <w:rFonts w:ascii="Times New Roman" w:cs="Times New Roman" w:hAnsi="Times New Roman"/>
              </w:rPr>
            </w:pPr>
            <w:r w:rsidRPr="00D45676">
              <w:rPr>
                <w:rFonts w:ascii="Times New Roman" w:cs="Times New Roman" w:hAnsi="Times New Roman"/>
              </w:rPr>
              <w:t>4</w:t>
            </w:r>
          </w:p>
        </w:tc>
        <w:tc>
          <w:tcPr>
            <w:tcW w:type="dxa" w:w="4165"/>
          </w:tcPr>
          <w:p w:rsidP="0069314C" w:rsidR="00C25CF3" w:rsidRDefault="00C25CF3" w:rsidRPr="00D45676">
            <w:pPr>
              <w:tabs>
                <w:tab w:pos="0" w:val="left"/>
                <w:tab w:pos="284" w:val="left"/>
              </w:tabs>
              <w:jc w:val="both"/>
              <w:rPr>
                <w:rFonts w:ascii="Times New Roman" w:cs="Times New Roman" w:hAnsi="Times New Roman"/>
              </w:rPr>
            </w:pPr>
            <w:r w:rsidRPr="00D45676">
              <w:rPr>
                <w:rFonts w:ascii="Times New Roman" w:cs="Times New Roman" w:hAnsi="Times New Roman"/>
              </w:rPr>
              <w:t>2 коучинга, 1 семинар, консультация - постоянно</w:t>
            </w:r>
          </w:p>
        </w:tc>
      </w:tr>
      <w:tr w:rsidR="00C25CF3" w:rsidRPr="00D45676" w:rsidTr="00A41C06">
        <w:tc>
          <w:tcPr>
            <w:tcW w:type="dxa" w:w="562"/>
          </w:tcPr>
          <w:p w:rsidP="0069314C" w:rsidR="00C25CF3" w:rsidRDefault="00C25CF3" w:rsidRPr="00D45676">
            <w:pPr>
              <w:tabs>
                <w:tab w:pos="0" w:val="left"/>
                <w:tab w:pos="284" w:val="left"/>
              </w:tabs>
              <w:jc w:val="center"/>
              <w:rPr>
                <w:rFonts w:ascii="Times New Roman" w:cs="Times New Roman" w:hAnsi="Times New Roman"/>
              </w:rPr>
            </w:pPr>
            <w:r w:rsidRPr="00D45676">
              <w:rPr>
                <w:rFonts w:ascii="Times New Roman" w:cs="Times New Roman" w:hAnsi="Times New Roman"/>
              </w:rPr>
              <w:t>4</w:t>
            </w:r>
          </w:p>
        </w:tc>
        <w:tc>
          <w:tcPr>
            <w:tcW w:type="dxa" w:w="3119"/>
          </w:tcPr>
          <w:p w:rsidP="0069314C" w:rsidR="00C25CF3" w:rsidRDefault="00C25CF3" w:rsidRPr="00D45676">
            <w:pPr>
              <w:tabs>
                <w:tab w:pos="0" w:val="left"/>
                <w:tab w:pos="284" w:val="left"/>
              </w:tabs>
              <w:jc w:val="both"/>
              <w:rPr>
                <w:rFonts w:ascii="Times New Roman" w:cs="Times New Roman" w:hAnsi="Times New Roman"/>
              </w:rPr>
            </w:pPr>
            <w:r w:rsidRPr="00D45676">
              <w:rPr>
                <w:rFonts w:ascii="Times New Roman" w:cs="Times New Roman" w:hAnsi="Times New Roman"/>
              </w:rPr>
              <w:t>Мо учителей химии</w:t>
            </w:r>
          </w:p>
        </w:tc>
        <w:tc>
          <w:tcPr>
            <w:tcW w:type="dxa" w:w="1499"/>
          </w:tcPr>
          <w:p w:rsidP="0069314C" w:rsidR="00C25CF3" w:rsidRDefault="00C25CF3" w:rsidRPr="00D45676">
            <w:pPr>
              <w:tabs>
                <w:tab w:pos="0" w:val="left"/>
                <w:tab w:pos="284" w:val="left"/>
              </w:tabs>
              <w:jc w:val="center"/>
              <w:rPr>
                <w:rFonts w:ascii="Times New Roman" w:cs="Times New Roman" w:hAnsi="Times New Roman"/>
              </w:rPr>
            </w:pPr>
            <w:r w:rsidRPr="00D45676">
              <w:rPr>
                <w:rFonts w:ascii="Times New Roman" w:cs="Times New Roman" w:hAnsi="Times New Roman"/>
              </w:rPr>
              <w:t>1</w:t>
            </w:r>
          </w:p>
        </w:tc>
        <w:tc>
          <w:tcPr>
            <w:tcW w:type="dxa" w:w="4165"/>
          </w:tcPr>
          <w:p w:rsidP="0069314C" w:rsidR="00C25CF3" w:rsidRDefault="00C25CF3" w:rsidRPr="00D45676">
            <w:pPr>
              <w:tabs>
                <w:tab w:pos="0" w:val="left"/>
                <w:tab w:pos="284" w:val="left"/>
              </w:tabs>
              <w:jc w:val="both"/>
              <w:rPr>
                <w:rFonts w:ascii="Times New Roman" w:cs="Times New Roman" w:hAnsi="Times New Roman"/>
              </w:rPr>
            </w:pPr>
            <w:r w:rsidRPr="00D45676">
              <w:rPr>
                <w:rFonts w:ascii="Times New Roman" w:cs="Times New Roman" w:hAnsi="Times New Roman"/>
              </w:rPr>
              <w:t>1 семинар, консультация - постоянно</w:t>
            </w:r>
          </w:p>
        </w:tc>
      </w:tr>
      <w:tr w:rsidR="00C25CF3" w:rsidRPr="00D45676" w:rsidTr="00A41C06">
        <w:tc>
          <w:tcPr>
            <w:tcW w:type="dxa" w:w="562"/>
          </w:tcPr>
          <w:p w:rsidP="0069314C" w:rsidR="00C25CF3" w:rsidRDefault="00C25CF3" w:rsidRPr="00D45676">
            <w:pPr>
              <w:tabs>
                <w:tab w:pos="0" w:val="left"/>
                <w:tab w:pos="284" w:val="left"/>
              </w:tabs>
              <w:jc w:val="center"/>
              <w:rPr>
                <w:rFonts w:ascii="Times New Roman" w:cs="Times New Roman" w:hAnsi="Times New Roman"/>
              </w:rPr>
            </w:pPr>
            <w:r w:rsidRPr="00D45676">
              <w:rPr>
                <w:rFonts w:ascii="Times New Roman" w:cs="Times New Roman" w:hAnsi="Times New Roman"/>
              </w:rPr>
              <w:t>5</w:t>
            </w:r>
          </w:p>
        </w:tc>
        <w:tc>
          <w:tcPr>
            <w:tcW w:type="dxa" w:w="3119"/>
          </w:tcPr>
          <w:p w:rsidP="0069314C" w:rsidR="00C25CF3" w:rsidRDefault="00C25CF3" w:rsidRPr="00D45676">
            <w:pPr>
              <w:tabs>
                <w:tab w:pos="0" w:val="left"/>
                <w:tab w:pos="284" w:val="left"/>
              </w:tabs>
              <w:jc w:val="both"/>
              <w:rPr>
                <w:rFonts w:ascii="Times New Roman" w:cs="Times New Roman" w:hAnsi="Times New Roman"/>
              </w:rPr>
            </w:pPr>
            <w:r w:rsidRPr="00D45676">
              <w:rPr>
                <w:rFonts w:ascii="Times New Roman" w:cs="Times New Roman" w:hAnsi="Times New Roman"/>
              </w:rPr>
              <w:t xml:space="preserve">МО учителей истории, </w:t>
            </w:r>
            <w:r w:rsidRPr="00D45676">
              <w:rPr>
                <w:rFonts w:ascii="Times New Roman" w:cs="Times New Roman" w:hAnsi="Times New Roman"/>
                <w:lang w:val="kk-KZ"/>
              </w:rPr>
              <w:t>география</w:t>
            </w:r>
            <w:r w:rsidRPr="00D45676">
              <w:rPr>
                <w:rFonts w:ascii="Times New Roman" w:cs="Times New Roman" w:hAnsi="Times New Roman"/>
              </w:rPr>
              <w:t xml:space="preserve">, </w:t>
            </w:r>
            <w:r w:rsidRPr="00D45676">
              <w:rPr>
                <w:rFonts w:ascii="Times New Roman" w:cs="Times New Roman" w:hAnsi="Times New Roman"/>
                <w:lang w:val="kk-KZ"/>
              </w:rPr>
              <w:t xml:space="preserve">ГППР, </w:t>
            </w:r>
            <w:r w:rsidRPr="00D45676">
              <w:rPr>
                <w:rFonts w:ascii="Times New Roman" w:cs="Times New Roman" w:hAnsi="Times New Roman"/>
              </w:rPr>
              <w:t>экономики</w:t>
            </w:r>
          </w:p>
        </w:tc>
        <w:tc>
          <w:tcPr>
            <w:tcW w:type="dxa" w:w="1499"/>
          </w:tcPr>
          <w:p w:rsidP="0069314C" w:rsidR="00C25CF3" w:rsidRDefault="00C25CF3" w:rsidRPr="00D45676">
            <w:pPr>
              <w:tabs>
                <w:tab w:pos="0" w:val="left"/>
                <w:tab w:pos="284" w:val="left"/>
              </w:tabs>
              <w:jc w:val="center"/>
              <w:rPr>
                <w:rFonts w:ascii="Times New Roman" w:cs="Times New Roman" w:hAnsi="Times New Roman"/>
                <w:lang w:val="kk-KZ"/>
              </w:rPr>
            </w:pPr>
            <w:r w:rsidRPr="00D45676">
              <w:rPr>
                <w:rFonts w:ascii="Times New Roman" w:cs="Times New Roman" w:hAnsi="Times New Roman"/>
                <w:lang w:val="kk-KZ"/>
              </w:rPr>
              <w:t>4</w:t>
            </w:r>
          </w:p>
        </w:tc>
        <w:tc>
          <w:tcPr>
            <w:tcW w:type="dxa" w:w="4165"/>
          </w:tcPr>
          <w:p w:rsidP="0069314C" w:rsidR="00C25CF3" w:rsidRDefault="00C25CF3" w:rsidRPr="00D45676">
            <w:pPr>
              <w:tabs>
                <w:tab w:pos="0" w:val="left"/>
                <w:tab w:pos="284" w:val="left"/>
              </w:tabs>
              <w:jc w:val="both"/>
              <w:rPr>
                <w:rFonts w:ascii="Times New Roman" w:cs="Times New Roman" w:hAnsi="Times New Roman"/>
                <w:lang w:val="kk-KZ"/>
              </w:rPr>
            </w:pPr>
            <w:r w:rsidRPr="00D45676">
              <w:rPr>
                <w:rFonts w:ascii="Times New Roman" w:cs="Times New Roman" w:hAnsi="Times New Roman"/>
                <w:lang w:val="kk-KZ"/>
              </w:rPr>
              <w:t>3 семинара, 8 уроков, консультация - постоянно</w:t>
            </w:r>
          </w:p>
        </w:tc>
      </w:tr>
      <w:tr w:rsidR="00C25CF3" w:rsidRPr="00D45676" w:rsidTr="00A41C06">
        <w:tc>
          <w:tcPr>
            <w:tcW w:type="dxa" w:w="562"/>
          </w:tcPr>
          <w:p w:rsidP="0069314C" w:rsidR="00C25CF3" w:rsidRDefault="00C25CF3" w:rsidRPr="00D45676">
            <w:pPr>
              <w:tabs>
                <w:tab w:pos="0" w:val="left"/>
                <w:tab w:pos="284" w:val="left"/>
              </w:tabs>
              <w:jc w:val="center"/>
              <w:rPr>
                <w:rFonts w:ascii="Times New Roman" w:cs="Times New Roman" w:hAnsi="Times New Roman"/>
              </w:rPr>
            </w:pPr>
            <w:r w:rsidRPr="00D45676">
              <w:rPr>
                <w:rFonts w:ascii="Times New Roman" w:cs="Times New Roman" w:hAnsi="Times New Roman"/>
              </w:rPr>
              <w:t>6</w:t>
            </w:r>
          </w:p>
        </w:tc>
        <w:tc>
          <w:tcPr>
            <w:tcW w:type="dxa" w:w="3119"/>
          </w:tcPr>
          <w:p w:rsidP="0069314C" w:rsidR="00C25CF3" w:rsidRDefault="00C25CF3" w:rsidRPr="00D45676">
            <w:pPr>
              <w:tabs>
                <w:tab w:pos="0" w:val="left"/>
                <w:tab w:pos="284" w:val="left"/>
              </w:tabs>
              <w:jc w:val="both"/>
              <w:rPr>
                <w:rFonts w:ascii="Times New Roman" w:cs="Times New Roman" w:hAnsi="Times New Roman"/>
              </w:rPr>
            </w:pPr>
            <w:r w:rsidRPr="00D45676">
              <w:rPr>
                <w:rFonts w:ascii="Times New Roman" w:cs="Times New Roman" w:hAnsi="Times New Roman"/>
              </w:rPr>
              <w:t xml:space="preserve">МО учителей математики </w:t>
            </w:r>
          </w:p>
        </w:tc>
        <w:tc>
          <w:tcPr>
            <w:tcW w:type="dxa" w:w="1499"/>
          </w:tcPr>
          <w:p w:rsidP="0069314C" w:rsidR="00C25CF3" w:rsidRDefault="00C25CF3" w:rsidRPr="00D45676">
            <w:pPr>
              <w:tabs>
                <w:tab w:pos="0" w:val="left"/>
                <w:tab w:pos="284" w:val="left"/>
              </w:tabs>
              <w:jc w:val="center"/>
              <w:rPr>
                <w:rFonts w:ascii="Times New Roman" w:cs="Times New Roman" w:hAnsi="Times New Roman"/>
                <w:lang w:val="kk-KZ"/>
              </w:rPr>
            </w:pPr>
            <w:r w:rsidRPr="00D45676">
              <w:rPr>
                <w:rFonts w:ascii="Times New Roman" w:cs="Times New Roman" w:hAnsi="Times New Roman"/>
                <w:lang w:val="kk-KZ"/>
              </w:rPr>
              <w:t>6</w:t>
            </w:r>
          </w:p>
        </w:tc>
        <w:tc>
          <w:tcPr>
            <w:tcW w:type="dxa" w:w="4165"/>
          </w:tcPr>
          <w:p w:rsidP="0069314C" w:rsidR="00C25CF3" w:rsidRDefault="00C25CF3" w:rsidRPr="00D45676">
            <w:pPr>
              <w:tabs>
                <w:tab w:pos="0" w:val="left"/>
                <w:tab w:pos="284" w:val="left"/>
              </w:tabs>
              <w:jc w:val="both"/>
              <w:rPr>
                <w:rFonts w:ascii="Times New Roman" w:cs="Times New Roman" w:hAnsi="Times New Roman"/>
              </w:rPr>
            </w:pPr>
            <w:r w:rsidRPr="00D45676">
              <w:rPr>
                <w:rFonts w:ascii="Times New Roman" w:cs="Times New Roman" w:hAnsi="Times New Roman"/>
              </w:rPr>
              <w:t>6 уроков, 4 семинара, 5 коучингов, консультации на постоянной основе</w:t>
            </w:r>
          </w:p>
        </w:tc>
      </w:tr>
      <w:tr w:rsidR="00C25CF3" w:rsidRPr="00D45676" w:rsidTr="00A41C06">
        <w:tc>
          <w:tcPr>
            <w:tcW w:type="dxa" w:w="562"/>
          </w:tcPr>
          <w:p w:rsidP="0069314C" w:rsidR="00C25CF3" w:rsidRDefault="00C25CF3" w:rsidRPr="00D45676">
            <w:pPr>
              <w:tabs>
                <w:tab w:pos="0" w:val="left"/>
                <w:tab w:pos="284" w:val="left"/>
              </w:tabs>
              <w:jc w:val="center"/>
              <w:rPr>
                <w:rFonts w:ascii="Times New Roman" w:cs="Times New Roman" w:hAnsi="Times New Roman"/>
              </w:rPr>
            </w:pPr>
            <w:r w:rsidRPr="00D45676">
              <w:rPr>
                <w:rFonts w:ascii="Times New Roman" w:cs="Times New Roman" w:hAnsi="Times New Roman"/>
              </w:rPr>
              <w:t>7</w:t>
            </w:r>
          </w:p>
        </w:tc>
        <w:tc>
          <w:tcPr>
            <w:tcW w:type="dxa" w:w="3119"/>
          </w:tcPr>
          <w:p w:rsidP="0069314C" w:rsidR="00C25CF3" w:rsidRDefault="00C25CF3" w:rsidRPr="00D45676">
            <w:pPr>
              <w:tabs>
                <w:tab w:pos="0" w:val="left"/>
                <w:tab w:pos="284" w:val="left"/>
              </w:tabs>
              <w:jc w:val="both"/>
              <w:rPr>
                <w:rFonts w:ascii="Times New Roman" w:cs="Times New Roman" w:hAnsi="Times New Roman"/>
              </w:rPr>
            </w:pPr>
            <w:r w:rsidRPr="00D45676">
              <w:rPr>
                <w:rFonts w:ascii="Times New Roman" w:cs="Times New Roman" w:hAnsi="Times New Roman"/>
              </w:rPr>
              <w:t>Кураторская служба/ПДО</w:t>
            </w:r>
          </w:p>
        </w:tc>
        <w:tc>
          <w:tcPr>
            <w:tcW w:type="dxa" w:w="1499"/>
          </w:tcPr>
          <w:p w:rsidP="0069314C" w:rsidR="00C25CF3" w:rsidRDefault="00C25CF3" w:rsidRPr="00D45676">
            <w:pPr>
              <w:tabs>
                <w:tab w:pos="0" w:val="left"/>
                <w:tab w:pos="284" w:val="left"/>
              </w:tabs>
              <w:jc w:val="center"/>
              <w:rPr>
                <w:rFonts w:ascii="Times New Roman" w:cs="Times New Roman" w:hAnsi="Times New Roman"/>
                <w:lang w:val="kk-KZ"/>
              </w:rPr>
            </w:pPr>
            <w:r w:rsidRPr="00D45676">
              <w:rPr>
                <w:rFonts w:ascii="Times New Roman" w:cs="Times New Roman" w:hAnsi="Times New Roman"/>
                <w:lang w:val="kk-KZ"/>
              </w:rPr>
              <w:t>6</w:t>
            </w:r>
          </w:p>
        </w:tc>
        <w:tc>
          <w:tcPr>
            <w:tcW w:type="dxa" w:w="4165"/>
          </w:tcPr>
          <w:p w:rsidP="0069314C" w:rsidR="00C25CF3" w:rsidRDefault="00C25CF3" w:rsidRPr="00D45676">
            <w:pPr>
              <w:tabs>
                <w:tab w:pos="0" w:val="left"/>
                <w:tab w:pos="284" w:val="left"/>
              </w:tabs>
              <w:jc w:val="both"/>
              <w:rPr>
                <w:rFonts w:ascii="Times New Roman" w:cs="Times New Roman" w:hAnsi="Times New Roman"/>
              </w:rPr>
            </w:pPr>
            <w:r w:rsidRPr="00D45676">
              <w:rPr>
                <w:rFonts w:ascii="Times New Roman" w:cs="Times New Roman" w:hAnsi="Times New Roman"/>
              </w:rPr>
              <w:t>1 семинар, консультации</w:t>
            </w:r>
          </w:p>
        </w:tc>
      </w:tr>
      <w:tr w:rsidR="00C25CF3" w:rsidRPr="00D45676" w:rsidTr="00A41C06">
        <w:tc>
          <w:tcPr>
            <w:tcW w:type="dxa" w:w="562"/>
          </w:tcPr>
          <w:p w:rsidP="0069314C" w:rsidR="00C25CF3" w:rsidRDefault="00C25CF3" w:rsidRPr="00D45676">
            <w:pPr>
              <w:tabs>
                <w:tab w:pos="0" w:val="left"/>
                <w:tab w:pos="284" w:val="left"/>
              </w:tabs>
              <w:jc w:val="center"/>
              <w:rPr>
                <w:rFonts w:ascii="Times New Roman" w:cs="Times New Roman" w:hAnsi="Times New Roman"/>
              </w:rPr>
            </w:pPr>
            <w:r w:rsidRPr="00D45676">
              <w:rPr>
                <w:rFonts w:ascii="Times New Roman" w:cs="Times New Roman" w:hAnsi="Times New Roman"/>
              </w:rPr>
              <w:t>8</w:t>
            </w:r>
          </w:p>
        </w:tc>
        <w:tc>
          <w:tcPr>
            <w:tcW w:type="dxa" w:w="3119"/>
          </w:tcPr>
          <w:p w:rsidP="0069314C" w:rsidR="00C25CF3" w:rsidRDefault="00C25CF3" w:rsidRPr="00D45676">
            <w:pPr>
              <w:tabs>
                <w:tab w:pos="0" w:val="left"/>
                <w:tab w:pos="284" w:val="left"/>
              </w:tabs>
              <w:jc w:val="both"/>
              <w:rPr>
                <w:rFonts w:ascii="Times New Roman" w:cs="Times New Roman" w:hAnsi="Times New Roman"/>
              </w:rPr>
            </w:pPr>
            <w:r w:rsidRPr="00D45676">
              <w:rPr>
                <w:rFonts w:ascii="Times New Roman" w:cs="Times New Roman" w:hAnsi="Times New Roman"/>
              </w:rPr>
              <w:t>Библиотека</w:t>
            </w:r>
          </w:p>
        </w:tc>
        <w:tc>
          <w:tcPr>
            <w:tcW w:type="dxa" w:w="1499"/>
          </w:tcPr>
          <w:p w:rsidP="0069314C" w:rsidR="00C25CF3" w:rsidRDefault="00C25CF3" w:rsidRPr="00D45676">
            <w:pPr>
              <w:tabs>
                <w:tab w:pos="0" w:val="left"/>
                <w:tab w:pos="284" w:val="left"/>
              </w:tabs>
              <w:jc w:val="center"/>
              <w:rPr>
                <w:rFonts w:ascii="Times New Roman" w:cs="Times New Roman" w:hAnsi="Times New Roman"/>
                <w:lang w:val="kk-KZ"/>
              </w:rPr>
            </w:pPr>
            <w:r w:rsidRPr="00D45676">
              <w:rPr>
                <w:rFonts w:ascii="Times New Roman" w:cs="Times New Roman" w:hAnsi="Times New Roman"/>
                <w:lang w:val="kk-KZ"/>
              </w:rPr>
              <w:t>1</w:t>
            </w:r>
          </w:p>
        </w:tc>
        <w:tc>
          <w:tcPr>
            <w:tcW w:type="dxa" w:w="4165"/>
          </w:tcPr>
          <w:p w:rsidP="0069314C" w:rsidR="00C25CF3" w:rsidRDefault="00C25CF3" w:rsidRPr="00D45676">
            <w:pPr>
              <w:tabs>
                <w:tab w:pos="0" w:val="left"/>
                <w:tab w:pos="284" w:val="left"/>
              </w:tabs>
              <w:jc w:val="both"/>
              <w:rPr>
                <w:rFonts w:ascii="Times New Roman" w:cs="Times New Roman" w:hAnsi="Times New Roman"/>
              </w:rPr>
            </w:pPr>
            <w:r w:rsidRPr="00D45676">
              <w:rPr>
                <w:rFonts w:ascii="Times New Roman" w:cs="Times New Roman" w:hAnsi="Times New Roman"/>
              </w:rPr>
              <w:t>1 семинар, консультация</w:t>
            </w:r>
          </w:p>
        </w:tc>
      </w:tr>
      <w:tr w:rsidR="00C25CF3" w:rsidRPr="00D45676" w:rsidTr="00A41C06">
        <w:tc>
          <w:tcPr>
            <w:tcW w:type="dxa" w:w="562"/>
          </w:tcPr>
          <w:p w:rsidP="0069314C" w:rsidR="00C25CF3" w:rsidRDefault="00C25CF3" w:rsidRPr="00D45676">
            <w:pPr>
              <w:tabs>
                <w:tab w:pos="0" w:val="left"/>
                <w:tab w:pos="284" w:val="left"/>
              </w:tabs>
              <w:jc w:val="center"/>
              <w:rPr>
                <w:rFonts w:ascii="Times New Roman" w:cs="Times New Roman" w:hAnsi="Times New Roman"/>
              </w:rPr>
            </w:pPr>
            <w:r w:rsidRPr="00D45676">
              <w:rPr>
                <w:rFonts w:ascii="Times New Roman" w:cs="Times New Roman" w:hAnsi="Times New Roman"/>
              </w:rPr>
              <w:t>9</w:t>
            </w:r>
          </w:p>
        </w:tc>
        <w:tc>
          <w:tcPr>
            <w:tcW w:type="dxa" w:w="3119"/>
          </w:tcPr>
          <w:p w:rsidP="0069314C" w:rsidR="00C25CF3" w:rsidRDefault="00C25CF3" w:rsidRPr="00D45676">
            <w:pPr>
              <w:tabs>
                <w:tab w:pos="0" w:val="left"/>
                <w:tab w:pos="284" w:val="left"/>
              </w:tabs>
              <w:jc w:val="both"/>
              <w:rPr>
                <w:rFonts w:ascii="Times New Roman" w:cs="Times New Roman" w:hAnsi="Times New Roman"/>
              </w:rPr>
            </w:pPr>
            <w:r w:rsidRPr="00D45676">
              <w:rPr>
                <w:rFonts w:ascii="Times New Roman" w:cs="Times New Roman" w:hAnsi="Times New Roman"/>
              </w:rPr>
              <w:t>Вспомогательная служба (воспитатели)</w:t>
            </w:r>
          </w:p>
        </w:tc>
        <w:tc>
          <w:tcPr>
            <w:tcW w:type="dxa" w:w="1499"/>
          </w:tcPr>
          <w:p w:rsidP="0069314C" w:rsidR="00C25CF3" w:rsidRDefault="00C25CF3" w:rsidRPr="00D45676">
            <w:pPr>
              <w:tabs>
                <w:tab w:pos="0" w:val="left"/>
                <w:tab w:pos="284" w:val="left"/>
              </w:tabs>
              <w:jc w:val="center"/>
              <w:rPr>
                <w:rFonts w:ascii="Times New Roman" w:cs="Times New Roman" w:hAnsi="Times New Roman"/>
                <w:lang w:val="kk-KZ"/>
              </w:rPr>
            </w:pPr>
            <w:r w:rsidRPr="00D45676">
              <w:rPr>
                <w:rFonts w:ascii="Times New Roman" w:cs="Times New Roman" w:hAnsi="Times New Roman"/>
                <w:lang w:val="kk-KZ"/>
              </w:rPr>
              <w:t>1</w:t>
            </w:r>
          </w:p>
        </w:tc>
        <w:tc>
          <w:tcPr>
            <w:tcW w:type="dxa" w:w="4165"/>
          </w:tcPr>
          <w:p w:rsidP="0069314C" w:rsidR="00C25CF3" w:rsidRDefault="00C25CF3" w:rsidRPr="00D45676">
            <w:pPr>
              <w:tabs>
                <w:tab w:pos="0" w:val="left"/>
                <w:tab w:pos="284" w:val="left"/>
              </w:tabs>
              <w:jc w:val="both"/>
              <w:rPr>
                <w:rFonts w:ascii="Times New Roman" w:cs="Times New Roman" w:hAnsi="Times New Roman"/>
              </w:rPr>
            </w:pPr>
            <w:r w:rsidRPr="00D45676">
              <w:rPr>
                <w:rFonts w:ascii="Times New Roman" w:cs="Times New Roman" w:hAnsi="Times New Roman"/>
              </w:rPr>
              <w:t>3 семинара, 3 коучинга, консультация - постоянно</w:t>
            </w:r>
          </w:p>
        </w:tc>
      </w:tr>
      <w:tr w:rsidR="00C25CF3" w:rsidRPr="00D45676" w:rsidTr="00A41C06">
        <w:tc>
          <w:tcPr>
            <w:tcW w:type="dxa" w:w="3681"/>
            <w:gridSpan w:val="2"/>
          </w:tcPr>
          <w:p w:rsidP="0069314C" w:rsidR="00C25CF3" w:rsidRDefault="00C25CF3" w:rsidRPr="00D45676">
            <w:pPr>
              <w:tabs>
                <w:tab w:pos="0" w:val="left"/>
                <w:tab w:pos="284" w:val="left"/>
              </w:tabs>
              <w:jc w:val="center"/>
              <w:rPr>
                <w:rFonts w:ascii="Times New Roman" w:cs="Times New Roman" w:hAnsi="Times New Roman"/>
                <w:b/>
                <w:lang w:val="kk-KZ"/>
              </w:rPr>
            </w:pPr>
            <w:r w:rsidRPr="00D45676">
              <w:rPr>
                <w:rFonts w:ascii="Times New Roman" w:cs="Times New Roman" w:hAnsi="Times New Roman"/>
                <w:b/>
                <w:lang w:val="kk-KZ"/>
              </w:rPr>
              <w:t>Всего:</w:t>
            </w:r>
          </w:p>
        </w:tc>
        <w:tc>
          <w:tcPr>
            <w:tcW w:type="dxa" w:w="1499"/>
          </w:tcPr>
          <w:p w:rsidP="0069314C" w:rsidR="00C25CF3" w:rsidRDefault="00C25CF3" w:rsidRPr="00D45676">
            <w:pPr>
              <w:tabs>
                <w:tab w:pos="0" w:val="left"/>
                <w:tab w:pos="284" w:val="left"/>
              </w:tabs>
              <w:jc w:val="center"/>
              <w:rPr>
                <w:rFonts w:ascii="Times New Roman" w:cs="Times New Roman" w:hAnsi="Times New Roman"/>
                <w:b/>
              </w:rPr>
            </w:pPr>
            <w:r w:rsidRPr="00D45676">
              <w:rPr>
                <w:rFonts w:ascii="Times New Roman" w:cs="Times New Roman" w:hAnsi="Times New Roman"/>
                <w:b/>
              </w:rPr>
              <w:t>28</w:t>
            </w:r>
          </w:p>
        </w:tc>
        <w:tc>
          <w:tcPr>
            <w:tcW w:type="dxa" w:w="4165"/>
          </w:tcPr>
          <w:p w:rsidP="0069314C" w:rsidR="00C25CF3" w:rsidRDefault="00C25CF3" w:rsidRPr="00D45676">
            <w:pPr>
              <w:tabs>
                <w:tab w:pos="0" w:val="left"/>
                <w:tab w:pos="284" w:val="left"/>
              </w:tabs>
              <w:jc w:val="both"/>
              <w:rPr>
                <w:rFonts w:ascii="Times New Roman" w:cs="Times New Roman" w:hAnsi="Times New Roman"/>
                <w:b/>
              </w:rPr>
            </w:pPr>
            <w:r w:rsidRPr="00D45676">
              <w:rPr>
                <w:rFonts w:ascii="Times New Roman" w:cs="Times New Roman" w:hAnsi="Times New Roman"/>
                <w:b/>
              </w:rPr>
              <w:t>16 семинаров, 19 коучингов, 18 уроков, консультации - постоянно</w:t>
            </w:r>
          </w:p>
        </w:tc>
      </w:tr>
    </w:tbl>
    <w:p w:rsidP="0069314C" w:rsidR="00172D88" w:rsidRDefault="003075E2" w:rsidRPr="00BC597D">
      <w:pPr>
        <w:tabs>
          <w:tab w:pos="0" w:val="left"/>
          <w:tab w:pos="284" w:val="left"/>
        </w:tabs>
        <w:jc w:val="center"/>
        <w:rPr>
          <w:rFonts w:ascii="Times New Roman" w:cs="Times New Roman" w:hAnsi="Times New Roman"/>
          <w:b/>
          <w:color w:themeColor="text2" w:val="44546A"/>
          <w:sz w:val="24"/>
          <w:szCs w:val="24"/>
        </w:rPr>
      </w:pPr>
      <w:r w:rsidRPr="00BC597D">
        <w:rPr>
          <w:rFonts w:ascii="Times New Roman" w:cs="Times New Roman" w:hAnsi="Times New Roman"/>
          <w:b/>
          <w:noProof/>
          <w:color w:themeColor="text2" w:val="44546A"/>
          <w:sz w:val="24"/>
          <w:szCs w:val="24"/>
          <w:lang w:eastAsia="ru-RU"/>
        </w:rPr>
        <mc:AlternateContent>
          <mc:Choice Requires="wpg">
            <w:drawing>
              <wp:anchor allowOverlap="1" behindDoc="0" distB="0" distL="114300" distR="114300" distT="0" layoutInCell="1" locked="0" relativeHeight="251803648" simplePos="0" wp14:anchorId="15A7544C" wp14:editId="4F599AA3">
                <wp:simplePos x="0" y="0"/>
                <wp:positionH relativeFrom="column">
                  <wp:posOffset>-165735</wp:posOffset>
                </wp:positionH>
                <wp:positionV relativeFrom="paragraph">
                  <wp:posOffset>99060</wp:posOffset>
                </wp:positionV>
                <wp:extent cx="5972809" cy="1649095"/>
                <wp:effectExtent b="8255" l="0" r="9525" t="0"/>
                <wp:wrapNone/>
                <wp:docPr id="333" name="Группа 1"/>
                <wp:cNvGraphicFramePr/>
                <a:graphic xmlns:a="http://schemas.openxmlformats.org/drawingml/2006/main">
                  <a:graphicData uri="http://schemas.microsoft.com/office/word/2010/wordprocessingGroup">
                    <wpg:wgp>
                      <wpg:cNvGrpSpPr/>
                      <wpg:grpSpPr>
                        <a:xfrm>
                          <a:off x="0" y="0"/>
                          <a:ext cx="5972809" cy="1649095"/>
                          <a:chOff x="0" y="19788"/>
                          <a:chExt cx="5974272" cy="1681526"/>
                        </a:xfrm>
                      </wpg:grpSpPr>
                      <wpg:grpSp>
                        <wpg:cNvPr id="334" name="Группа 334"/>
                        <wpg:cNvGrpSpPr/>
                        <wpg:grpSpPr>
                          <a:xfrm>
                            <a:off x="0" y="19788"/>
                            <a:ext cx="5974272" cy="1681526"/>
                            <a:chOff x="0" y="19788"/>
                            <a:chExt cx="5974272" cy="1681526"/>
                          </a:xfrm>
                        </wpg:grpSpPr>
                        <wps:wsp>
                          <wps:cNvPr id="335" name="Прямоугольник 38"/>
                          <wps:cNvSpPr>
                            <a:spLocks/>
                          </wps:cNvSpPr>
                          <wps:spPr>
                            <a:xfrm>
                              <a:off x="181018" y="19788"/>
                              <a:ext cx="5793254" cy="1681526"/>
                            </a:xfrm>
                            <a:prstGeom prst="roundRect">
                              <a:avLst/>
                            </a:prstGeom>
                            <a:solidFill>
                              <a:schemeClr val="accent1"/>
                            </a:solidFill>
                            <a:ln>
                              <a:noFill/>
                            </a:ln>
                          </wps:spPr>
                          <wps:bodyPr wrap="square">
                            <a:noAutofit/>
                          </wps:bodyPr>
                        </wps:wsp>
                        <wps:wsp>
                          <wps:cNvPr id="336" name="Прямоугольник 336"/>
                          <wps:cNvSpPr/>
                          <wps:spPr>
                            <a:xfrm>
                              <a:off x="0" y="464743"/>
                              <a:ext cx="5973445" cy="986772"/>
                            </a:xfrm>
                            <a:prstGeom prst="rect">
                              <a:avLst/>
                            </a:prstGeom>
                          </wps:spPr>
                          <wps:txbx>
                            <w:txbxContent>
                              <w:p w:rsidP="00BD4129" w:rsidR="00D47451" w:rsidRDefault="00D47451" w:rsidRPr="00172D88">
                                <w:pPr>
                                  <w:pStyle w:val="a9"/>
                                  <w:numPr>
                                    <w:ilvl w:val="0"/>
                                    <w:numId w:val="56"/>
                                  </w:numPr>
                                  <w:spacing w:after="0" w:line="240" w:lineRule="auto"/>
                                  <w:jc w:val="both"/>
                                  <w:rPr>
                                    <w:rFonts w:ascii="Times New Roman" w:cs="Times New Roman" w:eastAsia="Times New Roman" w:hAnsi="Times New Roman"/>
                                    <w:sz w:val="24"/>
                                    <w:szCs w:val="24"/>
                                  </w:rPr>
                                </w:pPr>
                                <w:r w:rsidRPr="00172D88">
                                  <w:rPr>
                                    <w:rFonts w:ascii="Times New Roman" w:cs="Times New Roman" w:hAnsi="Times New Roman"/>
                                    <w:color w:themeColor="text1" w:val="000000"/>
                                    <w:kern w:val="24"/>
                                    <w:sz w:val="24"/>
                                    <w:szCs w:val="24"/>
                                  </w:rPr>
                                  <w:t>Усилить работу по менторингу через активизацию работ учителей -модераторов.</w:t>
                                </w:r>
                              </w:p>
                              <w:p w:rsidP="00BD4129" w:rsidR="00D47451" w:rsidRDefault="00D47451" w:rsidRPr="00172D88">
                                <w:pPr>
                                  <w:pStyle w:val="a9"/>
                                  <w:numPr>
                                    <w:ilvl w:val="0"/>
                                    <w:numId w:val="56"/>
                                  </w:numPr>
                                  <w:spacing w:after="0" w:line="240" w:lineRule="auto"/>
                                  <w:jc w:val="both"/>
                                  <w:rPr>
                                    <w:rFonts w:ascii="Times New Roman" w:cs="Times New Roman" w:eastAsia="Times New Roman" w:hAnsi="Times New Roman"/>
                                    <w:sz w:val="24"/>
                                    <w:szCs w:val="24"/>
                                  </w:rPr>
                                </w:pPr>
                                <w:r w:rsidRPr="00172D88">
                                  <w:rPr>
                                    <w:rFonts w:ascii="Times New Roman" w:cs="Times New Roman" w:hAnsi="Times New Roman"/>
                                    <w:color w:themeColor="text1" w:val="000000"/>
                                    <w:kern w:val="24"/>
                                    <w:sz w:val="24"/>
                                    <w:szCs w:val="24"/>
                                  </w:rPr>
                                  <w:t>Совершенствование деятельности школы менторства.</w:t>
                                </w:r>
                              </w:p>
                              <w:p w:rsidP="00BD4129" w:rsidR="00D47451" w:rsidRDefault="00D47451" w:rsidRPr="00172D88">
                                <w:pPr>
                                  <w:pStyle w:val="a9"/>
                                  <w:numPr>
                                    <w:ilvl w:val="0"/>
                                    <w:numId w:val="56"/>
                                  </w:numPr>
                                  <w:spacing w:after="0" w:line="240" w:lineRule="auto"/>
                                  <w:jc w:val="both"/>
                                  <w:rPr>
                                    <w:rFonts w:ascii="Times New Roman" w:cs="Times New Roman" w:eastAsia="Times New Roman" w:hAnsi="Times New Roman"/>
                                    <w:sz w:val="24"/>
                                    <w:szCs w:val="24"/>
                                  </w:rPr>
                                </w:pPr>
                                <w:r w:rsidRPr="00172D88">
                                  <w:rPr>
                                    <w:rFonts w:ascii="Times New Roman" w:cs="Times New Roman" w:hAnsi="Times New Roman"/>
                                    <w:color w:themeColor="text1" w:val="000000"/>
                                    <w:kern w:val="24"/>
                                    <w:sz w:val="24"/>
                                    <w:szCs w:val="24"/>
                                  </w:rPr>
                                  <w:t>Проведение диагностики потребностей педагогических работников в повышении квалификации и профессиональных затруднений.</w:t>
                                </w:r>
                              </w:p>
                              <w:p w:rsidP="00BD4129" w:rsidR="00D47451" w:rsidRDefault="00D47451" w:rsidRPr="00172D88">
                                <w:pPr>
                                  <w:pStyle w:val="a9"/>
                                  <w:numPr>
                                    <w:ilvl w:val="0"/>
                                    <w:numId w:val="56"/>
                                  </w:numPr>
                                  <w:spacing w:after="0" w:line="240" w:lineRule="auto"/>
                                  <w:jc w:val="both"/>
                                  <w:rPr>
                                    <w:rFonts w:ascii="Times New Roman" w:cs="Times New Roman" w:eastAsia="Times New Roman" w:hAnsi="Times New Roman"/>
                                    <w:sz w:val="24"/>
                                    <w:szCs w:val="24"/>
                                  </w:rPr>
                                </w:pPr>
                                <w:r w:rsidRPr="00172D88">
                                  <w:rPr>
                                    <w:rFonts w:ascii="Times New Roman" w:cs="Times New Roman" w:hAnsi="Times New Roman"/>
                                    <w:color w:themeColor="text1" w:val="000000"/>
                                    <w:kern w:val="24"/>
                                    <w:sz w:val="24"/>
                                    <w:szCs w:val="24"/>
                                  </w:rPr>
                                  <w:t>Проведение конкурса профессионального развития «Педагогический дебют».</w:t>
                                </w:r>
                              </w:p>
                            </w:txbxContent>
                          </wps:txbx>
                          <wps:bodyPr wrap="square">
                            <a:noAutofit/>
                          </wps:bodyPr>
                        </wps:wsp>
                      </wpg:grpSp>
                      <wps:wsp>
                        <wps:cNvPr id="341" name="Прямоугольник 341"/>
                        <wps:cNvSpPr/>
                        <wps:spPr>
                          <a:xfrm>
                            <a:off x="1715404" y="147344"/>
                            <a:ext cx="2393950" cy="271945"/>
                          </a:xfrm>
                          <a:prstGeom prst="rect">
                            <a:avLst/>
                          </a:prstGeom>
                        </wps:spPr>
                        <wps:txbx>
                          <w:txbxContent>
                            <w:p w:rsidP="00172D88" w:rsidR="00D47451" w:rsidRDefault="00D47451" w:rsidRPr="00172D88">
                              <w:pPr>
                                <w:pStyle w:val="a3"/>
                                <w:spacing w:after="0" w:afterAutospacing="0" w:before="0" w:beforeAutospacing="0"/>
                                <w:jc w:val="center"/>
                              </w:pPr>
                              <w:r w:rsidRPr="00172D88">
                                <w:rPr>
                                  <w:b/>
                                  <w:bCs/>
                                  <w:color w:themeColor="text1" w:val="000000"/>
                                  <w:kern w:val="24"/>
                                </w:rPr>
                                <w:t xml:space="preserve">План на 2018-2019 учебный год: </w:t>
                              </w:r>
                            </w:p>
                          </w:txbxContent>
                        </wps:txbx>
                        <wps:bodyPr wrap="square">
                          <a:noAutofit/>
                        </wps:bodyPr>
                      </wps:wsp>
                    </wpg:wgp>
                  </a:graphicData>
                </a:graphic>
                <wp14:sizeRelV relativeFrom="margin">
                  <wp14:pctHeight>0</wp14:pctHeight>
                </wp14:sizeRelV>
              </wp:anchor>
            </w:drawing>
          </mc:Choice>
        </mc:AlternateContent>
      </w:r>
    </w:p>
    <w:p w:rsidP="0069314C" w:rsidR="00172D88" w:rsidRDefault="00172D88" w:rsidRPr="00BC597D">
      <w:pPr>
        <w:tabs>
          <w:tab w:pos="0" w:val="left"/>
          <w:tab w:pos="284" w:val="left"/>
        </w:tabs>
        <w:jc w:val="center"/>
        <w:rPr>
          <w:rFonts w:ascii="Times New Roman" w:cs="Times New Roman" w:hAnsi="Times New Roman"/>
          <w:b/>
          <w:color w:themeColor="text2" w:val="44546A"/>
          <w:sz w:val="24"/>
          <w:szCs w:val="24"/>
        </w:rPr>
      </w:pPr>
    </w:p>
    <w:p w:rsidP="0069314C" w:rsidR="00172D88" w:rsidRDefault="00172D88" w:rsidRPr="00BC597D">
      <w:pPr>
        <w:tabs>
          <w:tab w:pos="0" w:val="left"/>
          <w:tab w:pos="284" w:val="left"/>
        </w:tabs>
        <w:jc w:val="center"/>
        <w:rPr>
          <w:rFonts w:ascii="Times New Roman" w:cs="Times New Roman" w:hAnsi="Times New Roman"/>
          <w:b/>
          <w:color w:themeColor="text2" w:val="44546A"/>
          <w:sz w:val="24"/>
          <w:szCs w:val="24"/>
        </w:rPr>
      </w:pPr>
    </w:p>
    <w:p w:rsidP="0069314C" w:rsidR="00172D88" w:rsidRDefault="00172D88" w:rsidRPr="00BC597D">
      <w:pPr>
        <w:tabs>
          <w:tab w:pos="0" w:val="left"/>
          <w:tab w:pos="284" w:val="left"/>
        </w:tabs>
        <w:jc w:val="center"/>
        <w:rPr>
          <w:rFonts w:ascii="Times New Roman" w:cs="Times New Roman" w:hAnsi="Times New Roman"/>
          <w:b/>
          <w:color w:themeColor="text2" w:val="44546A"/>
          <w:sz w:val="24"/>
          <w:szCs w:val="24"/>
        </w:rPr>
      </w:pPr>
    </w:p>
    <w:p w:rsidP="0069314C" w:rsidR="00C25CF3" w:rsidRDefault="0018368A" w:rsidRPr="00BC597D">
      <w:pPr>
        <w:tabs>
          <w:tab w:pos="0" w:val="left"/>
          <w:tab w:pos="284" w:val="left"/>
        </w:tabs>
        <w:jc w:val="center"/>
        <w:rPr>
          <w:rFonts w:ascii="Times New Roman" w:cs="Times New Roman" w:hAnsi="Times New Roman"/>
          <w:b/>
          <w:color w:themeColor="text2" w:val="44546A"/>
          <w:sz w:val="24"/>
          <w:szCs w:val="24"/>
        </w:rPr>
      </w:pPr>
      <w:r w:rsidRPr="00BC597D">
        <w:rPr>
          <w:rFonts w:ascii="Times New Roman" w:cs="Times New Roman" w:hAnsi="Times New Roman"/>
          <w:b/>
          <w:color w:themeColor="text2" w:val="44546A"/>
          <w:sz w:val="24"/>
          <w:szCs w:val="24"/>
        </w:rPr>
        <w:tab/>
      </w:r>
    </w:p>
    <w:p w:rsidP="001C3663" w:rsidR="001C3663" w:rsidRDefault="001C3663" w:rsidRPr="00BC597D">
      <w:pPr>
        <w:tabs>
          <w:tab w:pos="0" w:val="left"/>
          <w:tab w:pos="284" w:val="left"/>
        </w:tabs>
        <w:spacing w:after="0"/>
        <w:rPr>
          <w:rFonts w:ascii="Times New Roman" w:cs="Times New Roman" w:hAnsi="Times New Roman"/>
          <w:b/>
          <w:color w:themeColor="text2" w:val="44546A"/>
          <w:sz w:val="24"/>
          <w:szCs w:val="24"/>
        </w:rPr>
      </w:pPr>
    </w:p>
    <w:p w:rsidP="0069314C" w:rsidR="0018368A" w:rsidRDefault="00A41C06" w:rsidRPr="00BC597D">
      <w:pPr>
        <w:tabs>
          <w:tab w:pos="0" w:val="left"/>
          <w:tab w:pos="284" w:val="left"/>
        </w:tabs>
        <w:jc w:val="center"/>
        <w:rPr>
          <w:rFonts w:ascii="Times New Roman" w:cs="Times New Roman" w:hAnsi="Times New Roman"/>
          <w:b/>
          <w:color w:val="006666"/>
          <w:sz w:val="24"/>
          <w:szCs w:val="24"/>
        </w:rPr>
      </w:pPr>
      <w:r w:rsidRPr="00BC597D">
        <w:rPr>
          <w:rFonts w:ascii="Times New Roman" w:cs="Times New Roman" w:hAnsi="Times New Roman"/>
          <w:b/>
          <w:color w:val="006666"/>
          <w:sz w:val="24"/>
          <w:szCs w:val="24"/>
        </w:rPr>
        <w:t>3.3.</w:t>
      </w:r>
      <w:r w:rsidR="0018368A" w:rsidRPr="00BC597D">
        <w:rPr>
          <w:rFonts w:ascii="Times New Roman" w:cs="Times New Roman" w:hAnsi="Times New Roman"/>
          <w:b/>
          <w:color w:val="006666"/>
          <w:sz w:val="24"/>
          <w:szCs w:val="24"/>
        </w:rPr>
        <w:t>Профессиональное развитие учителей</w:t>
      </w:r>
    </w:p>
    <w:p w:rsidP="003075E2" w:rsidR="00C25CF3" w:rsidRDefault="00C25CF3" w:rsidRPr="00BC597D">
      <w:pPr>
        <w:tabs>
          <w:tab w:pos="0" w:val="left"/>
          <w:tab w:pos="284" w:val="left"/>
        </w:tabs>
        <w:spacing w:after="0"/>
        <w:ind w:firstLine="708"/>
        <w:jc w:val="both"/>
        <w:rPr>
          <w:rFonts w:ascii="Times New Roman" w:cs="Times New Roman" w:hAnsi="Times New Roman"/>
          <w:sz w:val="24"/>
          <w:szCs w:val="24"/>
          <w:shd w:color="auto" w:fill="FFFFFF" w:val="clear"/>
        </w:rPr>
        <w:sectPr w:rsidR="00C25CF3" w:rsidRPr="00BC597D" w:rsidSect="000B7D13">
          <w:type w:val="continuous"/>
          <w:pgSz w:h="16838" w:w="11906"/>
          <w:pgMar w:bottom="1134" w:footer="708" w:gutter="0" w:header="708" w:left="1701" w:right="850" w:top="1134"/>
          <w:cols w:space="708"/>
          <w:titlePg/>
          <w:docGrid w:linePitch="360"/>
        </w:sectPr>
      </w:pPr>
    </w:p>
    <w:p w:rsidP="001C3663" w:rsidR="00C25CF3" w:rsidRDefault="00C25CF3" w:rsidRPr="00BC597D">
      <w:pPr>
        <w:tabs>
          <w:tab w:pos="0" w:val="left"/>
          <w:tab w:pos="284" w:val="left"/>
        </w:tabs>
        <w:spacing w:after="0"/>
        <w:ind w:firstLine="708" w:left="-284"/>
        <w:jc w:val="both"/>
        <w:rPr>
          <w:rFonts w:ascii="Times New Roman" w:cs="Times New Roman" w:hAnsi="Times New Roman"/>
          <w:sz w:val="24"/>
          <w:szCs w:val="24"/>
          <w:shd w:color="auto" w:fill="FFFFFF" w:val="clear"/>
        </w:rPr>
      </w:pPr>
      <w:r w:rsidRPr="00BC597D">
        <w:rPr>
          <w:rFonts w:ascii="Times New Roman" w:cs="Times New Roman" w:hAnsi="Times New Roman"/>
          <w:sz w:val="24"/>
          <w:szCs w:val="24"/>
          <w:shd w:color="auto" w:fill="FFFFFF" w:val="clear"/>
        </w:rPr>
        <w:lastRenderedPageBreak/>
        <w:t xml:space="preserve">В рамках непрерывного роста профессионализма и квалификации одним из приоритетных направлений развития школы является повышение квалификации педагогических работников различных уровней, формирование профессиональной компетентности учителя в процессе приобретения нового опыта. </w:t>
      </w:r>
    </w:p>
    <w:p w:rsidP="001C3663" w:rsidR="00C25CF3" w:rsidRDefault="00C25CF3" w:rsidRPr="00BC597D">
      <w:pPr>
        <w:tabs>
          <w:tab w:pos="0" w:val="left"/>
          <w:tab w:pos="284" w:val="left"/>
        </w:tabs>
        <w:spacing w:after="0"/>
        <w:ind w:firstLine="708" w:left="-284"/>
        <w:jc w:val="both"/>
        <w:rPr>
          <w:rFonts w:ascii="Times New Roman" w:cs="Times New Roman" w:hAnsi="Times New Roman"/>
          <w:sz w:val="24"/>
          <w:szCs w:val="24"/>
          <w:shd w:color="auto" w:fill="FFFFFF" w:val="clear"/>
        </w:rPr>
      </w:pPr>
      <w:r w:rsidRPr="00BC597D">
        <w:rPr>
          <w:rFonts w:ascii="Times New Roman" w:cs="Times New Roman" w:hAnsi="Times New Roman"/>
          <w:sz w:val="24"/>
          <w:szCs w:val="24"/>
          <w:shd w:color="auto" w:fill="FFFFFF" w:val="clear"/>
        </w:rPr>
        <w:t>В 2017-2018 учебном году проведение Недели профессионального развития было реализовано через Фестивали предметных наук:</w:t>
      </w:r>
    </w:p>
    <w:p w:rsidP="00BD4129" w:rsidR="00C25CF3" w:rsidRDefault="00C25CF3" w:rsidRPr="00BC597D">
      <w:pPr>
        <w:numPr>
          <w:ilvl w:val="0"/>
          <w:numId w:val="15"/>
        </w:numPr>
        <w:tabs>
          <w:tab w:pos="0" w:val="left"/>
          <w:tab w:pos="284" w:val="left"/>
        </w:tabs>
        <w:spacing w:after="0"/>
        <w:ind w:left="-284"/>
        <w:contextualSpacing/>
        <w:jc w:val="both"/>
        <w:rPr>
          <w:rFonts w:ascii="Times New Roman" w:cs="Times New Roman" w:hAnsi="Times New Roman"/>
          <w:sz w:val="24"/>
          <w:szCs w:val="24"/>
          <w:shd w:color="auto" w:fill="FFFFFF" w:val="clear"/>
        </w:rPr>
      </w:pPr>
      <w:r w:rsidRPr="00BC597D">
        <w:rPr>
          <w:rFonts w:ascii="Times New Roman" w:cs="Times New Roman" w:hAnsi="Times New Roman"/>
          <w:sz w:val="24"/>
          <w:szCs w:val="24"/>
          <w:shd w:color="auto" w:fill="FFFFFF" w:val="clear"/>
        </w:rPr>
        <w:t>Фестиваль спорта и здоровья (учителя физвоспитания, медицинский персонал, НВП) с 25 по 30 сентября, 2017 года</w:t>
      </w:r>
    </w:p>
    <w:p w:rsidP="00BD4129" w:rsidR="00C25CF3" w:rsidRDefault="00C25CF3" w:rsidRPr="00BC597D">
      <w:pPr>
        <w:numPr>
          <w:ilvl w:val="0"/>
          <w:numId w:val="15"/>
        </w:numPr>
        <w:tabs>
          <w:tab w:pos="0" w:val="left"/>
          <w:tab w:pos="284" w:val="left"/>
        </w:tabs>
        <w:spacing w:after="0"/>
        <w:ind w:left="-284"/>
        <w:contextualSpacing/>
        <w:jc w:val="both"/>
        <w:rPr>
          <w:rFonts w:ascii="Times New Roman" w:cs="Times New Roman" w:hAnsi="Times New Roman"/>
          <w:sz w:val="24"/>
          <w:szCs w:val="24"/>
          <w:shd w:color="auto" w:fill="FFFFFF" w:val="clear"/>
        </w:rPr>
      </w:pPr>
      <w:r w:rsidRPr="00BC597D">
        <w:rPr>
          <w:rFonts w:ascii="Times New Roman" w:cs="Times New Roman" w:hAnsi="Times New Roman"/>
          <w:sz w:val="24"/>
          <w:szCs w:val="24"/>
          <w:shd w:color="auto" w:fill="FFFFFF" w:val="clear"/>
        </w:rPr>
        <w:t>Фестиваль духовного возрождения (языковой и гуманитарный цикл) с 30 октября по 4 ноября 2017 года</w:t>
      </w:r>
    </w:p>
    <w:p w:rsidP="00BD4129" w:rsidR="00C25CF3" w:rsidRDefault="001C3663" w:rsidRPr="00BC597D">
      <w:pPr>
        <w:numPr>
          <w:ilvl w:val="0"/>
          <w:numId w:val="15"/>
        </w:numPr>
        <w:tabs>
          <w:tab w:pos="0" w:val="left"/>
          <w:tab w:pos="284" w:val="left"/>
        </w:tabs>
        <w:spacing w:after="0"/>
        <w:ind w:left="-284"/>
        <w:contextualSpacing/>
        <w:jc w:val="both"/>
        <w:rPr>
          <w:rFonts w:ascii="Times New Roman" w:cs="Times New Roman" w:hAnsi="Times New Roman"/>
          <w:sz w:val="24"/>
          <w:szCs w:val="24"/>
          <w:shd w:color="auto" w:fill="FFFFFF" w:val="clear"/>
        </w:rPr>
      </w:pPr>
      <w:r w:rsidRPr="00BC597D">
        <w:rPr>
          <w:rFonts w:ascii="Times New Roman" w:cs="Times New Roman" w:hAnsi="Times New Roman"/>
          <w:sz w:val="24"/>
          <w:szCs w:val="24"/>
          <w:shd w:color="auto" w:fill="FFFFFF" w:val="clear"/>
        </w:rPr>
        <w:lastRenderedPageBreak/>
        <w:t xml:space="preserve">            </w:t>
      </w:r>
      <w:r w:rsidR="00C25CF3" w:rsidRPr="00BC597D">
        <w:rPr>
          <w:rFonts w:ascii="Times New Roman" w:cs="Times New Roman" w:hAnsi="Times New Roman"/>
          <w:sz w:val="24"/>
          <w:szCs w:val="24"/>
          <w:shd w:color="auto" w:fill="FFFFFF" w:val="clear"/>
        </w:rPr>
        <w:t>Фестиваль науки и технологии (естественно-математический цикл) с 22 по 27 января 2018 года</w:t>
      </w:r>
    </w:p>
    <w:p w:rsidP="00BD4129" w:rsidR="00C25CF3" w:rsidRDefault="00C25CF3" w:rsidRPr="00BC597D">
      <w:pPr>
        <w:numPr>
          <w:ilvl w:val="0"/>
          <w:numId w:val="15"/>
        </w:numPr>
        <w:tabs>
          <w:tab w:pos="0" w:val="left"/>
          <w:tab w:pos="284" w:val="left"/>
        </w:tabs>
        <w:spacing w:after="0"/>
        <w:ind w:left="-284"/>
        <w:contextualSpacing/>
        <w:jc w:val="both"/>
        <w:rPr>
          <w:rFonts w:ascii="Times New Roman" w:cs="Times New Roman" w:hAnsi="Times New Roman"/>
          <w:sz w:val="24"/>
          <w:szCs w:val="24"/>
          <w:shd w:color="auto" w:fill="FFFFFF" w:val="clear"/>
        </w:rPr>
      </w:pPr>
      <w:r w:rsidRPr="00BC597D">
        <w:rPr>
          <w:rFonts w:ascii="Times New Roman" w:cs="Times New Roman" w:hAnsi="Times New Roman"/>
          <w:sz w:val="24"/>
          <w:szCs w:val="24"/>
          <w:shd w:color="auto" w:fill="FFFFFF" w:val="clear"/>
        </w:rPr>
        <w:t>Фестиваль искусств (самопознание, искусство, ПДО) с 29 января по 3 февраля 2018 года</w:t>
      </w:r>
    </w:p>
    <w:p w:rsidP="001C3663" w:rsidR="00C25CF3" w:rsidRDefault="00C25CF3" w:rsidRPr="00BC597D">
      <w:pPr>
        <w:tabs>
          <w:tab w:pos="0" w:val="left"/>
          <w:tab w:pos="284" w:val="left"/>
        </w:tabs>
        <w:spacing w:after="0"/>
        <w:ind w:left="-284"/>
        <w:jc w:val="both"/>
        <w:rPr>
          <w:rFonts w:ascii="Times New Roman" w:cs="Times New Roman" w:hAnsi="Times New Roman"/>
          <w:sz w:val="24"/>
          <w:szCs w:val="24"/>
          <w:shd w:color="auto" w:fill="FFFFFF" w:val="clear"/>
        </w:rPr>
      </w:pPr>
      <w:r w:rsidRPr="00BC597D">
        <w:rPr>
          <w:rFonts w:ascii="Times New Roman" w:cs="Times New Roman" w:hAnsi="Times New Roman"/>
          <w:sz w:val="24"/>
          <w:szCs w:val="24"/>
          <w:shd w:color="auto" w:fill="FFFFFF" w:val="clear"/>
        </w:rPr>
        <w:t xml:space="preserve">Образовательный процесс, в период проведения Фестивалей, был направлен на проблемно-поисковую, исследовательскую деятельность учащихся и учителей. </w:t>
      </w:r>
    </w:p>
    <w:p w:rsidP="001C3663" w:rsidR="00C25CF3" w:rsidRDefault="00C25CF3" w:rsidRPr="00BC597D">
      <w:pPr>
        <w:tabs>
          <w:tab w:pos="0" w:val="left"/>
          <w:tab w:pos="284" w:val="left"/>
        </w:tabs>
        <w:spacing w:after="0"/>
        <w:ind w:firstLine="708" w:left="-284"/>
        <w:jc w:val="both"/>
        <w:rPr>
          <w:rFonts w:ascii="Times New Roman" w:cs="Times New Roman" w:hAnsi="Times New Roman"/>
          <w:sz w:val="24"/>
          <w:szCs w:val="24"/>
          <w:shd w:color="auto" w:fill="FFFFFF" w:val="clear"/>
        </w:rPr>
      </w:pPr>
      <w:r w:rsidRPr="00BC597D">
        <w:rPr>
          <w:rFonts w:ascii="Times New Roman" w:cs="Times New Roman" w:hAnsi="Times New Roman"/>
          <w:sz w:val="24"/>
          <w:szCs w:val="24"/>
          <w:shd w:color="auto" w:fill="FFFFFF" w:val="clear"/>
        </w:rPr>
        <w:t>Организация и проведение Интегрированных образовательных недель способствовали реализации системно-деятельностного подхода и Образовательной программы (</w:t>
      </w:r>
      <w:r w:rsidRPr="00BC597D">
        <w:rPr>
          <w:rFonts w:ascii="Times New Roman" w:cs="Times New Roman" w:hAnsi="Times New Roman"/>
          <w:sz w:val="24"/>
          <w:szCs w:val="24"/>
          <w:shd w:color="auto" w:fill="FFFFFF" w:val="clear"/>
          <w:lang w:val="en-US"/>
        </w:rPr>
        <w:t>NIS</w:t>
      </w:r>
      <w:r w:rsidRPr="00BC597D">
        <w:rPr>
          <w:rFonts w:ascii="Times New Roman" w:cs="Times New Roman" w:hAnsi="Times New Roman"/>
          <w:sz w:val="24"/>
          <w:szCs w:val="24"/>
          <w:shd w:color="auto" w:fill="FFFFFF" w:val="clear"/>
        </w:rPr>
        <w:t>-</w:t>
      </w:r>
      <w:r w:rsidRPr="00BC597D">
        <w:rPr>
          <w:rFonts w:ascii="Times New Roman" w:cs="Times New Roman" w:hAnsi="Times New Roman"/>
          <w:sz w:val="24"/>
          <w:szCs w:val="24"/>
          <w:shd w:color="auto" w:fill="FFFFFF" w:val="clear"/>
          <w:lang w:val="en-US"/>
        </w:rPr>
        <w:t>Program</w:t>
      </w:r>
      <w:r w:rsidRPr="00BC597D">
        <w:rPr>
          <w:rFonts w:ascii="Times New Roman" w:cs="Times New Roman" w:hAnsi="Times New Roman"/>
          <w:sz w:val="24"/>
          <w:szCs w:val="24"/>
          <w:shd w:color="auto" w:fill="FFFFFF" w:val="clear"/>
        </w:rPr>
        <w:t>):</w:t>
      </w:r>
    </w:p>
    <w:p w:rsidP="00BD4129" w:rsidR="00C25CF3" w:rsidRDefault="00C25CF3" w:rsidRPr="00BC597D">
      <w:pPr>
        <w:numPr>
          <w:ilvl w:val="0"/>
          <w:numId w:val="16"/>
        </w:numPr>
        <w:tabs>
          <w:tab w:pos="0" w:val="left"/>
          <w:tab w:pos="284" w:val="left"/>
        </w:tabs>
        <w:spacing w:after="0"/>
        <w:ind w:left="-284"/>
        <w:contextualSpacing/>
        <w:jc w:val="both"/>
        <w:rPr>
          <w:rFonts w:ascii="Times New Roman" w:cs="Times New Roman" w:hAnsi="Times New Roman"/>
          <w:sz w:val="24"/>
          <w:szCs w:val="24"/>
          <w:shd w:color="auto" w:fill="FFFFFF" w:val="clear"/>
        </w:rPr>
      </w:pPr>
      <w:r w:rsidRPr="00BC597D">
        <w:rPr>
          <w:rFonts w:ascii="Times New Roman" w:cs="Times New Roman" w:hAnsi="Times New Roman"/>
          <w:sz w:val="24"/>
          <w:szCs w:val="24"/>
          <w:shd w:color="auto" w:fill="FFFFFF" w:val="clear"/>
        </w:rPr>
        <w:t>Концептуальное обучение (с 13 по 18 ноября 2017 года)</w:t>
      </w:r>
    </w:p>
    <w:p w:rsidP="00BD4129" w:rsidR="00C25CF3" w:rsidRDefault="00C25CF3" w:rsidRPr="00BC597D">
      <w:pPr>
        <w:numPr>
          <w:ilvl w:val="0"/>
          <w:numId w:val="16"/>
        </w:numPr>
        <w:tabs>
          <w:tab w:pos="0" w:val="left"/>
          <w:tab w:pos="284" w:val="left"/>
        </w:tabs>
        <w:spacing w:after="0"/>
        <w:ind w:left="-284"/>
        <w:contextualSpacing/>
        <w:jc w:val="both"/>
        <w:rPr>
          <w:rFonts w:ascii="Times New Roman" w:cs="Times New Roman" w:hAnsi="Times New Roman"/>
          <w:sz w:val="24"/>
          <w:szCs w:val="24"/>
          <w:shd w:color="auto" w:fill="FFFFFF" w:val="clear"/>
        </w:rPr>
      </w:pPr>
      <w:r w:rsidRPr="00BC597D">
        <w:rPr>
          <w:rFonts w:ascii="Times New Roman" w:cs="Times New Roman" w:hAnsi="Times New Roman"/>
          <w:sz w:val="24"/>
          <w:szCs w:val="24"/>
          <w:shd w:color="auto" w:fill="FFFFFF" w:val="clear"/>
        </w:rPr>
        <w:t>Оценивание достижений учащихся (с 19 по 24 февраля 2018года)</w:t>
      </w:r>
    </w:p>
    <w:p w:rsidP="001C3663" w:rsidR="00C25CF3" w:rsidRDefault="00C25CF3" w:rsidRPr="00BC597D">
      <w:pPr>
        <w:tabs>
          <w:tab w:pos="0" w:val="left"/>
          <w:tab w:pos="284" w:val="left"/>
        </w:tabs>
        <w:spacing w:after="0"/>
        <w:jc w:val="center"/>
        <w:rPr>
          <w:rFonts w:ascii="Times New Roman" w:cs="Times New Roman" w:hAnsi="Times New Roman"/>
          <w:b/>
          <w:color w:themeColor="text2" w:val="44546A"/>
          <w:sz w:val="24"/>
          <w:szCs w:val="24"/>
        </w:rPr>
        <w:sectPr w:rsidR="00C25CF3" w:rsidRPr="00BC597D" w:rsidSect="00C25CF3">
          <w:type w:val="continuous"/>
          <w:pgSz w:h="16838" w:w="11906"/>
          <w:pgMar w:bottom="1134" w:footer="708" w:gutter="0" w:header="708" w:left="1701" w:right="850" w:top="1134"/>
          <w:cols w:num="2" w:space="708"/>
          <w:titlePg/>
          <w:docGrid w:linePitch="360"/>
        </w:sectPr>
      </w:pPr>
    </w:p>
    <w:p w:rsidP="0069314C" w:rsidR="00C25CF3" w:rsidRDefault="00C25CF3" w:rsidRPr="00BC597D">
      <w:pPr>
        <w:pStyle w:val="ab"/>
        <w:tabs>
          <w:tab w:pos="0" w:val="left"/>
          <w:tab w:pos="284" w:val="left"/>
        </w:tabs>
        <w:jc w:val="right"/>
        <w:rPr>
          <w:rFonts w:ascii="Times New Roman" w:cs="Times New Roman" w:hAnsi="Times New Roman"/>
          <w:i/>
          <w:sz w:val="24"/>
          <w:szCs w:val="24"/>
          <w:shd w:color="auto" w:fill="FFFFFF" w:val="clear"/>
        </w:rPr>
      </w:pPr>
      <w:r w:rsidRPr="00BC597D">
        <w:rPr>
          <w:rFonts w:ascii="Times New Roman" w:cs="Times New Roman" w:hAnsi="Times New Roman"/>
          <w:i/>
          <w:sz w:val="24"/>
          <w:szCs w:val="24"/>
          <w:shd w:color="auto" w:fill="FFFFFF" w:val="clear"/>
        </w:rPr>
        <w:lastRenderedPageBreak/>
        <w:t xml:space="preserve">Таблица. Количественные показатели проведения мероприятий </w:t>
      </w:r>
    </w:p>
    <w:p w:rsidP="0069314C" w:rsidR="00C25CF3" w:rsidRDefault="00C25CF3" w:rsidRPr="00BC597D">
      <w:pPr>
        <w:pStyle w:val="ab"/>
        <w:tabs>
          <w:tab w:pos="0" w:val="left"/>
          <w:tab w:pos="284" w:val="left"/>
        </w:tabs>
        <w:jc w:val="right"/>
        <w:rPr>
          <w:rFonts w:ascii="Times New Roman" w:cs="Times New Roman" w:hAnsi="Times New Roman"/>
          <w:i/>
          <w:sz w:val="24"/>
          <w:szCs w:val="24"/>
          <w:shd w:color="auto" w:fill="FFFFFF" w:val="clear"/>
        </w:rPr>
      </w:pPr>
      <w:r w:rsidRPr="00BC597D">
        <w:rPr>
          <w:rFonts w:ascii="Times New Roman" w:cs="Times New Roman" w:hAnsi="Times New Roman"/>
          <w:i/>
          <w:sz w:val="24"/>
          <w:szCs w:val="24"/>
          <w:shd w:color="auto" w:fill="FFFFFF" w:val="clear"/>
        </w:rPr>
        <w:t>в рамках профессионального развития</w:t>
      </w:r>
    </w:p>
    <w:tbl>
      <w:tblPr>
        <w:tblStyle w:val="4"/>
        <w:tblW w:type="pct" w:w="4995"/>
        <w:tblBorders>
          <w:top w:color="70AD47" w:space="0" w:sz="4" w:val="single"/>
          <w:left w:color="70AD47" w:space="0" w:sz="4" w:val="single"/>
          <w:bottom w:color="70AD47" w:space="0" w:sz="4" w:val="single"/>
          <w:right w:color="70AD47" w:space="0" w:sz="4" w:val="single"/>
          <w:insideH w:color="70AD47" w:space="0" w:sz="4" w:val="single"/>
          <w:insideV w:color="70AD47" w:space="0" w:sz="4" w:val="single"/>
        </w:tblBorders>
        <w:tblLayout w:type="fixed"/>
        <w:tblLook w:firstColumn="1" w:firstRow="1" w:lastColumn="0" w:lastRow="0" w:noHBand="0" w:noVBand="1" w:val="04A0"/>
      </w:tblPr>
      <w:tblGrid>
        <w:gridCol w:w="500"/>
        <w:gridCol w:w="2358"/>
        <w:gridCol w:w="1393"/>
        <w:gridCol w:w="1666"/>
        <w:gridCol w:w="883"/>
        <w:gridCol w:w="2536"/>
      </w:tblGrid>
      <w:tr w:rsidR="00C25CF3" w:rsidRPr="00BC597D" w:rsidTr="00A41C06">
        <w:tc>
          <w:tcPr>
            <w:tcW w:type="pct" w:w="268"/>
            <w:vMerge w:val="restart"/>
          </w:tcPr>
          <w:p w:rsidP="0069314C" w:rsidR="00C25CF3" w:rsidRDefault="00C25CF3" w:rsidRPr="00BC597D">
            <w:pPr>
              <w:tabs>
                <w:tab w:pos="0" w:val="left"/>
                <w:tab w:pos="284" w:val="left"/>
              </w:tabs>
              <w:contextualSpacing/>
              <w:jc w:val="center"/>
              <w:rPr>
                <w:rFonts w:ascii="Times New Roman" w:cs="Times New Roman" w:hAnsi="Times New Roman"/>
                <w:b/>
              </w:rPr>
            </w:pPr>
            <w:r w:rsidRPr="00BC597D">
              <w:rPr>
                <w:rFonts w:ascii="Times New Roman" w:cs="Times New Roman" w:hAnsi="Times New Roman"/>
                <w:b/>
              </w:rPr>
              <w:t>№</w:t>
            </w:r>
          </w:p>
        </w:tc>
        <w:tc>
          <w:tcPr>
            <w:tcW w:type="pct" w:w="1262"/>
            <w:vMerge w:val="restart"/>
          </w:tcPr>
          <w:p w:rsidP="0069314C" w:rsidR="00C25CF3" w:rsidRDefault="00C25CF3" w:rsidRPr="00BC597D">
            <w:pPr>
              <w:tabs>
                <w:tab w:pos="0" w:val="left"/>
                <w:tab w:pos="284" w:val="left"/>
              </w:tabs>
              <w:contextualSpacing/>
              <w:jc w:val="center"/>
              <w:rPr>
                <w:rFonts w:ascii="Times New Roman" w:cs="Times New Roman" w:hAnsi="Times New Roman"/>
                <w:b/>
              </w:rPr>
            </w:pPr>
            <w:r w:rsidRPr="00BC597D">
              <w:rPr>
                <w:rFonts w:ascii="Times New Roman" w:cs="Times New Roman" w:hAnsi="Times New Roman"/>
                <w:b/>
              </w:rPr>
              <w:t>Наименование методического объединения</w:t>
            </w:r>
          </w:p>
        </w:tc>
        <w:tc>
          <w:tcPr>
            <w:tcW w:type="pct" w:w="3469"/>
            <w:gridSpan w:val="4"/>
          </w:tcPr>
          <w:p w:rsidP="0069314C" w:rsidR="00C25CF3" w:rsidRDefault="00C25CF3" w:rsidRPr="00BC597D">
            <w:pPr>
              <w:tabs>
                <w:tab w:pos="0" w:val="left"/>
                <w:tab w:pos="284" w:val="left"/>
              </w:tabs>
              <w:contextualSpacing/>
              <w:jc w:val="center"/>
              <w:rPr>
                <w:rFonts w:ascii="Times New Roman" w:cs="Times New Roman" w:hAnsi="Times New Roman"/>
                <w:b/>
              </w:rPr>
            </w:pPr>
            <w:r w:rsidRPr="00BC597D">
              <w:rPr>
                <w:rFonts w:ascii="Times New Roman" w:cs="Times New Roman" w:hAnsi="Times New Roman"/>
                <w:b/>
              </w:rPr>
              <w:t>Формы профессионального развития</w:t>
            </w:r>
          </w:p>
        </w:tc>
      </w:tr>
      <w:tr w:rsidR="00C25CF3" w:rsidRPr="00BC597D" w:rsidTr="00A41C06">
        <w:tc>
          <w:tcPr>
            <w:tcW w:type="pct" w:w="268"/>
            <w:vMerge/>
          </w:tcPr>
          <w:p w:rsidP="0069314C" w:rsidR="00C25CF3" w:rsidRDefault="00C25CF3" w:rsidRPr="00BC597D">
            <w:pPr>
              <w:tabs>
                <w:tab w:pos="0" w:val="left"/>
                <w:tab w:pos="284" w:val="left"/>
              </w:tabs>
              <w:contextualSpacing/>
              <w:jc w:val="center"/>
              <w:rPr>
                <w:rFonts w:ascii="Times New Roman" w:cs="Times New Roman" w:hAnsi="Times New Roman"/>
                <w:b/>
              </w:rPr>
            </w:pPr>
          </w:p>
        </w:tc>
        <w:tc>
          <w:tcPr>
            <w:tcW w:type="pct" w:w="1262"/>
            <w:vMerge/>
          </w:tcPr>
          <w:p w:rsidP="0069314C" w:rsidR="00C25CF3" w:rsidRDefault="00C25CF3" w:rsidRPr="00BC597D">
            <w:pPr>
              <w:tabs>
                <w:tab w:pos="0" w:val="left"/>
                <w:tab w:pos="284" w:val="left"/>
              </w:tabs>
              <w:contextualSpacing/>
              <w:jc w:val="center"/>
              <w:rPr>
                <w:rFonts w:ascii="Times New Roman" w:cs="Times New Roman" w:hAnsi="Times New Roman"/>
                <w:b/>
              </w:rPr>
            </w:pPr>
          </w:p>
        </w:tc>
        <w:tc>
          <w:tcPr>
            <w:tcW w:type="pct" w:w="746"/>
          </w:tcPr>
          <w:p w:rsidP="0069314C" w:rsidR="00C25CF3" w:rsidRDefault="00C25CF3" w:rsidRPr="00BC597D">
            <w:pPr>
              <w:tabs>
                <w:tab w:pos="0" w:val="left"/>
                <w:tab w:pos="284" w:val="left"/>
              </w:tabs>
              <w:contextualSpacing/>
              <w:jc w:val="center"/>
              <w:rPr>
                <w:rFonts w:ascii="Times New Roman" w:cs="Times New Roman" w:hAnsi="Times New Roman"/>
                <w:b/>
              </w:rPr>
            </w:pPr>
            <w:r w:rsidRPr="00BC597D">
              <w:rPr>
                <w:rFonts w:ascii="Times New Roman" w:cs="Times New Roman" w:hAnsi="Times New Roman"/>
                <w:b/>
              </w:rPr>
              <w:t>Открытые уроки</w:t>
            </w:r>
          </w:p>
        </w:tc>
        <w:tc>
          <w:tcPr>
            <w:tcW w:type="pct" w:w="892"/>
          </w:tcPr>
          <w:p w:rsidP="0069314C" w:rsidR="00C25CF3" w:rsidRDefault="00C25CF3" w:rsidRPr="00BC597D">
            <w:pPr>
              <w:tabs>
                <w:tab w:pos="0" w:val="left"/>
                <w:tab w:pos="284" w:val="left"/>
              </w:tabs>
              <w:contextualSpacing/>
              <w:jc w:val="center"/>
              <w:rPr>
                <w:rFonts w:ascii="Times New Roman" w:cs="Times New Roman" w:hAnsi="Times New Roman"/>
                <w:b/>
              </w:rPr>
            </w:pPr>
            <w:r w:rsidRPr="00BC597D">
              <w:rPr>
                <w:rFonts w:ascii="Times New Roman" w:cs="Times New Roman" w:hAnsi="Times New Roman"/>
                <w:b/>
              </w:rPr>
              <w:t>Открытые внеклассные мероприятия</w:t>
            </w:r>
          </w:p>
        </w:tc>
        <w:tc>
          <w:tcPr>
            <w:tcW w:type="pct" w:w="473"/>
          </w:tcPr>
          <w:p w:rsidP="0069314C" w:rsidR="00C25CF3" w:rsidRDefault="00C25CF3" w:rsidRPr="00BC597D">
            <w:pPr>
              <w:tabs>
                <w:tab w:pos="0" w:val="left"/>
                <w:tab w:pos="284" w:val="left"/>
              </w:tabs>
              <w:contextualSpacing/>
              <w:jc w:val="center"/>
              <w:rPr>
                <w:rFonts w:ascii="Times New Roman" w:cs="Times New Roman" w:hAnsi="Times New Roman"/>
                <w:b/>
              </w:rPr>
            </w:pPr>
            <w:r w:rsidRPr="00BC597D">
              <w:rPr>
                <w:rFonts w:ascii="Times New Roman" w:cs="Times New Roman" w:hAnsi="Times New Roman"/>
                <w:b/>
              </w:rPr>
              <w:t>Мастер-классы</w:t>
            </w:r>
          </w:p>
        </w:tc>
        <w:tc>
          <w:tcPr>
            <w:tcW w:type="pct" w:w="1359"/>
          </w:tcPr>
          <w:p w:rsidP="0069314C" w:rsidR="00C25CF3" w:rsidRDefault="00C25CF3" w:rsidRPr="00BC597D">
            <w:pPr>
              <w:tabs>
                <w:tab w:pos="0" w:val="left"/>
                <w:tab w:pos="284" w:val="left"/>
              </w:tabs>
              <w:contextualSpacing/>
              <w:jc w:val="center"/>
              <w:rPr>
                <w:rFonts w:ascii="Times New Roman" w:cs="Times New Roman" w:hAnsi="Times New Roman"/>
                <w:b/>
              </w:rPr>
            </w:pPr>
            <w:r w:rsidRPr="00BC597D">
              <w:rPr>
                <w:rFonts w:ascii="Times New Roman" w:cs="Times New Roman" w:hAnsi="Times New Roman"/>
                <w:b/>
              </w:rPr>
              <w:t>Методические мероприятия (семинары, тренинги, конференции и т.д.)</w:t>
            </w:r>
          </w:p>
        </w:tc>
      </w:tr>
      <w:tr w:rsidR="00C25CF3" w:rsidRPr="00BC597D" w:rsidTr="00A41C06">
        <w:tc>
          <w:tcPr>
            <w:tcW w:type="pct" w:w="268"/>
          </w:tcPr>
          <w:p w:rsidP="0069314C" w:rsidR="00C25CF3" w:rsidRDefault="00C25CF3" w:rsidRPr="00BC597D">
            <w:pPr>
              <w:tabs>
                <w:tab w:pos="0" w:val="left"/>
                <w:tab w:pos="284" w:val="left"/>
              </w:tabs>
              <w:contextualSpacing/>
              <w:jc w:val="center"/>
              <w:rPr>
                <w:rFonts w:ascii="Times New Roman" w:cs="Times New Roman" w:hAnsi="Times New Roman"/>
              </w:rPr>
            </w:pPr>
            <w:r w:rsidRPr="00BC597D">
              <w:rPr>
                <w:rFonts w:ascii="Times New Roman" w:cs="Times New Roman" w:hAnsi="Times New Roman"/>
              </w:rPr>
              <w:t>1</w:t>
            </w:r>
          </w:p>
        </w:tc>
        <w:tc>
          <w:tcPr>
            <w:tcW w:type="pct" w:w="1262"/>
          </w:tcPr>
          <w:p w:rsidP="0069314C" w:rsidR="00C25CF3" w:rsidRDefault="00C25CF3" w:rsidRPr="00BC597D">
            <w:pPr>
              <w:tabs>
                <w:tab w:pos="0" w:val="left"/>
                <w:tab w:pos="284" w:val="left"/>
              </w:tabs>
              <w:contextualSpacing/>
              <w:jc w:val="both"/>
              <w:rPr>
                <w:rFonts w:ascii="Times New Roman" w:cs="Times New Roman" w:hAnsi="Times New Roman"/>
              </w:rPr>
            </w:pPr>
            <w:r w:rsidRPr="00BC597D">
              <w:rPr>
                <w:rFonts w:ascii="Times New Roman" w:cs="Times New Roman" w:hAnsi="Times New Roman"/>
                <w:iCs/>
              </w:rPr>
              <w:t>Казахский язык и литература, искусство</w:t>
            </w:r>
          </w:p>
        </w:tc>
        <w:tc>
          <w:tcPr>
            <w:tcW w:type="pct" w:w="746"/>
          </w:tcPr>
          <w:p w:rsidP="0069314C" w:rsidR="00C25CF3" w:rsidRDefault="00C25CF3" w:rsidRPr="00BC597D">
            <w:pPr>
              <w:tabs>
                <w:tab w:pos="0" w:val="left"/>
                <w:tab w:pos="284" w:val="left"/>
              </w:tabs>
              <w:contextualSpacing/>
              <w:jc w:val="center"/>
              <w:rPr>
                <w:rFonts w:ascii="Times New Roman" w:cs="Times New Roman" w:hAnsi="Times New Roman"/>
                <w:lang w:val="kk-KZ"/>
              </w:rPr>
            </w:pPr>
            <w:r w:rsidRPr="00BC597D">
              <w:rPr>
                <w:rFonts w:ascii="Times New Roman" w:cs="Times New Roman" w:hAnsi="Times New Roman"/>
                <w:lang w:val="kk-KZ"/>
              </w:rPr>
              <w:t>8</w:t>
            </w:r>
          </w:p>
        </w:tc>
        <w:tc>
          <w:tcPr>
            <w:tcW w:type="pct" w:w="892"/>
          </w:tcPr>
          <w:p w:rsidP="0069314C" w:rsidR="00C25CF3" w:rsidRDefault="00C25CF3" w:rsidRPr="00BC597D">
            <w:pPr>
              <w:tabs>
                <w:tab w:pos="0" w:val="left"/>
                <w:tab w:pos="284" w:val="left"/>
              </w:tabs>
              <w:contextualSpacing/>
              <w:jc w:val="center"/>
              <w:rPr>
                <w:rFonts w:ascii="Times New Roman" w:cs="Times New Roman" w:hAnsi="Times New Roman"/>
              </w:rPr>
            </w:pPr>
            <w:r w:rsidRPr="00BC597D">
              <w:rPr>
                <w:rFonts w:ascii="Times New Roman" w:cs="Times New Roman" w:hAnsi="Times New Roman"/>
              </w:rPr>
              <w:t>22</w:t>
            </w:r>
          </w:p>
        </w:tc>
        <w:tc>
          <w:tcPr>
            <w:tcW w:type="pct" w:w="473"/>
          </w:tcPr>
          <w:p w:rsidP="0069314C" w:rsidR="00C25CF3" w:rsidRDefault="00C25CF3" w:rsidRPr="00BC597D">
            <w:pPr>
              <w:tabs>
                <w:tab w:pos="0" w:val="left"/>
                <w:tab w:pos="284" w:val="left"/>
              </w:tabs>
              <w:contextualSpacing/>
              <w:jc w:val="center"/>
              <w:rPr>
                <w:rFonts w:ascii="Times New Roman" w:cs="Times New Roman" w:hAnsi="Times New Roman"/>
                <w:lang w:val="kk-KZ"/>
              </w:rPr>
            </w:pPr>
            <w:r w:rsidRPr="00BC597D">
              <w:rPr>
                <w:rFonts w:ascii="Times New Roman" w:cs="Times New Roman" w:hAnsi="Times New Roman"/>
                <w:lang w:val="kk-KZ"/>
              </w:rPr>
              <w:t>5</w:t>
            </w:r>
          </w:p>
        </w:tc>
        <w:tc>
          <w:tcPr>
            <w:tcW w:type="pct" w:w="1359"/>
          </w:tcPr>
          <w:p w:rsidP="0069314C" w:rsidR="00C25CF3" w:rsidRDefault="00C25CF3" w:rsidRPr="00BC597D">
            <w:pPr>
              <w:tabs>
                <w:tab w:pos="0" w:val="left"/>
                <w:tab w:pos="284" w:val="left"/>
              </w:tabs>
              <w:contextualSpacing/>
              <w:jc w:val="center"/>
              <w:rPr>
                <w:rFonts w:ascii="Times New Roman" w:cs="Times New Roman" w:hAnsi="Times New Roman"/>
              </w:rPr>
            </w:pPr>
            <w:r w:rsidRPr="00BC597D">
              <w:rPr>
                <w:rFonts w:ascii="Times New Roman" w:cs="Times New Roman" w:hAnsi="Times New Roman"/>
              </w:rPr>
              <w:t>19</w:t>
            </w:r>
          </w:p>
        </w:tc>
      </w:tr>
      <w:tr w:rsidR="00C25CF3" w:rsidRPr="00BC597D" w:rsidTr="00A41C06">
        <w:tc>
          <w:tcPr>
            <w:tcW w:type="pct" w:w="268"/>
          </w:tcPr>
          <w:p w:rsidP="0069314C" w:rsidR="00C25CF3" w:rsidRDefault="00C25CF3" w:rsidRPr="00BC597D">
            <w:pPr>
              <w:tabs>
                <w:tab w:pos="0" w:val="left"/>
                <w:tab w:pos="284" w:val="left"/>
              </w:tabs>
              <w:contextualSpacing/>
              <w:jc w:val="center"/>
              <w:rPr>
                <w:rFonts w:ascii="Times New Roman" w:cs="Times New Roman" w:hAnsi="Times New Roman"/>
              </w:rPr>
            </w:pPr>
            <w:r w:rsidRPr="00BC597D">
              <w:rPr>
                <w:rFonts w:ascii="Times New Roman" w:cs="Times New Roman" w:hAnsi="Times New Roman"/>
              </w:rPr>
              <w:t>2</w:t>
            </w:r>
          </w:p>
        </w:tc>
        <w:tc>
          <w:tcPr>
            <w:tcW w:type="pct" w:w="1262"/>
          </w:tcPr>
          <w:p w:rsidP="0069314C" w:rsidR="00C25CF3" w:rsidRDefault="00C25CF3" w:rsidRPr="00BC597D">
            <w:pPr>
              <w:tabs>
                <w:tab w:pos="0" w:val="left"/>
                <w:tab w:pos="284" w:val="left"/>
              </w:tabs>
              <w:contextualSpacing/>
              <w:jc w:val="both"/>
              <w:rPr>
                <w:rFonts w:ascii="Times New Roman" w:cs="Times New Roman" w:hAnsi="Times New Roman"/>
                <w:iCs/>
              </w:rPr>
            </w:pPr>
            <w:r w:rsidRPr="00BC597D">
              <w:rPr>
                <w:rFonts w:ascii="Times New Roman" w:cs="Times New Roman" w:hAnsi="Times New Roman"/>
                <w:iCs/>
              </w:rPr>
              <w:t>Русский язык и литература</w:t>
            </w:r>
          </w:p>
        </w:tc>
        <w:tc>
          <w:tcPr>
            <w:tcW w:type="pct" w:w="746"/>
          </w:tcPr>
          <w:p w:rsidP="0069314C" w:rsidR="00C25CF3" w:rsidRDefault="00C25CF3" w:rsidRPr="00BC597D">
            <w:pPr>
              <w:tabs>
                <w:tab w:pos="0" w:val="left"/>
                <w:tab w:pos="284" w:val="left"/>
              </w:tabs>
              <w:contextualSpacing/>
              <w:jc w:val="center"/>
              <w:rPr>
                <w:rFonts w:ascii="Times New Roman" w:cs="Times New Roman" w:hAnsi="Times New Roman"/>
              </w:rPr>
            </w:pPr>
            <w:r w:rsidRPr="00BC597D">
              <w:rPr>
                <w:rFonts w:ascii="Times New Roman" w:cs="Times New Roman" w:hAnsi="Times New Roman"/>
              </w:rPr>
              <w:t>12</w:t>
            </w:r>
          </w:p>
        </w:tc>
        <w:tc>
          <w:tcPr>
            <w:tcW w:type="pct" w:w="892"/>
          </w:tcPr>
          <w:p w:rsidP="0069314C" w:rsidR="00C25CF3" w:rsidRDefault="00C25CF3" w:rsidRPr="00BC597D">
            <w:pPr>
              <w:tabs>
                <w:tab w:pos="0" w:val="left"/>
                <w:tab w:pos="284" w:val="left"/>
              </w:tabs>
              <w:contextualSpacing/>
              <w:jc w:val="center"/>
              <w:rPr>
                <w:rFonts w:ascii="Times New Roman" w:cs="Times New Roman" w:hAnsi="Times New Roman"/>
              </w:rPr>
            </w:pPr>
            <w:r w:rsidRPr="00BC597D">
              <w:rPr>
                <w:rFonts w:ascii="Times New Roman" w:cs="Times New Roman" w:hAnsi="Times New Roman"/>
              </w:rPr>
              <w:t>12</w:t>
            </w:r>
          </w:p>
        </w:tc>
        <w:tc>
          <w:tcPr>
            <w:tcW w:type="pct" w:w="473"/>
          </w:tcPr>
          <w:p w:rsidP="0069314C" w:rsidR="00C25CF3" w:rsidRDefault="00C25CF3" w:rsidRPr="00BC597D">
            <w:pPr>
              <w:tabs>
                <w:tab w:pos="0" w:val="left"/>
                <w:tab w:pos="284" w:val="left"/>
              </w:tabs>
              <w:contextualSpacing/>
              <w:jc w:val="center"/>
              <w:rPr>
                <w:rFonts w:ascii="Times New Roman" w:cs="Times New Roman" w:hAnsi="Times New Roman"/>
              </w:rPr>
            </w:pPr>
            <w:r w:rsidRPr="00BC597D">
              <w:rPr>
                <w:rFonts w:ascii="Times New Roman" w:cs="Times New Roman" w:hAnsi="Times New Roman"/>
              </w:rPr>
              <w:t>8</w:t>
            </w:r>
          </w:p>
        </w:tc>
        <w:tc>
          <w:tcPr>
            <w:tcW w:type="pct" w:w="1359"/>
          </w:tcPr>
          <w:p w:rsidP="0069314C" w:rsidR="00C25CF3" w:rsidRDefault="00C25CF3" w:rsidRPr="00BC597D">
            <w:pPr>
              <w:tabs>
                <w:tab w:pos="0" w:val="left"/>
                <w:tab w:pos="284" w:val="left"/>
              </w:tabs>
              <w:contextualSpacing/>
              <w:jc w:val="center"/>
              <w:rPr>
                <w:rFonts w:ascii="Times New Roman" w:cs="Times New Roman" w:hAnsi="Times New Roman"/>
              </w:rPr>
            </w:pPr>
            <w:r w:rsidRPr="00BC597D">
              <w:rPr>
                <w:rFonts w:ascii="Times New Roman" w:cs="Times New Roman" w:hAnsi="Times New Roman"/>
              </w:rPr>
              <w:t>6</w:t>
            </w:r>
          </w:p>
        </w:tc>
      </w:tr>
      <w:tr w:rsidR="00C25CF3" w:rsidRPr="00BC597D" w:rsidTr="00A41C06">
        <w:tc>
          <w:tcPr>
            <w:tcW w:type="pct" w:w="268"/>
          </w:tcPr>
          <w:p w:rsidP="0069314C" w:rsidR="00C25CF3" w:rsidRDefault="00C25CF3" w:rsidRPr="00BC597D">
            <w:pPr>
              <w:tabs>
                <w:tab w:pos="0" w:val="left"/>
                <w:tab w:pos="284" w:val="left"/>
              </w:tabs>
              <w:contextualSpacing/>
              <w:jc w:val="center"/>
              <w:rPr>
                <w:rFonts w:ascii="Times New Roman" w:cs="Times New Roman" w:hAnsi="Times New Roman"/>
              </w:rPr>
            </w:pPr>
            <w:r w:rsidRPr="00BC597D">
              <w:rPr>
                <w:rFonts w:ascii="Times New Roman" w:cs="Times New Roman" w:hAnsi="Times New Roman"/>
              </w:rPr>
              <w:t>3</w:t>
            </w:r>
          </w:p>
        </w:tc>
        <w:tc>
          <w:tcPr>
            <w:tcW w:type="pct" w:w="1262"/>
          </w:tcPr>
          <w:p w:rsidP="0069314C" w:rsidR="00C25CF3" w:rsidRDefault="00C25CF3" w:rsidRPr="00BC597D">
            <w:pPr>
              <w:tabs>
                <w:tab w:pos="0" w:val="left"/>
                <w:tab w:pos="284" w:val="left"/>
              </w:tabs>
              <w:contextualSpacing/>
              <w:jc w:val="both"/>
              <w:rPr>
                <w:rFonts w:ascii="Times New Roman" w:cs="Times New Roman" w:hAnsi="Times New Roman"/>
                <w:iCs/>
              </w:rPr>
            </w:pPr>
            <w:r w:rsidRPr="00BC597D">
              <w:rPr>
                <w:rFonts w:ascii="Times New Roman" w:cs="Times New Roman" w:hAnsi="Times New Roman"/>
                <w:iCs/>
              </w:rPr>
              <w:t>Английский язык</w:t>
            </w:r>
          </w:p>
        </w:tc>
        <w:tc>
          <w:tcPr>
            <w:tcW w:type="pct" w:w="746"/>
          </w:tcPr>
          <w:p w:rsidP="0069314C" w:rsidR="00C25CF3" w:rsidRDefault="00C25CF3" w:rsidRPr="00BC597D">
            <w:pPr>
              <w:tabs>
                <w:tab w:pos="0" w:val="left"/>
                <w:tab w:pos="284" w:val="left"/>
              </w:tabs>
              <w:contextualSpacing/>
              <w:jc w:val="center"/>
              <w:rPr>
                <w:rFonts w:ascii="Times New Roman" w:cs="Times New Roman" w:hAnsi="Times New Roman"/>
              </w:rPr>
            </w:pPr>
            <w:r w:rsidRPr="00BC597D">
              <w:rPr>
                <w:rFonts w:ascii="Times New Roman" w:cs="Times New Roman" w:hAnsi="Times New Roman"/>
              </w:rPr>
              <w:t>3</w:t>
            </w:r>
          </w:p>
        </w:tc>
        <w:tc>
          <w:tcPr>
            <w:tcW w:type="pct" w:w="892"/>
          </w:tcPr>
          <w:p w:rsidP="0069314C" w:rsidR="00C25CF3" w:rsidRDefault="00C25CF3" w:rsidRPr="00BC597D">
            <w:pPr>
              <w:tabs>
                <w:tab w:pos="0" w:val="left"/>
                <w:tab w:pos="284" w:val="left"/>
              </w:tabs>
              <w:contextualSpacing/>
              <w:jc w:val="center"/>
              <w:rPr>
                <w:rFonts w:ascii="Times New Roman" w:cs="Times New Roman" w:hAnsi="Times New Roman"/>
              </w:rPr>
            </w:pPr>
            <w:r w:rsidRPr="00BC597D">
              <w:rPr>
                <w:rFonts w:ascii="Times New Roman" w:cs="Times New Roman" w:hAnsi="Times New Roman"/>
              </w:rPr>
              <w:t>3</w:t>
            </w:r>
          </w:p>
        </w:tc>
        <w:tc>
          <w:tcPr>
            <w:tcW w:type="pct" w:w="473"/>
          </w:tcPr>
          <w:p w:rsidP="0069314C" w:rsidR="00C25CF3" w:rsidRDefault="00C25CF3" w:rsidRPr="00BC597D">
            <w:pPr>
              <w:tabs>
                <w:tab w:pos="0" w:val="left"/>
                <w:tab w:pos="284" w:val="left"/>
              </w:tabs>
              <w:contextualSpacing/>
              <w:jc w:val="center"/>
              <w:rPr>
                <w:rFonts w:ascii="Times New Roman" w:cs="Times New Roman" w:hAnsi="Times New Roman"/>
              </w:rPr>
            </w:pPr>
            <w:r w:rsidRPr="00BC597D">
              <w:rPr>
                <w:rFonts w:ascii="Times New Roman" w:cs="Times New Roman" w:hAnsi="Times New Roman"/>
              </w:rPr>
              <w:t>2</w:t>
            </w:r>
          </w:p>
        </w:tc>
        <w:tc>
          <w:tcPr>
            <w:tcW w:type="pct" w:w="1359"/>
          </w:tcPr>
          <w:p w:rsidP="0069314C" w:rsidR="00C25CF3" w:rsidRDefault="00C25CF3" w:rsidRPr="00BC597D">
            <w:pPr>
              <w:tabs>
                <w:tab w:pos="0" w:val="left"/>
                <w:tab w:pos="284" w:val="left"/>
              </w:tabs>
              <w:contextualSpacing/>
              <w:jc w:val="center"/>
              <w:rPr>
                <w:rFonts w:ascii="Times New Roman" w:cs="Times New Roman" w:hAnsi="Times New Roman"/>
              </w:rPr>
            </w:pPr>
            <w:r w:rsidRPr="00BC597D">
              <w:rPr>
                <w:rFonts w:ascii="Times New Roman" w:cs="Times New Roman" w:hAnsi="Times New Roman"/>
              </w:rPr>
              <w:t>10</w:t>
            </w:r>
          </w:p>
        </w:tc>
      </w:tr>
      <w:tr w:rsidR="00C25CF3" w:rsidRPr="00BC597D" w:rsidTr="00A41C06">
        <w:tc>
          <w:tcPr>
            <w:tcW w:type="pct" w:w="268"/>
          </w:tcPr>
          <w:p w:rsidP="0069314C" w:rsidR="00C25CF3" w:rsidRDefault="00C25CF3" w:rsidRPr="00BC597D">
            <w:pPr>
              <w:tabs>
                <w:tab w:pos="0" w:val="left"/>
                <w:tab w:pos="284" w:val="left"/>
              </w:tabs>
              <w:contextualSpacing/>
              <w:jc w:val="center"/>
              <w:rPr>
                <w:rFonts w:ascii="Times New Roman" w:cs="Times New Roman" w:hAnsi="Times New Roman"/>
              </w:rPr>
            </w:pPr>
            <w:r w:rsidRPr="00BC597D">
              <w:rPr>
                <w:rFonts w:ascii="Times New Roman" w:cs="Times New Roman" w:hAnsi="Times New Roman"/>
              </w:rPr>
              <w:t>4</w:t>
            </w:r>
          </w:p>
        </w:tc>
        <w:tc>
          <w:tcPr>
            <w:tcW w:type="pct" w:w="1262"/>
          </w:tcPr>
          <w:p w:rsidP="0069314C" w:rsidR="00C25CF3" w:rsidRDefault="00C25CF3" w:rsidRPr="00BC597D">
            <w:pPr>
              <w:tabs>
                <w:tab w:pos="0" w:val="left"/>
                <w:tab w:pos="284" w:val="left"/>
              </w:tabs>
              <w:contextualSpacing/>
              <w:jc w:val="both"/>
              <w:rPr>
                <w:rFonts w:ascii="Times New Roman" w:cs="Times New Roman" w:hAnsi="Times New Roman"/>
                <w:iCs/>
              </w:rPr>
            </w:pPr>
            <w:r w:rsidRPr="00BC597D">
              <w:rPr>
                <w:rFonts w:ascii="Times New Roman" w:cs="Times New Roman" w:hAnsi="Times New Roman"/>
                <w:iCs/>
              </w:rPr>
              <w:t>Математика</w:t>
            </w:r>
          </w:p>
        </w:tc>
        <w:tc>
          <w:tcPr>
            <w:tcW w:type="pct" w:w="746"/>
          </w:tcPr>
          <w:p w:rsidP="0069314C" w:rsidR="00C25CF3" w:rsidRDefault="00C25CF3" w:rsidRPr="00BC597D">
            <w:pPr>
              <w:tabs>
                <w:tab w:pos="0" w:val="left"/>
                <w:tab w:pos="284" w:val="left"/>
              </w:tabs>
              <w:contextualSpacing/>
              <w:jc w:val="center"/>
              <w:rPr>
                <w:rFonts w:ascii="Times New Roman" w:cs="Times New Roman" w:hAnsi="Times New Roman"/>
              </w:rPr>
            </w:pPr>
            <w:r w:rsidRPr="00BC597D">
              <w:rPr>
                <w:rFonts w:ascii="Times New Roman" w:cs="Times New Roman" w:hAnsi="Times New Roman"/>
              </w:rPr>
              <w:t>12</w:t>
            </w:r>
          </w:p>
        </w:tc>
        <w:tc>
          <w:tcPr>
            <w:tcW w:type="pct" w:w="892"/>
          </w:tcPr>
          <w:p w:rsidP="0069314C" w:rsidR="00C25CF3" w:rsidRDefault="00C25CF3" w:rsidRPr="00BC597D">
            <w:pPr>
              <w:tabs>
                <w:tab w:pos="0" w:val="left"/>
                <w:tab w:pos="284" w:val="left"/>
              </w:tabs>
              <w:contextualSpacing/>
              <w:jc w:val="center"/>
              <w:rPr>
                <w:rFonts w:ascii="Times New Roman" w:cs="Times New Roman" w:hAnsi="Times New Roman"/>
              </w:rPr>
            </w:pPr>
            <w:r w:rsidRPr="00BC597D">
              <w:rPr>
                <w:rFonts w:ascii="Times New Roman" w:cs="Times New Roman" w:hAnsi="Times New Roman"/>
              </w:rPr>
              <w:t>9</w:t>
            </w:r>
          </w:p>
        </w:tc>
        <w:tc>
          <w:tcPr>
            <w:tcW w:type="pct" w:w="473"/>
          </w:tcPr>
          <w:p w:rsidP="0069314C" w:rsidR="00C25CF3" w:rsidRDefault="00C25CF3" w:rsidRPr="00BC597D">
            <w:pPr>
              <w:tabs>
                <w:tab w:pos="0" w:val="left"/>
                <w:tab w:pos="284" w:val="left"/>
              </w:tabs>
              <w:contextualSpacing/>
              <w:jc w:val="center"/>
              <w:rPr>
                <w:rFonts w:ascii="Times New Roman" w:cs="Times New Roman" w:hAnsi="Times New Roman"/>
              </w:rPr>
            </w:pPr>
            <w:r w:rsidRPr="00BC597D">
              <w:rPr>
                <w:rFonts w:ascii="Times New Roman" w:cs="Times New Roman" w:hAnsi="Times New Roman"/>
              </w:rPr>
              <w:t>13</w:t>
            </w:r>
          </w:p>
        </w:tc>
        <w:tc>
          <w:tcPr>
            <w:tcW w:type="pct" w:w="1359"/>
          </w:tcPr>
          <w:p w:rsidP="0069314C" w:rsidR="00C25CF3" w:rsidRDefault="00C25CF3" w:rsidRPr="00BC597D">
            <w:pPr>
              <w:tabs>
                <w:tab w:pos="0" w:val="left"/>
                <w:tab w:pos="284" w:val="left"/>
              </w:tabs>
              <w:contextualSpacing/>
              <w:jc w:val="center"/>
              <w:rPr>
                <w:rFonts w:ascii="Times New Roman" w:cs="Times New Roman" w:hAnsi="Times New Roman"/>
              </w:rPr>
            </w:pPr>
            <w:r w:rsidRPr="00BC597D">
              <w:rPr>
                <w:rFonts w:ascii="Times New Roman" w:cs="Times New Roman" w:hAnsi="Times New Roman"/>
              </w:rPr>
              <w:t>17</w:t>
            </w:r>
          </w:p>
        </w:tc>
      </w:tr>
      <w:tr w:rsidR="00C25CF3" w:rsidRPr="00BC597D" w:rsidTr="00A41C06">
        <w:tc>
          <w:tcPr>
            <w:tcW w:type="pct" w:w="268"/>
          </w:tcPr>
          <w:p w:rsidP="0069314C" w:rsidR="00C25CF3" w:rsidRDefault="00C25CF3" w:rsidRPr="00BC597D">
            <w:pPr>
              <w:tabs>
                <w:tab w:pos="0" w:val="left"/>
                <w:tab w:pos="284" w:val="left"/>
              </w:tabs>
              <w:contextualSpacing/>
              <w:jc w:val="center"/>
              <w:rPr>
                <w:rFonts w:ascii="Times New Roman" w:cs="Times New Roman" w:hAnsi="Times New Roman"/>
              </w:rPr>
            </w:pPr>
            <w:r w:rsidRPr="00BC597D">
              <w:rPr>
                <w:rFonts w:ascii="Times New Roman" w:cs="Times New Roman" w:hAnsi="Times New Roman"/>
              </w:rPr>
              <w:t>5</w:t>
            </w:r>
          </w:p>
        </w:tc>
        <w:tc>
          <w:tcPr>
            <w:tcW w:type="pct" w:w="1262"/>
          </w:tcPr>
          <w:p w:rsidP="0069314C" w:rsidR="00C25CF3" w:rsidRDefault="00C25CF3" w:rsidRPr="00BC597D">
            <w:pPr>
              <w:tabs>
                <w:tab w:pos="0" w:val="left"/>
                <w:tab w:pos="284" w:val="left"/>
              </w:tabs>
              <w:contextualSpacing/>
              <w:jc w:val="both"/>
              <w:rPr>
                <w:rFonts w:ascii="Times New Roman" w:cs="Times New Roman" w:hAnsi="Times New Roman"/>
                <w:iCs/>
              </w:rPr>
            </w:pPr>
            <w:r w:rsidRPr="00BC597D">
              <w:rPr>
                <w:rFonts w:ascii="Times New Roman" w:cs="Times New Roman" w:hAnsi="Times New Roman"/>
                <w:iCs/>
              </w:rPr>
              <w:t>Физика и информатика</w:t>
            </w:r>
          </w:p>
        </w:tc>
        <w:tc>
          <w:tcPr>
            <w:tcW w:type="pct" w:w="746"/>
          </w:tcPr>
          <w:p w:rsidP="0069314C" w:rsidR="00C25CF3" w:rsidRDefault="00C25CF3" w:rsidRPr="00BC597D">
            <w:pPr>
              <w:tabs>
                <w:tab w:pos="0" w:val="left"/>
                <w:tab w:pos="284" w:val="left"/>
              </w:tabs>
              <w:contextualSpacing/>
              <w:jc w:val="center"/>
              <w:rPr>
                <w:rFonts w:ascii="Times New Roman" w:cs="Times New Roman" w:hAnsi="Times New Roman"/>
              </w:rPr>
            </w:pPr>
            <w:r w:rsidRPr="00BC597D">
              <w:rPr>
                <w:rFonts w:ascii="Times New Roman" w:cs="Times New Roman" w:hAnsi="Times New Roman"/>
              </w:rPr>
              <w:t>60</w:t>
            </w:r>
          </w:p>
        </w:tc>
        <w:tc>
          <w:tcPr>
            <w:tcW w:type="pct" w:w="892"/>
          </w:tcPr>
          <w:p w:rsidP="0069314C" w:rsidR="00C25CF3" w:rsidRDefault="00C25CF3" w:rsidRPr="00BC597D">
            <w:pPr>
              <w:tabs>
                <w:tab w:pos="0" w:val="left"/>
                <w:tab w:pos="284" w:val="left"/>
              </w:tabs>
              <w:contextualSpacing/>
              <w:jc w:val="center"/>
              <w:rPr>
                <w:rFonts w:ascii="Times New Roman" w:cs="Times New Roman" w:hAnsi="Times New Roman"/>
              </w:rPr>
            </w:pPr>
            <w:r w:rsidRPr="00BC597D">
              <w:rPr>
                <w:rFonts w:ascii="Times New Roman" w:cs="Times New Roman" w:hAnsi="Times New Roman"/>
              </w:rPr>
              <w:t>13</w:t>
            </w:r>
          </w:p>
        </w:tc>
        <w:tc>
          <w:tcPr>
            <w:tcW w:type="pct" w:w="473"/>
          </w:tcPr>
          <w:p w:rsidP="0069314C" w:rsidR="00C25CF3" w:rsidRDefault="00C25CF3" w:rsidRPr="00BC597D">
            <w:pPr>
              <w:tabs>
                <w:tab w:pos="0" w:val="left"/>
                <w:tab w:pos="284" w:val="left"/>
              </w:tabs>
              <w:contextualSpacing/>
              <w:jc w:val="center"/>
              <w:rPr>
                <w:rFonts w:ascii="Times New Roman" w:cs="Times New Roman" w:hAnsi="Times New Roman"/>
              </w:rPr>
            </w:pPr>
            <w:r w:rsidRPr="00BC597D">
              <w:rPr>
                <w:rFonts w:ascii="Times New Roman" w:cs="Times New Roman" w:hAnsi="Times New Roman"/>
              </w:rPr>
              <w:t>12</w:t>
            </w:r>
          </w:p>
        </w:tc>
        <w:tc>
          <w:tcPr>
            <w:tcW w:type="pct" w:w="1359"/>
          </w:tcPr>
          <w:p w:rsidP="0069314C" w:rsidR="00C25CF3" w:rsidRDefault="00C25CF3" w:rsidRPr="00BC597D">
            <w:pPr>
              <w:tabs>
                <w:tab w:pos="0" w:val="left"/>
                <w:tab w:pos="284" w:val="left"/>
              </w:tabs>
              <w:contextualSpacing/>
              <w:jc w:val="center"/>
              <w:rPr>
                <w:rFonts w:ascii="Times New Roman" w:cs="Times New Roman" w:hAnsi="Times New Roman"/>
              </w:rPr>
            </w:pPr>
            <w:r w:rsidRPr="00BC597D">
              <w:rPr>
                <w:rFonts w:ascii="Times New Roman" w:cs="Times New Roman" w:hAnsi="Times New Roman"/>
              </w:rPr>
              <w:t>19</w:t>
            </w:r>
          </w:p>
        </w:tc>
      </w:tr>
      <w:tr w:rsidR="00C25CF3" w:rsidRPr="00BC597D" w:rsidTr="00A41C06">
        <w:tc>
          <w:tcPr>
            <w:tcW w:type="pct" w:w="268"/>
          </w:tcPr>
          <w:p w:rsidP="0069314C" w:rsidR="00C25CF3" w:rsidRDefault="00C25CF3" w:rsidRPr="00BC597D">
            <w:pPr>
              <w:tabs>
                <w:tab w:pos="0" w:val="left"/>
                <w:tab w:pos="284" w:val="left"/>
              </w:tabs>
              <w:contextualSpacing/>
              <w:jc w:val="center"/>
              <w:rPr>
                <w:rFonts w:ascii="Times New Roman" w:cs="Times New Roman" w:hAnsi="Times New Roman"/>
              </w:rPr>
            </w:pPr>
            <w:r w:rsidRPr="00BC597D">
              <w:rPr>
                <w:rFonts w:ascii="Times New Roman" w:cs="Times New Roman" w:hAnsi="Times New Roman"/>
              </w:rPr>
              <w:t>6</w:t>
            </w:r>
          </w:p>
        </w:tc>
        <w:tc>
          <w:tcPr>
            <w:tcW w:type="pct" w:w="1262"/>
          </w:tcPr>
          <w:p w:rsidP="0069314C" w:rsidR="00C25CF3" w:rsidRDefault="00C25CF3" w:rsidRPr="00BC597D">
            <w:pPr>
              <w:tabs>
                <w:tab w:pos="0" w:val="left"/>
                <w:tab w:pos="284" w:val="left"/>
              </w:tabs>
              <w:contextualSpacing/>
              <w:jc w:val="both"/>
              <w:rPr>
                <w:rFonts w:ascii="Times New Roman" w:cs="Times New Roman" w:hAnsi="Times New Roman"/>
                <w:iCs/>
              </w:rPr>
            </w:pPr>
            <w:r w:rsidRPr="00BC597D">
              <w:rPr>
                <w:rFonts w:ascii="Times New Roman" w:cs="Times New Roman" w:hAnsi="Times New Roman"/>
                <w:iCs/>
              </w:rPr>
              <w:t>Химия</w:t>
            </w:r>
          </w:p>
        </w:tc>
        <w:tc>
          <w:tcPr>
            <w:tcW w:type="pct" w:w="746"/>
          </w:tcPr>
          <w:p w:rsidP="0069314C" w:rsidR="00C25CF3" w:rsidRDefault="00C25CF3" w:rsidRPr="00BC597D">
            <w:pPr>
              <w:tabs>
                <w:tab w:pos="0" w:val="left"/>
                <w:tab w:pos="284" w:val="left"/>
              </w:tabs>
              <w:contextualSpacing/>
              <w:jc w:val="center"/>
              <w:rPr>
                <w:rFonts w:ascii="Times New Roman" w:cs="Times New Roman" w:hAnsi="Times New Roman"/>
              </w:rPr>
            </w:pPr>
            <w:r w:rsidRPr="00BC597D">
              <w:rPr>
                <w:rFonts w:ascii="Times New Roman" w:cs="Times New Roman" w:hAnsi="Times New Roman"/>
              </w:rPr>
              <w:t>15</w:t>
            </w:r>
          </w:p>
        </w:tc>
        <w:tc>
          <w:tcPr>
            <w:tcW w:type="pct" w:w="892"/>
          </w:tcPr>
          <w:p w:rsidP="0069314C" w:rsidR="00C25CF3" w:rsidRDefault="00C25CF3" w:rsidRPr="00BC597D">
            <w:pPr>
              <w:tabs>
                <w:tab w:pos="0" w:val="left"/>
                <w:tab w:pos="284" w:val="left"/>
              </w:tabs>
              <w:contextualSpacing/>
              <w:jc w:val="center"/>
              <w:rPr>
                <w:rFonts w:ascii="Times New Roman" w:cs="Times New Roman" w:hAnsi="Times New Roman"/>
              </w:rPr>
            </w:pPr>
            <w:r w:rsidRPr="00BC597D">
              <w:rPr>
                <w:rFonts w:ascii="Times New Roman" w:cs="Times New Roman" w:hAnsi="Times New Roman"/>
              </w:rPr>
              <w:t>11</w:t>
            </w:r>
          </w:p>
        </w:tc>
        <w:tc>
          <w:tcPr>
            <w:tcW w:type="pct" w:w="473"/>
          </w:tcPr>
          <w:p w:rsidP="0069314C" w:rsidR="00C25CF3" w:rsidRDefault="00C25CF3" w:rsidRPr="00BC597D">
            <w:pPr>
              <w:tabs>
                <w:tab w:pos="0" w:val="left"/>
                <w:tab w:pos="284" w:val="left"/>
              </w:tabs>
              <w:contextualSpacing/>
              <w:jc w:val="center"/>
              <w:rPr>
                <w:rFonts w:ascii="Times New Roman" w:cs="Times New Roman" w:hAnsi="Times New Roman"/>
              </w:rPr>
            </w:pPr>
            <w:r w:rsidRPr="00BC597D">
              <w:rPr>
                <w:rFonts w:ascii="Times New Roman" w:cs="Times New Roman" w:hAnsi="Times New Roman"/>
              </w:rPr>
              <w:t>4</w:t>
            </w:r>
          </w:p>
        </w:tc>
        <w:tc>
          <w:tcPr>
            <w:tcW w:type="pct" w:w="1359"/>
          </w:tcPr>
          <w:p w:rsidP="0069314C" w:rsidR="00C25CF3" w:rsidRDefault="00C25CF3" w:rsidRPr="00BC597D">
            <w:pPr>
              <w:tabs>
                <w:tab w:pos="0" w:val="left"/>
                <w:tab w:pos="284" w:val="left"/>
              </w:tabs>
              <w:contextualSpacing/>
              <w:jc w:val="center"/>
              <w:rPr>
                <w:rFonts w:ascii="Times New Roman" w:cs="Times New Roman" w:hAnsi="Times New Roman"/>
              </w:rPr>
            </w:pPr>
            <w:r w:rsidRPr="00BC597D">
              <w:rPr>
                <w:rFonts w:ascii="Times New Roman" w:cs="Times New Roman" w:hAnsi="Times New Roman"/>
              </w:rPr>
              <w:t>4</w:t>
            </w:r>
          </w:p>
        </w:tc>
      </w:tr>
      <w:tr w:rsidR="00C25CF3" w:rsidRPr="00BC597D" w:rsidTr="00A41C06">
        <w:tc>
          <w:tcPr>
            <w:tcW w:type="pct" w:w="268"/>
          </w:tcPr>
          <w:p w:rsidP="0069314C" w:rsidR="00C25CF3" w:rsidRDefault="00C25CF3" w:rsidRPr="00BC597D">
            <w:pPr>
              <w:tabs>
                <w:tab w:pos="0" w:val="left"/>
                <w:tab w:pos="284" w:val="left"/>
              </w:tabs>
              <w:contextualSpacing/>
              <w:jc w:val="center"/>
              <w:rPr>
                <w:rFonts w:ascii="Times New Roman" w:cs="Times New Roman" w:hAnsi="Times New Roman"/>
              </w:rPr>
            </w:pPr>
            <w:r w:rsidRPr="00BC597D">
              <w:rPr>
                <w:rFonts w:ascii="Times New Roman" w:cs="Times New Roman" w:hAnsi="Times New Roman"/>
              </w:rPr>
              <w:t>7</w:t>
            </w:r>
          </w:p>
        </w:tc>
        <w:tc>
          <w:tcPr>
            <w:tcW w:type="pct" w:w="1262"/>
          </w:tcPr>
          <w:p w:rsidP="0069314C" w:rsidR="00C25CF3" w:rsidRDefault="00C25CF3" w:rsidRPr="00BC597D">
            <w:pPr>
              <w:tabs>
                <w:tab w:pos="0" w:val="left"/>
                <w:tab w:pos="284" w:val="left"/>
              </w:tabs>
              <w:contextualSpacing/>
              <w:jc w:val="both"/>
              <w:rPr>
                <w:rFonts w:ascii="Times New Roman" w:cs="Times New Roman" w:hAnsi="Times New Roman"/>
                <w:iCs/>
              </w:rPr>
            </w:pPr>
            <w:r w:rsidRPr="00BC597D">
              <w:rPr>
                <w:rFonts w:ascii="Times New Roman" w:cs="Times New Roman" w:hAnsi="Times New Roman"/>
                <w:iCs/>
              </w:rPr>
              <w:t>Биология</w:t>
            </w:r>
          </w:p>
        </w:tc>
        <w:tc>
          <w:tcPr>
            <w:tcW w:type="pct" w:w="746"/>
          </w:tcPr>
          <w:p w:rsidP="0069314C" w:rsidR="00C25CF3" w:rsidRDefault="00C25CF3" w:rsidRPr="00BC597D">
            <w:pPr>
              <w:tabs>
                <w:tab w:pos="0" w:val="left"/>
                <w:tab w:pos="284" w:val="left"/>
              </w:tabs>
              <w:contextualSpacing/>
              <w:jc w:val="center"/>
              <w:rPr>
                <w:rFonts w:ascii="Times New Roman" w:cs="Times New Roman" w:hAnsi="Times New Roman"/>
                <w:lang w:val="kk-KZ"/>
              </w:rPr>
            </w:pPr>
            <w:r w:rsidRPr="00BC597D">
              <w:rPr>
                <w:rFonts w:ascii="Times New Roman" w:cs="Times New Roman" w:hAnsi="Times New Roman"/>
                <w:lang w:val="kk-KZ"/>
              </w:rPr>
              <w:t>3</w:t>
            </w:r>
          </w:p>
        </w:tc>
        <w:tc>
          <w:tcPr>
            <w:tcW w:type="pct" w:w="892"/>
          </w:tcPr>
          <w:p w:rsidP="0069314C" w:rsidR="00C25CF3" w:rsidRDefault="00C25CF3" w:rsidRPr="00BC597D">
            <w:pPr>
              <w:tabs>
                <w:tab w:pos="0" w:val="left"/>
                <w:tab w:pos="284" w:val="left"/>
              </w:tabs>
              <w:contextualSpacing/>
              <w:jc w:val="center"/>
              <w:rPr>
                <w:rFonts w:ascii="Times New Roman" w:cs="Times New Roman" w:hAnsi="Times New Roman"/>
                <w:lang w:val="kk-KZ"/>
              </w:rPr>
            </w:pPr>
            <w:r w:rsidRPr="00BC597D">
              <w:rPr>
                <w:rFonts w:ascii="Times New Roman" w:cs="Times New Roman" w:hAnsi="Times New Roman"/>
                <w:lang w:val="kk-KZ"/>
              </w:rPr>
              <w:t>2</w:t>
            </w:r>
          </w:p>
        </w:tc>
        <w:tc>
          <w:tcPr>
            <w:tcW w:type="pct" w:w="473"/>
          </w:tcPr>
          <w:p w:rsidP="0069314C" w:rsidR="00C25CF3" w:rsidRDefault="00C25CF3" w:rsidRPr="00BC597D">
            <w:pPr>
              <w:tabs>
                <w:tab w:pos="0" w:val="left"/>
                <w:tab w:pos="284" w:val="left"/>
              </w:tabs>
              <w:contextualSpacing/>
              <w:jc w:val="center"/>
              <w:rPr>
                <w:rFonts w:ascii="Times New Roman" w:cs="Times New Roman" w:hAnsi="Times New Roman"/>
                <w:lang w:val="kk-KZ"/>
              </w:rPr>
            </w:pPr>
            <w:r w:rsidRPr="00BC597D">
              <w:rPr>
                <w:rFonts w:ascii="Times New Roman" w:cs="Times New Roman" w:hAnsi="Times New Roman"/>
                <w:lang w:val="kk-KZ"/>
              </w:rPr>
              <w:t>-</w:t>
            </w:r>
          </w:p>
        </w:tc>
        <w:tc>
          <w:tcPr>
            <w:tcW w:type="pct" w:w="1359"/>
          </w:tcPr>
          <w:p w:rsidP="0069314C" w:rsidR="00C25CF3" w:rsidRDefault="00C25CF3" w:rsidRPr="00BC597D">
            <w:pPr>
              <w:tabs>
                <w:tab w:pos="0" w:val="left"/>
                <w:tab w:pos="284" w:val="left"/>
              </w:tabs>
              <w:contextualSpacing/>
              <w:jc w:val="center"/>
              <w:rPr>
                <w:rFonts w:ascii="Times New Roman" w:cs="Times New Roman" w:hAnsi="Times New Roman"/>
                <w:lang w:val="kk-KZ"/>
              </w:rPr>
            </w:pPr>
            <w:r w:rsidRPr="00BC597D">
              <w:rPr>
                <w:rFonts w:ascii="Times New Roman" w:cs="Times New Roman" w:hAnsi="Times New Roman"/>
                <w:lang w:val="kk-KZ"/>
              </w:rPr>
              <w:t>4</w:t>
            </w:r>
          </w:p>
        </w:tc>
      </w:tr>
      <w:tr w:rsidR="00C25CF3" w:rsidRPr="00BC597D" w:rsidTr="00A41C06">
        <w:tc>
          <w:tcPr>
            <w:tcW w:type="pct" w:w="268"/>
          </w:tcPr>
          <w:p w:rsidP="0069314C" w:rsidR="00C25CF3" w:rsidRDefault="00C25CF3" w:rsidRPr="00BC597D">
            <w:pPr>
              <w:tabs>
                <w:tab w:pos="0" w:val="left"/>
                <w:tab w:pos="284" w:val="left"/>
              </w:tabs>
              <w:contextualSpacing/>
              <w:jc w:val="center"/>
              <w:rPr>
                <w:rFonts w:ascii="Times New Roman" w:cs="Times New Roman" w:hAnsi="Times New Roman"/>
              </w:rPr>
            </w:pPr>
            <w:r w:rsidRPr="00BC597D">
              <w:rPr>
                <w:rFonts w:ascii="Times New Roman" w:cs="Times New Roman" w:hAnsi="Times New Roman"/>
              </w:rPr>
              <w:t>8</w:t>
            </w:r>
          </w:p>
        </w:tc>
        <w:tc>
          <w:tcPr>
            <w:tcW w:type="pct" w:w="1262"/>
          </w:tcPr>
          <w:p w:rsidP="0069314C" w:rsidR="00C25CF3" w:rsidRDefault="00C25CF3" w:rsidRPr="00BC597D">
            <w:pPr>
              <w:tabs>
                <w:tab w:pos="0" w:val="left"/>
                <w:tab w:pos="284" w:val="left"/>
              </w:tabs>
              <w:contextualSpacing/>
              <w:jc w:val="both"/>
              <w:rPr>
                <w:rFonts w:ascii="Times New Roman" w:cs="Times New Roman" w:hAnsi="Times New Roman"/>
                <w:iCs/>
              </w:rPr>
            </w:pPr>
            <w:r w:rsidRPr="00BC597D">
              <w:rPr>
                <w:rFonts w:ascii="Times New Roman" w:cs="Times New Roman" w:hAnsi="Times New Roman"/>
                <w:iCs/>
              </w:rPr>
              <w:t>История, география, ГППР, экономика</w:t>
            </w:r>
          </w:p>
        </w:tc>
        <w:tc>
          <w:tcPr>
            <w:tcW w:type="pct" w:w="746"/>
          </w:tcPr>
          <w:p w:rsidP="0069314C" w:rsidR="00C25CF3" w:rsidRDefault="00C25CF3" w:rsidRPr="00BC597D">
            <w:pPr>
              <w:tabs>
                <w:tab w:pos="0" w:val="left"/>
                <w:tab w:pos="284" w:val="left"/>
              </w:tabs>
              <w:contextualSpacing/>
              <w:jc w:val="center"/>
              <w:rPr>
                <w:rFonts w:ascii="Times New Roman" w:cs="Times New Roman" w:hAnsi="Times New Roman"/>
                <w:lang w:val="kk-KZ"/>
              </w:rPr>
            </w:pPr>
            <w:r w:rsidRPr="00BC597D">
              <w:rPr>
                <w:rFonts w:ascii="Times New Roman" w:cs="Times New Roman" w:hAnsi="Times New Roman"/>
                <w:lang w:val="kk-KZ"/>
              </w:rPr>
              <w:t>21</w:t>
            </w:r>
          </w:p>
        </w:tc>
        <w:tc>
          <w:tcPr>
            <w:tcW w:type="pct" w:w="892"/>
          </w:tcPr>
          <w:p w:rsidP="0069314C" w:rsidR="00C25CF3" w:rsidRDefault="00C25CF3" w:rsidRPr="00BC597D">
            <w:pPr>
              <w:tabs>
                <w:tab w:pos="0" w:val="left"/>
                <w:tab w:pos="284" w:val="left"/>
              </w:tabs>
              <w:contextualSpacing/>
              <w:jc w:val="center"/>
              <w:rPr>
                <w:rFonts w:ascii="Times New Roman" w:cs="Times New Roman" w:hAnsi="Times New Roman"/>
                <w:lang w:val="kk-KZ"/>
              </w:rPr>
            </w:pPr>
            <w:r w:rsidRPr="00BC597D">
              <w:rPr>
                <w:rFonts w:ascii="Times New Roman" w:cs="Times New Roman" w:hAnsi="Times New Roman"/>
                <w:lang w:val="kk-KZ"/>
              </w:rPr>
              <w:t>44</w:t>
            </w:r>
          </w:p>
        </w:tc>
        <w:tc>
          <w:tcPr>
            <w:tcW w:type="pct" w:w="473"/>
          </w:tcPr>
          <w:p w:rsidP="0069314C" w:rsidR="00C25CF3" w:rsidRDefault="00C25CF3" w:rsidRPr="00BC597D">
            <w:pPr>
              <w:tabs>
                <w:tab w:pos="0" w:val="left"/>
                <w:tab w:pos="284" w:val="left"/>
              </w:tabs>
              <w:contextualSpacing/>
              <w:jc w:val="center"/>
              <w:rPr>
                <w:rFonts w:ascii="Times New Roman" w:cs="Times New Roman" w:hAnsi="Times New Roman"/>
                <w:lang w:val="kk-KZ"/>
              </w:rPr>
            </w:pPr>
            <w:r w:rsidRPr="00BC597D">
              <w:rPr>
                <w:rFonts w:ascii="Times New Roman" w:cs="Times New Roman" w:hAnsi="Times New Roman"/>
                <w:lang w:val="kk-KZ"/>
              </w:rPr>
              <w:t>13</w:t>
            </w:r>
          </w:p>
        </w:tc>
        <w:tc>
          <w:tcPr>
            <w:tcW w:type="pct" w:w="1359"/>
          </w:tcPr>
          <w:p w:rsidP="0069314C" w:rsidR="00C25CF3" w:rsidRDefault="00C25CF3" w:rsidRPr="00BC597D">
            <w:pPr>
              <w:tabs>
                <w:tab w:pos="0" w:val="left"/>
                <w:tab w:pos="284" w:val="left"/>
              </w:tabs>
              <w:contextualSpacing/>
              <w:jc w:val="center"/>
              <w:rPr>
                <w:rFonts w:ascii="Times New Roman" w:cs="Times New Roman" w:hAnsi="Times New Roman"/>
                <w:lang w:val="kk-KZ"/>
              </w:rPr>
            </w:pPr>
            <w:r w:rsidRPr="00BC597D">
              <w:rPr>
                <w:rFonts w:ascii="Times New Roman" w:cs="Times New Roman" w:hAnsi="Times New Roman"/>
                <w:lang w:val="kk-KZ"/>
              </w:rPr>
              <w:t>21</w:t>
            </w:r>
          </w:p>
        </w:tc>
      </w:tr>
      <w:tr w:rsidR="00C25CF3" w:rsidRPr="00BC597D" w:rsidTr="00A41C06">
        <w:tc>
          <w:tcPr>
            <w:tcW w:type="pct" w:w="268"/>
          </w:tcPr>
          <w:p w:rsidP="0069314C" w:rsidR="00C25CF3" w:rsidRDefault="00C25CF3" w:rsidRPr="00BC597D">
            <w:pPr>
              <w:tabs>
                <w:tab w:pos="0" w:val="left"/>
                <w:tab w:pos="284" w:val="left"/>
              </w:tabs>
              <w:contextualSpacing/>
              <w:jc w:val="center"/>
              <w:rPr>
                <w:rFonts w:ascii="Times New Roman" w:cs="Times New Roman" w:hAnsi="Times New Roman"/>
              </w:rPr>
            </w:pPr>
            <w:r w:rsidRPr="00BC597D">
              <w:rPr>
                <w:rFonts w:ascii="Times New Roman" w:cs="Times New Roman" w:hAnsi="Times New Roman"/>
              </w:rPr>
              <w:t>9</w:t>
            </w:r>
          </w:p>
        </w:tc>
        <w:tc>
          <w:tcPr>
            <w:tcW w:type="pct" w:w="1262"/>
          </w:tcPr>
          <w:p w:rsidP="0069314C" w:rsidR="00C25CF3" w:rsidRDefault="00C25CF3" w:rsidRPr="00BC597D">
            <w:pPr>
              <w:tabs>
                <w:tab w:pos="0" w:val="left"/>
                <w:tab w:pos="284" w:val="left"/>
              </w:tabs>
              <w:contextualSpacing/>
              <w:jc w:val="both"/>
              <w:rPr>
                <w:rFonts w:ascii="Times New Roman" w:cs="Times New Roman" w:hAnsi="Times New Roman"/>
                <w:iCs/>
              </w:rPr>
            </w:pPr>
            <w:r w:rsidRPr="00BC597D">
              <w:rPr>
                <w:rFonts w:ascii="Times New Roman" w:cs="Times New Roman" w:hAnsi="Times New Roman"/>
                <w:iCs/>
              </w:rPr>
              <w:t>Физическая культура</w:t>
            </w:r>
          </w:p>
        </w:tc>
        <w:tc>
          <w:tcPr>
            <w:tcW w:type="pct" w:w="746"/>
          </w:tcPr>
          <w:p w:rsidP="0069314C" w:rsidR="00C25CF3" w:rsidRDefault="00C25CF3" w:rsidRPr="00BC597D">
            <w:pPr>
              <w:tabs>
                <w:tab w:pos="0" w:val="left"/>
                <w:tab w:pos="284" w:val="left"/>
              </w:tabs>
              <w:contextualSpacing/>
              <w:jc w:val="center"/>
              <w:rPr>
                <w:rFonts w:ascii="Times New Roman" w:cs="Times New Roman" w:hAnsi="Times New Roman"/>
                <w:lang w:val="kk-KZ"/>
              </w:rPr>
            </w:pPr>
            <w:r w:rsidRPr="00BC597D">
              <w:rPr>
                <w:rFonts w:ascii="Times New Roman" w:cs="Times New Roman" w:hAnsi="Times New Roman"/>
                <w:lang w:val="kk-KZ"/>
              </w:rPr>
              <w:t>5</w:t>
            </w:r>
          </w:p>
        </w:tc>
        <w:tc>
          <w:tcPr>
            <w:tcW w:type="pct" w:w="892"/>
          </w:tcPr>
          <w:p w:rsidP="0069314C" w:rsidR="00C25CF3" w:rsidRDefault="00C25CF3" w:rsidRPr="00BC597D">
            <w:pPr>
              <w:tabs>
                <w:tab w:pos="0" w:val="left"/>
                <w:tab w:pos="284" w:val="left"/>
              </w:tabs>
              <w:contextualSpacing/>
              <w:jc w:val="center"/>
              <w:rPr>
                <w:rFonts w:ascii="Times New Roman" w:cs="Times New Roman" w:hAnsi="Times New Roman"/>
                <w:lang w:val="kk-KZ"/>
              </w:rPr>
            </w:pPr>
            <w:r w:rsidRPr="00BC597D">
              <w:rPr>
                <w:rFonts w:ascii="Times New Roman" w:cs="Times New Roman" w:hAnsi="Times New Roman"/>
                <w:lang w:val="kk-KZ"/>
              </w:rPr>
              <w:t>11</w:t>
            </w:r>
          </w:p>
        </w:tc>
        <w:tc>
          <w:tcPr>
            <w:tcW w:type="pct" w:w="473"/>
          </w:tcPr>
          <w:p w:rsidP="0069314C" w:rsidR="00C25CF3" w:rsidRDefault="00C25CF3" w:rsidRPr="00BC597D">
            <w:pPr>
              <w:tabs>
                <w:tab w:pos="0" w:val="left"/>
                <w:tab w:pos="284" w:val="left"/>
              </w:tabs>
              <w:contextualSpacing/>
              <w:jc w:val="center"/>
              <w:rPr>
                <w:rFonts w:ascii="Times New Roman" w:cs="Times New Roman" w:hAnsi="Times New Roman"/>
                <w:lang w:val="kk-KZ"/>
              </w:rPr>
            </w:pPr>
            <w:r w:rsidRPr="00BC597D">
              <w:rPr>
                <w:rFonts w:ascii="Times New Roman" w:cs="Times New Roman" w:hAnsi="Times New Roman"/>
                <w:lang w:val="kk-KZ"/>
              </w:rPr>
              <w:t>-</w:t>
            </w:r>
          </w:p>
        </w:tc>
        <w:tc>
          <w:tcPr>
            <w:tcW w:type="pct" w:w="1359"/>
          </w:tcPr>
          <w:p w:rsidP="0069314C" w:rsidR="00C25CF3" w:rsidRDefault="00C25CF3" w:rsidRPr="00BC597D">
            <w:pPr>
              <w:tabs>
                <w:tab w:pos="0" w:val="left"/>
                <w:tab w:pos="284" w:val="left"/>
              </w:tabs>
              <w:contextualSpacing/>
              <w:jc w:val="center"/>
              <w:rPr>
                <w:rFonts w:ascii="Times New Roman" w:cs="Times New Roman" w:hAnsi="Times New Roman"/>
                <w:lang w:val="kk-KZ"/>
              </w:rPr>
            </w:pPr>
            <w:r w:rsidRPr="00BC597D">
              <w:rPr>
                <w:rFonts w:ascii="Times New Roman" w:cs="Times New Roman" w:hAnsi="Times New Roman"/>
                <w:lang w:val="kk-KZ"/>
              </w:rPr>
              <w:t>2</w:t>
            </w:r>
          </w:p>
        </w:tc>
      </w:tr>
      <w:tr w:rsidR="00C25CF3" w:rsidRPr="00BC597D" w:rsidTr="00A41C06">
        <w:tc>
          <w:tcPr>
            <w:tcW w:type="pct" w:w="1531"/>
            <w:gridSpan w:val="2"/>
          </w:tcPr>
          <w:p w:rsidP="0069314C" w:rsidR="00C25CF3" w:rsidRDefault="00C25CF3" w:rsidRPr="00BC597D">
            <w:pPr>
              <w:tabs>
                <w:tab w:pos="0" w:val="left"/>
                <w:tab w:pos="284" w:val="left"/>
              </w:tabs>
              <w:contextualSpacing/>
              <w:jc w:val="center"/>
              <w:rPr>
                <w:rFonts w:ascii="Times New Roman" w:cs="Times New Roman" w:hAnsi="Times New Roman"/>
                <w:b/>
                <w:iCs/>
              </w:rPr>
            </w:pPr>
            <w:r w:rsidRPr="00BC597D">
              <w:rPr>
                <w:rFonts w:ascii="Times New Roman" w:cs="Times New Roman" w:hAnsi="Times New Roman"/>
                <w:b/>
              </w:rPr>
              <w:t>ИТОГО:</w:t>
            </w:r>
          </w:p>
        </w:tc>
        <w:tc>
          <w:tcPr>
            <w:tcW w:type="pct" w:w="746"/>
          </w:tcPr>
          <w:p w:rsidP="0069314C" w:rsidR="00C25CF3" w:rsidRDefault="00C25CF3" w:rsidRPr="00BC597D">
            <w:pPr>
              <w:tabs>
                <w:tab w:pos="0" w:val="left"/>
                <w:tab w:pos="284" w:val="left"/>
              </w:tabs>
              <w:contextualSpacing/>
              <w:jc w:val="center"/>
              <w:rPr>
                <w:rFonts w:ascii="Times New Roman" w:cs="Times New Roman" w:hAnsi="Times New Roman"/>
                <w:b/>
              </w:rPr>
            </w:pPr>
            <w:r w:rsidRPr="00BC597D">
              <w:rPr>
                <w:rFonts w:ascii="Times New Roman" w:cs="Times New Roman" w:hAnsi="Times New Roman"/>
                <w:b/>
              </w:rPr>
              <w:t>139</w:t>
            </w:r>
          </w:p>
        </w:tc>
        <w:tc>
          <w:tcPr>
            <w:tcW w:type="pct" w:w="892"/>
          </w:tcPr>
          <w:p w:rsidP="0069314C" w:rsidR="00C25CF3" w:rsidRDefault="00C25CF3" w:rsidRPr="00BC597D">
            <w:pPr>
              <w:tabs>
                <w:tab w:pos="0" w:val="left"/>
                <w:tab w:pos="284" w:val="left"/>
              </w:tabs>
              <w:contextualSpacing/>
              <w:jc w:val="center"/>
              <w:rPr>
                <w:rFonts w:ascii="Times New Roman" w:cs="Times New Roman" w:hAnsi="Times New Roman"/>
                <w:b/>
              </w:rPr>
            </w:pPr>
            <w:r w:rsidRPr="00BC597D">
              <w:rPr>
                <w:rFonts w:ascii="Times New Roman" w:cs="Times New Roman" w:hAnsi="Times New Roman"/>
                <w:b/>
              </w:rPr>
              <w:t>127</w:t>
            </w:r>
          </w:p>
        </w:tc>
        <w:tc>
          <w:tcPr>
            <w:tcW w:type="pct" w:w="473"/>
          </w:tcPr>
          <w:p w:rsidP="0069314C" w:rsidR="00C25CF3" w:rsidRDefault="00C25CF3" w:rsidRPr="00BC597D">
            <w:pPr>
              <w:tabs>
                <w:tab w:pos="0" w:val="left"/>
                <w:tab w:pos="284" w:val="left"/>
              </w:tabs>
              <w:contextualSpacing/>
              <w:jc w:val="center"/>
              <w:rPr>
                <w:rFonts w:ascii="Times New Roman" w:cs="Times New Roman" w:hAnsi="Times New Roman"/>
                <w:b/>
              </w:rPr>
            </w:pPr>
            <w:r w:rsidRPr="00BC597D">
              <w:rPr>
                <w:rFonts w:ascii="Times New Roman" w:cs="Times New Roman" w:hAnsi="Times New Roman"/>
                <w:b/>
              </w:rPr>
              <w:t>57</w:t>
            </w:r>
          </w:p>
        </w:tc>
        <w:tc>
          <w:tcPr>
            <w:tcW w:type="pct" w:w="1359"/>
          </w:tcPr>
          <w:p w:rsidP="0069314C" w:rsidR="00C25CF3" w:rsidRDefault="00C25CF3" w:rsidRPr="00BC597D">
            <w:pPr>
              <w:tabs>
                <w:tab w:pos="0" w:val="left"/>
                <w:tab w:pos="284" w:val="left"/>
              </w:tabs>
              <w:contextualSpacing/>
              <w:jc w:val="center"/>
              <w:rPr>
                <w:rFonts w:ascii="Times New Roman" w:cs="Times New Roman" w:hAnsi="Times New Roman"/>
                <w:b/>
              </w:rPr>
            </w:pPr>
            <w:r w:rsidRPr="00BC597D">
              <w:rPr>
                <w:rFonts w:ascii="Times New Roman" w:cs="Times New Roman" w:hAnsi="Times New Roman"/>
                <w:b/>
              </w:rPr>
              <w:t>102</w:t>
            </w:r>
          </w:p>
        </w:tc>
      </w:tr>
    </w:tbl>
    <w:p w:rsidP="0069314C" w:rsidR="00C25CF3" w:rsidRDefault="00C25CF3" w:rsidRPr="00BC597D">
      <w:pPr>
        <w:tabs>
          <w:tab w:pos="0" w:val="left"/>
          <w:tab w:pos="284" w:val="left"/>
        </w:tabs>
        <w:ind w:firstLine="708"/>
        <w:jc w:val="both"/>
        <w:rPr>
          <w:rFonts w:ascii="Times New Roman" w:cs="Times New Roman" w:hAnsi="Times New Roman"/>
          <w:sz w:val="24"/>
          <w:szCs w:val="24"/>
          <w:shd w:color="auto" w:fill="FFFFFF" w:val="clear"/>
        </w:rPr>
        <w:sectPr w:rsidR="00C25CF3" w:rsidRPr="00BC597D" w:rsidSect="000B7D13">
          <w:type w:val="continuous"/>
          <w:pgSz w:h="16838" w:w="11906"/>
          <w:pgMar w:bottom="1134" w:footer="708" w:gutter="0" w:header="708" w:left="1701" w:right="850" w:top="1134"/>
          <w:cols w:space="708"/>
          <w:titlePg/>
          <w:docGrid w:linePitch="360"/>
        </w:sectPr>
      </w:pPr>
    </w:p>
    <w:p w:rsidP="0069314C" w:rsidR="00C25CF3" w:rsidRDefault="00C25CF3" w:rsidRPr="00BC597D">
      <w:pPr>
        <w:tabs>
          <w:tab w:pos="0" w:val="left"/>
          <w:tab w:pos="284" w:val="left"/>
        </w:tabs>
        <w:ind w:firstLine="708" w:left="-284"/>
        <w:jc w:val="both"/>
        <w:rPr>
          <w:rFonts w:ascii="Times New Roman" w:cs="Times New Roman" w:hAnsi="Times New Roman"/>
          <w:sz w:val="24"/>
          <w:szCs w:val="24"/>
        </w:rPr>
      </w:pPr>
      <w:r w:rsidRPr="00BC597D">
        <w:rPr>
          <w:rFonts w:ascii="Times New Roman" w:cs="Times New Roman" w:hAnsi="Times New Roman"/>
          <w:sz w:val="24"/>
          <w:szCs w:val="24"/>
          <w:shd w:color="auto" w:fill="FFFFFF" w:val="clear"/>
        </w:rPr>
        <w:lastRenderedPageBreak/>
        <w:t xml:space="preserve">Профессиональное развитие учителя было продолжено через сетевое взаимодействие в профессиональных сообществах. Это дает возможность для </w:t>
      </w:r>
      <w:r w:rsidRPr="00BC597D">
        <w:rPr>
          <w:rFonts w:ascii="Times New Roman" w:cs="Times New Roman" w:hAnsi="Times New Roman"/>
          <w:sz w:val="24"/>
          <w:szCs w:val="24"/>
          <w:shd w:color="auto" w:fill="FFFFFF" w:val="clear"/>
        </w:rPr>
        <w:lastRenderedPageBreak/>
        <w:t xml:space="preserve">взаимодействия как внутри школы, так и с педагогами НИШ и общеобразовательных школ. Об этом свидетельствует активация участников, которые зарегистрированы на </w:t>
      </w:r>
      <w:r w:rsidRPr="00BC597D">
        <w:rPr>
          <w:rFonts w:ascii="Times New Roman" w:cs="Times New Roman" w:hAnsi="Times New Roman"/>
          <w:sz w:val="24"/>
          <w:szCs w:val="24"/>
          <w:shd w:color="auto" w:fill="FFFFFF" w:val="clear"/>
        </w:rPr>
        <w:lastRenderedPageBreak/>
        <w:t xml:space="preserve">страницах </w:t>
      </w:r>
      <w:r w:rsidRPr="00BC597D">
        <w:rPr>
          <w:rFonts w:ascii="Times New Roman" w:cs="Times New Roman" w:hAnsi="Times New Roman"/>
          <w:sz w:val="24"/>
          <w:szCs w:val="24"/>
          <w:lang w:val="en-US"/>
        </w:rPr>
        <w:t>Facebook</w:t>
      </w:r>
      <w:r w:rsidRPr="00BC597D">
        <w:rPr>
          <w:rFonts w:ascii="Times New Roman" w:cs="Times New Roman" w:hAnsi="Times New Roman"/>
          <w:sz w:val="24"/>
          <w:szCs w:val="24"/>
        </w:rPr>
        <w:t>: 268 – «Развитие критического мышления», 200 - «Дарынды бала/Одаренный ребенок», 40- «Критериальное оценивание учебных достижений учащихся».</w:t>
      </w:r>
    </w:p>
    <w:p w:rsidP="0069314C" w:rsidR="00C25CF3" w:rsidRDefault="00C25CF3" w:rsidRPr="00BC597D">
      <w:pPr>
        <w:tabs>
          <w:tab w:pos="0" w:val="left"/>
          <w:tab w:pos="284" w:val="left"/>
        </w:tabs>
        <w:ind w:firstLine="708" w:left="-284"/>
        <w:jc w:val="both"/>
        <w:rPr>
          <w:rFonts w:ascii="Times New Roman" w:cs="Times New Roman" w:hAnsi="Times New Roman"/>
          <w:sz w:val="24"/>
          <w:szCs w:val="24"/>
        </w:rPr>
      </w:pPr>
      <w:r w:rsidRPr="00BC597D">
        <w:rPr>
          <w:rFonts w:ascii="Times New Roman" w:cs="Times New Roman" w:hAnsi="Times New Roman"/>
          <w:sz w:val="24"/>
          <w:szCs w:val="24"/>
        </w:rPr>
        <w:t xml:space="preserve">Конкурсы профессионального мастерства являются средством творческой самореализации педагогов, способствующих повышению педагогического мастерства. За отчетный период школьным методическим клубом «Аналитика» организованы и проведены два конкурса «Учитель года» и «Лучший тематический урок» среди учителей-предметников на тему «Астана в сердце народа», в рамках празднования 20-летия столицы Астаны. В конкурсах приняли участие 30 педагогов. Были определены победители. Победитель школьного этапа «Учитель года» приняла участие в сетевом этапе среди учителей Интеллектуальных школ. </w:t>
      </w:r>
    </w:p>
    <w:p w:rsidP="0069314C" w:rsidR="00C25CF3" w:rsidRDefault="00C25CF3" w:rsidRPr="00BC597D">
      <w:pPr>
        <w:tabs>
          <w:tab w:pos="0" w:val="left"/>
          <w:tab w:pos="284" w:val="left"/>
        </w:tabs>
        <w:ind w:firstLine="708" w:left="-284"/>
        <w:jc w:val="both"/>
        <w:rPr>
          <w:rFonts w:ascii="Times New Roman" w:cs="Times New Roman" w:hAnsi="Times New Roman"/>
          <w:sz w:val="24"/>
          <w:szCs w:val="24"/>
        </w:rPr>
      </w:pPr>
      <w:r w:rsidRPr="00BC597D">
        <w:rPr>
          <w:rFonts w:ascii="Times New Roman" w:cs="Times New Roman" w:hAnsi="Times New Roman"/>
          <w:sz w:val="24"/>
          <w:szCs w:val="24"/>
        </w:rPr>
        <w:t xml:space="preserve">Областной конкурс по русскому языку среди педагогических работников и учащихся общеобразовательных школ Атырауской области «Русский язык – ключ к знаниям» был проведен 23 февраля 2018 года.  Конкурс был задуман и проведен параллельно по двум направлениям: для учителей и для учащихся. Организаторы конкурса – методическое объединение учителей русского языка НИШ, являющееся коллективным членом Международной Ассоциацией преподавателей русского языка и литературы (МАПРЯЛ), преследовали немаловажную цель: не только  расширить круг людей, интересующихся русским языком, и повысить уровень языковой подготовки учащихся, но и </w:t>
      </w:r>
      <w:r w:rsidRPr="00BC597D">
        <w:rPr>
          <w:rFonts w:ascii="Times New Roman" w:cs="Times New Roman" w:hAnsi="Times New Roman"/>
          <w:sz w:val="24"/>
          <w:szCs w:val="24"/>
        </w:rPr>
        <w:lastRenderedPageBreak/>
        <w:t xml:space="preserve">выявить и поддержать  талантливых педагогов, в каждодневном труде оттачивающих мастерство преподавания, использующих современные методики в условиях обновленного содержания образования. </w:t>
      </w:r>
      <w:r w:rsidRPr="00BC597D">
        <w:rPr>
          <w:rFonts w:ascii="Times New Roman" w:cs="Times New Roman" w:eastAsia="Times New Roman" w:hAnsi="Times New Roman"/>
          <w:sz w:val="24"/>
          <w:szCs w:val="24"/>
          <w:lang w:eastAsia="ru-RU"/>
        </w:rPr>
        <w:t>Конкурс проводился в два этапа (1 - заочный, 2 - очный). По итогам отборочного этапа к финальному туру были допущены шесть команд педагогов и шесть команд учащихся Атырауской области: Индерского, Макатского, Махамбетского, Жылыойского, Курмангазинского и Исатайского районов.</w:t>
      </w:r>
    </w:p>
    <w:p w:rsidP="0069314C" w:rsidR="00C25CF3" w:rsidRDefault="00C25CF3" w:rsidRPr="00BC597D">
      <w:pPr>
        <w:tabs>
          <w:tab w:pos="0" w:val="left"/>
          <w:tab w:pos="284" w:val="left"/>
        </w:tabs>
        <w:ind w:firstLine="708" w:left="-284"/>
        <w:jc w:val="both"/>
        <w:rPr>
          <w:rFonts w:ascii="Times New Roman" w:cs="Times New Roman" w:hAnsi="Times New Roman"/>
          <w:sz w:val="24"/>
          <w:szCs w:val="24"/>
        </w:rPr>
      </w:pPr>
      <w:r w:rsidRPr="00BC597D">
        <w:rPr>
          <w:rFonts w:ascii="Times New Roman" w:cs="Times New Roman" w:hAnsi="Times New Roman"/>
          <w:sz w:val="24"/>
          <w:szCs w:val="24"/>
        </w:rPr>
        <w:t>В рамках школьного оценивания аттестуемых педагогических работников, а именно наблюдения уроков, проведены серии коучинг-сессий (четыре) на тему «Методические подходы к организации деятельности аттестуемых педагогов» для администрации школы и руководителей методических объединений. Общая цель коучинг-сессий – оказать консультативно-методическую помощь и способствовать личностному и профессиональному развитию участников коучинга по вопросам организации оценочной деятельности аттестуемых педагогов.</w:t>
      </w:r>
    </w:p>
    <w:p w:rsidP="0069314C" w:rsidR="00C25CF3" w:rsidRDefault="00C25CF3" w:rsidRPr="00BC597D">
      <w:pPr>
        <w:tabs>
          <w:tab w:pos="0" w:val="left"/>
          <w:tab w:pos="284" w:val="left"/>
        </w:tabs>
        <w:ind w:firstLine="708" w:left="-284"/>
        <w:jc w:val="both"/>
        <w:rPr>
          <w:rFonts w:ascii="Times New Roman" w:cs="Times New Roman" w:hAnsi="Times New Roman"/>
          <w:sz w:val="24"/>
          <w:szCs w:val="24"/>
        </w:rPr>
      </w:pPr>
      <w:r w:rsidRPr="00BC597D">
        <w:rPr>
          <w:rFonts w:ascii="Times New Roman" w:cs="Times New Roman" w:hAnsi="Times New Roman"/>
          <w:sz w:val="24"/>
          <w:szCs w:val="24"/>
        </w:rPr>
        <w:t xml:space="preserve">Аттестация педагогических работников и приравненных к ним лиц предполагает анализ профессиональной практики учителей и выявление лучших примеров, оценку профессиональных знаний и навыков в контексте практической деятельности, стимулирование профессионального развития, создающее предпосылки для повышения качества образования в школах. </w:t>
      </w:r>
    </w:p>
    <w:p w:rsidP="0069314C" w:rsidR="00C25CF3" w:rsidRDefault="00C25CF3" w:rsidRPr="00BC597D">
      <w:pPr>
        <w:tabs>
          <w:tab w:pos="0" w:val="left"/>
          <w:tab w:pos="284" w:val="left"/>
        </w:tabs>
        <w:jc w:val="center"/>
        <w:rPr>
          <w:rFonts w:ascii="Times New Roman" w:cs="Times New Roman" w:hAnsi="Times New Roman"/>
          <w:b/>
          <w:color w:themeColor="text2" w:val="44546A"/>
          <w:sz w:val="24"/>
          <w:szCs w:val="24"/>
        </w:rPr>
        <w:sectPr w:rsidR="00C25CF3" w:rsidRPr="00BC597D" w:rsidSect="00C25CF3">
          <w:type w:val="continuous"/>
          <w:pgSz w:h="16838" w:w="11906"/>
          <w:pgMar w:bottom="1134" w:footer="708" w:gutter="0" w:header="708" w:left="1701" w:right="850" w:top="1134"/>
          <w:cols w:num="2" w:space="708"/>
          <w:titlePg/>
          <w:docGrid w:linePitch="360"/>
        </w:sectPr>
      </w:pPr>
    </w:p>
    <w:p w:rsidP="0069314C" w:rsidR="00C25CF3" w:rsidRDefault="00C25CF3" w:rsidRPr="00BC597D">
      <w:pPr>
        <w:tabs>
          <w:tab w:pos="0" w:val="left"/>
          <w:tab w:pos="284" w:val="left"/>
        </w:tabs>
        <w:ind w:firstLine="708"/>
        <w:jc w:val="right"/>
        <w:rPr>
          <w:rFonts w:ascii="Times New Roman" w:cs="Times New Roman" w:hAnsi="Times New Roman"/>
          <w:i/>
          <w:sz w:val="24"/>
          <w:szCs w:val="24"/>
        </w:rPr>
      </w:pPr>
      <w:r w:rsidRPr="00BC597D">
        <w:rPr>
          <w:rFonts w:ascii="Times New Roman" w:cs="Times New Roman" w:hAnsi="Times New Roman"/>
          <w:i/>
          <w:sz w:val="24"/>
          <w:szCs w:val="24"/>
        </w:rPr>
        <w:lastRenderedPageBreak/>
        <w:t>Таблица. Педагогические работники по уровням профессионального мастерства</w:t>
      </w:r>
    </w:p>
    <w:tbl>
      <w:tblPr>
        <w:tblStyle w:val="5"/>
        <w:tblW w:type="pct" w:w="4995"/>
        <w:tblLook w:firstColumn="1" w:firstRow="1" w:lastColumn="0" w:lastRow="0" w:noHBand="0" w:noVBand="1" w:val="04A0"/>
      </w:tblPr>
      <w:tblGrid>
        <w:gridCol w:w="1736"/>
        <w:gridCol w:w="1040"/>
        <w:gridCol w:w="1350"/>
        <w:gridCol w:w="1076"/>
        <w:gridCol w:w="1005"/>
        <w:gridCol w:w="1044"/>
        <w:gridCol w:w="1079"/>
        <w:gridCol w:w="1006"/>
      </w:tblGrid>
      <w:tr w:rsidR="00C25CF3" w:rsidRPr="00BC597D" w:rsidTr="00C25CF3">
        <w:tc>
          <w:tcPr>
            <w:tcW w:type="pct" w:w="930"/>
            <w:vMerge w:val="restart"/>
          </w:tcPr>
          <w:p w:rsidP="0069314C" w:rsidR="00C25CF3" w:rsidRDefault="00C25CF3" w:rsidRPr="00BC597D">
            <w:pPr>
              <w:tabs>
                <w:tab w:pos="0" w:val="left"/>
                <w:tab w:pos="284" w:val="left"/>
              </w:tabs>
              <w:jc w:val="center"/>
              <w:rPr>
                <w:rFonts w:ascii="Times New Roman" w:cs="Times New Roman" w:hAnsi="Times New Roman"/>
              </w:rPr>
            </w:pPr>
          </w:p>
        </w:tc>
        <w:tc>
          <w:tcPr>
            <w:tcW w:type="pct" w:w="557"/>
            <w:vMerge w:val="restart"/>
          </w:tcPr>
          <w:p w:rsidP="0069314C" w:rsidR="00C25CF3" w:rsidRDefault="00C25CF3"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Всего</w:t>
            </w:r>
          </w:p>
        </w:tc>
        <w:tc>
          <w:tcPr>
            <w:tcW w:type="pct" w:w="3513"/>
            <w:gridSpan w:val="6"/>
          </w:tcPr>
          <w:p w:rsidP="0069314C" w:rsidR="00C25CF3" w:rsidRDefault="00C25CF3"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Из них</w:t>
            </w:r>
          </w:p>
        </w:tc>
      </w:tr>
      <w:tr w:rsidR="00C25CF3" w:rsidRPr="00BC597D" w:rsidTr="00C25CF3">
        <w:tc>
          <w:tcPr>
            <w:tcW w:type="pct" w:w="930"/>
            <w:vMerge/>
          </w:tcPr>
          <w:p w:rsidP="0069314C" w:rsidR="00C25CF3" w:rsidRDefault="00C25CF3" w:rsidRPr="00BC597D">
            <w:pPr>
              <w:tabs>
                <w:tab w:pos="0" w:val="left"/>
                <w:tab w:pos="284" w:val="left"/>
              </w:tabs>
              <w:jc w:val="center"/>
              <w:rPr>
                <w:rFonts w:ascii="Times New Roman" w:cs="Times New Roman" w:hAnsi="Times New Roman"/>
              </w:rPr>
            </w:pPr>
          </w:p>
        </w:tc>
        <w:tc>
          <w:tcPr>
            <w:tcW w:type="pct" w:w="557"/>
            <w:vMerge/>
          </w:tcPr>
          <w:p w:rsidP="0069314C" w:rsidR="00C25CF3" w:rsidRDefault="00C25CF3" w:rsidRPr="00BC597D">
            <w:pPr>
              <w:tabs>
                <w:tab w:pos="0" w:val="left"/>
                <w:tab w:pos="284" w:val="left"/>
              </w:tabs>
              <w:jc w:val="center"/>
              <w:rPr>
                <w:rFonts w:ascii="Times New Roman" w:cs="Times New Roman" w:hAnsi="Times New Roman"/>
              </w:rPr>
            </w:pPr>
          </w:p>
        </w:tc>
        <w:tc>
          <w:tcPr>
            <w:tcW w:type="pct" w:w="723"/>
          </w:tcPr>
          <w:p w:rsidP="0069314C" w:rsidR="00C25CF3" w:rsidRDefault="00C25CF3"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Модератор</w:t>
            </w:r>
          </w:p>
        </w:tc>
        <w:tc>
          <w:tcPr>
            <w:tcW w:type="pct" w:w="576"/>
          </w:tcPr>
          <w:p w:rsidP="0069314C" w:rsidR="00C25CF3" w:rsidRDefault="00C25CF3"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Учитель</w:t>
            </w:r>
          </w:p>
        </w:tc>
        <w:tc>
          <w:tcPr>
            <w:tcW w:type="pct" w:w="538"/>
          </w:tcPr>
          <w:p w:rsidP="0069314C" w:rsidR="00C25CF3" w:rsidRDefault="00C25CF3"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Стажер</w:t>
            </w:r>
          </w:p>
        </w:tc>
        <w:tc>
          <w:tcPr>
            <w:tcW w:type="pct" w:w="559"/>
          </w:tcPr>
          <w:p w:rsidP="0069314C" w:rsidR="00C25CF3" w:rsidRDefault="00C25CF3"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Первый</w:t>
            </w:r>
          </w:p>
        </w:tc>
        <w:tc>
          <w:tcPr>
            <w:tcW w:type="pct" w:w="578"/>
          </w:tcPr>
          <w:p w:rsidP="0069314C" w:rsidR="00C25CF3" w:rsidRDefault="00C25CF3"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Базовый</w:t>
            </w:r>
          </w:p>
        </w:tc>
        <w:tc>
          <w:tcPr>
            <w:tcW w:type="pct" w:w="538"/>
          </w:tcPr>
          <w:p w:rsidP="0069314C" w:rsidR="00C25CF3" w:rsidRDefault="00C25CF3"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Без уровня</w:t>
            </w:r>
          </w:p>
        </w:tc>
      </w:tr>
      <w:tr w:rsidR="00C25CF3" w:rsidRPr="00BC597D" w:rsidTr="00C25CF3">
        <w:tc>
          <w:tcPr>
            <w:tcW w:type="pct" w:w="930"/>
          </w:tcPr>
          <w:p w:rsidP="0069314C" w:rsidR="00C25CF3" w:rsidRDefault="00C25CF3"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Педагоги</w:t>
            </w:r>
          </w:p>
        </w:tc>
        <w:tc>
          <w:tcPr>
            <w:tcW w:type="pct" w:w="557"/>
          </w:tcPr>
          <w:p w:rsidP="0069314C" w:rsidR="00C25CF3" w:rsidRDefault="00C25CF3"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135</w:t>
            </w:r>
          </w:p>
        </w:tc>
        <w:tc>
          <w:tcPr>
            <w:tcW w:type="pct" w:w="723"/>
          </w:tcPr>
          <w:p w:rsidP="0069314C" w:rsidR="00C25CF3" w:rsidRDefault="00C25CF3"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58/43%</w:t>
            </w:r>
          </w:p>
        </w:tc>
        <w:tc>
          <w:tcPr>
            <w:tcW w:type="pct" w:w="576"/>
          </w:tcPr>
          <w:p w:rsidP="0069314C" w:rsidR="00C25CF3" w:rsidRDefault="00C25CF3"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46/34%</w:t>
            </w:r>
          </w:p>
        </w:tc>
        <w:tc>
          <w:tcPr>
            <w:tcW w:type="pct" w:w="538"/>
          </w:tcPr>
          <w:p w:rsidP="0069314C" w:rsidR="00C25CF3" w:rsidRDefault="00C25CF3"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31/23%</w:t>
            </w:r>
          </w:p>
        </w:tc>
        <w:tc>
          <w:tcPr>
            <w:tcW w:type="pct" w:w="559"/>
          </w:tcPr>
          <w:p w:rsidP="0069314C" w:rsidR="00C25CF3" w:rsidRDefault="00C25CF3" w:rsidRPr="00BC597D">
            <w:pPr>
              <w:tabs>
                <w:tab w:pos="0" w:val="left"/>
                <w:tab w:pos="284" w:val="left"/>
              </w:tabs>
              <w:jc w:val="center"/>
              <w:rPr>
                <w:rFonts w:ascii="Times New Roman" w:cs="Times New Roman" w:hAnsi="Times New Roman"/>
              </w:rPr>
            </w:pPr>
          </w:p>
        </w:tc>
        <w:tc>
          <w:tcPr>
            <w:tcW w:type="pct" w:w="578"/>
          </w:tcPr>
          <w:p w:rsidP="0069314C" w:rsidR="00C25CF3" w:rsidRDefault="00C25CF3" w:rsidRPr="00BC597D">
            <w:pPr>
              <w:tabs>
                <w:tab w:pos="0" w:val="left"/>
                <w:tab w:pos="284" w:val="left"/>
              </w:tabs>
              <w:jc w:val="center"/>
              <w:rPr>
                <w:rFonts w:ascii="Times New Roman" w:cs="Times New Roman" w:hAnsi="Times New Roman"/>
              </w:rPr>
            </w:pPr>
          </w:p>
        </w:tc>
        <w:tc>
          <w:tcPr>
            <w:tcW w:type="pct" w:w="538"/>
          </w:tcPr>
          <w:p w:rsidP="0069314C" w:rsidR="00C25CF3" w:rsidRDefault="00C25CF3" w:rsidRPr="00BC597D">
            <w:pPr>
              <w:tabs>
                <w:tab w:pos="0" w:val="left"/>
                <w:tab w:pos="284" w:val="left"/>
              </w:tabs>
              <w:jc w:val="center"/>
              <w:rPr>
                <w:rFonts w:ascii="Times New Roman" w:cs="Times New Roman" w:hAnsi="Times New Roman"/>
              </w:rPr>
            </w:pPr>
          </w:p>
        </w:tc>
      </w:tr>
      <w:tr w:rsidR="00C25CF3" w:rsidRPr="00BC597D" w:rsidTr="00C25CF3">
        <w:tc>
          <w:tcPr>
            <w:tcW w:type="pct" w:w="930"/>
          </w:tcPr>
          <w:p w:rsidP="0069314C" w:rsidR="00C25CF3" w:rsidRDefault="00C25CF3"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Приравненные лица</w:t>
            </w:r>
          </w:p>
        </w:tc>
        <w:tc>
          <w:tcPr>
            <w:tcW w:type="pct" w:w="557"/>
          </w:tcPr>
          <w:p w:rsidP="0069314C" w:rsidR="00C25CF3" w:rsidRDefault="00C25CF3"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51</w:t>
            </w:r>
          </w:p>
        </w:tc>
        <w:tc>
          <w:tcPr>
            <w:tcW w:type="pct" w:w="723"/>
          </w:tcPr>
          <w:p w:rsidP="0069314C" w:rsidR="00C25CF3" w:rsidRDefault="00C25CF3" w:rsidRPr="00BC597D">
            <w:pPr>
              <w:tabs>
                <w:tab w:pos="0" w:val="left"/>
                <w:tab w:pos="284" w:val="left"/>
              </w:tabs>
              <w:jc w:val="center"/>
              <w:rPr>
                <w:rFonts w:ascii="Times New Roman" w:cs="Times New Roman" w:hAnsi="Times New Roman"/>
              </w:rPr>
            </w:pPr>
          </w:p>
        </w:tc>
        <w:tc>
          <w:tcPr>
            <w:tcW w:type="pct" w:w="576"/>
          </w:tcPr>
          <w:p w:rsidP="0069314C" w:rsidR="00C25CF3" w:rsidRDefault="00C25CF3" w:rsidRPr="00BC597D">
            <w:pPr>
              <w:tabs>
                <w:tab w:pos="0" w:val="left"/>
                <w:tab w:pos="284" w:val="left"/>
              </w:tabs>
              <w:jc w:val="center"/>
              <w:rPr>
                <w:rFonts w:ascii="Times New Roman" w:cs="Times New Roman" w:hAnsi="Times New Roman"/>
              </w:rPr>
            </w:pPr>
          </w:p>
        </w:tc>
        <w:tc>
          <w:tcPr>
            <w:tcW w:type="pct" w:w="538"/>
          </w:tcPr>
          <w:p w:rsidP="0069314C" w:rsidR="00C25CF3" w:rsidRDefault="00C25CF3" w:rsidRPr="00BC597D">
            <w:pPr>
              <w:tabs>
                <w:tab w:pos="0" w:val="left"/>
                <w:tab w:pos="284" w:val="left"/>
              </w:tabs>
              <w:jc w:val="center"/>
              <w:rPr>
                <w:rFonts w:ascii="Times New Roman" w:cs="Times New Roman" w:hAnsi="Times New Roman"/>
              </w:rPr>
            </w:pPr>
          </w:p>
        </w:tc>
        <w:tc>
          <w:tcPr>
            <w:tcW w:type="pct" w:w="559"/>
          </w:tcPr>
          <w:p w:rsidP="0069314C" w:rsidR="00C25CF3" w:rsidRDefault="00C25CF3"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3/6%</w:t>
            </w:r>
          </w:p>
        </w:tc>
        <w:tc>
          <w:tcPr>
            <w:tcW w:type="pct" w:w="578"/>
          </w:tcPr>
          <w:p w:rsidP="0069314C" w:rsidR="00C25CF3" w:rsidRDefault="00C25CF3"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21/41%</w:t>
            </w:r>
          </w:p>
        </w:tc>
        <w:tc>
          <w:tcPr>
            <w:tcW w:type="pct" w:w="538"/>
          </w:tcPr>
          <w:p w:rsidP="0069314C" w:rsidR="00C25CF3" w:rsidRDefault="00C25CF3"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27/53%</w:t>
            </w:r>
          </w:p>
        </w:tc>
      </w:tr>
    </w:tbl>
    <w:p w:rsidP="0069314C" w:rsidR="00C25CF3" w:rsidRDefault="00C25CF3" w:rsidRPr="00BC597D">
      <w:pPr>
        <w:tabs>
          <w:tab w:pos="0" w:val="left"/>
          <w:tab w:pos="284" w:val="left"/>
        </w:tabs>
        <w:ind w:firstLine="708"/>
        <w:jc w:val="both"/>
        <w:rPr>
          <w:rFonts w:ascii="Times New Roman" w:cs="Times New Roman" w:hAnsi="Times New Roman"/>
          <w:sz w:val="24"/>
          <w:szCs w:val="24"/>
        </w:rPr>
        <w:sectPr w:rsidR="00C25CF3" w:rsidRPr="00BC597D" w:rsidSect="000B7D13">
          <w:type w:val="continuous"/>
          <w:pgSz w:h="16838" w:w="11906"/>
          <w:pgMar w:bottom="1134" w:footer="708" w:gutter="0" w:header="708" w:left="1701" w:right="850" w:top="1134"/>
          <w:cols w:space="708"/>
          <w:titlePg/>
          <w:docGrid w:linePitch="360"/>
        </w:sectPr>
      </w:pPr>
    </w:p>
    <w:p w:rsidP="0069314C" w:rsidR="00C25CF3" w:rsidRDefault="00C25CF3" w:rsidRPr="00BC597D">
      <w:pPr>
        <w:tabs>
          <w:tab w:pos="0" w:val="left"/>
          <w:tab w:pos="284" w:val="left"/>
        </w:tabs>
        <w:ind w:firstLine="426"/>
        <w:jc w:val="both"/>
        <w:rPr>
          <w:rFonts w:ascii="Times New Roman" w:cs="Times New Roman" w:hAnsi="Times New Roman"/>
          <w:sz w:val="24"/>
          <w:szCs w:val="24"/>
        </w:rPr>
      </w:pPr>
      <w:r w:rsidRPr="00BC597D">
        <w:rPr>
          <w:rFonts w:ascii="Times New Roman" w:cs="Times New Roman" w:hAnsi="Times New Roman"/>
          <w:sz w:val="24"/>
          <w:szCs w:val="24"/>
        </w:rPr>
        <w:lastRenderedPageBreak/>
        <w:t xml:space="preserve">Профессиональному взаимодействию коллектива способствует эффективное использование внутренних ресурсов школы: сертифицированные тренеры по различным направлениям и сертифицированные педагоги, прошедшие обучение по уровневым программам повышения квалификации. 27 педагогов имеют сертификаты тренера: 1 - по Программе повышения квалификации руководителей организаций общего среднего образования РК, 3 – по программе «Развитие одарённости детей», 2 – по уровневым программам, 4 – по разработке тестов </w:t>
      </w:r>
      <w:r w:rsidRPr="00BC597D">
        <w:rPr>
          <w:rFonts w:ascii="Times New Roman" w:cs="Times New Roman" w:hAnsi="Times New Roman"/>
          <w:sz w:val="24"/>
          <w:szCs w:val="24"/>
          <w:lang w:val="en-US"/>
        </w:rPr>
        <w:t>CITO</w:t>
      </w:r>
      <w:r w:rsidRPr="00BC597D">
        <w:rPr>
          <w:rFonts w:ascii="Times New Roman" w:cs="Times New Roman" w:hAnsi="Times New Roman"/>
          <w:sz w:val="24"/>
          <w:szCs w:val="24"/>
        </w:rPr>
        <w:t>, 1 – тренер по подготовке к PISA</w:t>
      </w:r>
      <w:r w:rsidRPr="00BC597D">
        <w:rPr>
          <w:rFonts w:ascii="Times New Roman" w:cs="Times New Roman" w:hAnsi="Times New Roman"/>
          <w:sz w:val="24"/>
          <w:szCs w:val="24"/>
          <w:lang w:val="kk-KZ"/>
        </w:rPr>
        <w:t>, 3 – по курсу «Обновление содержания образования» (языковые курсы), 2 - по робототехнике</w:t>
      </w:r>
      <w:r w:rsidRPr="00BC597D">
        <w:rPr>
          <w:rFonts w:ascii="Times New Roman" w:cs="Times New Roman" w:hAnsi="Times New Roman"/>
          <w:sz w:val="24"/>
          <w:szCs w:val="24"/>
        </w:rPr>
        <w:t>, «Поддержка профессионального развития учителей» - 6, «Практика теории вероятности в школах» - 1, «Предметно-языковое интегрирование (</w:t>
      </w:r>
      <w:r w:rsidRPr="00BC597D">
        <w:rPr>
          <w:rFonts w:ascii="Times New Roman" w:cs="Times New Roman" w:hAnsi="Times New Roman"/>
          <w:sz w:val="24"/>
          <w:szCs w:val="24"/>
          <w:lang w:val="en-US"/>
        </w:rPr>
        <w:t>CLIL</w:t>
      </w:r>
      <w:r w:rsidRPr="00BC597D">
        <w:rPr>
          <w:rFonts w:ascii="Times New Roman" w:cs="Times New Roman" w:hAnsi="Times New Roman"/>
          <w:sz w:val="24"/>
          <w:szCs w:val="24"/>
        </w:rPr>
        <w:t>)» - 4.</w:t>
      </w:r>
    </w:p>
    <w:p w:rsidP="0069314C" w:rsidR="00C25CF3" w:rsidRDefault="00C25CF3" w:rsidRPr="00BC597D">
      <w:pPr>
        <w:tabs>
          <w:tab w:pos="0" w:val="left"/>
          <w:tab w:pos="284" w:val="left"/>
        </w:tabs>
        <w:ind w:firstLine="426"/>
        <w:jc w:val="both"/>
        <w:rPr>
          <w:rFonts w:ascii="Times New Roman" w:cs="Times New Roman" w:hAnsi="Times New Roman"/>
          <w:sz w:val="24"/>
          <w:szCs w:val="24"/>
        </w:rPr>
      </w:pPr>
      <w:r w:rsidRPr="00BC597D">
        <w:rPr>
          <w:rFonts w:ascii="Times New Roman" w:cs="Times New Roman" w:hAnsi="Times New Roman"/>
          <w:sz w:val="24"/>
          <w:szCs w:val="24"/>
        </w:rPr>
        <w:t xml:space="preserve">В 2017-2018 учебном году велась работа по профессиональному развитию педагогов и приравненных к ним лиц через работу в 11 творческих лабораториях по блоку «Педагогические знания». Из 102 учителей: «Исследование урока» - 15, «Дизайн мышление» - 19, «Развитие одаренности учащихся» - 18, «Технологии разработки тестовых вопросов (СИТО)» - 10, «Развитие компетентности при подготовке к международному исследованию </w:t>
      </w:r>
      <w:r w:rsidRPr="00BC597D">
        <w:rPr>
          <w:rFonts w:ascii="Times New Roman" w:cs="Times New Roman" w:hAnsi="Times New Roman"/>
          <w:sz w:val="24"/>
          <w:szCs w:val="24"/>
          <w:lang w:val="en-US"/>
        </w:rPr>
        <w:t>PISA</w:t>
      </w:r>
      <w:r w:rsidRPr="00BC597D">
        <w:rPr>
          <w:rFonts w:ascii="Times New Roman" w:cs="Times New Roman" w:hAnsi="Times New Roman"/>
          <w:sz w:val="24"/>
          <w:szCs w:val="24"/>
        </w:rPr>
        <w:t>» - 9, «Предметно-языковая технология интегрированного обучения (</w:t>
      </w:r>
      <w:r w:rsidRPr="00BC597D">
        <w:rPr>
          <w:rFonts w:ascii="Times New Roman" w:cs="Times New Roman" w:hAnsi="Times New Roman"/>
          <w:sz w:val="24"/>
          <w:szCs w:val="24"/>
          <w:lang w:val="en-US"/>
        </w:rPr>
        <w:t>CLIL</w:t>
      </w:r>
      <w:r w:rsidRPr="00BC597D">
        <w:rPr>
          <w:rFonts w:ascii="Times New Roman" w:cs="Times New Roman" w:hAnsi="Times New Roman"/>
          <w:sz w:val="24"/>
          <w:szCs w:val="24"/>
        </w:rPr>
        <w:t>)» - 14, «Психолого-педагогическое сопровождение учебного процесса (для кураторов и воспитателей)» - 17.</w:t>
      </w:r>
    </w:p>
    <w:p w:rsidP="0069314C" w:rsidR="00C25CF3" w:rsidRDefault="00C25CF3" w:rsidRPr="00BC597D">
      <w:pPr>
        <w:tabs>
          <w:tab w:pos="0" w:val="left"/>
          <w:tab w:pos="284" w:val="left"/>
        </w:tabs>
        <w:spacing w:after="0"/>
        <w:ind w:firstLine="426"/>
        <w:jc w:val="both"/>
        <w:rPr>
          <w:rFonts w:ascii="Times New Roman" w:cs="Times New Roman" w:hAnsi="Times New Roman"/>
          <w:sz w:val="24"/>
          <w:szCs w:val="24"/>
        </w:rPr>
      </w:pPr>
      <w:r w:rsidRPr="00BC597D">
        <w:rPr>
          <w:rFonts w:ascii="Times New Roman" w:cs="Times New Roman" w:hAnsi="Times New Roman"/>
          <w:sz w:val="24"/>
          <w:szCs w:val="24"/>
        </w:rPr>
        <w:t xml:space="preserve">За отчетный период по программе «Лидерство в школе» прошли успешное обучение - 10, «Эффективное обучение» - 9 педагогических работников. На внутришкольных курсах по языковым модулям и ИКТ- компетентности обучены 152 педагога. Внутри страны на курсах </w:t>
      </w:r>
      <w:r w:rsidRPr="00BC597D">
        <w:rPr>
          <w:rFonts w:ascii="Times New Roman" w:cs="Times New Roman" w:hAnsi="Times New Roman"/>
          <w:sz w:val="24"/>
          <w:szCs w:val="24"/>
        </w:rPr>
        <w:lastRenderedPageBreak/>
        <w:t>обучено 11 человек, за рубежом - 5, обучились на предметных тренингах и семинарах - 82 педагога.</w:t>
      </w:r>
    </w:p>
    <w:p w:rsidP="0069314C" w:rsidR="00C25CF3" w:rsidRDefault="00C25CF3" w:rsidRPr="00BC597D">
      <w:pPr>
        <w:tabs>
          <w:tab w:pos="0" w:val="left"/>
          <w:tab w:pos="284" w:val="left"/>
        </w:tabs>
        <w:spacing w:line="276" w:lineRule="auto"/>
        <w:ind w:firstLine="426"/>
        <w:jc w:val="both"/>
        <w:rPr>
          <w:rFonts w:ascii="Times New Roman" w:cs="Times New Roman" w:hAnsi="Times New Roman"/>
          <w:sz w:val="24"/>
          <w:szCs w:val="24"/>
        </w:rPr>
      </w:pPr>
      <w:r w:rsidRPr="00BC597D">
        <w:rPr>
          <w:rFonts w:ascii="Times New Roman" w:cs="Times New Roman" w:hAnsi="Times New Roman"/>
          <w:sz w:val="24"/>
          <w:szCs w:val="24"/>
        </w:rPr>
        <w:t xml:space="preserve">Одним из подходов в решении педагогических вопросов и задач является исследовательская практика учителя, которая дает возможность </w:t>
      </w:r>
      <w:r w:rsidRPr="00BC597D">
        <w:rPr>
          <w:rFonts w:ascii="Times New Roman" w:cs="Times New Roman" w:hAnsi="Times New Roman"/>
          <w:iCs/>
          <w:sz w:val="24"/>
          <w:szCs w:val="24"/>
        </w:rPr>
        <w:t>изучить результаты педагогического процесса, реализуемого в школе учителями с целью улучшения его эффективности.</w:t>
      </w:r>
      <w:r w:rsidRPr="00BC597D">
        <w:rPr>
          <w:rFonts w:ascii="Times New Roman" w:cs="Times New Roman" w:hAnsi="Times New Roman"/>
          <w:sz w:val="24"/>
          <w:szCs w:val="24"/>
        </w:rPr>
        <w:t xml:space="preserve"> </w:t>
      </w:r>
    </w:p>
    <w:p w:rsidP="0069314C" w:rsidR="00C25CF3" w:rsidRDefault="00C25CF3" w:rsidRPr="00BC597D">
      <w:pPr>
        <w:tabs>
          <w:tab w:pos="0" w:val="left"/>
          <w:tab w:pos="284" w:val="left"/>
        </w:tabs>
        <w:spacing w:after="0"/>
        <w:ind w:firstLine="426"/>
        <w:jc w:val="both"/>
        <w:rPr>
          <w:rFonts w:ascii="Times New Roman" w:cs="Times New Roman" w:hAnsi="Times New Roman"/>
          <w:sz w:val="24"/>
          <w:szCs w:val="24"/>
        </w:rPr>
      </w:pPr>
      <w:r w:rsidRPr="00BC597D">
        <w:rPr>
          <w:rFonts w:ascii="Times New Roman" w:cs="Times New Roman" w:hAnsi="Times New Roman"/>
          <w:sz w:val="24"/>
          <w:szCs w:val="24"/>
        </w:rPr>
        <w:t>В 2017-2018 учебном году в школе была продолжена работа творческой лаборатории «Исследовательская практика учителя», которая разработала план действий. Внутри каждого МО создана группа по исследованию урока (</w:t>
      </w:r>
      <w:r w:rsidRPr="00BC597D">
        <w:rPr>
          <w:rFonts w:ascii="Times New Roman" w:cs="Times New Roman" w:hAnsi="Times New Roman"/>
          <w:sz w:val="24"/>
          <w:szCs w:val="24"/>
          <w:lang w:val="en-US"/>
        </w:rPr>
        <w:t>Lesson</w:t>
      </w:r>
      <w:r w:rsidRPr="00BC597D">
        <w:rPr>
          <w:rFonts w:ascii="Times New Roman" w:cs="Times New Roman" w:hAnsi="Times New Roman"/>
          <w:sz w:val="24"/>
          <w:szCs w:val="24"/>
        </w:rPr>
        <w:t xml:space="preserve"> </w:t>
      </w:r>
      <w:r w:rsidRPr="00BC597D">
        <w:rPr>
          <w:rFonts w:ascii="Times New Roman" w:cs="Times New Roman" w:hAnsi="Times New Roman"/>
          <w:sz w:val="24"/>
          <w:szCs w:val="24"/>
          <w:lang w:val="en-US"/>
        </w:rPr>
        <w:t>Study</w:t>
      </w:r>
      <w:r w:rsidRPr="00BC597D">
        <w:rPr>
          <w:rFonts w:ascii="Times New Roman" w:cs="Times New Roman" w:hAnsi="Times New Roman"/>
          <w:sz w:val="24"/>
          <w:szCs w:val="24"/>
        </w:rPr>
        <w:t>), по исследованию практики в действии (</w:t>
      </w:r>
      <w:r w:rsidRPr="00BC597D">
        <w:rPr>
          <w:rFonts w:ascii="Times New Roman" w:cs="Times New Roman" w:hAnsi="Times New Roman"/>
          <w:sz w:val="24"/>
          <w:szCs w:val="24"/>
          <w:lang w:val="en-US"/>
        </w:rPr>
        <w:t>Action</w:t>
      </w:r>
      <w:r w:rsidRPr="00BC597D">
        <w:rPr>
          <w:rFonts w:ascii="Times New Roman" w:cs="Times New Roman" w:hAnsi="Times New Roman"/>
          <w:sz w:val="24"/>
          <w:szCs w:val="24"/>
        </w:rPr>
        <w:t xml:space="preserve"> </w:t>
      </w:r>
      <w:r w:rsidRPr="00BC597D">
        <w:rPr>
          <w:rFonts w:ascii="Times New Roman" w:cs="Times New Roman" w:hAnsi="Times New Roman"/>
          <w:sz w:val="24"/>
          <w:szCs w:val="24"/>
          <w:lang w:val="en-US"/>
        </w:rPr>
        <w:t>Research</w:t>
      </w:r>
      <w:r w:rsidRPr="00BC597D">
        <w:rPr>
          <w:rFonts w:ascii="Times New Roman" w:cs="Times New Roman" w:hAnsi="Times New Roman"/>
          <w:sz w:val="24"/>
          <w:szCs w:val="24"/>
        </w:rPr>
        <w:t xml:space="preserve">), определены исследовательские вопросы на основе целей профессионального развития на год. </w:t>
      </w:r>
    </w:p>
    <w:p w:rsidP="0069314C" w:rsidR="00C25CF3" w:rsidRDefault="00C25CF3" w:rsidRPr="00BC597D">
      <w:pPr>
        <w:tabs>
          <w:tab w:pos="0" w:val="left"/>
          <w:tab w:pos="284" w:val="left"/>
        </w:tabs>
        <w:spacing w:line="276" w:lineRule="auto"/>
        <w:ind w:firstLine="426"/>
        <w:jc w:val="both"/>
        <w:rPr>
          <w:rFonts w:ascii="Times New Roman" w:cs="Times New Roman" w:hAnsi="Times New Roman"/>
          <w:sz w:val="24"/>
          <w:szCs w:val="24"/>
        </w:rPr>
      </w:pPr>
      <w:r w:rsidRPr="00BC597D">
        <w:rPr>
          <w:rFonts w:ascii="Times New Roman" w:cs="Times New Roman" w:hAnsi="Times New Roman"/>
          <w:sz w:val="24"/>
          <w:szCs w:val="24"/>
        </w:rPr>
        <w:t xml:space="preserve">По итогам года завершены 18 исследовательских проектов по </w:t>
      </w:r>
      <w:r w:rsidRPr="00BC597D">
        <w:rPr>
          <w:rFonts w:ascii="Times New Roman" w:cs="Times New Roman" w:hAnsi="Times New Roman"/>
          <w:sz w:val="24"/>
          <w:szCs w:val="24"/>
          <w:lang w:val="en-US"/>
        </w:rPr>
        <w:t>Action</w:t>
      </w:r>
      <w:r w:rsidRPr="00BC597D">
        <w:rPr>
          <w:rFonts w:ascii="Times New Roman" w:cs="Times New Roman" w:hAnsi="Times New Roman"/>
          <w:sz w:val="24"/>
          <w:szCs w:val="24"/>
        </w:rPr>
        <w:t xml:space="preserve"> </w:t>
      </w:r>
      <w:r w:rsidRPr="00BC597D">
        <w:rPr>
          <w:rFonts w:ascii="Times New Roman" w:cs="Times New Roman" w:hAnsi="Times New Roman"/>
          <w:sz w:val="24"/>
          <w:szCs w:val="24"/>
          <w:lang w:val="en-US"/>
        </w:rPr>
        <w:t>Research</w:t>
      </w:r>
      <w:r w:rsidRPr="00BC597D">
        <w:rPr>
          <w:rFonts w:ascii="Times New Roman" w:cs="Times New Roman" w:hAnsi="Times New Roman"/>
          <w:sz w:val="24"/>
          <w:szCs w:val="24"/>
        </w:rPr>
        <w:t xml:space="preserve"> </w:t>
      </w:r>
      <w:r w:rsidRPr="00BC597D">
        <w:rPr>
          <w:rFonts w:ascii="Times New Roman" w:cs="Times New Roman" w:hAnsi="Times New Roman"/>
          <w:sz w:val="24"/>
          <w:szCs w:val="24"/>
          <w:lang w:val="kk-KZ"/>
        </w:rPr>
        <w:t>и 73 исследований уроков</w:t>
      </w:r>
      <w:r w:rsidRPr="00BC597D">
        <w:rPr>
          <w:rFonts w:ascii="Times New Roman" w:cs="Times New Roman" w:hAnsi="Times New Roman"/>
          <w:sz w:val="24"/>
          <w:szCs w:val="24"/>
        </w:rPr>
        <w:t xml:space="preserve">. Большая часть вопросов и проблем исследованы по дифференцированному обучению, критическому мышлению, развитию одаренности учащихся. </w:t>
      </w:r>
    </w:p>
    <w:p w:rsidP="0069314C" w:rsidR="00C25CF3" w:rsidRDefault="00C25CF3" w:rsidRPr="00BC597D">
      <w:pPr>
        <w:tabs>
          <w:tab w:pos="0" w:val="left"/>
          <w:tab w:pos="284" w:val="left"/>
        </w:tabs>
        <w:spacing w:line="276" w:lineRule="auto"/>
        <w:ind w:firstLine="426"/>
        <w:jc w:val="both"/>
        <w:rPr>
          <w:rFonts w:ascii="Times New Roman" w:cs="Times New Roman" w:hAnsi="Times New Roman"/>
          <w:sz w:val="24"/>
          <w:szCs w:val="24"/>
        </w:rPr>
      </w:pPr>
      <w:r w:rsidRPr="00BC597D">
        <w:rPr>
          <w:rFonts w:ascii="Times New Roman" w:cs="Times New Roman" w:hAnsi="Times New Roman"/>
          <w:sz w:val="24"/>
          <w:szCs w:val="24"/>
        </w:rPr>
        <w:t>Результатом исследовательской работы является участие школы в традиционном Региональном педагогическом форуме «Исследование в действии: эффективный метод улучшения практики преподавания», где 10 педагогов школы провели мастер-классы и постер-сессии с целью обмена опытом. В связи с трансляцией опыта по исследованию практики педагогических работников исследования 7 педагогов школы включены в внутрисетевой методический журнал «</w:t>
      </w:r>
      <w:r w:rsidRPr="00BC597D">
        <w:rPr>
          <w:rFonts w:ascii="Times New Roman" w:cs="Times New Roman" w:hAnsi="Times New Roman"/>
          <w:sz w:val="24"/>
          <w:szCs w:val="24"/>
          <w:lang w:val="kk-KZ"/>
        </w:rPr>
        <w:t>Мұғалім зерттеуші</w:t>
      </w:r>
      <w:r w:rsidRPr="00BC597D">
        <w:rPr>
          <w:rFonts w:ascii="Times New Roman" w:cs="Times New Roman" w:hAnsi="Times New Roman"/>
          <w:sz w:val="24"/>
          <w:szCs w:val="24"/>
        </w:rPr>
        <w:t>».</w:t>
      </w:r>
    </w:p>
    <w:p w:rsidP="0069314C" w:rsidR="00C25CF3" w:rsidRDefault="00C25CF3" w:rsidRPr="00BC597D">
      <w:pPr>
        <w:tabs>
          <w:tab w:pos="0" w:val="left"/>
          <w:tab w:pos="284" w:val="left"/>
        </w:tabs>
        <w:spacing w:line="276" w:lineRule="auto"/>
        <w:ind w:firstLine="426"/>
        <w:jc w:val="both"/>
        <w:rPr>
          <w:rFonts w:ascii="Times New Roman" w:cs="Times New Roman" w:hAnsi="Times New Roman"/>
          <w:sz w:val="24"/>
          <w:szCs w:val="24"/>
        </w:rPr>
      </w:pPr>
      <w:r w:rsidRPr="00BC597D">
        <w:rPr>
          <w:rFonts w:ascii="Times New Roman" w:cs="Times New Roman" w:hAnsi="Times New Roman"/>
          <w:sz w:val="24"/>
          <w:szCs w:val="24"/>
        </w:rPr>
        <w:t xml:space="preserve">В связи с переменами в преподавательском составе и притоком новых сотрудников динамика по результатом Казтест не наблюдается. </w:t>
      </w:r>
      <w:r w:rsidRPr="00BC597D">
        <w:rPr>
          <w:rFonts w:ascii="Times New Roman" w:cs="Times New Roman" w:hAnsi="Times New Roman"/>
          <w:sz w:val="24"/>
          <w:szCs w:val="24"/>
        </w:rPr>
        <w:lastRenderedPageBreak/>
        <w:t xml:space="preserve">Однако, процент преподавателей, подтвердивших заявленный уровень в 2017-2018 году равен 61%, что значительно выше по сравнению с 47% в </w:t>
      </w:r>
      <w:r w:rsidRPr="00BC597D">
        <w:rPr>
          <w:rFonts w:ascii="Times New Roman" w:cs="Times New Roman" w:hAnsi="Times New Roman"/>
          <w:sz w:val="24"/>
          <w:szCs w:val="24"/>
        </w:rPr>
        <w:lastRenderedPageBreak/>
        <w:t>прошлом году. В этом году секции «</w:t>
      </w:r>
      <w:r w:rsidRPr="00BC597D">
        <w:rPr>
          <w:rFonts w:ascii="Times New Roman" w:cs="Times New Roman" w:hAnsi="Times New Roman"/>
          <w:sz w:val="24"/>
          <w:szCs w:val="24"/>
          <w:lang w:val="kk-KZ"/>
        </w:rPr>
        <w:t>Тыңдалым</w:t>
      </w:r>
      <w:r w:rsidRPr="00BC597D">
        <w:rPr>
          <w:rFonts w:ascii="Times New Roman" w:cs="Times New Roman" w:hAnsi="Times New Roman"/>
          <w:sz w:val="24"/>
          <w:szCs w:val="24"/>
        </w:rPr>
        <w:t xml:space="preserve">» </w:t>
      </w:r>
      <w:r w:rsidRPr="00BC597D">
        <w:rPr>
          <w:rFonts w:ascii="Times New Roman" w:cs="Times New Roman" w:hAnsi="Times New Roman"/>
          <w:sz w:val="24"/>
          <w:szCs w:val="24"/>
          <w:lang w:val="kk-KZ"/>
        </w:rPr>
        <w:t xml:space="preserve">и </w:t>
      </w:r>
      <w:r w:rsidRPr="00BC597D">
        <w:rPr>
          <w:rFonts w:ascii="Times New Roman" w:cs="Times New Roman" w:hAnsi="Times New Roman"/>
          <w:sz w:val="24"/>
          <w:szCs w:val="24"/>
        </w:rPr>
        <w:t>«</w:t>
      </w:r>
      <w:r w:rsidRPr="00BC597D">
        <w:rPr>
          <w:rFonts w:ascii="Times New Roman" w:cs="Times New Roman" w:hAnsi="Times New Roman"/>
          <w:sz w:val="24"/>
          <w:szCs w:val="24"/>
          <w:lang w:val="kk-KZ"/>
        </w:rPr>
        <w:t>Оқылым</w:t>
      </w:r>
      <w:r w:rsidRPr="00BC597D">
        <w:rPr>
          <w:rFonts w:ascii="Times New Roman" w:cs="Times New Roman" w:hAnsi="Times New Roman"/>
          <w:sz w:val="24"/>
          <w:szCs w:val="24"/>
        </w:rPr>
        <w:t>»</w:t>
      </w:r>
      <w:r w:rsidRPr="00BC597D">
        <w:rPr>
          <w:rFonts w:ascii="Times New Roman" w:cs="Times New Roman" w:hAnsi="Times New Roman"/>
          <w:sz w:val="24"/>
          <w:szCs w:val="24"/>
          <w:lang w:val="kk-KZ"/>
        </w:rPr>
        <w:t xml:space="preserve"> также оказались наиболее сложными во время тестирования.</w:t>
      </w:r>
    </w:p>
    <w:p w:rsidP="0069314C" w:rsidR="00C25CF3" w:rsidRDefault="00C25CF3" w:rsidRPr="00BC597D">
      <w:pPr>
        <w:tabs>
          <w:tab w:pos="0" w:val="left"/>
          <w:tab w:pos="284" w:val="left"/>
        </w:tabs>
        <w:jc w:val="center"/>
        <w:rPr>
          <w:rFonts w:ascii="Times New Roman" w:cs="Times New Roman" w:hAnsi="Times New Roman"/>
          <w:b/>
          <w:color w:themeColor="text2" w:val="44546A"/>
          <w:sz w:val="24"/>
          <w:szCs w:val="24"/>
        </w:rPr>
        <w:sectPr w:rsidR="00C25CF3" w:rsidRPr="00BC597D" w:rsidSect="00C25CF3">
          <w:type w:val="continuous"/>
          <w:pgSz w:h="16838" w:w="11906"/>
          <w:pgMar w:bottom="1134" w:footer="708" w:gutter="0" w:header="708" w:left="1701" w:right="850" w:top="1134"/>
          <w:cols w:num="2" w:space="708"/>
          <w:titlePg/>
          <w:docGrid w:linePitch="360"/>
        </w:sectPr>
      </w:pPr>
    </w:p>
    <w:p w:rsidP="0069314C" w:rsidR="00C25CF3" w:rsidRDefault="00C25CF3" w:rsidRPr="00BC597D">
      <w:pPr>
        <w:tabs>
          <w:tab w:pos="0" w:val="left"/>
          <w:tab w:pos="284" w:val="left"/>
        </w:tabs>
        <w:ind w:firstLine="708"/>
        <w:jc w:val="right"/>
        <w:rPr>
          <w:rFonts w:ascii="Times New Roman" w:cs="Times New Roman" w:hAnsi="Times New Roman"/>
          <w:i/>
          <w:sz w:val="24"/>
          <w:szCs w:val="24"/>
          <w:lang w:val="kk-KZ"/>
        </w:rPr>
      </w:pPr>
      <w:r w:rsidRPr="00BC597D">
        <w:rPr>
          <w:rFonts w:ascii="Times New Roman" w:cs="Times New Roman" w:hAnsi="Times New Roman"/>
          <w:i/>
          <w:sz w:val="24"/>
          <w:szCs w:val="24"/>
          <w:lang w:val="kk-KZ"/>
        </w:rPr>
        <w:lastRenderedPageBreak/>
        <w:t>Таблица.</w:t>
      </w:r>
      <w:r w:rsidRPr="00BC597D">
        <w:rPr>
          <w:rFonts w:ascii="Times New Roman" w:cs="Times New Roman" w:hAnsi="Times New Roman"/>
          <w:i/>
          <w:sz w:val="24"/>
          <w:szCs w:val="24"/>
        </w:rPr>
        <w:t xml:space="preserve"> </w:t>
      </w:r>
      <w:r w:rsidRPr="00BC597D">
        <w:rPr>
          <w:rFonts w:ascii="Times New Roman" w:cs="Times New Roman" w:hAnsi="Times New Roman"/>
          <w:i/>
          <w:sz w:val="24"/>
          <w:szCs w:val="24"/>
          <w:lang w:val="kk-KZ"/>
        </w:rPr>
        <w:t>Количество преподавателей с сертификатом Казтест по уровням и отделениям</w:t>
      </w:r>
    </w:p>
    <w:tbl>
      <w:tblPr>
        <w:tblW w:type="dxa" w:w="9499"/>
        <w:tblLook w:firstColumn="1" w:firstRow="1" w:lastColumn="0" w:lastRow="0" w:noHBand="0" w:noVBand="1" w:val="04A0"/>
      </w:tblPr>
      <w:tblGrid>
        <w:gridCol w:w="3597"/>
        <w:gridCol w:w="2964"/>
        <w:gridCol w:w="2938"/>
      </w:tblGrid>
      <w:tr w:rsidR="00C25CF3" w:rsidRPr="00BC597D" w:rsidTr="004D6981">
        <w:trPr>
          <w:trHeight w:val="261"/>
        </w:trPr>
        <w:tc>
          <w:tcPr>
            <w:tcW w:type="dxa" w:w="3597"/>
            <w:tcBorders>
              <w:top w:color="auto" w:space="0" w:sz="4" w:val="single"/>
              <w:left w:color="auto" w:space="0" w:sz="4" w:val="single"/>
              <w:bottom w:color="auto" w:space="0" w:sz="4" w:val="single"/>
              <w:right w:color="auto" w:space="0" w:sz="4" w:val="single"/>
            </w:tcBorders>
            <w:shd w:color="000000" w:fill="EEECE1" w:val="clear"/>
            <w:noWrap/>
            <w:vAlign w:val="bottom"/>
            <w:hideMark/>
          </w:tcPr>
          <w:p w:rsidP="002505C4" w:rsidR="00C25CF3" w:rsidRDefault="00C25CF3" w:rsidRPr="00BC597D">
            <w:pPr>
              <w:tabs>
                <w:tab w:pos="0" w:val="left"/>
                <w:tab w:pos="284" w:val="left"/>
              </w:tabs>
              <w:spacing w:after="0" w:line="276" w:lineRule="auto"/>
              <w:rPr>
                <w:rFonts w:ascii="Times New Roman" w:cs="Times New Roman" w:eastAsia="Times New Roman" w:hAnsi="Times New Roman"/>
                <w:b/>
                <w:color w:val="000000"/>
                <w:szCs w:val="24"/>
                <w:lang w:eastAsia="ru-RU"/>
              </w:rPr>
            </w:pPr>
            <w:r w:rsidRPr="00BC597D">
              <w:rPr>
                <w:rFonts w:ascii="Times New Roman" w:cs="Times New Roman" w:eastAsia="Times New Roman" w:hAnsi="Times New Roman"/>
                <w:b/>
                <w:color w:val="000000"/>
                <w:szCs w:val="24"/>
                <w:lang w:eastAsia="ru-RU"/>
              </w:rPr>
              <w:t>Уровень/отделение</w:t>
            </w:r>
          </w:p>
        </w:tc>
        <w:tc>
          <w:tcPr>
            <w:tcW w:type="dxa" w:w="2964"/>
            <w:tcBorders>
              <w:top w:color="auto" w:space="0" w:sz="4" w:val="single"/>
              <w:left w:val="nil"/>
              <w:bottom w:color="auto" w:space="0" w:sz="4" w:val="single"/>
              <w:right w:color="auto" w:space="0" w:sz="4" w:val="single"/>
            </w:tcBorders>
            <w:shd w:color="000000" w:fill="EEECE1" w:val="clear"/>
            <w:noWrap/>
            <w:vAlign w:val="bottom"/>
            <w:hideMark/>
          </w:tcPr>
          <w:p w:rsidP="002505C4" w:rsidR="00C25CF3" w:rsidRDefault="003075E2" w:rsidRPr="00BC597D">
            <w:pPr>
              <w:tabs>
                <w:tab w:pos="0" w:val="left"/>
                <w:tab w:pos="284" w:val="left"/>
              </w:tabs>
              <w:spacing w:after="0" w:line="276" w:lineRule="auto"/>
              <w:rPr>
                <w:rFonts w:ascii="Times New Roman" w:cs="Times New Roman" w:eastAsia="Times New Roman" w:hAnsi="Times New Roman"/>
                <w:b/>
                <w:color w:val="000000"/>
                <w:szCs w:val="24"/>
                <w:lang w:eastAsia="ru-RU"/>
              </w:rPr>
            </w:pPr>
            <w:r w:rsidRPr="00BC597D">
              <w:rPr>
                <w:rFonts w:ascii="Times New Roman" w:cs="Times New Roman" w:eastAsia="Times New Roman" w:hAnsi="Times New Roman"/>
                <w:b/>
                <w:color w:val="000000"/>
                <w:szCs w:val="24"/>
                <w:lang w:eastAsia="ru-RU"/>
              </w:rPr>
              <w:t>Русское</w:t>
            </w:r>
            <w:r w:rsidR="00C25CF3" w:rsidRPr="00BC597D">
              <w:rPr>
                <w:rFonts w:ascii="Times New Roman" w:cs="Times New Roman" w:eastAsia="Times New Roman" w:hAnsi="Times New Roman"/>
                <w:b/>
                <w:color w:val="000000"/>
                <w:szCs w:val="24"/>
                <w:lang w:eastAsia="ru-RU"/>
              </w:rPr>
              <w:t xml:space="preserve"> отделение</w:t>
            </w:r>
          </w:p>
        </w:tc>
        <w:tc>
          <w:tcPr>
            <w:tcW w:type="dxa" w:w="2938"/>
            <w:tcBorders>
              <w:top w:color="auto" w:space="0" w:sz="4" w:val="single"/>
              <w:left w:val="nil"/>
              <w:bottom w:color="auto" w:space="0" w:sz="4" w:val="single"/>
              <w:right w:color="auto" w:space="0" w:sz="4" w:val="single"/>
            </w:tcBorders>
            <w:shd w:color="000000" w:fill="EEECE1" w:val="clear"/>
            <w:noWrap/>
            <w:vAlign w:val="bottom"/>
            <w:hideMark/>
          </w:tcPr>
          <w:p w:rsidP="002505C4" w:rsidR="00C25CF3" w:rsidRDefault="003075E2" w:rsidRPr="00BC597D">
            <w:pPr>
              <w:tabs>
                <w:tab w:pos="0" w:val="left"/>
                <w:tab w:pos="284" w:val="left"/>
              </w:tabs>
              <w:spacing w:after="0" w:line="276" w:lineRule="auto"/>
              <w:rPr>
                <w:rFonts w:ascii="Times New Roman" w:cs="Times New Roman" w:eastAsia="Times New Roman" w:hAnsi="Times New Roman"/>
                <w:b/>
                <w:color w:val="000000"/>
                <w:szCs w:val="24"/>
                <w:lang w:eastAsia="ru-RU"/>
              </w:rPr>
            </w:pPr>
            <w:r w:rsidRPr="00BC597D">
              <w:rPr>
                <w:rFonts w:ascii="Times New Roman" w:cs="Times New Roman" w:eastAsia="Times New Roman" w:hAnsi="Times New Roman"/>
                <w:b/>
                <w:color w:val="000000"/>
                <w:szCs w:val="24"/>
                <w:lang w:eastAsia="ru-RU"/>
              </w:rPr>
              <w:t>Казахское</w:t>
            </w:r>
            <w:r w:rsidR="00C25CF3" w:rsidRPr="00BC597D">
              <w:rPr>
                <w:rFonts w:ascii="Times New Roman" w:cs="Times New Roman" w:eastAsia="Times New Roman" w:hAnsi="Times New Roman"/>
                <w:b/>
                <w:color w:val="000000"/>
                <w:szCs w:val="24"/>
                <w:lang w:eastAsia="ru-RU"/>
              </w:rPr>
              <w:t xml:space="preserve"> отделение</w:t>
            </w:r>
          </w:p>
        </w:tc>
      </w:tr>
      <w:tr w:rsidR="00C25CF3" w:rsidRPr="00BC597D" w:rsidTr="004D6981">
        <w:trPr>
          <w:trHeight w:val="261"/>
        </w:trPr>
        <w:tc>
          <w:tcPr>
            <w:tcW w:type="dxa" w:w="3597"/>
            <w:tcBorders>
              <w:top w:color="auto" w:space="0" w:sz="4" w:val="single"/>
              <w:left w:color="auto" w:space="0" w:sz="4" w:val="single"/>
              <w:bottom w:color="auto" w:space="0" w:sz="4" w:val="single"/>
              <w:right w:color="auto" w:space="0" w:sz="4" w:val="single"/>
            </w:tcBorders>
            <w:shd w:color="000000" w:fill="B8CCE4" w:val="clear"/>
            <w:noWrap/>
            <w:vAlign w:val="bottom"/>
            <w:hideMark/>
          </w:tcPr>
          <w:p w:rsidP="002505C4" w:rsidR="00C25CF3" w:rsidRDefault="00C25CF3" w:rsidRPr="00BC597D">
            <w:pPr>
              <w:tabs>
                <w:tab w:pos="0" w:val="left"/>
                <w:tab w:pos="284" w:val="left"/>
              </w:tabs>
              <w:spacing w:after="0" w:line="276" w:lineRule="auto"/>
              <w:rPr>
                <w:rFonts w:ascii="Times New Roman" w:cs="Times New Roman" w:eastAsia="Times New Roman" w:hAnsi="Times New Roman"/>
                <w:color w:val="000000"/>
                <w:szCs w:val="24"/>
                <w:lang w:eastAsia="ru-RU" w:val="kk-KZ"/>
              </w:rPr>
            </w:pPr>
            <w:r w:rsidRPr="00BC597D">
              <w:rPr>
                <w:rFonts w:ascii="Times New Roman" w:cs="Times New Roman" w:eastAsia="Times New Roman" w:hAnsi="Times New Roman"/>
                <w:color w:val="000000"/>
                <w:szCs w:val="24"/>
                <w:lang w:eastAsia="ru-RU"/>
              </w:rPr>
              <w:t>Базалы</w:t>
            </w:r>
            <w:r w:rsidRPr="00BC597D">
              <w:rPr>
                <w:rFonts w:ascii="Times New Roman" w:cs="Times New Roman" w:eastAsia="Times New Roman" w:hAnsi="Times New Roman"/>
                <w:color w:val="000000"/>
                <w:szCs w:val="24"/>
                <w:lang w:eastAsia="ru-RU" w:val="kk-KZ"/>
              </w:rPr>
              <w:t>қ А2</w:t>
            </w:r>
          </w:p>
        </w:tc>
        <w:tc>
          <w:tcPr>
            <w:tcW w:type="dxa" w:w="2964"/>
            <w:tcBorders>
              <w:top w:color="auto" w:space="0" w:sz="4" w:val="single"/>
              <w:left w:val="nil"/>
              <w:bottom w:color="auto" w:space="0" w:sz="4" w:val="single"/>
              <w:right w:color="auto" w:space="0" w:sz="4" w:val="single"/>
            </w:tcBorders>
            <w:shd w:color="000000" w:fill="B8CCE4" w:val="clear"/>
            <w:noWrap/>
            <w:vAlign w:val="bottom"/>
            <w:hideMark/>
          </w:tcPr>
          <w:p w:rsidP="002505C4" w:rsidR="00C25CF3" w:rsidRDefault="00C25CF3" w:rsidRPr="00BC597D">
            <w:pPr>
              <w:tabs>
                <w:tab w:pos="0" w:val="left"/>
                <w:tab w:pos="284" w:val="left"/>
              </w:tabs>
              <w:spacing w:after="0" w:line="276" w:lineRule="auto"/>
              <w:jc w:val="right"/>
              <w:rPr>
                <w:rFonts w:ascii="Times New Roman" w:cs="Times New Roman" w:eastAsia="Times New Roman" w:hAnsi="Times New Roman"/>
                <w:color w:val="000000"/>
                <w:szCs w:val="24"/>
                <w:lang w:eastAsia="ru-RU"/>
              </w:rPr>
            </w:pPr>
            <w:r w:rsidRPr="00BC597D">
              <w:rPr>
                <w:rFonts w:ascii="Times New Roman" w:cs="Times New Roman" w:eastAsia="Times New Roman" w:hAnsi="Times New Roman"/>
                <w:color w:val="000000"/>
                <w:szCs w:val="24"/>
                <w:lang w:eastAsia="ru-RU"/>
              </w:rPr>
              <w:t>1</w:t>
            </w:r>
          </w:p>
        </w:tc>
        <w:tc>
          <w:tcPr>
            <w:tcW w:type="dxa" w:w="2938"/>
            <w:tcBorders>
              <w:top w:color="auto" w:space="0" w:sz="4" w:val="single"/>
              <w:left w:val="nil"/>
              <w:bottom w:color="auto" w:space="0" w:sz="4" w:val="single"/>
              <w:right w:color="auto" w:space="0" w:sz="4" w:val="single"/>
            </w:tcBorders>
            <w:shd w:color="000000" w:fill="B8CCE4" w:val="clear"/>
            <w:noWrap/>
            <w:vAlign w:val="bottom"/>
            <w:hideMark/>
          </w:tcPr>
          <w:p w:rsidP="002505C4" w:rsidR="00C25CF3" w:rsidRDefault="00C25CF3" w:rsidRPr="00BC597D">
            <w:pPr>
              <w:tabs>
                <w:tab w:pos="0" w:val="left"/>
                <w:tab w:pos="284" w:val="left"/>
              </w:tabs>
              <w:spacing w:after="0" w:line="276" w:lineRule="auto"/>
              <w:jc w:val="right"/>
              <w:rPr>
                <w:rFonts w:ascii="Times New Roman" w:cs="Times New Roman" w:eastAsia="Times New Roman" w:hAnsi="Times New Roman"/>
                <w:color w:val="000000"/>
                <w:szCs w:val="24"/>
                <w:lang w:eastAsia="ru-RU"/>
              </w:rPr>
            </w:pPr>
            <w:r w:rsidRPr="00BC597D">
              <w:rPr>
                <w:rFonts w:ascii="Times New Roman" w:cs="Times New Roman" w:eastAsia="Times New Roman" w:hAnsi="Times New Roman"/>
                <w:color w:val="000000"/>
                <w:szCs w:val="24"/>
                <w:lang w:eastAsia="ru-RU"/>
              </w:rPr>
              <w:t>0</w:t>
            </w:r>
          </w:p>
        </w:tc>
      </w:tr>
      <w:tr w:rsidR="00C25CF3" w:rsidRPr="00BC597D" w:rsidTr="004D6981">
        <w:trPr>
          <w:trHeight w:val="261"/>
        </w:trPr>
        <w:tc>
          <w:tcPr>
            <w:tcW w:type="dxa" w:w="3597"/>
            <w:tcBorders>
              <w:top w:color="auto" w:space="0" w:sz="4" w:val="single"/>
              <w:left w:color="auto" w:space="0" w:sz="4" w:val="single"/>
              <w:bottom w:color="auto" w:space="0" w:sz="4" w:val="single"/>
              <w:right w:color="auto" w:space="0" w:sz="4" w:val="single"/>
            </w:tcBorders>
            <w:shd w:color="000000" w:fill="8DB4E2" w:val="clear"/>
            <w:noWrap/>
            <w:vAlign w:val="bottom"/>
            <w:hideMark/>
          </w:tcPr>
          <w:p w:rsidP="002505C4" w:rsidR="00C25CF3" w:rsidRDefault="00C25CF3" w:rsidRPr="00BC597D">
            <w:pPr>
              <w:tabs>
                <w:tab w:pos="0" w:val="left"/>
                <w:tab w:pos="284" w:val="left"/>
              </w:tabs>
              <w:spacing w:after="0" w:line="276" w:lineRule="auto"/>
              <w:rPr>
                <w:rFonts w:ascii="Times New Roman" w:cs="Times New Roman" w:eastAsia="Times New Roman" w:hAnsi="Times New Roman"/>
                <w:color w:val="000000"/>
                <w:szCs w:val="24"/>
                <w:lang w:eastAsia="ru-RU"/>
              </w:rPr>
            </w:pPr>
            <w:r w:rsidRPr="00BC597D">
              <w:rPr>
                <w:rFonts w:ascii="Times New Roman" w:cs="Times New Roman" w:eastAsia="Times New Roman" w:hAnsi="Times New Roman"/>
                <w:color w:val="000000"/>
                <w:szCs w:val="24"/>
                <w:lang w:eastAsia="ru-RU"/>
              </w:rPr>
              <w:t>Орта В1</w:t>
            </w:r>
          </w:p>
        </w:tc>
        <w:tc>
          <w:tcPr>
            <w:tcW w:type="dxa" w:w="2964"/>
            <w:tcBorders>
              <w:top w:color="auto" w:space="0" w:sz="4" w:val="single"/>
              <w:left w:val="nil"/>
              <w:bottom w:color="auto" w:space="0" w:sz="4" w:val="single"/>
              <w:right w:color="auto" w:space="0" w:sz="4" w:val="single"/>
            </w:tcBorders>
            <w:shd w:color="000000" w:fill="8DB4E2" w:val="clear"/>
            <w:noWrap/>
            <w:vAlign w:val="bottom"/>
            <w:hideMark/>
          </w:tcPr>
          <w:p w:rsidP="002505C4" w:rsidR="00C25CF3" w:rsidRDefault="00C25CF3" w:rsidRPr="00BC597D">
            <w:pPr>
              <w:tabs>
                <w:tab w:pos="0" w:val="left"/>
                <w:tab w:pos="284" w:val="left"/>
              </w:tabs>
              <w:spacing w:after="0" w:line="276" w:lineRule="auto"/>
              <w:jc w:val="right"/>
              <w:rPr>
                <w:rFonts w:ascii="Times New Roman" w:cs="Times New Roman" w:eastAsia="Times New Roman" w:hAnsi="Times New Roman"/>
                <w:color w:val="000000"/>
                <w:szCs w:val="24"/>
                <w:lang w:eastAsia="ru-RU"/>
              </w:rPr>
            </w:pPr>
            <w:r w:rsidRPr="00BC597D">
              <w:rPr>
                <w:rFonts w:ascii="Times New Roman" w:cs="Times New Roman" w:eastAsia="Times New Roman" w:hAnsi="Times New Roman"/>
                <w:color w:val="000000"/>
                <w:szCs w:val="24"/>
                <w:lang w:eastAsia="ru-RU"/>
              </w:rPr>
              <w:t>10</w:t>
            </w:r>
          </w:p>
        </w:tc>
        <w:tc>
          <w:tcPr>
            <w:tcW w:type="dxa" w:w="2938"/>
            <w:tcBorders>
              <w:top w:color="auto" w:space="0" w:sz="4" w:val="single"/>
              <w:left w:val="nil"/>
              <w:bottom w:color="auto" w:space="0" w:sz="4" w:val="single"/>
              <w:right w:color="auto" w:space="0" w:sz="4" w:val="single"/>
            </w:tcBorders>
            <w:shd w:color="000000" w:fill="8DB4E2" w:val="clear"/>
            <w:noWrap/>
            <w:vAlign w:val="bottom"/>
            <w:hideMark/>
          </w:tcPr>
          <w:p w:rsidP="002505C4" w:rsidR="00C25CF3" w:rsidRDefault="00C25CF3" w:rsidRPr="00BC597D">
            <w:pPr>
              <w:tabs>
                <w:tab w:pos="0" w:val="left"/>
                <w:tab w:pos="284" w:val="left"/>
              </w:tabs>
              <w:spacing w:after="0" w:line="276" w:lineRule="auto"/>
              <w:jc w:val="right"/>
              <w:rPr>
                <w:rFonts w:ascii="Times New Roman" w:cs="Times New Roman" w:eastAsia="Times New Roman" w:hAnsi="Times New Roman"/>
                <w:color w:val="000000"/>
                <w:szCs w:val="24"/>
                <w:lang w:eastAsia="ru-RU"/>
              </w:rPr>
            </w:pPr>
            <w:r w:rsidRPr="00BC597D">
              <w:rPr>
                <w:rFonts w:ascii="Times New Roman" w:cs="Times New Roman" w:eastAsia="Times New Roman" w:hAnsi="Times New Roman"/>
                <w:color w:val="000000"/>
                <w:szCs w:val="24"/>
                <w:lang w:eastAsia="ru-RU"/>
              </w:rPr>
              <w:t>5</w:t>
            </w:r>
          </w:p>
        </w:tc>
      </w:tr>
      <w:tr w:rsidR="00C25CF3" w:rsidRPr="00BC597D" w:rsidTr="004D6981">
        <w:trPr>
          <w:trHeight w:val="261"/>
        </w:trPr>
        <w:tc>
          <w:tcPr>
            <w:tcW w:type="dxa" w:w="3597"/>
            <w:tcBorders>
              <w:top w:color="auto" w:space="0" w:sz="4" w:val="single"/>
              <w:left w:color="auto" w:space="0" w:sz="4" w:val="single"/>
              <w:bottom w:color="auto" w:space="0" w:sz="4" w:val="single"/>
              <w:right w:color="auto" w:space="0" w:sz="4" w:val="single"/>
            </w:tcBorders>
            <w:shd w:color="000000" w:fill="92CDDC" w:val="clear"/>
            <w:noWrap/>
            <w:vAlign w:val="bottom"/>
            <w:hideMark/>
          </w:tcPr>
          <w:p w:rsidP="002505C4" w:rsidR="00C25CF3" w:rsidRDefault="00C25CF3" w:rsidRPr="00BC597D">
            <w:pPr>
              <w:tabs>
                <w:tab w:pos="0" w:val="left"/>
                <w:tab w:pos="284" w:val="left"/>
              </w:tabs>
              <w:spacing w:after="0" w:line="276" w:lineRule="auto"/>
              <w:rPr>
                <w:rFonts w:ascii="Times New Roman" w:cs="Times New Roman" w:eastAsia="Times New Roman" w:hAnsi="Times New Roman"/>
                <w:color w:val="000000"/>
                <w:szCs w:val="24"/>
                <w:lang w:eastAsia="ru-RU"/>
              </w:rPr>
            </w:pPr>
            <w:r w:rsidRPr="00BC597D">
              <w:rPr>
                <w:rFonts w:ascii="Times New Roman" w:cs="Times New Roman" w:eastAsia="Times New Roman" w:hAnsi="Times New Roman"/>
                <w:color w:val="000000"/>
                <w:szCs w:val="24"/>
                <w:lang w:eastAsia="ru-RU"/>
              </w:rPr>
              <w:t>Ортадан жоғары В2</w:t>
            </w:r>
          </w:p>
        </w:tc>
        <w:tc>
          <w:tcPr>
            <w:tcW w:type="dxa" w:w="2964"/>
            <w:tcBorders>
              <w:top w:color="auto" w:space="0" w:sz="4" w:val="single"/>
              <w:left w:val="nil"/>
              <w:bottom w:color="auto" w:space="0" w:sz="4" w:val="single"/>
              <w:right w:color="auto" w:space="0" w:sz="4" w:val="single"/>
            </w:tcBorders>
            <w:shd w:color="000000" w:fill="92CDDC" w:val="clear"/>
            <w:noWrap/>
            <w:vAlign w:val="bottom"/>
            <w:hideMark/>
          </w:tcPr>
          <w:p w:rsidP="002505C4" w:rsidR="00C25CF3" w:rsidRDefault="00C25CF3" w:rsidRPr="00BC597D">
            <w:pPr>
              <w:tabs>
                <w:tab w:pos="0" w:val="left"/>
                <w:tab w:pos="284" w:val="left"/>
              </w:tabs>
              <w:spacing w:after="0" w:line="276" w:lineRule="auto"/>
              <w:jc w:val="right"/>
              <w:rPr>
                <w:rFonts w:ascii="Times New Roman" w:cs="Times New Roman" w:eastAsia="Times New Roman" w:hAnsi="Times New Roman"/>
                <w:color w:val="000000"/>
                <w:szCs w:val="24"/>
                <w:lang w:eastAsia="ru-RU"/>
              </w:rPr>
            </w:pPr>
            <w:r w:rsidRPr="00BC597D">
              <w:rPr>
                <w:rFonts w:ascii="Times New Roman" w:cs="Times New Roman" w:eastAsia="Times New Roman" w:hAnsi="Times New Roman"/>
                <w:color w:val="000000"/>
                <w:szCs w:val="24"/>
                <w:lang w:eastAsia="ru-RU"/>
              </w:rPr>
              <w:t>13</w:t>
            </w:r>
          </w:p>
        </w:tc>
        <w:tc>
          <w:tcPr>
            <w:tcW w:type="dxa" w:w="2938"/>
            <w:tcBorders>
              <w:top w:color="auto" w:space="0" w:sz="4" w:val="single"/>
              <w:left w:val="nil"/>
              <w:bottom w:color="auto" w:space="0" w:sz="4" w:val="single"/>
              <w:right w:color="auto" w:space="0" w:sz="4" w:val="single"/>
            </w:tcBorders>
            <w:shd w:color="000000" w:fill="92CDDC" w:val="clear"/>
            <w:noWrap/>
            <w:vAlign w:val="bottom"/>
            <w:hideMark/>
          </w:tcPr>
          <w:p w:rsidP="002505C4" w:rsidR="00C25CF3" w:rsidRDefault="00C25CF3" w:rsidRPr="00BC597D">
            <w:pPr>
              <w:tabs>
                <w:tab w:pos="0" w:val="left"/>
                <w:tab w:pos="284" w:val="left"/>
              </w:tabs>
              <w:spacing w:after="0" w:line="276" w:lineRule="auto"/>
              <w:jc w:val="right"/>
              <w:rPr>
                <w:rFonts w:ascii="Times New Roman" w:cs="Times New Roman" w:eastAsia="Times New Roman" w:hAnsi="Times New Roman"/>
                <w:color w:val="000000"/>
                <w:szCs w:val="24"/>
                <w:lang w:eastAsia="ru-RU"/>
              </w:rPr>
            </w:pPr>
            <w:r w:rsidRPr="00BC597D">
              <w:rPr>
                <w:rFonts w:ascii="Times New Roman" w:cs="Times New Roman" w:eastAsia="Times New Roman" w:hAnsi="Times New Roman"/>
                <w:color w:val="000000"/>
                <w:szCs w:val="24"/>
                <w:lang w:eastAsia="ru-RU"/>
              </w:rPr>
              <w:t>28</w:t>
            </w:r>
          </w:p>
        </w:tc>
      </w:tr>
      <w:tr w:rsidR="00C25CF3" w:rsidRPr="00BC597D" w:rsidTr="004D6981">
        <w:trPr>
          <w:trHeight w:val="261"/>
        </w:trPr>
        <w:tc>
          <w:tcPr>
            <w:tcW w:type="dxa" w:w="3597"/>
            <w:tcBorders>
              <w:top w:color="auto" w:space="0" w:sz="4" w:val="single"/>
              <w:left w:color="auto" w:space="0" w:sz="4" w:val="single"/>
              <w:bottom w:color="auto" w:space="0" w:sz="4" w:val="single"/>
              <w:right w:color="auto" w:space="0" w:sz="4" w:val="single"/>
            </w:tcBorders>
            <w:shd w:color="auto" w:fill="9CC2E5" w:themeFill="accent1" w:themeFillTint="99" w:val="clear"/>
            <w:noWrap/>
            <w:vAlign w:val="bottom"/>
            <w:hideMark/>
          </w:tcPr>
          <w:p w:rsidP="002505C4" w:rsidR="00C25CF3" w:rsidRDefault="00C25CF3" w:rsidRPr="00BC597D">
            <w:pPr>
              <w:tabs>
                <w:tab w:pos="0" w:val="left"/>
                <w:tab w:pos="284" w:val="left"/>
              </w:tabs>
              <w:spacing w:after="0" w:line="276" w:lineRule="auto"/>
              <w:rPr>
                <w:rFonts w:ascii="Times New Roman" w:cs="Times New Roman" w:eastAsia="Times New Roman" w:hAnsi="Times New Roman"/>
                <w:color w:val="000000"/>
                <w:szCs w:val="24"/>
                <w:lang w:eastAsia="ru-RU"/>
              </w:rPr>
            </w:pPr>
            <w:r w:rsidRPr="00BC597D">
              <w:rPr>
                <w:rFonts w:ascii="Times New Roman" w:cs="Times New Roman" w:eastAsia="Times New Roman" w:hAnsi="Times New Roman"/>
                <w:color w:val="000000"/>
                <w:szCs w:val="24"/>
                <w:lang w:eastAsia="ru-RU"/>
              </w:rPr>
              <w:t>Жоғары С1</w:t>
            </w:r>
          </w:p>
        </w:tc>
        <w:tc>
          <w:tcPr>
            <w:tcW w:type="dxa" w:w="2964"/>
            <w:tcBorders>
              <w:top w:color="auto" w:space="0" w:sz="4" w:val="single"/>
              <w:left w:val="nil"/>
              <w:bottom w:color="auto" w:space="0" w:sz="4" w:val="single"/>
              <w:right w:color="auto" w:space="0" w:sz="4" w:val="single"/>
            </w:tcBorders>
            <w:shd w:color="auto" w:fill="9CC2E5" w:themeFill="accent1" w:themeFillTint="99" w:val="clear"/>
            <w:noWrap/>
            <w:vAlign w:val="bottom"/>
            <w:hideMark/>
          </w:tcPr>
          <w:p w:rsidP="002505C4" w:rsidR="00C25CF3" w:rsidRDefault="00C25CF3" w:rsidRPr="00BC597D">
            <w:pPr>
              <w:tabs>
                <w:tab w:pos="0" w:val="left"/>
                <w:tab w:pos="284" w:val="left"/>
              </w:tabs>
              <w:spacing w:after="0" w:line="276" w:lineRule="auto"/>
              <w:jc w:val="right"/>
              <w:rPr>
                <w:rFonts w:ascii="Times New Roman" w:cs="Times New Roman" w:eastAsia="Times New Roman" w:hAnsi="Times New Roman"/>
                <w:color w:val="000000"/>
                <w:szCs w:val="24"/>
                <w:lang w:eastAsia="ru-RU"/>
              </w:rPr>
            </w:pPr>
            <w:r w:rsidRPr="00BC597D">
              <w:rPr>
                <w:rFonts w:ascii="Times New Roman" w:cs="Times New Roman" w:eastAsia="Times New Roman" w:hAnsi="Times New Roman"/>
                <w:color w:val="000000"/>
                <w:szCs w:val="24"/>
                <w:lang w:eastAsia="ru-RU"/>
              </w:rPr>
              <w:t>7</w:t>
            </w:r>
          </w:p>
        </w:tc>
        <w:tc>
          <w:tcPr>
            <w:tcW w:type="dxa" w:w="2938"/>
            <w:tcBorders>
              <w:top w:color="auto" w:space="0" w:sz="4" w:val="single"/>
              <w:left w:val="nil"/>
              <w:bottom w:color="auto" w:space="0" w:sz="4" w:val="single"/>
              <w:right w:color="auto" w:space="0" w:sz="4" w:val="single"/>
            </w:tcBorders>
            <w:shd w:color="auto" w:fill="9CC2E5" w:themeFill="accent1" w:themeFillTint="99" w:val="clear"/>
            <w:noWrap/>
            <w:vAlign w:val="bottom"/>
            <w:hideMark/>
          </w:tcPr>
          <w:p w:rsidP="002505C4" w:rsidR="00C25CF3" w:rsidRDefault="00C25CF3" w:rsidRPr="00BC597D">
            <w:pPr>
              <w:tabs>
                <w:tab w:pos="0" w:val="left"/>
                <w:tab w:pos="284" w:val="left"/>
              </w:tabs>
              <w:spacing w:after="0" w:line="276" w:lineRule="auto"/>
              <w:jc w:val="right"/>
              <w:rPr>
                <w:rFonts w:ascii="Times New Roman" w:cs="Times New Roman" w:eastAsia="Times New Roman" w:hAnsi="Times New Roman"/>
                <w:color w:val="000000"/>
                <w:szCs w:val="24"/>
                <w:lang w:eastAsia="ru-RU"/>
              </w:rPr>
            </w:pPr>
            <w:r w:rsidRPr="00BC597D">
              <w:rPr>
                <w:rFonts w:ascii="Times New Roman" w:cs="Times New Roman" w:eastAsia="Times New Roman" w:hAnsi="Times New Roman"/>
                <w:color w:val="000000"/>
                <w:szCs w:val="24"/>
                <w:lang w:eastAsia="ru-RU"/>
              </w:rPr>
              <w:t>19</w:t>
            </w:r>
          </w:p>
        </w:tc>
      </w:tr>
      <w:tr w:rsidR="00C25CF3" w:rsidRPr="00BC597D" w:rsidTr="004D6981">
        <w:trPr>
          <w:trHeight w:val="261"/>
        </w:trPr>
        <w:tc>
          <w:tcPr>
            <w:tcW w:type="dxa" w:w="3597"/>
            <w:tcBorders>
              <w:top w:color="auto" w:space="0" w:sz="4" w:val="single"/>
              <w:left w:color="auto" w:space="0" w:sz="4" w:val="single"/>
              <w:bottom w:color="auto" w:space="0" w:sz="4" w:val="single"/>
              <w:right w:color="auto" w:space="0" w:sz="4" w:val="single"/>
            </w:tcBorders>
            <w:shd w:color="auto" w:fill="9CC2E5" w:themeFill="accent1" w:themeFillTint="99" w:val="clear"/>
            <w:noWrap/>
            <w:vAlign w:val="bottom"/>
          </w:tcPr>
          <w:p w:rsidP="002505C4" w:rsidR="00C25CF3" w:rsidRDefault="00C25CF3" w:rsidRPr="00BC597D">
            <w:pPr>
              <w:tabs>
                <w:tab w:pos="0" w:val="left"/>
                <w:tab w:pos="284" w:val="left"/>
              </w:tabs>
              <w:spacing w:after="0" w:line="276" w:lineRule="auto"/>
              <w:rPr>
                <w:rFonts w:ascii="Times New Roman" w:cs="Times New Roman" w:eastAsia="Times New Roman" w:hAnsi="Times New Roman"/>
                <w:b/>
                <w:color w:val="000000"/>
                <w:szCs w:val="24"/>
                <w:lang w:eastAsia="ru-RU"/>
              </w:rPr>
            </w:pPr>
            <w:r w:rsidRPr="00BC597D">
              <w:rPr>
                <w:rFonts w:ascii="Times New Roman" w:cs="Times New Roman" w:eastAsia="Times New Roman" w:hAnsi="Times New Roman"/>
                <w:b/>
                <w:color w:val="000000"/>
                <w:szCs w:val="24"/>
                <w:lang w:eastAsia="ru-RU"/>
              </w:rPr>
              <w:t>Всего</w:t>
            </w:r>
          </w:p>
        </w:tc>
        <w:tc>
          <w:tcPr>
            <w:tcW w:type="dxa" w:w="2964"/>
            <w:tcBorders>
              <w:top w:color="auto" w:space="0" w:sz="4" w:val="single"/>
              <w:left w:val="nil"/>
              <w:bottom w:color="auto" w:space="0" w:sz="4" w:val="single"/>
              <w:right w:color="auto" w:space="0" w:sz="4" w:val="single"/>
            </w:tcBorders>
            <w:shd w:color="auto" w:fill="9CC2E5" w:themeFill="accent1" w:themeFillTint="99" w:val="clear"/>
            <w:noWrap/>
            <w:vAlign w:val="bottom"/>
          </w:tcPr>
          <w:p w:rsidP="002505C4" w:rsidR="00C25CF3" w:rsidRDefault="00C25CF3" w:rsidRPr="00BC597D">
            <w:pPr>
              <w:tabs>
                <w:tab w:pos="0" w:val="left"/>
                <w:tab w:pos="284" w:val="left"/>
              </w:tabs>
              <w:spacing w:after="0" w:line="276" w:lineRule="auto"/>
              <w:jc w:val="right"/>
              <w:rPr>
                <w:rFonts w:ascii="Times New Roman" w:cs="Times New Roman" w:eastAsia="Times New Roman" w:hAnsi="Times New Roman"/>
                <w:color w:val="000000"/>
                <w:szCs w:val="24"/>
                <w:lang w:eastAsia="ru-RU"/>
              </w:rPr>
            </w:pPr>
            <w:r w:rsidRPr="00BC597D">
              <w:rPr>
                <w:rFonts w:ascii="Times New Roman" w:cs="Times New Roman" w:eastAsia="Times New Roman" w:hAnsi="Times New Roman"/>
                <w:color w:val="000000"/>
                <w:szCs w:val="24"/>
                <w:lang w:eastAsia="ru-RU"/>
              </w:rPr>
              <w:t>50</w:t>
            </w:r>
          </w:p>
        </w:tc>
        <w:tc>
          <w:tcPr>
            <w:tcW w:type="dxa" w:w="2938"/>
            <w:tcBorders>
              <w:top w:color="auto" w:space="0" w:sz="4" w:val="single"/>
              <w:left w:val="nil"/>
              <w:bottom w:color="auto" w:space="0" w:sz="4" w:val="single"/>
              <w:right w:color="auto" w:space="0" w:sz="4" w:val="single"/>
            </w:tcBorders>
            <w:shd w:color="auto" w:fill="9CC2E5" w:themeFill="accent1" w:themeFillTint="99" w:val="clear"/>
            <w:noWrap/>
            <w:vAlign w:val="bottom"/>
          </w:tcPr>
          <w:p w:rsidP="002505C4" w:rsidR="00C25CF3" w:rsidRDefault="00C25CF3" w:rsidRPr="00BC597D">
            <w:pPr>
              <w:tabs>
                <w:tab w:pos="0" w:val="left"/>
                <w:tab w:pos="284" w:val="left"/>
              </w:tabs>
              <w:spacing w:after="0" w:line="276" w:lineRule="auto"/>
              <w:jc w:val="right"/>
              <w:rPr>
                <w:rFonts w:ascii="Times New Roman" w:cs="Times New Roman" w:eastAsia="Times New Roman" w:hAnsi="Times New Roman"/>
                <w:color w:val="000000"/>
                <w:szCs w:val="24"/>
                <w:lang w:eastAsia="ru-RU"/>
              </w:rPr>
            </w:pPr>
            <w:r w:rsidRPr="00BC597D">
              <w:rPr>
                <w:rFonts w:ascii="Times New Roman" w:cs="Times New Roman" w:eastAsia="Times New Roman" w:hAnsi="Times New Roman"/>
                <w:color w:val="000000"/>
                <w:szCs w:val="24"/>
                <w:lang w:eastAsia="ru-RU"/>
              </w:rPr>
              <w:t>79</w:t>
            </w:r>
          </w:p>
        </w:tc>
      </w:tr>
    </w:tbl>
    <w:p w:rsidP="0069314C" w:rsidR="004D6981" w:rsidRDefault="004D6981" w:rsidRPr="00BC597D">
      <w:pPr>
        <w:tabs>
          <w:tab w:pos="0" w:val="left"/>
          <w:tab w:pos="284" w:val="left"/>
        </w:tabs>
        <w:ind w:firstLine="708"/>
        <w:jc w:val="both"/>
        <w:rPr>
          <w:rFonts w:ascii="Times New Roman" w:cs="Times New Roman" w:hAnsi="Times New Roman"/>
          <w:sz w:val="24"/>
          <w:szCs w:val="24"/>
        </w:rPr>
        <w:sectPr w:rsidR="004D6981" w:rsidRPr="00BC597D" w:rsidSect="000B7D13">
          <w:type w:val="continuous"/>
          <w:pgSz w:h="16838" w:w="11906"/>
          <w:pgMar w:bottom="1134" w:footer="708" w:gutter="0" w:header="708" w:left="1701" w:right="850" w:top="1134"/>
          <w:cols w:space="708"/>
          <w:titlePg/>
          <w:docGrid w:linePitch="360"/>
        </w:sectPr>
      </w:pPr>
    </w:p>
    <w:p w:rsidP="0069314C" w:rsidR="004D6981" w:rsidRDefault="004D6981" w:rsidRPr="00BC597D">
      <w:pPr>
        <w:tabs>
          <w:tab w:pos="0" w:val="left"/>
          <w:tab w:pos="284" w:val="left"/>
        </w:tabs>
        <w:ind w:firstLine="708"/>
        <w:jc w:val="both"/>
        <w:rPr>
          <w:rFonts w:ascii="Times New Roman" w:cs="Times New Roman" w:hAnsi="Times New Roman"/>
          <w:sz w:val="24"/>
          <w:szCs w:val="24"/>
        </w:rPr>
      </w:pPr>
      <w:r w:rsidRPr="00BC597D">
        <w:rPr>
          <w:rFonts w:ascii="Times New Roman" w:cs="Times New Roman" w:hAnsi="Times New Roman"/>
          <w:sz w:val="24"/>
          <w:szCs w:val="24"/>
        </w:rPr>
        <w:lastRenderedPageBreak/>
        <w:t xml:space="preserve">Соотношение количества преподавателей, имеющих уровень Казтест В1-В2 в разрезе русского отделения составляет 46 % (23 из 50), что почти соответствует намеченному стратегическому показателю в 50% на 2017-2018 год. Касательно стратегического показателя по педагогам казахского отделения, на конец года соотношение преподавателей, владеющих </w:t>
      </w:r>
      <w:r w:rsidRPr="00BC597D">
        <w:rPr>
          <w:rFonts w:ascii="Times New Roman" w:cs="Times New Roman" w:hAnsi="Times New Roman"/>
          <w:sz w:val="24"/>
          <w:szCs w:val="24"/>
        </w:rPr>
        <w:lastRenderedPageBreak/>
        <w:t>казахским на уровне «жо</w:t>
      </w:r>
      <w:r w:rsidRPr="00BC597D">
        <w:rPr>
          <w:rFonts w:ascii="Times New Roman" w:cs="Times New Roman" w:hAnsi="Times New Roman"/>
          <w:sz w:val="24"/>
          <w:szCs w:val="24"/>
          <w:lang w:val="kk-KZ"/>
        </w:rPr>
        <w:t>ғ</w:t>
      </w:r>
      <w:r w:rsidRPr="00BC597D">
        <w:rPr>
          <w:rFonts w:ascii="Times New Roman" w:cs="Times New Roman" w:hAnsi="Times New Roman"/>
          <w:sz w:val="24"/>
          <w:szCs w:val="24"/>
        </w:rPr>
        <w:t>ары» или С1, составляет 24%, тогда как на уровне «</w:t>
      </w:r>
      <w:r w:rsidRPr="00BC597D">
        <w:rPr>
          <w:rFonts w:ascii="Times New Roman" w:cs="Times New Roman" w:hAnsi="Times New Roman"/>
          <w:sz w:val="24"/>
          <w:szCs w:val="24"/>
          <w:lang w:val="kk-KZ"/>
        </w:rPr>
        <w:t>ортадан</w:t>
      </w:r>
      <w:r w:rsidRPr="00BC597D">
        <w:rPr>
          <w:rFonts w:ascii="Times New Roman" w:cs="Times New Roman" w:hAnsi="Times New Roman"/>
          <w:sz w:val="24"/>
          <w:szCs w:val="24"/>
        </w:rPr>
        <w:t xml:space="preserve"> жо</w:t>
      </w:r>
      <w:r w:rsidRPr="00BC597D">
        <w:rPr>
          <w:rFonts w:ascii="Times New Roman" w:cs="Times New Roman" w:hAnsi="Times New Roman"/>
          <w:sz w:val="24"/>
          <w:szCs w:val="24"/>
          <w:lang w:val="kk-KZ"/>
        </w:rPr>
        <w:t>ғ</w:t>
      </w:r>
      <w:r w:rsidRPr="00BC597D">
        <w:rPr>
          <w:rFonts w:ascii="Times New Roman" w:cs="Times New Roman" w:hAnsi="Times New Roman"/>
          <w:sz w:val="24"/>
          <w:szCs w:val="24"/>
        </w:rPr>
        <w:t>ары» владеют 35% учителей, преподающих на казахском языке. Таким образом, в 2018-2019 необходимо увеличить число преподавателей, обучающих на казахском языке и имеющих уровень «жо</w:t>
      </w:r>
      <w:r w:rsidRPr="00BC597D">
        <w:rPr>
          <w:rFonts w:ascii="Times New Roman" w:cs="Times New Roman" w:hAnsi="Times New Roman"/>
          <w:sz w:val="24"/>
          <w:szCs w:val="24"/>
          <w:lang w:val="kk-KZ"/>
        </w:rPr>
        <w:t>ғ</w:t>
      </w:r>
      <w:r w:rsidRPr="00BC597D">
        <w:rPr>
          <w:rFonts w:ascii="Times New Roman" w:cs="Times New Roman" w:hAnsi="Times New Roman"/>
          <w:sz w:val="24"/>
          <w:szCs w:val="24"/>
        </w:rPr>
        <w:t>ары», чтобы достичь намеченного стратегического показателя.</w:t>
      </w:r>
    </w:p>
    <w:p w:rsidP="0069314C" w:rsidR="004D6981" w:rsidRDefault="004D6981" w:rsidRPr="00BC597D">
      <w:pPr>
        <w:tabs>
          <w:tab w:pos="0" w:val="left"/>
          <w:tab w:pos="284" w:val="left"/>
        </w:tabs>
        <w:jc w:val="center"/>
        <w:rPr>
          <w:rFonts w:ascii="Times New Roman" w:cs="Times New Roman" w:hAnsi="Times New Roman"/>
          <w:b/>
          <w:color w:themeColor="text2" w:val="44546A"/>
          <w:sz w:val="24"/>
          <w:szCs w:val="24"/>
          <w:lang w:val="kk-KZ"/>
        </w:rPr>
        <w:sectPr w:rsidR="004D6981" w:rsidRPr="00BC597D" w:rsidSect="004D6981">
          <w:type w:val="continuous"/>
          <w:pgSz w:h="16838" w:w="11906"/>
          <w:pgMar w:bottom="1134" w:footer="708" w:gutter="0" w:header="708" w:left="1701" w:right="850" w:top="1134"/>
          <w:cols w:num="2" w:space="708"/>
          <w:titlePg/>
          <w:docGrid w:linePitch="360"/>
        </w:sectPr>
      </w:pPr>
    </w:p>
    <w:p w:rsidP="0069314C" w:rsidR="0018368A" w:rsidRDefault="0018368A" w:rsidRPr="00BC597D">
      <w:pPr>
        <w:tabs>
          <w:tab w:pos="0" w:val="left"/>
          <w:tab w:pos="284" w:val="left"/>
        </w:tabs>
        <w:jc w:val="center"/>
        <w:rPr>
          <w:rFonts w:ascii="Times New Roman" w:cs="Times New Roman" w:hAnsi="Times New Roman"/>
          <w:noProof/>
          <w:sz w:val="24"/>
          <w:szCs w:val="24"/>
          <w:lang w:eastAsia="ru-RU"/>
        </w:rPr>
      </w:pPr>
    </w:p>
    <w:p w:rsidP="0069314C" w:rsidR="002505C4" w:rsidRDefault="002505C4" w:rsidRPr="00BC597D">
      <w:pPr>
        <w:tabs>
          <w:tab w:pos="0" w:val="left"/>
          <w:tab w:pos="284" w:val="left"/>
        </w:tabs>
        <w:jc w:val="center"/>
        <w:rPr>
          <w:rFonts w:ascii="Times New Roman" w:cs="Times New Roman" w:hAnsi="Times New Roman"/>
          <w:b/>
          <w:color w:themeColor="text2" w:val="44546A"/>
          <w:sz w:val="24"/>
          <w:szCs w:val="24"/>
          <w:lang w:val="kk-KZ"/>
        </w:rPr>
      </w:pPr>
      <w:r w:rsidRPr="00BC597D">
        <w:rPr>
          <w:rFonts w:ascii="Times New Roman" w:cs="Times New Roman" w:hAnsi="Times New Roman"/>
          <w:noProof/>
          <w:sz w:val="24"/>
          <w:szCs w:val="24"/>
          <w:lang w:eastAsia="ru-RU"/>
        </w:rPr>
        <w:drawing>
          <wp:inline distB="0" distL="0" distR="0" distT="0" wp14:anchorId="5B7A2CFE" wp14:editId="791CE1C3">
            <wp:extent cx="5922645" cy="2543175"/>
            <wp:effectExtent b="9525" l="0" r="1905" t="0"/>
            <wp:docPr id="275" name="Диаграмма 27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P="0069314C" w:rsidR="002505C4" w:rsidRDefault="002505C4" w:rsidRPr="00BC597D">
      <w:pPr>
        <w:pStyle w:val="ab"/>
        <w:tabs>
          <w:tab w:pos="0" w:val="left"/>
          <w:tab w:pos="284" w:val="left"/>
        </w:tabs>
        <w:jc w:val="right"/>
        <w:rPr>
          <w:rFonts w:ascii="Times New Roman" w:cs="Times New Roman" w:hAnsi="Times New Roman"/>
          <w:i/>
          <w:sz w:val="24"/>
          <w:szCs w:val="24"/>
        </w:rPr>
      </w:pPr>
    </w:p>
    <w:p w:rsidP="0069314C" w:rsidR="002505C4" w:rsidRDefault="002505C4" w:rsidRPr="00BC597D">
      <w:pPr>
        <w:pStyle w:val="ab"/>
        <w:tabs>
          <w:tab w:pos="0" w:val="left"/>
          <w:tab w:pos="284" w:val="left"/>
        </w:tabs>
        <w:jc w:val="right"/>
        <w:rPr>
          <w:rFonts w:ascii="Times New Roman" w:cs="Times New Roman" w:hAnsi="Times New Roman"/>
          <w:i/>
          <w:sz w:val="24"/>
          <w:szCs w:val="24"/>
        </w:rPr>
      </w:pPr>
    </w:p>
    <w:p w:rsidP="0069314C" w:rsidR="002505C4" w:rsidRDefault="002505C4" w:rsidRPr="00BC597D">
      <w:pPr>
        <w:pStyle w:val="ab"/>
        <w:tabs>
          <w:tab w:pos="0" w:val="left"/>
          <w:tab w:pos="284" w:val="left"/>
        </w:tabs>
        <w:jc w:val="right"/>
        <w:rPr>
          <w:rFonts w:ascii="Times New Roman" w:cs="Times New Roman" w:hAnsi="Times New Roman"/>
          <w:i/>
          <w:sz w:val="24"/>
          <w:szCs w:val="24"/>
        </w:rPr>
      </w:pPr>
    </w:p>
    <w:p w:rsidP="0069314C" w:rsidR="002505C4" w:rsidRDefault="002505C4" w:rsidRPr="00BC597D">
      <w:pPr>
        <w:pStyle w:val="ab"/>
        <w:tabs>
          <w:tab w:pos="0" w:val="left"/>
          <w:tab w:pos="284" w:val="left"/>
        </w:tabs>
        <w:jc w:val="right"/>
        <w:rPr>
          <w:rFonts w:ascii="Times New Roman" w:cs="Times New Roman" w:hAnsi="Times New Roman"/>
          <w:i/>
          <w:sz w:val="24"/>
          <w:szCs w:val="24"/>
        </w:rPr>
      </w:pPr>
    </w:p>
    <w:p w:rsidP="0069314C" w:rsidR="002505C4" w:rsidRDefault="002505C4" w:rsidRPr="00BC597D">
      <w:pPr>
        <w:pStyle w:val="ab"/>
        <w:tabs>
          <w:tab w:pos="0" w:val="left"/>
          <w:tab w:pos="284" w:val="left"/>
        </w:tabs>
        <w:jc w:val="right"/>
        <w:rPr>
          <w:rFonts w:ascii="Times New Roman" w:cs="Times New Roman" w:hAnsi="Times New Roman"/>
          <w:i/>
          <w:sz w:val="24"/>
          <w:szCs w:val="24"/>
        </w:rPr>
      </w:pPr>
    </w:p>
    <w:p w:rsidP="0069314C" w:rsidR="00A41C06" w:rsidRDefault="004D6981" w:rsidRPr="00BC597D">
      <w:pPr>
        <w:pStyle w:val="ab"/>
        <w:tabs>
          <w:tab w:pos="0" w:val="left"/>
          <w:tab w:pos="284" w:val="left"/>
        </w:tabs>
        <w:jc w:val="right"/>
        <w:rPr>
          <w:rFonts w:ascii="Times New Roman" w:cs="Times New Roman" w:hAnsi="Times New Roman"/>
          <w:i/>
          <w:sz w:val="24"/>
          <w:szCs w:val="24"/>
        </w:rPr>
      </w:pPr>
      <w:r w:rsidRPr="00BC597D">
        <w:rPr>
          <w:rFonts w:ascii="Times New Roman" w:cs="Times New Roman" w:hAnsi="Times New Roman"/>
          <w:i/>
          <w:sz w:val="24"/>
          <w:szCs w:val="24"/>
        </w:rPr>
        <w:lastRenderedPageBreak/>
        <w:t xml:space="preserve">Таблица. Результаты Казтест педагогических </w:t>
      </w:r>
    </w:p>
    <w:p w:rsidP="0069314C" w:rsidR="004D6981" w:rsidRDefault="004D6981" w:rsidRPr="00BC597D">
      <w:pPr>
        <w:pStyle w:val="ab"/>
        <w:tabs>
          <w:tab w:pos="0" w:val="left"/>
          <w:tab w:pos="284" w:val="left"/>
        </w:tabs>
        <w:jc w:val="right"/>
        <w:rPr>
          <w:rFonts w:ascii="Times New Roman" w:cs="Times New Roman" w:hAnsi="Times New Roman"/>
          <w:i/>
          <w:sz w:val="24"/>
          <w:szCs w:val="24"/>
        </w:rPr>
      </w:pPr>
      <w:r w:rsidRPr="00BC597D">
        <w:rPr>
          <w:rFonts w:ascii="Times New Roman" w:cs="Times New Roman" w:hAnsi="Times New Roman"/>
          <w:i/>
          <w:sz w:val="24"/>
          <w:szCs w:val="24"/>
        </w:rPr>
        <w:t>работников и администрации 2017-2018</w:t>
      </w:r>
    </w:p>
    <w:tbl>
      <w:tblPr>
        <w:tblpPr w:horzAnchor="margin" w:leftFromText="180" w:rightFromText="180" w:tblpY="302" w:vertAnchor="text"/>
        <w:tblW w:type="dxa" w:w="9288"/>
        <w:tblLook w:firstColumn="1" w:firstRow="1" w:lastColumn="0" w:lastRow="0" w:noHBand="0" w:noVBand="1" w:val="04A0"/>
      </w:tblPr>
      <w:tblGrid>
        <w:gridCol w:w="2936"/>
        <w:gridCol w:w="1608"/>
        <w:gridCol w:w="1582"/>
        <w:gridCol w:w="1338"/>
        <w:gridCol w:w="1824"/>
      </w:tblGrid>
      <w:tr w:rsidR="004D6981" w:rsidRPr="00BC597D" w:rsidTr="004D6981">
        <w:trPr>
          <w:trHeight w:val="161"/>
        </w:trPr>
        <w:tc>
          <w:tcPr>
            <w:tcW w:type="dxa" w:w="2936"/>
            <w:tcBorders>
              <w:top w:color="auto" w:space="0" w:sz="4" w:val="single"/>
              <w:left w:color="auto" w:space="0" w:sz="4" w:val="single"/>
              <w:bottom w:color="auto" w:space="0" w:sz="4" w:val="single"/>
              <w:right w:color="auto" w:space="0" w:sz="4" w:val="single"/>
            </w:tcBorders>
            <w:shd w:color="000000" w:fill="B8CCE4" w:val="clear"/>
            <w:noWrap/>
            <w:vAlign w:val="bottom"/>
            <w:hideMark/>
          </w:tcPr>
          <w:p w:rsidP="00DE0677" w:rsidR="004D6981" w:rsidRDefault="004D6981" w:rsidRPr="00BC597D">
            <w:pPr>
              <w:tabs>
                <w:tab w:pos="0" w:val="left"/>
                <w:tab w:pos="284" w:val="left"/>
              </w:tabs>
              <w:spacing w:after="0" w:line="276" w:lineRule="auto"/>
              <w:rPr>
                <w:rFonts w:ascii="Times New Roman" w:cs="Times New Roman" w:eastAsia="Times New Roman" w:hAnsi="Times New Roman"/>
                <w:b/>
                <w:bCs/>
                <w:color w:val="000000"/>
                <w:lang w:eastAsia="ru-RU"/>
              </w:rPr>
            </w:pPr>
            <w:r w:rsidRPr="00BC597D">
              <w:rPr>
                <w:rFonts w:ascii="Times New Roman" w:cs="Times New Roman" w:eastAsia="Times New Roman" w:hAnsi="Times New Roman"/>
                <w:b/>
                <w:bCs/>
                <w:color w:val="000000"/>
                <w:lang w:eastAsia="ru-RU"/>
              </w:rPr>
              <w:t>Департамент/ уровень</w:t>
            </w:r>
          </w:p>
        </w:tc>
        <w:tc>
          <w:tcPr>
            <w:tcW w:type="dxa" w:w="1608"/>
            <w:tcBorders>
              <w:top w:color="auto" w:space="0" w:sz="4" w:val="single"/>
              <w:left w:val="nil"/>
              <w:bottom w:color="auto" w:space="0" w:sz="4" w:val="single"/>
              <w:right w:color="auto" w:space="0" w:sz="4" w:val="single"/>
            </w:tcBorders>
            <w:shd w:color="000000" w:fill="B8CCE4" w:val="clear"/>
            <w:noWrap/>
            <w:vAlign w:val="bottom"/>
            <w:hideMark/>
          </w:tcPr>
          <w:p w:rsidP="00DE0677" w:rsidR="004D6981" w:rsidRDefault="004D6981" w:rsidRPr="00BC597D">
            <w:pPr>
              <w:tabs>
                <w:tab w:pos="0" w:val="left"/>
                <w:tab w:pos="284" w:val="left"/>
              </w:tabs>
              <w:spacing w:after="0" w:line="276" w:lineRule="auto"/>
              <w:rPr>
                <w:rFonts w:ascii="Times New Roman" w:cs="Times New Roman" w:eastAsia="Times New Roman" w:hAnsi="Times New Roman"/>
                <w:b/>
                <w:bCs/>
                <w:color w:val="000000"/>
                <w:lang w:eastAsia="ru-RU"/>
              </w:rPr>
            </w:pPr>
            <w:r w:rsidRPr="00BC597D">
              <w:rPr>
                <w:rFonts w:ascii="Times New Roman" w:cs="Times New Roman" w:eastAsia="Times New Roman" w:hAnsi="Times New Roman"/>
                <w:b/>
                <w:bCs/>
                <w:color w:val="000000"/>
                <w:lang w:eastAsia="ru-RU"/>
              </w:rPr>
              <w:t>Жоғары</w:t>
            </w:r>
          </w:p>
        </w:tc>
        <w:tc>
          <w:tcPr>
            <w:tcW w:type="dxa" w:w="1582"/>
            <w:tcBorders>
              <w:top w:color="auto" w:space="0" w:sz="4" w:val="single"/>
              <w:left w:val="nil"/>
              <w:bottom w:color="auto" w:space="0" w:sz="4" w:val="single"/>
              <w:right w:color="auto" w:space="0" w:sz="4" w:val="single"/>
            </w:tcBorders>
            <w:shd w:color="000000" w:fill="B8CCE4" w:val="clear"/>
            <w:noWrap/>
            <w:vAlign w:val="bottom"/>
            <w:hideMark/>
          </w:tcPr>
          <w:p w:rsidP="00DE0677" w:rsidR="004D6981" w:rsidRDefault="004D6981" w:rsidRPr="00BC597D">
            <w:pPr>
              <w:tabs>
                <w:tab w:pos="0" w:val="left"/>
                <w:tab w:pos="284" w:val="left"/>
              </w:tabs>
              <w:spacing w:after="0" w:line="276" w:lineRule="auto"/>
              <w:rPr>
                <w:rFonts w:ascii="Times New Roman" w:cs="Times New Roman" w:eastAsia="Times New Roman" w:hAnsi="Times New Roman"/>
                <w:b/>
                <w:bCs/>
                <w:color w:val="000000"/>
                <w:lang w:eastAsia="ru-RU"/>
              </w:rPr>
            </w:pPr>
            <w:r w:rsidRPr="00BC597D">
              <w:rPr>
                <w:rFonts w:ascii="Times New Roman" w:cs="Times New Roman" w:eastAsia="Times New Roman" w:hAnsi="Times New Roman"/>
                <w:b/>
                <w:bCs/>
                <w:color w:val="000000"/>
                <w:lang w:eastAsia="ru-RU"/>
              </w:rPr>
              <w:t>Ортадан жогары</w:t>
            </w:r>
          </w:p>
        </w:tc>
        <w:tc>
          <w:tcPr>
            <w:tcW w:type="dxa" w:w="1338"/>
            <w:tcBorders>
              <w:top w:color="auto" w:space="0" w:sz="4" w:val="single"/>
              <w:left w:val="nil"/>
              <w:bottom w:color="auto" w:space="0" w:sz="4" w:val="single"/>
              <w:right w:color="auto" w:space="0" w:sz="4" w:val="single"/>
            </w:tcBorders>
            <w:shd w:color="000000" w:fill="B8CCE4" w:val="clear"/>
            <w:noWrap/>
            <w:vAlign w:val="bottom"/>
            <w:hideMark/>
          </w:tcPr>
          <w:p w:rsidP="00DE0677" w:rsidR="004D6981" w:rsidRDefault="004D6981" w:rsidRPr="00BC597D">
            <w:pPr>
              <w:tabs>
                <w:tab w:pos="0" w:val="left"/>
                <w:tab w:pos="284" w:val="left"/>
              </w:tabs>
              <w:spacing w:after="0" w:line="276" w:lineRule="auto"/>
              <w:rPr>
                <w:rFonts w:ascii="Times New Roman" w:cs="Times New Roman" w:eastAsia="Times New Roman" w:hAnsi="Times New Roman"/>
                <w:b/>
                <w:bCs/>
                <w:color w:val="000000"/>
                <w:lang w:eastAsia="ru-RU"/>
              </w:rPr>
            </w:pPr>
            <w:r w:rsidRPr="00BC597D">
              <w:rPr>
                <w:rFonts w:ascii="Times New Roman" w:cs="Times New Roman" w:eastAsia="Times New Roman" w:hAnsi="Times New Roman"/>
                <w:b/>
                <w:bCs/>
                <w:color w:val="000000"/>
                <w:lang w:eastAsia="ru-RU"/>
              </w:rPr>
              <w:t>Орта</w:t>
            </w:r>
          </w:p>
        </w:tc>
        <w:tc>
          <w:tcPr>
            <w:tcW w:type="dxa" w:w="1824"/>
            <w:tcBorders>
              <w:top w:color="auto" w:space="0" w:sz="4" w:val="single"/>
              <w:left w:val="nil"/>
              <w:bottom w:color="auto" w:space="0" w:sz="4" w:val="single"/>
              <w:right w:color="auto" w:space="0" w:sz="4" w:val="single"/>
            </w:tcBorders>
            <w:shd w:color="000000" w:fill="B8CCE4" w:val="clear"/>
            <w:noWrap/>
            <w:vAlign w:val="bottom"/>
            <w:hideMark/>
          </w:tcPr>
          <w:p w:rsidP="00DE0677" w:rsidR="004D6981" w:rsidRDefault="004D6981" w:rsidRPr="00BC597D">
            <w:pPr>
              <w:tabs>
                <w:tab w:pos="0" w:val="left"/>
                <w:tab w:pos="284" w:val="left"/>
              </w:tabs>
              <w:spacing w:after="0" w:line="276" w:lineRule="auto"/>
              <w:rPr>
                <w:rFonts w:ascii="Times New Roman" w:cs="Times New Roman" w:eastAsia="Times New Roman" w:hAnsi="Times New Roman"/>
                <w:b/>
                <w:bCs/>
                <w:color w:val="000000"/>
                <w:lang w:eastAsia="ru-RU"/>
              </w:rPr>
            </w:pPr>
            <w:r w:rsidRPr="00BC597D">
              <w:rPr>
                <w:rFonts w:ascii="Times New Roman" w:cs="Times New Roman" w:eastAsia="Times New Roman" w:hAnsi="Times New Roman"/>
                <w:b/>
                <w:bCs/>
                <w:color w:val="000000"/>
                <w:lang w:eastAsia="ru-RU"/>
              </w:rPr>
              <w:t>Базалык/ Қарапайым</w:t>
            </w:r>
          </w:p>
        </w:tc>
      </w:tr>
      <w:tr w:rsidR="004D6981" w:rsidRPr="00BC597D" w:rsidTr="004D6981">
        <w:trPr>
          <w:trHeight w:val="161"/>
        </w:trPr>
        <w:tc>
          <w:tcPr>
            <w:tcW w:type="dxa" w:w="2936"/>
            <w:tcBorders>
              <w:top w:val="nil"/>
              <w:left w:color="auto" w:space="0" w:sz="4" w:val="single"/>
              <w:bottom w:color="auto" w:space="0" w:sz="4" w:val="single"/>
              <w:right w:color="auto" w:space="0" w:sz="4" w:val="single"/>
            </w:tcBorders>
            <w:shd w:color="000000" w:fill="F2F2F2" w:val="clear"/>
            <w:noWrap/>
            <w:vAlign w:val="bottom"/>
            <w:hideMark/>
          </w:tcPr>
          <w:p w:rsidP="00DE0677" w:rsidR="004D6981" w:rsidRDefault="004D6981" w:rsidRPr="00BC597D">
            <w:pPr>
              <w:tabs>
                <w:tab w:pos="0" w:val="left"/>
                <w:tab w:pos="284" w:val="left"/>
              </w:tabs>
              <w:spacing w:after="0" w:line="276"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Английский язык</w:t>
            </w:r>
          </w:p>
        </w:tc>
        <w:tc>
          <w:tcPr>
            <w:tcW w:type="dxa" w:w="1608"/>
            <w:tcBorders>
              <w:top w:val="nil"/>
              <w:left w:val="nil"/>
              <w:bottom w:color="auto" w:space="0" w:sz="4" w:val="single"/>
              <w:right w:color="auto" w:space="0" w:sz="4" w:val="single"/>
            </w:tcBorders>
            <w:shd w:color="000000" w:fill="F2F2F2" w:val="clear"/>
            <w:noWrap/>
            <w:vAlign w:val="bottom"/>
            <w:hideMark/>
          </w:tcPr>
          <w:p w:rsidP="00DE0677" w:rsidR="004D6981" w:rsidRDefault="004D6981" w:rsidRPr="00BC597D">
            <w:pPr>
              <w:tabs>
                <w:tab w:pos="0" w:val="left"/>
                <w:tab w:pos="284" w:val="left"/>
              </w:tabs>
              <w:spacing w:after="0" w:line="276" w:lineRule="auto"/>
              <w:jc w:val="right"/>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 </w:t>
            </w:r>
          </w:p>
        </w:tc>
        <w:tc>
          <w:tcPr>
            <w:tcW w:type="dxa" w:w="1582"/>
            <w:tcBorders>
              <w:top w:val="nil"/>
              <w:left w:val="nil"/>
              <w:bottom w:color="auto" w:space="0" w:sz="4" w:val="single"/>
              <w:right w:color="auto" w:space="0" w:sz="4" w:val="single"/>
            </w:tcBorders>
            <w:shd w:color="000000" w:fill="F2F2F2" w:val="clear"/>
            <w:noWrap/>
            <w:vAlign w:val="bottom"/>
            <w:hideMark/>
          </w:tcPr>
          <w:p w:rsidP="00DE0677" w:rsidR="004D6981" w:rsidRDefault="004D6981" w:rsidRPr="00BC597D">
            <w:pPr>
              <w:tabs>
                <w:tab w:pos="0" w:val="left"/>
                <w:tab w:pos="284" w:val="left"/>
              </w:tabs>
              <w:spacing w:after="0" w:line="276" w:lineRule="auto"/>
              <w:jc w:val="right"/>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9</w:t>
            </w:r>
          </w:p>
        </w:tc>
        <w:tc>
          <w:tcPr>
            <w:tcW w:type="dxa" w:w="1338"/>
            <w:tcBorders>
              <w:top w:val="nil"/>
              <w:left w:val="nil"/>
              <w:bottom w:color="auto" w:space="0" w:sz="4" w:val="single"/>
              <w:right w:color="auto" w:space="0" w:sz="4" w:val="single"/>
            </w:tcBorders>
            <w:shd w:color="000000" w:fill="F2F2F2" w:val="clear"/>
            <w:noWrap/>
            <w:vAlign w:val="bottom"/>
            <w:hideMark/>
          </w:tcPr>
          <w:p w:rsidP="00DE0677" w:rsidR="004D6981" w:rsidRDefault="004D6981" w:rsidRPr="00BC597D">
            <w:pPr>
              <w:tabs>
                <w:tab w:pos="0" w:val="left"/>
                <w:tab w:pos="284" w:val="left"/>
              </w:tabs>
              <w:spacing w:after="0" w:line="276" w:lineRule="auto"/>
              <w:jc w:val="right"/>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7</w:t>
            </w:r>
          </w:p>
        </w:tc>
        <w:tc>
          <w:tcPr>
            <w:tcW w:type="dxa" w:w="1824"/>
            <w:tcBorders>
              <w:top w:val="nil"/>
              <w:left w:val="nil"/>
              <w:bottom w:color="auto" w:space="0" w:sz="4" w:val="single"/>
              <w:right w:color="auto" w:space="0" w:sz="4" w:val="single"/>
            </w:tcBorders>
            <w:shd w:color="000000" w:fill="F2F2F2" w:val="clear"/>
            <w:noWrap/>
            <w:vAlign w:val="bottom"/>
            <w:hideMark/>
          </w:tcPr>
          <w:p w:rsidP="00DE0677" w:rsidR="004D6981" w:rsidRDefault="004D6981" w:rsidRPr="00BC597D">
            <w:pPr>
              <w:tabs>
                <w:tab w:pos="0" w:val="left"/>
                <w:tab w:pos="284" w:val="left"/>
              </w:tabs>
              <w:spacing w:after="0" w:line="276" w:lineRule="auto"/>
              <w:jc w:val="right"/>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 </w:t>
            </w:r>
          </w:p>
        </w:tc>
      </w:tr>
      <w:tr w:rsidR="004D6981" w:rsidRPr="00BC597D" w:rsidTr="004D6981">
        <w:trPr>
          <w:trHeight w:val="161"/>
        </w:trPr>
        <w:tc>
          <w:tcPr>
            <w:tcW w:type="dxa" w:w="2936"/>
            <w:tcBorders>
              <w:top w:val="nil"/>
              <w:left w:color="auto" w:space="0" w:sz="4" w:val="single"/>
              <w:bottom w:color="auto" w:space="0" w:sz="4" w:val="single"/>
              <w:right w:color="auto" w:space="0" w:sz="4" w:val="single"/>
            </w:tcBorders>
            <w:shd w:color="000000" w:fill="F2F2F2" w:val="clear"/>
            <w:noWrap/>
            <w:vAlign w:val="bottom"/>
            <w:hideMark/>
          </w:tcPr>
          <w:p w:rsidP="00DE0677" w:rsidR="004D6981" w:rsidRDefault="004D6981" w:rsidRPr="00BC597D">
            <w:pPr>
              <w:tabs>
                <w:tab w:pos="0" w:val="left"/>
                <w:tab w:pos="284" w:val="left"/>
              </w:tabs>
              <w:spacing w:after="0" w:line="276"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математика</w:t>
            </w:r>
          </w:p>
        </w:tc>
        <w:tc>
          <w:tcPr>
            <w:tcW w:type="dxa" w:w="1608"/>
            <w:tcBorders>
              <w:top w:val="nil"/>
              <w:left w:val="nil"/>
              <w:bottom w:color="auto" w:space="0" w:sz="4" w:val="single"/>
              <w:right w:color="auto" w:space="0" w:sz="4" w:val="single"/>
            </w:tcBorders>
            <w:shd w:color="000000" w:fill="F2F2F2" w:val="clear"/>
            <w:noWrap/>
            <w:vAlign w:val="bottom"/>
            <w:hideMark/>
          </w:tcPr>
          <w:p w:rsidP="00DE0677" w:rsidR="004D6981" w:rsidRDefault="004D6981" w:rsidRPr="00BC597D">
            <w:pPr>
              <w:tabs>
                <w:tab w:pos="0" w:val="left"/>
                <w:tab w:pos="284" w:val="left"/>
              </w:tabs>
              <w:spacing w:after="0" w:line="276" w:lineRule="auto"/>
              <w:jc w:val="right"/>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5</w:t>
            </w:r>
          </w:p>
        </w:tc>
        <w:tc>
          <w:tcPr>
            <w:tcW w:type="dxa" w:w="1582"/>
            <w:tcBorders>
              <w:top w:val="nil"/>
              <w:left w:val="nil"/>
              <w:bottom w:color="auto" w:space="0" w:sz="4" w:val="single"/>
              <w:right w:color="auto" w:space="0" w:sz="4" w:val="single"/>
            </w:tcBorders>
            <w:shd w:color="000000" w:fill="F2F2F2" w:val="clear"/>
            <w:noWrap/>
            <w:vAlign w:val="bottom"/>
            <w:hideMark/>
          </w:tcPr>
          <w:p w:rsidP="00DE0677" w:rsidR="004D6981" w:rsidRDefault="004D6981" w:rsidRPr="00BC597D">
            <w:pPr>
              <w:tabs>
                <w:tab w:pos="0" w:val="left"/>
                <w:tab w:pos="284" w:val="left"/>
              </w:tabs>
              <w:spacing w:after="0" w:line="276" w:lineRule="auto"/>
              <w:jc w:val="right"/>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6</w:t>
            </w:r>
          </w:p>
        </w:tc>
        <w:tc>
          <w:tcPr>
            <w:tcW w:type="dxa" w:w="1338"/>
            <w:tcBorders>
              <w:top w:val="nil"/>
              <w:left w:val="nil"/>
              <w:bottom w:color="auto" w:space="0" w:sz="4" w:val="single"/>
              <w:right w:color="auto" w:space="0" w:sz="4" w:val="single"/>
            </w:tcBorders>
            <w:shd w:color="000000" w:fill="F2F2F2" w:val="clear"/>
            <w:noWrap/>
            <w:vAlign w:val="bottom"/>
            <w:hideMark/>
          </w:tcPr>
          <w:p w:rsidP="00DE0677" w:rsidR="004D6981" w:rsidRDefault="004D6981" w:rsidRPr="00BC597D">
            <w:pPr>
              <w:tabs>
                <w:tab w:pos="0" w:val="left"/>
                <w:tab w:pos="284" w:val="left"/>
              </w:tabs>
              <w:spacing w:after="0" w:line="276" w:lineRule="auto"/>
              <w:jc w:val="right"/>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1</w:t>
            </w:r>
          </w:p>
        </w:tc>
        <w:tc>
          <w:tcPr>
            <w:tcW w:type="dxa" w:w="1824"/>
            <w:tcBorders>
              <w:top w:val="nil"/>
              <w:left w:val="nil"/>
              <w:bottom w:color="auto" w:space="0" w:sz="4" w:val="single"/>
              <w:right w:color="auto" w:space="0" w:sz="4" w:val="single"/>
            </w:tcBorders>
            <w:shd w:color="000000" w:fill="F2F2F2" w:val="clear"/>
            <w:noWrap/>
            <w:vAlign w:val="bottom"/>
            <w:hideMark/>
          </w:tcPr>
          <w:p w:rsidP="00DE0677" w:rsidR="004D6981" w:rsidRDefault="004D6981" w:rsidRPr="00BC597D">
            <w:pPr>
              <w:tabs>
                <w:tab w:pos="0" w:val="left"/>
                <w:tab w:pos="284" w:val="left"/>
              </w:tabs>
              <w:spacing w:after="0" w:line="276" w:lineRule="auto"/>
              <w:jc w:val="right"/>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 </w:t>
            </w:r>
          </w:p>
        </w:tc>
      </w:tr>
      <w:tr w:rsidR="004D6981" w:rsidRPr="00BC597D" w:rsidTr="004D6981">
        <w:trPr>
          <w:trHeight w:val="161"/>
        </w:trPr>
        <w:tc>
          <w:tcPr>
            <w:tcW w:type="dxa" w:w="2936"/>
            <w:tcBorders>
              <w:top w:val="nil"/>
              <w:left w:color="auto" w:space="0" w:sz="4" w:val="single"/>
              <w:bottom w:color="auto" w:space="0" w:sz="4" w:val="single"/>
              <w:right w:color="auto" w:space="0" w:sz="4" w:val="single"/>
            </w:tcBorders>
            <w:shd w:color="000000" w:fill="F2F2F2" w:val="clear"/>
            <w:noWrap/>
            <w:vAlign w:val="bottom"/>
            <w:hideMark/>
          </w:tcPr>
          <w:p w:rsidP="00DE0677" w:rsidR="004D6981" w:rsidRDefault="004D6981" w:rsidRPr="00BC597D">
            <w:pPr>
              <w:tabs>
                <w:tab w:pos="0" w:val="left"/>
                <w:tab w:pos="284" w:val="left"/>
              </w:tabs>
              <w:spacing w:after="0" w:line="276"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физика</w:t>
            </w:r>
          </w:p>
        </w:tc>
        <w:tc>
          <w:tcPr>
            <w:tcW w:type="dxa" w:w="1608"/>
            <w:tcBorders>
              <w:top w:val="nil"/>
              <w:left w:val="nil"/>
              <w:bottom w:color="auto" w:space="0" w:sz="4" w:val="single"/>
              <w:right w:color="auto" w:space="0" w:sz="4" w:val="single"/>
            </w:tcBorders>
            <w:shd w:color="000000" w:fill="F2F2F2" w:val="clear"/>
            <w:noWrap/>
            <w:vAlign w:val="bottom"/>
            <w:hideMark/>
          </w:tcPr>
          <w:p w:rsidP="00DE0677" w:rsidR="004D6981" w:rsidRDefault="004D6981" w:rsidRPr="00BC597D">
            <w:pPr>
              <w:tabs>
                <w:tab w:pos="0" w:val="left"/>
                <w:tab w:pos="284" w:val="left"/>
              </w:tabs>
              <w:spacing w:after="0" w:line="276" w:lineRule="auto"/>
              <w:jc w:val="right"/>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5</w:t>
            </w:r>
          </w:p>
        </w:tc>
        <w:tc>
          <w:tcPr>
            <w:tcW w:type="dxa" w:w="1582"/>
            <w:tcBorders>
              <w:top w:val="nil"/>
              <w:left w:val="nil"/>
              <w:bottom w:color="auto" w:space="0" w:sz="4" w:val="single"/>
              <w:right w:color="auto" w:space="0" w:sz="4" w:val="single"/>
            </w:tcBorders>
            <w:shd w:color="000000" w:fill="F2F2F2" w:val="clear"/>
            <w:noWrap/>
            <w:vAlign w:val="bottom"/>
            <w:hideMark/>
          </w:tcPr>
          <w:p w:rsidP="00DE0677" w:rsidR="004D6981" w:rsidRDefault="004D6981" w:rsidRPr="00BC597D">
            <w:pPr>
              <w:tabs>
                <w:tab w:pos="0" w:val="left"/>
                <w:tab w:pos="284" w:val="left"/>
              </w:tabs>
              <w:spacing w:after="0" w:line="276" w:lineRule="auto"/>
              <w:jc w:val="right"/>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1</w:t>
            </w:r>
          </w:p>
        </w:tc>
        <w:tc>
          <w:tcPr>
            <w:tcW w:type="dxa" w:w="1338"/>
            <w:tcBorders>
              <w:top w:val="nil"/>
              <w:left w:val="nil"/>
              <w:bottom w:color="auto" w:space="0" w:sz="4" w:val="single"/>
              <w:right w:color="auto" w:space="0" w:sz="4" w:val="single"/>
            </w:tcBorders>
            <w:shd w:color="000000" w:fill="F2F2F2" w:val="clear"/>
            <w:noWrap/>
            <w:vAlign w:val="bottom"/>
            <w:hideMark/>
          </w:tcPr>
          <w:p w:rsidP="00DE0677" w:rsidR="004D6981" w:rsidRDefault="004D6981" w:rsidRPr="00BC597D">
            <w:pPr>
              <w:tabs>
                <w:tab w:pos="0" w:val="left"/>
                <w:tab w:pos="284" w:val="left"/>
              </w:tabs>
              <w:spacing w:after="0" w:line="276" w:lineRule="auto"/>
              <w:jc w:val="right"/>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 0</w:t>
            </w:r>
          </w:p>
        </w:tc>
        <w:tc>
          <w:tcPr>
            <w:tcW w:type="dxa" w:w="1824"/>
            <w:tcBorders>
              <w:top w:val="nil"/>
              <w:left w:val="nil"/>
              <w:bottom w:color="auto" w:space="0" w:sz="4" w:val="single"/>
              <w:right w:color="auto" w:space="0" w:sz="4" w:val="single"/>
            </w:tcBorders>
            <w:shd w:color="000000" w:fill="F2F2F2" w:val="clear"/>
            <w:noWrap/>
            <w:vAlign w:val="bottom"/>
            <w:hideMark/>
          </w:tcPr>
          <w:p w:rsidP="00DE0677" w:rsidR="004D6981" w:rsidRDefault="004D6981" w:rsidRPr="00BC597D">
            <w:pPr>
              <w:tabs>
                <w:tab w:pos="0" w:val="left"/>
                <w:tab w:pos="284" w:val="left"/>
              </w:tabs>
              <w:spacing w:after="0" w:line="276" w:lineRule="auto"/>
              <w:jc w:val="right"/>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0 </w:t>
            </w:r>
          </w:p>
        </w:tc>
      </w:tr>
      <w:tr w:rsidR="004D6981" w:rsidRPr="00BC597D" w:rsidTr="004D6981">
        <w:trPr>
          <w:trHeight w:val="161"/>
        </w:trPr>
        <w:tc>
          <w:tcPr>
            <w:tcW w:type="dxa" w:w="2936"/>
            <w:tcBorders>
              <w:top w:val="nil"/>
              <w:left w:color="auto" w:space="0" w:sz="4" w:val="single"/>
              <w:bottom w:color="auto" w:space="0" w:sz="4" w:val="single"/>
              <w:right w:color="auto" w:space="0" w:sz="4" w:val="single"/>
            </w:tcBorders>
            <w:shd w:color="000000" w:fill="F2F2F2" w:val="clear"/>
            <w:noWrap/>
            <w:vAlign w:val="bottom"/>
            <w:hideMark/>
          </w:tcPr>
          <w:p w:rsidP="00DE0677" w:rsidR="004D6981" w:rsidRDefault="004D6981" w:rsidRPr="00BC597D">
            <w:pPr>
              <w:tabs>
                <w:tab w:pos="0" w:val="left"/>
                <w:tab w:pos="284" w:val="left"/>
              </w:tabs>
              <w:spacing w:after="0" w:line="276"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химия</w:t>
            </w:r>
          </w:p>
        </w:tc>
        <w:tc>
          <w:tcPr>
            <w:tcW w:type="dxa" w:w="1608"/>
            <w:tcBorders>
              <w:top w:val="nil"/>
              <w:left w:val="nil"/>
              <w:bottom w:color="auto" w:space="0" w:sz="4" w:val="single"/>
              <w:right w:color="auto" w:space="0" w:sz="4" w:val="single"/>
            </w:tcBorders>
            <w:shd w:color="000000" w:fill="F2F2F2" w:val="clear"/>
            <w:noWrap/>
            <w:vAlign w:val="bottom"/>
            <w:hideMark/>
          </w:tcPr>
          <w:p w:rsidP="00DE0677" w:rsidR="004D6981" w:rsidRDefault="004D6981" w:rsidRPr="00BC597D">
            <w:pPr>
              <w:tabs>
                <w:tab w:pos="0" w:val="left"/>
                <w:tab w:pos="284" w:val="left"/>
              </w:tabs>
              <w:spacing w:after="0" w:line="276" w:lineRule="auto"/>
              <w:jc w:val="right"/>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1</w:t>
            </w:r>
          </w:p>
        </w:tc>
        <w:tc>
          <w:tcPr>
            <w:tcW w:type="dxa" w:w="1582"/>
            <w:tcBorders>
              <w:top w:val="nil"/>
              <w:left w:val="nil"/>
              <w:bottom w:color="auto" w:space="0" w:sz="4" w:val="single"/>
              <w:right w:color="auto" w:space="0" w:sz="4" w:val="single"/>
            </w:tcBorders>
            <w:shd w:color="000000" w:fill="F2F2F2" w:val="clear"/>
            <w:noWrap/>
            <w:vAlign w:val="bottom"/>
            <w:hideMark/>
          </w:tcPr>
          <w:p w:rsidP="00DE0677" w:rsidR="004D6981" w:rsidRDefault="004D6981" w:rsidRPr="00BC597D">
            <w:pPr>
              <w:tabs>
                <w:tab w:pos="0" w:val="left"/>
                <w:tab w:pos="284" w:val="left"/>
              </w:tabs>
              <w:spacing w:after="0" w:line="276" w:lineRule="auto"/>
              <w:jc w:val="right"/>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5</w:t>
            </w:r>
          </w:p>
        </w:tc>
        <w:tc>
          <w:tcPr>
            <w:tcW w:type="dxa" w:w="1338"/>
            <w:tcBorders>
              <w:top w:val="nil"/>
              <w:left w:val="nil"/>
              <w:bottom w:color="auto" w:space="0" w:sz="4" w:val="single"/>
              <w:right w:color="auto" w:space="0" w:sz="4" w:val="single"/>
            </w:tcBorders>
            <w:shd w:color="000000" w:fill="F2F2F2" w:val="clear"/>
            <w:noWrap/>
            <w:vAlign w:val="bottom"/>
            <w:hideMark/>
          </w:tcPr>
          <w:p w:rsidP="00DE0677" w:rsidR="004D6981" w:rsidRDefault="004D6981" w:rsidRPr="00BC597D">
            <w:pPr>
              <w:tabs>
                <w:tab w:pos="0" w:val="left"/>
                <w:tab w:pos="284" w:val="left"/>
              </w:tabs>
              <w:spacing w:after="0" w:line="276" w:lineRule="auto"/>
              <w:jc w:val="right"/>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2</w:t>
            </w:r>
          </w:p>
        </w:tc>
        <w:tc>
          <w:tcPr>
            <w:tcW w:type="dxa" w:w="1824"/>
            <w:tcBorders>
              <w:top w:val="nil"/>
              <w:left w:val="nil"/>
              <w:bottom w:color="auto" w:space="0" w:sz="4" w:val="single"/>
              <w:right w:color="auto" w:space="0" w:sz="4" w:val="single"/>
            </w:tcBorders>
            <w:shd w:color="000000" w:fill="F2F2F2" w:val="clear"/>
            <w:noWrap/>
            <w:vAlign w:val="bottom"/>
            <w:hideMark/>
          </w:tcPr>
          <w:p w:rsidP="00DE0677" w:rsidR="004D6981" w:rsidRDefault="004D6981" w:rsidRPr="00BC597D">
            <w:pPr>
              <w:tabs>
                <w:tab w:pos="0" w:val="left"/>
                <w:tab w:pos="284" w:val="left"/>
              </w:tabs>
              <w:spacing w:after="0" w:line="276" w:lineRule="auto"/>
              <w:jc w:val="right"/>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 </w:t>
            </w:r>
          </w:p>
        </w:tc>
      </w:tr>
      <w:tr w:rsidR="004D6981" w:rsidRPr="00BC597D" w:rsidTr="004D6981">
        <w:trPr>
          <w:trHeight w:val="161"/>
        </w:trPr>
        <w:tc>
          <w:tcPr>
            <w:tcW w:type="dxa" w:w="2936"/>
            <w:tcBorders>
              <w:top w:val="nil"/>
              <w:left w:color="auto" w:space="0" w:sz="4" w:val="single"/>
              <w:bottom w:color="auto" w:space="0" w:sz="4" w:val="single"/>
              <w:right w:color="auto" w:space="0" w:sz="4" w:val="single"/>
            </w:tcBorders>
            <w:shd w:color="000000" w:fill="F2F2F2" w:val="clear"/>
            <w:noWrap/>
            <w:vAlign w:val="bottom"/>
            <w:hideMark/>
          </w:tcPr>
          <w:p w:rsidP="00DE0677" w:rsidR="004D6981" w:rsidRDefault="004D6981" w:rsidRPr="00BC597D">
            <w:pPr>
              <w:tabs>
                <w:tab w:pos="0" w:val="left"/>
                <w:tab w:pos="284" w:val="left"/>
              </w:tabs>
              <w:spacing w:after="0" w:line="276"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биология</w:t>
            </w:r>
          </w:p>
        </w:tc>
        <w:tc>
          <w:tcPr>
            <w:tcW w:type="dxa" w:w="1608"/>
            <w:tcBorders>
              <w:top w:val="nil"/>
              <w:left w:val="nil"/>
              <w:bottom w:color="auto" w:space="0" w:sz="4" w:val="single"/>
              <w:right w:color="auto" w:space="0" w:sz="4" w:val="single"/>
            </w:tcBorders>
            <w:shd w:color="000000" w:fill="F2F2F2" w:val="clear"/>
            <w:noWrap/>
            <w:vAlign w:val="bottom"/>
            <w:hideMark/>
          </w:tcPr>
          <w:p w:rsidP="00DE0677" w:rsidR="004D6981" w:rsidRDefault="004D6981" w:rsidRPr="00BC597D">
            <w:pPr>
              <w:tabs>
                <w:tab w:pos="0" w:val="left"/>
                <w:tab w:pos="284" w:val="left"/>
              </w:tabs>
              <w:spacing w:after="0" w:line="276" w:lineRule="auto"/>
              <w:jc w:val="right"/>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1</w:t>
            </w:r>
          </w:p>
        </w:tc>
        <w:tc>
          <w:tcPr>
            <w:tcW w:type="dxa" w:w="1582"/>
            <w:tcBorders>
              <w:top w:val="nil"/>
              <w:left w:val="nil"/>
              <w:bottom w:color="auto" w:space="0" w:sz="4" w:val="single"/>
              <w:right w:color="auto" w:space="0" w:sz="4" w:val="single"/>
            </w:tcBorders>
            <w:shd w:color="000000" w:fill="F2F2F2" w:val="clear"/>
            <w:noWrap/>
            <w:vAlign w:val="bottom"/>
            <w:hideMark/>
          </w:tcPr>
          <w:p w:rsidP="00DE0677" w:rsidR="004D6981" w:rsidRDefault="004D6981" w:rsidRPr="00BC597D">
            <w:pPr>
              <w:tabs>
                <w:tab w:pos="0" w:val="left"/>
                <w:tab w:pos="284" w:val="left"/>
              </w:tabs>
              <w:spacing w:after="0" w:line="276" w:lineRule="auto"/>
              <w:jc w:val="right"/>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4</w:t>
            </w:r>
          </w:p>
        </w:tc>
        <w:tc>
          <w:tcPr>
            <w:tcW w:type="dxa" w:w="1338"/>
            <w:tcBorders>
              <w:top w:val="nil"/>
              <w:left w:val="nil"/>
              <w:bottom w:color="auto" w:space="0" w:sz="4" w:val="single"/>
              <w:right w:color="auto" w:space="0" w:sz="4" w:val="single"/>
            </w:tcBorders>
            <w:shd w:color="000000" w:fill="F2F2F2" w:val="clear"/>
            <w:noWrap/>
            <w:vAlign w:val="bottom"/>
            <w:hideMark/>
          </w:tcPr>
          <w:p w:rsidP="00DE0677" w:rsidR="004D6981" w:rsidRDefault="004D6981" w:rsidRPr="00BC597D">
            <w:pPr>
              <w:tabs>
                <w:tab w:pos="0" w:val="left"/>
                <w:tab w:pos="284" w:val="left"/>
              </w:tabs>
              <w:spacing w:after="0" w:line="276" w:lineRule="auto"/>
              <w:jc w:val="right"/>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 0</w:t>
            </w:r>
          </w:p>
        </w:tc>
        <w:tc>
          <w:tcPr>
            <w:tcW w:type="dxa" w:w="1824"/>
            <w:tcBorders>
              <w:top w:val="nil"/>
              <w:left w:val="nil"/>
              <w:bottom w:color="auto" w:space="0" w:sz="4" w:val="single"/>
              <w:right w:color="auto" w:space="0" w:sz="4" w:val="single"/>
            </w:tcBorders>
            <w:shd w:color="000000" w:fill="F2F2F2" w:val="clear"/>
            <w:noWrap/>
            <w:vAlign w:val="bottom"/>
            <w:hideMark/>
          </w:tcPr>
          <w:p w:rsidP="00DE0677" w:rsidR="004D6981" w:rsidRDefault="004D6981" w:rsidRPr="00BC597D">
            <w:pPr>
              <w:tabs>
                <w:tab w:pos="0" w:val="left"/>
                <w:tab w:pos="284" w:val="left"/>
              </w:tabs>
              <w:spacing w:after="0" w:line="276" w:lineRule="auto"/>
              <w:jc w:val="right"/>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0 </w:t>
            </w:r>
          </w:p>
        </w:tc>
      </w:tr>
      <w:tr w:rsidR="004D6981" w:rsidRPr="00BC597D" w:rsidTr="004D6981">
        <w:trPr>
          <w:trHeight w:val="161"/>
        </w:trPr>
        <w:tc>
          <w:tcPr>
            <w:tcW w:type="dxa" w:w="2936"/>
            <w:tcBorders>
              <w:top w:val="nil"/>
              <w:left w:color="auto" w:space="0" w:sz="4" w:val="single"/>
              <w:bottom w:color="auto" w:space="0" w:sz="4" w:val="single"/>
              <w:right w:color="auto" w:space="0" w:sz="4" w:val="single"/>
            </w:tcBorders>
            <w:shd w:color="000000" w:fill="F2F2F2" w:val="clear"/>
            <w:noWrap/>
            <w:vAlign w:val="bottom"/>
            <w:hideMark/>
          </w:tcPr>
          <w:p w:rsidP="00DE0677" w:rsidR="004D6981" w:rsidRDefault="004D6981" w:rsidRPr="00BC597D">
            <w:pPr>
              <w:tabs>
                <w:tab w:pos="0" w:val="left"/>
                <w:tab w:pos="284" w:val="left"/>
              </w:tabs>
              <w:spacing w:after="0" w:line="276"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информатика</w:t>
            </w:r>
          </w:p>
        </w:tc>
        <w:tc>
          <w:tcPr>
            <w:tcW w:type="dxa" w:w="1608"/>
            <w:tcBorders>
              <w:top w:val="nil"/>
              <w:left w:val="nil"/>
              <w:bottom w:color="auto" w:space="0" w:sz="4" w:val="single"/>
              <w:right w:color="auto" w:space="0" w:sz="4" w:val="single"/>
            </w:tcBorders>
            <w:shd w:color="000000" w:fill="F2F2F2" w:val="clear"/>
            <w:noWrap/>
            <w:vAlign w:val="bottom"/>
            <w:hideMark/>
          </w:tcPr>
          <w:p w:rsidP="00DE0677" w:rsidR="004D6981" w:rsidRDefault="004D6981" w:rsidRPr="00BC597D">
            <w:pPr>
              <w:tabs>
                <w:tab w:pos="0" w:val="left"/>
                <w:tab w:pos="284" w:val="left"/>
              </w:tabs>
              <w:spacing w:after="0" w:line="276" w:lineRule="auto"/>
              <w:jc w:val="right"/>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1</w:t>
            </w:r>
          </w:p>
        </w:tc>
        <w:tc>
          <w:tcPr>
            <w:tcW w:type="dxa" w:w="1582"/>
            <w:tcBorders>
              <w:top w:val="nil"/>
              <w:left w:val="nil"/>
              <w:bottom w:color="auto" w:space="0" w:sz="4" w:val="single"/>
              <w:right w:color="auto" w:space="0" w:sz="4" w:val="single"/>
            </w:tcBorders>
            <w:shd w:color="000000" w:fill="F2F2F2" w:val="clear"/>
            <w:noWrap/>
            <w:vAlign w:val="bottom"/>
            <w:hideMark/>
          </w:tcPr>
          <w:p w:rsidP="00DE0677" w:rsidR="004D6981" w:rsidRDefault="004D6981" w:rsidRPr="00BC597D">
            <w:pPr>
              <w:tabs>
                <w:tab w:pos="0" w:val="left"/>
                <w:tab w:pos="284" w:val="left"/>
              </w:tabs>
              <w:spacing w:after="0" w:line="276" w:lineRule="auto"/>
              <w:jc w:val="right"/>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2</w:t>
            </w:r>
          </w:p>
        </w:tc>
        <w:tc>
          <w:tcPr>
            <w:tcW w:type="dxa" w:w="1338"/>
            <w:tcBorders>
              <w:top w:val="nil"/>
              <w:left w:val="nil"/>
              <w:bottom w:color="auto" w:space="0" w:sz="4" w:val="single"/>
              <w:right w:color="auto" w:space="0" w:sz="4" w:val="single"/>
            </w:tcBorders>
            <w:shd w:color="000000" w:fill="F2F2F2" w:val="clear"/>
            <w:noWrap/>
            <w:vAlign w:val="bottom"/>
            <w:hideMark/>
          </w:tcPr>
          <w:p w:rsidP="00DE0677" w:rsidR="004D6981" w:rsidRDefault="004D6981" w:rsidRPr="00BC597D">
            <w:pPr>
              <w:tabs>
                <w:tab w:pos="0" w:val="left"/>
                <w:tab w:pos="284" w:val="left"/>
              </w:tabs>
              <w:spacing w:after="0" w:line="276" w:lineRule="auto"/>
              <w:jc w:val="right"/>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 </w:t>
            </w:r>
          </w:p>
        </w:tc>
        <w:tc>
          <w:tcPr>
            <w:tcW w:type="dxa" w:w="1824"/>
            <w:tcBorders>
              <w:top w:val="nil"/>
              <w:left w:val="nil"/>
              <w:bottom w:color="auto" w:space="0" w:sz="4" w:val="single"/>
              <w:right w:color="auto" w:space="0" w:sz="4" w:val="single"/>
            </w:tcBorders>
            <w:shd w:color="000000" w:fill="F2F2F2" w:val="clear"/>
            <w:noWrap/>
            <w:vAlign w:val="bottom"/>
            <w:hideMark/>
          </w:tcPr>
          <w:p w:rsidP="00DE0677" w:rsidR="004D6981" w:rsidRDefault="004D6981" w:rsidRPr="00BC597D">
            <w:pPr>
              <w:tabs>
                <w:tab w:pos="0" w:val="left"/>
                <w:tab w:pos="284" w:val="left"/>
              </w:tabs>
              <w:spacing w:after="0" w:line="276" w:lineRule="auto"/>
              <w:jc w:val="right"/>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 </w:t>
            </w:r>
          </w:p>
        </w:tc>
      </w:tr>
      <w:tr w:rsidR="004D6981" w:rsidRPr="00BC597D" w:rsidTr="004D6981">
        <w:trPr>
          <w:trHeight w:val="161"/>
        </w:trPr>
        <w:tc>
          <w:tcPr>
            <w:tcW w:type="dxa" w:w="2936"/>
            <w:tcBorders>
              <w:top w:val="nil"/>
              <w:left w:color="auto" w:space="0" w:sz="4" w:val="single"/>
              <w:bottom w:color="auto" w:space="0" w:sz="4" w:val="single"/>
              <w:right w:color="auto" w:space="0" w:sz="4" w:val="single"/>
            </w:tcBorders>
            <w:shd w:color="000000" w:fill="F2F2F2" w:val="clear"/>
            <w:noWrap/>
            <w:vAlign w:val="bottom"/>
            <w:hideMark/>
          </w:tcPr>
          <w:p w:rsidP="00DE0677" w:rsidR="004D6981" w:rsidRDefault="004D6981" w:rsidRPr="00BC597D">
            <w:pPr>
              <w:tabs>
                <w:tab w:pos="0" w:val="left"/>
                <w:tab w:pos="284" w:val="left"/>
              </w:tabs>
              <w:spacing w:after="0" w:line="276"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история</w:t>
            </w:r>
          </w:p>
        </w:tc>
        <w:tc>
          <w:tcPr>
            <w:tcW w:type="dxa" w:w="1608"/>
            <w:tcBorders>
              <w:top w:val="nil"/>
              <w:left w:val="nil"/>
              <w:bottom w:color="auto" w:space="0" w:sz="4" w:val="single"/>
              <w:right w:color="auto" w:space="0" w:sz="4" w:val="single"/>
            </w:tcBorders>
            <w:shd w:color="000000" w:fill="F2F2F2" w:val="clear"/>
            <w:noWrap/>
            <w:vAlign w:val="bottom"/>
            <w:hideMark/>
          </w:tcPr>
          <w:p w:rsidP="00DE0677" w:rsidR="004D6981" w:rsidRDefault="004D6981" w:rsidRPr="00BC597D">
            <w:pPr>
              <w:tabs>
                <w:tab w:pos="0" w:val="left"/>
                <w:tab w:pos="284" w:val="left"/>
              </w:tabs>
              <w:spacing w:after="0" w:line="276" w:lineRule="auto"/>
              <w:jc w:val="right"/>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4</w:t>
            </w:r>
          </w:p>
        </w:tc>
        <w:tc>
          <w:tcPr>
            <w:tcW w:type="dxa" w:w="1582"/>
            <w:tcBorders>
              <w:top w:val="nil"/>
              <w:left w:val="nil"/>
              <w:bottom w:color="auto" w:space="0" w:sz="4" w:val="single"/>
              <w:right w:color="auto" w:space="0" w:sz="4" w:val="single"/>
            </w:tcBorders>
            <w:shd w:color="000000" w:fill="F2F2F2" w:val="clear"/>
            <w:noWrap/>
            <w:vAlign w:val="bottom"/>
            <w:hideMark/>
          </w:tcPr>
          <w:p w:rsidP="00DE0677" w:rsidR="004D6981" w:rsidRDefault="004D6981" w:rsidRPr="00BC597D">
            <w:pPr>
              <w:tabs>
                <w:tab w:pos="0" w:val="left"/>
                <w:tab w:pos="284" w:val="left"/>
              </w:tabs>
              <w:spacing w:after="0" w:line="276" w:lineRule="auto"/>
              <w:jc w:val="right"/>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8</w:t>
            </w:r>
          </w:p>
        </w:tc>
        <w:tc>
          <w:tcPr>
            <w:tcW w:type="dxa" w:w="1338"/>
            <w:tcBorders>
              <w:top w:val="nil"/>
              <w:left w:val="nil"/>
              <w:bottom w:color="auto" w:space="0" w:sz="4" w:val="single"/>
              <w:right w:color="auto" w:space="0" w:sz="4" w:val="single"/>
            </w:tcBorders>
            <w:shd w:color="000000" w:fill="F2F2F2" w:val="clear"/>
            <w:noWrap/>
            <w:vAlign w:val="bottom"/>
            <w:hideMark/>
          </w:tcPr>
          <w:p w:rsidP="00DE0677" w:rsidR="004D6981" w:rsidRDefault="004D6981" w:rsidRPr="00BC597D">
            <w:pPr>
              <w:tabs>
                <w:tab w:pos="0" w:val="left"/>
                <w:tab w:pos="284" w:val="left"/>
              </w:tabs>
              <w:spacing w:after="0" w:line="276" w:lineRule="auto"/>
              <w:jc w:val="right"/>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 </w:t>
            </w:r>
          </w:p>
        </w:tc>
        <w:tc>
          <w:tcPr>
            <w:tcW w:type="dxa" w:w="1824"/>
            <w:tcBorders>
              <w:top w:val="nil"/>
              <w:left w:val="nil"/>
              <w:bottom w:color="auto" w:space="0" w:sz="4" w:val="single"/>
              <w:right w:color="auto" w:space="0" w:sz="4" w:val="single"/>
            </w:tcBorders>
            <w:shd w:color="000000" w:fill="F2F2F2" w:val="clear"/>
            <w:noWrap/>
            <w:vAlign w:val="bottom"/>
            <w:hideMark/>
          </w:tcPr>
          <w:p w:rsidP="00DE0677" w:rsidR="004D6981" w:rsidRDefault="004D6981" w:rsidRPr="00BC597D">
            <w:pPr>
              <w:tabs>
                <w:tab w:pos="0" w:val="left"/>
                <w:tab w:pos="284" w:val="left"/>
              </w:tabs>
              <w:spacing w:after="0" w:line="276" w:lineRule="auto"/>
              <w:jc w:val="right"/>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 </w:t>
            </w:r>
          </w:p>
        </w:tc>
      </w:tr>
      <w:tr w:rsidR="004D6981" w:rsidRPr="00BC597D" w:rsidTr="004D6981">
        <w:trPr>
          <w:trHeight w:val="161"/>
        </w:trPr>
        <w:tc>
          <w:tcPr>
            <w:tcW w:type="dxa" w:w="2936"/>
            <w:tcBorders>
              <w:top w:val="nil"/>
              <w:left w:color="auto" w:space="0" w:sz="4" w:val="single"/>
              <w:bottom w:color="auto" w:space="0" w:sz="4" w:val="single"/>
              <w:right w:color="auto" w:space="0" w:sz="4" w:val="single"/>
            </w:tcBorders>
            <w:shd w:color="000000" w:fill="F2F2F2" w:val="clear"/>
            <w:noWrap/>
            <w:vAlign w:val="bottom"/>
            <w:hideMark/>
          </w:tcPr>
          <w:p w:rsidP="00DE0677" w:rsidR="004D6981" w:rsidRDefault="004D6981" w:rsidRPr="00BC597D">
            <w:pPr>
              <w:tabs>
                <w:tab w:pos="0" w:val="left"/>
                <w:tab w:pos="284" w:val="left"/>
              </w:tabs>
              <w:spacing w:after="0" w:line="276"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 xml:space="preserve">русский язык и литература </w:t>
            </w:r>
          </w:p>
        </w:tc>
        <w:tc>
          <w:tcPr>
            <w:tcW w:type="dxa" w:w="1608"/>
            <w:tcBorders>
              <w:top w:val="nil"/>
              <w:left w:val="nil"/>
              <w:bottom w:color="auto" w:space="0" w:sz="4" w:val="single"/>
              <w:right w:color="auto" w:space="0" w:sz="4" w:val="single"/>
            </w:tcBorders>
            <w:shd w:color="000000" w:fill="F2F2F2" w:val="clear"/>
            <w:noWrap/>
            <w:vAlign w:val="bottom"/>
            <w:hideMark/>
          </w:tcPr>
          <w:p w:rsidP="00DE0677" w:rsidR="004D6981" w:rsidRDefault="004D6981" w:rsidRPr="00BC597D">
            <w:pPr>
              <w:tabs>
                <w:tab w:pos="0" w:val="left"/>
                <w:tab w:pos="284" w:val="left"/>
              </w:tabs>
              <w:spacing w:after="0" w:line="276" w:lineRule="auto"/>
              <w:jc w:val="right"/>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 </w:t>
            </w:r>
          </w:p>
        </w:tc>
        <w:tc>
          <w:tcPr>
            <w:tcW w:type="dxa" w:w="1582"/>
            <w:tcBorders>
              <w:top w:val="nil"/>
              <w:left w:val="nil"/>
              <w:bottom w:color="auto" w:space="0" w:sz="4" w:val="single"/>
              <w:right w:color="auto" w:space="0" w:sz="4" w:val="single"/>
            </w:tcBorders>
            <w:shd w:color="000000" w:fill="F2F2F2" w:val="clear"/>
            <w:noWrap/>
            <w:vAlign w:val="bottom"/>
            <w:hideMark/>
          </w:tcPr>
          <w:p w:rsidP="00DE0677" w:rsidR="004D6981" w:rsidRDefault="004D6981" w:rsidRPr="00BC597D">
            <w:pPr>
              <w:tabs>
                <w:tab w:pos="0" w:val="left"/>
                <w:tab w:pos="284" w:val="left"/>
              </w:tabs>
              <w:spacing w:after="0" w:line="276" w:lineRule="auto"/>
              <w:jc w:val="right"/>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2</w:t>
            </w:r>
          </w:p>
        </w:tc>
        <w:tc>
          <w:tcPr>
            <w:tcW w:type="dxa" w:w="1338"/>
            <w:tcBorders>
              <w:top w:val="nil"/>
              <w:left w:val="nil"/>
              <w:bottom w:color="auto" w:space="0" w:sz="4" w:val="single"/>
              <w:right w:color="auto" w:space="0" w:sz="4" w:val="single"/>
            </w:tcBorders>
            <w:shd w:color="000000" w:fill="F2F2F2" w:val="clear"/>
            <w:noWrap/>
            <w:vAlign w:val="bottom"/>
            <w:hideMark/>
          </w:tcPr>
          <w:p w:rsidP="00DE0677" w:rsidR="004D6981" w:rsidRDefault="004D6981" w:rsidRPr="00BC597D">
            <w:pPr>
              <w:tabs>
                <w:tab w:pos="0" w:val="left"/>
                <w:tab w:pos="284" w:val="left"/>
              </w:tabs>
              <w:spacing w:after="0" w:line="276" w:lineRule="auto"/>
              <w:jc w:val="right"/>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3</w:t>
            </w:r>
          </w:p>
        </w:tc>
        <w:tc>
          <w:tcPr>
            <w:tcW w:type="dxa" w:w="1824"/>
            <w:tcBorders>
              <w:top w:val="nil"/>
              <w:left w:val="nil"/>
              <w:bottom w:color="auto" w:space="0" w:sz="4" w:val="single"/>
              <w:right w:color="auto" w:space="0" w:sz="4" w:val="single"/>
            </w:tcBorders>
            <w:shd w:color="000000" w:fill="F2F2F2" w:val="clear"/>
            <w:noWrap/>
            <w:vAlign w:val="bottom"/>
            <w:hideMark/>
          </w:tcPr>
          <w:p w:rsidP="00DE0677" w:rsidR="004D6981" w:rsidRDefault="004D6981" w:rsidRPr="00BC597D">
            <w:pPr>
              <w:tabs>
                <w:tab w:pos="0" w:val="left"/>
                <w:tab w:pos="284" w:val="left"/>
              </w:tabs>
              <w:spacing w:after="0" w:line="276" w:lineRule="auto"/>
              <w:jc w:val="right"/>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1</w:t>
            </w:r>
          </w:p>
        </w:tc>
      </w:tr>
      <w:tr w:rsidR="004D6981" w:rsidRPr="00BC597D" w:rsidTr="004D6981">
        <w:trPr>
          <w:trHeight w:val="161"/>
        </w:trPr>
        <w:tc>
          <w:tcPr>
            <w:tcW w:type="dxa" w:w="2936"/>
            <w:tcBorders>
              <w:top w:val="nil"/>
              <w:left w:color="auto" w:space="0" w:sz="4" w:val="single"/>
              <w:bottom w:color="auto" w:space="0" w:sz="4" w:val="single"/>
              <w:right w:color="auto" w:space="0" w:sz="4" w:val="single"/>
            </w:tcBorders>
            <w:shd w:color="000000" w:fill="F2F2F2" w:val="clear"/>
            <w:noWrap/>
            <w:vAlign w:val="bottom"/>
            <w:hideMark/>
          </w:tcPr>
          <w:p w:rsidP="00DE0677" w:rsidR="004D6981" w:rsidRDefault="004D6981" w:rsidRPr="00BC597D">
            <w:pPr>
              <w:tabs>
                <w:tab w:pos="0" w:val="left"/>
                <w:tab w:pos="284" w:val="left"/>
              </w:tabs>
              <w:spacing w:after="0" w:line="276"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казахский язык</w:t>
            </w:r>
          </w:p>
        </w:tc>
        <w:tc>
          <w:tcPr>
            <w:tcW w:type="dxa" w:w="1608"/>
            <w:tcBorders>
              <w:top w:val="nil"/>
              <w:left w:val="nil"/>
              <w:bottom w:color="auto" w:space="0" w:sz="4" w:val="single"/>
              <w:right w:color="auto" w:space="0" w:sz="4" w:val="single"/>
            </w:tcBorders>
            <w:shd w:color="000000" w:fill="F2F2F2" w:val="clear"/>
            <w:noWrap/>
            <w:vAlign w:val="bottom"/>
            <w:hideMark/>
          </w:tcPr>
          <w:p w:rsidP="00DE0677" w:rsidR="004D6981" w:rsidRDefault="004D6981" w:rsidRPr="00BC597D">
            <w:pPr>
              <w:tabs>
                <w:tab w:pos="0" w:val="left"/>
                <w:tab w:pos="284" w:val="left"/>
              </w:tabs>
              <w:spacing w:after="0" w:line="276" w:lineRule="auto"/>
              <w:jc w:val="right"/>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9</w:t>
            </w:r>
          </w:p>
        </w:tc>
        <w:tc>
          <w:tcPr>
            <w:tcW w:type="dxa" w:w="1582"/>
            <w:tcBorders>
              <w:top w:val="nil"/>
              <w:left w:val="nil"/>
              <w:bottom w:color="auto" w:space="0" w:sz="4" w:val="single"/>
              <w:right w:color="auto" w:space="0" w:sz="4" w:val="single"/>
            </w:tcBorders>
            <w:shd w:color="000000" w:fill="F2F2F2" w:val="clear"/>
            <w:noWrap/>
            <w:vAlign w:val="bottom"/>
            <w:hideMark/>
          </w:tcPr>
          <w:p w:rsidP="00DE0677" w:rsidR="004D6981" w:rsidRDefault="004D6981" w:rsidRPr="00BC597D">
            <w:pPr>
              <w:tabs>
                <w:tab w:pos="0" w:val="left"/>
                <w:tab w:pos="284" w:val="left"/>
              </w:tabs>
              <w:spacing w:after="0" w:line="276" w:lineRule="auto"/>
              <w:jc w:val="right"/>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 0</w:t>
            </w:r>
          </w:p>
        </w:tc>
        <w:tc>
          <w:tcPr>
            <w:tcW w:type="dxa" w:w="1338"/>
            <w:tcBorders>
              <w:top w:val="nil"/>
              <w:left w:val="nil"/>
              <w:bottom w:color="auto" w:space="0" w:sz="4" w:val="single"/>
              <w:right w:color="auto" w:space="0" w:sz="4" w:val="single"/>
            </w:tcBorders>
            <w:shd w:color="000000" w:fill="F2F2F2" w:val="clear"/>
            <w:noWrap/>
            <w:vAlign w:val="bottom"/>
            <w:hideMark/>
          </w:tcPr>
          <w:p w:rsidP="00DE0677" w:rsidR="004D6981" w:rsidRDefault="004D6981" w:rsidRPr="00BC597D">
            <w:pPr>
              <w:tabs>
                <w:tab w:pos="0" w:val="left"/>
                <w:tab w:pos="284" w:val="left"/>
              </w:tabs>
              <w:spacing w:after="0" w:line="276" w:lineRule="auto"/>
              <w:jc w:val="right"/>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0 </w:t>
            </w:r>
          </w:p>
        </w:tc>
        <w:tc>
          <w:tcPr>
            <w:tcW w:type="dxa" w:w="1824"/>
            <w:tcBorders>
              <w:top w:val="nil"/>
              <w:left w:val="nil"/>
              <w:bottom w:color="auto" w:space="0" w:sz="4" w:val="single"/>
              <w:right w:color="auto" w:space="0" w:sz="4" w:val="single"/>
            </w:tcBorders>
            <w:shd w:color="000000" w:fill="F2F2F2" w:val="clear"/>
            <w:noWrap/>
            <w:vAlign w:val="bottom"/>
            <w:hideMark/>
          </w:tcPr>
          <w:p w:rsidP="00DE0677" w:rsidR="004D6981" w:rsidRDefault="004D6981" w:rsidRPr="00BC597D">
            <w:pPr>
              <w:tabs>
                <w:tab w:pos="0" w:val="left"/>
                <w:tab w:pos="284" w:val="left"/>
              </w:tabs>
              <w:spacing w:after="0" w:line="276" w:lineRule="auto"/>
              <w:jc w:val="right"/>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0 </w:t>
            </w:r>
          </w:p>
        </w:tc>
      </w:tr>
      <w:tr w:rsidR="004D6981" w:rsidRPr="00BC597D" w:rsidTr="004D6981">
        <w:trPr>
          <w:trHeight w:val="161"/>
        </w:trPr>
        <w:tc>
          <w:tcPr>
            <w:tcW w:type="dxa" w:w="2936"/>
            <w:tcBorders>
              <w:top w:val="nil"/>
              <w:left w:color="auto" w:space="0" w:sz="4" w:val="single"/>
              <w:bottom w:color="auto" w:space="0" w:sz="4" w:val="single"/>
              <w:right w:color="auto" w:space="0" w:sz="4" w:val="single"/>
            </w:tcBorders>
            <w:shd w:color="000000" w:fill="F2F2F2" w:val="clear"/>
            <w:noWrap/>
            <w:vAlign w:val="bottom"/>
            <w:hideMark/>
          </w:tcPr>
          <w:p w:rsidP="00DE0677" w:rsidR="004D6981" w:rsidRDefault="004D6981" w:rsidRPr="00BC597D">
            <w:pPr>
              <w:tabs>
                <w:tab w:pos="0" w:val="left"/>
                <w:tab w:pos="284" w:val="left"/>
              </w:tabs>
              <w:spacing w:after="0" w:line="276"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физическая культура</w:t>
            </w:r>
          </w:p>
        </w:tc>
        <w:tc>
          <w:tcPr>
            <w:tcW w:type="dxa" w:w="1608"/>
            <w:tcBorders>
              <w:top w:val="nil"/>
              <w:left w:val="nil"/>
              <w:bottom w:color="auto" w:space="0" w:sz="4" w:val="single"/>
              <w:right w:color="auto" w:space="0" w:sz="4" w:val="single"/>
            </w:tcBorders>
            <w:shd w:color="000000" w:fill="F2F2F2" w:val="clear"/>
            <w:noWrap/>
            <w:vAlign w:val="bottom"/>
            <w:hideMark/>
          </w:tcPr>
          <w:p w:rsidP="00DE0677" w:rsidR="004D6981" w:rsidRDefault="004D6981" w:rsidRPr="00BC597D">
            <w:pPr>
              <w:tabs>
                <w:tab w:pos="0" w:val="left"/>
                <w:tab w:pos="284" w:val="left"/>
              </w:tabs>
              <w:spacing w:after="0" w:line="276" w:lineRule="auto"/>
              <w:jc w:val="right"/>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 0</w:t>
            </w:r>
          </w:p>
        </w:tc>
        <w:tc>
          <w:tcPr>
            <w:tcW w:type="dxa" w:w="1582"/>
            <w:tcBorders>
              <w:top w:val="nil"/>
              <w:left w:val="nil"/>
              <w:bottom w:color="auto" w:space="0" w:sz="4" w:val="single"/>
              <w:right w:color="auto" w:space="0" w:sz="4" w:val="single"/>
            </w:tcBorders>
            <w:shd w:color="000000" w:fill="F2F2F2" w:val="clear"/>
            <w:noWrap/>
            <w:vAlign w:val="bottom"/>
            <w:hideMark/>
          </w:tcPr>
          <w:p w:rsidP="00DE0677" w:rsidR="004D6981" w:rsidRDefault="004D6981" w:rsidRPr="00BC597D">
            <w:pPr>
              <w:tabs>
                <w:tab w:pos="0" w:val="left"/>
                <w:tab w:pos="284" w:val="left"/>
              </w:tabs>
              <w:spacing w:after="0" w:line="276" w:lineRule="auto"/>
              <w:jc w:val="right"/>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3</w:t>
            </w:r>
          </w:p>
        </w:tc>
        <w:tc>
          <w:tcPr>
            <w:tcW w:type="dxa" w:w="1338"/>
            <w:tcBorders>
              <w:top w:val="nil"/>
              <w:left w:val="nil"/>
              <w:bottom w:color="auto" w:space="0" w:sz="4" w:val="single"/>
              <w:right w:color="auto" w:space="0" w:sz="4" w:val="single"/>
            </w:tcBorders>
            <w:shd w:color="000000" w:fill="F2F2F2" w:val="clear"/>
            <w:noWrap/>
            <w:vAlign w:val="bottom"/>
            <w:hideMark/>
          </w:tcPr>
          <w:p w:rsidP="00DE0677" w:rsidR="004D6981" w:rsidRDefault="004D6981" w:rsidRPr="00BC597D">
            <w:pPr>
              <w:tabs>
                <w:tab w:pos="0" w:val="left"/>
                <w:tab w:pos="284" w:val="left"/>
              </w:tabs>
              <w:spacing w:after="0" w:line="276" w:lineRule="auto"/>
              <w:jc w:val="right"/>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 0</w:t>
            </w:r>
          </w:p>
        </w:tc>
        <w:tc>
          <w:tcPr>
            <w:tcW w:type="dxa" w:w="1824"/>
            <w:tcBorders>
              <w:top w:val="nil"/>
              <w:left w:val="nil"/>
              <w:bottom w:color="auto" w:space="0" w:sz="4" w:val="single"/>
              <w:right w:color="auto" w:space="0" w:sz="4" w:val="single"/>
            </w:tcBorders>
            <w:shd w:color="000000" w:fill="F2F2F2" w:val="clear"/>
            <w:noWrap/>
            <w:vAlign w:val="bottom"/>
            <w:hideMark/>
          </w:tcPr>
          <w:p w:rsidP="00DE0677" w:rsidR="004D6981" w:rsidRDefault="004D6981" w:rsidRPr="00BC597D">
            <w:pPr>
              <w:tabs>
                <w:tab w:pos="0" w:val="left"/>
                <w:tab w:pos="284" w:val="left"/>
              </w:tabs>
              <w:spacing w:after="0" w:line="276" w:lineRule="auto"/>
              <w:jc w:val="right"/>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0 </w:t>
            </w:r>
          </w:p>
        </w:tc>
      </w:tr>
      <w:tr w:rsidR="004D6981" w:rsidRPr="00BC597D" w:rsidTr="004D6981">
        <w:trPr>
          <w:trHeight w:val="161"/>
        </w:trPr>
        <w:tc>
          <w:tcPr>
            <w:tcW w:type="dxa" w:w="2936"/>
            <w:tcBorders>
              <w:top w:val="nil"/>
              <w:left w:color="auto" w:space="0" w:sz="4" w:val="single"/>
              <w:bottom w:color="auto" w:space="0" w:sz="4" w:val="single"/>
              <w:right w:color="auto" w:space="0" w:sz="4" w:val="single"/>
            </w:tcBorders>
            <w:shd w:color="000000" w:fill="F2F2F2" w:val="clear"/>
            <w:noWrap/>
            <w:vAlign w:val="bottom"/>
            <w:hideMark/>
          </w:tcPr>
          <w:p w:rsidP="00DE0677" w:rsidR="004D6981" w:rsidRDefault="004D6981" w:rsidRPr="00BC597D">
            <w:pPr>
              <w:tabs>
                <w:tab w:pos="0" w:val="left"/>
                <w:tab w:pos="284" w:val="left"/>
              </w:tabs>
              <w:spacing w:after="0" w:line="276" w:lineRule="auto"/>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Администрация</w:t>
            </w:r>
          </w:p>
        </w:tc>
        <w:tc>
          <w:tcPr>
            <w:tcW w:type="dxa" w:w="1608"/>
            <w:tcBorders>
              <w:top w:val="nil"/>
              <w:left w:val="nil"/>
              <w:bottom w:color="auto" w:space="0" w:sz="4" w:val="single"/>
              <w:right w:color="auto" w:space="0" w:sz="4" w:val="single"/>
            </w:tcBorders>
            <w:shd w:color="000000" w:fill="F2F2F2" w:val="clear"/>
            <w:noWrap/>
            <w:vAlign w:val="bottom"/>
            <w:hideMark/>
          </w:tcPr>
          <w:p w:rsidP="00DE0677" w:rsidR="004D6981" w:rsidRDefault="004D6981" w:rsidRPr="00BC597D">
            <w:pPr>
              <w:tabs>
                <w:tab w:pos="0" w:val="left"/>
                <w:tab w:pos="284" w:val="left"/>
              </w:tabs>
              <w:spacing w:after="0" w:line="276" w:lineRule="auto"/>
              <w:jc w:val="right"/>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1</w:t>
            </w:r>
          </w:p>
        </w:tc>
        <w:tc>
          <w:tcPr>
            <w:tcW w:type="dxa" w:w="1582"/>
            <w:tcBorders>
              <w:top w:val="nil"/>
              <w:left w:val="nil"/>
              <w:bottom w:color="auto" w:space="0" w:sz="4" w:val="single"/>
              <w:right w:color="auto" w:space="0" w:sz="4" w:val="single"/>
            </w:tcBorders>
            <w:shd w:color="000000" w:fill="F2F2F2" w:val="clear"/>
            <w:noWrap/>
            <w:vAlign w:val="bottom"/>
            <w:hideMark/>
          </w:tcPr>
          <w:p w:rsidP="00DE0677" w:rsidR="004D6981" w:rsidRDefault="004D6981" w:rsidRPr="00BC597D">
            <w:pPr>
              <w:tabs>
                <w:tab w:pos="0" w:val="left"/>
                <w:tab w:pos="284" w:val="left"/>
              </w:tabs>
              <w:spacing w:after="0" w:line="276" w:lineRule="auto"/>
              <w:jc w:val="right"/>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2</w:t>
            </w:r>
          </w:p>
        </w:tc>
        <w:tc>
          <w:tcPr>
            <w:tcW w:type="dxa" w:w="1338"/>
            <w:tcBorders>
              <w:top w:val="nil"/>
              <w:left w:val="nil"/>
              <w:bottom w:color="auto" w:space="0" w:sz="4" w:val="single"/>
              <w:right w:color="auto" w:space="0" w:sz="4" w:val="single"/>
            </w:tcBorders>
            <w:shd w:color="000000" w:fill="F2F2F2" w:val="clear"/>
            <w:noWrap/>
            <w:vAlign w:val="bottom"/>
            <w:hideMark/>
          </w:tcPr>
          <w:p w:rsidP="00DE0677" w:rsidR="004D6981" w:rsidRDefault="004D6981" w:rsidRPr="00BC597D">
            <w:pPr>
              <w:tabs>
                <w:tab w:pos="0" w:val="left"/>
                <w:tab w:pos="284" w:val="left"/>
              </w:tabs>
              <w:spacing w:after="0" w:line="276" w:lineRule="auto"/>
              <w:jc w:val="right"/>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2</w:t>
            </w:r>
          </w:p>
        </w:tc>
        <w:tc>
          <w:tcPr>
            <w:tcW w:type="dxa" w:w="1824"/>
            <w:tcBorders>
              <w:top w:val="nil"/>
              <w:left w:val="nil"/>
              <w:bottom w:color="auto" w:space="0" w:sz="4" w:val="single"/>
              <w:right w:color="auto" w:space="0" w:sz="4" w:val="single"/>
            </w:tcBorders>
            <w:shd w:color="000000" w:fill="F2F2F2" w:val="clear"/>
            <w:noWrap/>
            <w:vAlign w:val="bottom"/>
            <w:hideMark/>
          </w:tcPr>
          <w:p w:rsidP="00DE0677" w:rsidR="004D6981" w:rsidRDefault="004D6981" w:rsidRPr="00BC597D">
            <w:pPr>
              <w:tabs>
                <w:tab w:pos="0" w:val="left"/>
                <w:tab w:pos="284" w:val="left"/>
              </w:tabs>
              <w:spacing w:after="0" w:line="276" w:lineRule="auto"/>
              <w:jc w:val="right"/>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 </w:t>
            </w:r>
          </w:p>
        </w:tc>
      </w:tr>
      <w:tr w:rsidR="004D6981" w:rsidRPr="00BC597D" w:rsidTr="004D6981">
        <w:trPr>
          <w:trHeight w:val="161"/>
        </w:trPr>
        <w:tc>
          <w:tcPr>
            <w:tcW w:type="dxa" w:w="2936"/>
            <w:tcBorders>
              <w:top w:val="nil"/>
              <w:left w:color="auto" w:space="0" w:sz="4" w:val="single"/>
              <w:bottom w:color="auto" w:space="0" w:sz="4" w:val="single"/>
              <w:right w:color="auto" w:space="0" w:sz="4" w:val="single"/>
            </w:tcBorders>
            <w:shd w:color="000000" w:fill="F2F2F2" w:val="clear"/>
            <w:noWrap/>
            <w:vAlign w:val="bottom"/>
            <w:hideMark/>
          </w:tcPr>
          <w:p w:rsidP="00DE0677" w:rsidR="004D6981" w:rsidRDefault="004D6981" w:rsidRPr="00BC597D">
            <w:pPr>
              <w:tabs>
                <w:tab w:pos="0" w:val="left"/>
                <w:tab w:pos="284" w:val="left"/>
              </w:tabs>
              <w:spacing w:after="0" w:line="276" w:lineRule="auto"/>
              <w:rPr>
                <w:rFonts w:ascii="Times New Roman" w:cs="Times New Roman" w:eastAsia="Times New Roman" w:hAnsi="Times New Roman"/>
                <w:b/>
                <w:bCs/>
                <w:color w:val="000000"/>
                <w:lang w:eastAsia="ru-RU"/>
              </w:rPr>
            </w:pPr>
            <w:r w:rsidRPr="00BC597D">
              <w:rPr>
                <w:rFonts w:ascii="Times New Roman" w:cs="Times New Roman" w:eastAsia="Times New Roman" w:hAnsi="Times New Roman"/>
                <w:b/>
                <w:bCs/>
                <w:color w:val="000000"/>
                <w:lang w:eastAsia="ru-RU"/>
              </w:rPr>
              <w:t>Всего</w:t>
            </w:r>
          </w:p>
        </w:tc>
        <w:tc>
          <w:tcPr>
            <w:tcW w:type="dxa" w:w="1608"/>
            <w:tcBorders>
              <w:top w:val="nil"/>
              <w:left w:val="nil"/>
              <w:bottom w:color="auto" w:space="0" w:sz="4" w:val="single"/>
              <w:right w:color="auto" w:space="0" w:sz="4" w:val="single"/>
            </w:tcBorders>
            <w:shd w:color="000000" w:fill="F2F2F2" w:val="clear"/>
            <w:noWrap/>
            <w:vAlign w:val="bottom"/>
            <w:hideMark/>
          </w:tcPr>
          <w:p w:rsidP="00DE0677" w:rsidR="004D6981" w:rsidRDefault="004D6981" w:rsidRPr="00BC597D">
            <w:pPr>
              <w:tabs>
                <w:tab w:pos="0" w:val="left"/>
                <w:tab w:pos="284" w:val="left"/>
              </w:tabs>
              <w:spacing w:after="0" w:line="276" w:lineRule="auto"/>
              <w:jc w:val="right"/>
              <w:rPr>
                <w:rFonts w:ascii="Times New Roman" w:cs="Times New Roman" w:eastAsia="Times New Roman" w:hAnsi="Times New Roman"/>
                <w:b/>
                <w:bCs/>
                <w:color w:val="000000"/>
                <w:lang w:eastAsia="ru-RU"/>
              </w:rPr>
            </w:pPr>
            <w:r w:rsidRPr="00BC597D">
              <w:rPr>
                <w:rFonts w:ascii="Times New Roman" w:cs="Times New Roman" w:eastAsia="Times New Roman" w:hAnsi="Times New Roman"/>
                <w:b/>
                <w:bCs/>
                <w:color w:val="000000"/>
                <w:lang w:eastAsia="ru-RU"/>
              </w:rPr>
              <w:t>27</w:t>
            </w:r>
          </w:p>
        </w:tc>
        <w:tc>
          <w:tcPr>
            <w:tcW w:type="dxa" w:w="1582"/>
            <w:tcBorders>
              <w:top w:val="nil"/>
              <w:left w:val="nil"/>
              <w:bottom w:color="auto" w:space="0" w:sz="4" w:val="single"/>
              <w:right w:color="auto" w:space="0" w:sz="4" w:val="single"/>
            </w:tcBorders>
            <w:shd w:color="000000" w:fill="F2F2F2" w:val="clear"/>
            <w:noWrap/>
            <w:vAlign w:val="bottom"/>
            <w:hideMark/>
          </w:tcPr>
          <w:p w:rsidP="00DE0677" w:rsidR="004D6981" w:rsidRDefault="004D6981" w:rsidRPr="00BC597D">
            <w:pPr>
              <w:tabs>
                <w:tab w:pos="0" w:val="left"/>
                <w:tab w:pos="284" w:val="left"/>
              </w:tabs>
              <w:spacing w:after="0" w:line="276" w:lineRule="auto"/>
              <w:jc w:val="right"/>
              <w:rPr>
                <w:rFonts w:ascii="Times New Roman" w:cs="Times New Roman" w:eastAsia="Times New Roman" w:hAnsi="Times New Roman"/>
                <w:b/>
                <w:bCs/>
                <w:color w:val="000000"/>
                <w:lang w:eastAsia="ru-RU"/>
              </w:rPr>
            </w:pPr>
            <w:r w:rsidRPr="00BC597D">
              <w:rPr>
                <w:rFonts w:ascii="Times New Roman" w:cs="Times New Roman" w:eastAsia="Times New Roman" w:hAnsi="Times New Roman"/>
                <w:b/>
                <w:bCs/>
                <w:color w:val="000000"/>
                <w:lang w:eastAsia="ru-RU"/>
              </w:rPr>
              <w:t>42</w:t>
            </w:r>
          </w:p>
        </w:tc>
        <w:tc>
          <w:tcPr>
            <w:tcW w:type="dxa" w:w="1338"/>
            <w:tcBorders>
              <w:top w:val="nil"/>
              <w:left w:val="nil"/>
              <w:bottom w:color="auto" w:space="0" w:sz="4" w:val="single"/>
              <w:right w:color="auto" w:space="0" w:sz="4" w:val="single"/>
            </w:tcBorders>
            <w:shd w:color="000000" w:fill="F2F2F2" w:val="clear"/>
            <w:noWrap/>
            <w:vAlign w:val="bottom"/>
            <w:hideMark/>
          </w:tcPr>
          <w:p w:rsidP="00DE0677" w:rsidR="004D6981" w:rsidRDefault="004D6981" w:rsidRPr="00BC597D">
            <w:pPr>
              <w:tabs>
                <w:tab w:pos="0" w:val="left"/>
                <w:tab w:pos="284" w:val="left"/>
              </w:tabs>
              <w:spacing w:after="0" w:line="276" w:lineRule="auto"/>
              <w:jc w:val="right"/>
              <w:rPr>
                <w:rFonts w:ascii="Times New Roman" w:cs="Times New Roman" w:eastAsia="Times New Roman" w:hAnsi="Times New Roman"/>
                <w:b/>
                <w:bCs/>
                <w:color w:val="000000"/>
                <w:lang w:eastAsia="ru-RU"/>
              </w:rPr>
            </w:pPr>
            <w:r w:rsidRPr="00BC597D">
              <w:rPr>
                <w:rFonts w:ascii="Times New Roman" w:cs="Times New Roman" w:eastAsia="Times New Roman" w:hAnsi="Times New Roman"/>
                <w:b/>
                <w:bCs/>
                <w:color w:val="000000"/>
                <w:lang w:eastAsia="ru-RU"/>
              </w:rPr>
              <w:t>15</w:t>
            </w:r>
          </w:p>
        </w:tc>
        <w:tc>
          <w:tcPr>
            <w:tcW w:type="dxa" w:w="1824"/>
            <w:tcBorders>
              <w:top w:val="nil"/>
              <w:left w:val="nil"/>
              <w:bottom w:color="auto" w:space="0" w:sz="4" w:val="single"/>
              <w:right w:color="auto" w:space="0" w:sz="4" w:val="single"/>
            </w:tcBorders>
            <w:shd w:color="000000" w:fill="F2F2F2" w:val="clear"/>
            <w:noWrap/>
            <w:vAlign w:val="bottom"/>
            <w:hideMark/>
          </w:tcPr>
          <w:p w:rsidP="00DE0677" w:rsidR="004D6981" w:rsidRDefault="004D6981" w:rsidRPr="00BC597D">
            <w:pPr>
              <w:tabs>
                <w:tab w:pos="0" w:val="left"/>
                <w:tab w:pos="284" w:val="left"/>
              </w:tabs>
              <w:spacing w:after="0" w:line="276" w:lineRule="auto"/>
              <w:jc w:val="right"/>
              <w:rPr>
                <w:rFonts w:ascii="Times New Roman" w:cs="Times New Roman" w:eastAsia="Times New Roman" w:hAnsi="Times New Roman"/>
                <w:b/>
                <w:bCs/>
                <w:color w:val="000000"/>
                <w:lang w:eastAsia="ru-RU"/>
              </w:rPr>
            </w:pPr>
            <w:r w:rsidRPr="00BC597D">
              <w:rPr>
                <w:rFonts w:ascii="Times New Roman" w:cs="Times New Roman" w:eastAsia="Times New Roman" w:hAnsi="Times New Roman"/>
                <w:b/>
                <w:bCs/>
                <w:color w:val="000000"/>
                <w:lang w:eastAsia="ru-RU"/>
              </w:rPr>
              <w:t>1</w:t>
            </w:r>
          </w:p>
        </w:tc>
      </w:tr>
    </w:tbl>
    <w:p w:rsidP="0069314C" w:rsidR="004D6981" w:rsidRDefault="004D6981" w:rsidRPr="00BC597D">
      <w:pPr>
        <w:tabs>
          <w:tab w:pos="0" w:val="left"/>
          <w:tab w:pos="284" w:val="left"/>
        </w:tabs>
        <w:jc w:val="both"/>
        <w:rPr>
          <w:rFonts w:ascii="Times New Roman" w:cs="Times New Roman" w:hAnsi="Times New Roman"/>
          <w:sz w:val="24"/>
          <w:szCs w:val="24"/>
        </w:rPr>
        <w:sectPr w:rsidR="004D6981" w:rsidRPr="00BC597D" w:rsidSect="000B7D13">
          <w:type w:val="continuous"/>
          <w:pgSz w:h="16838" w:w="11906"/>
          <w:pgMar w:bottom="1134" w:footer="708" w:gutter="0" w:header="708" w:left="1701" w:right="850" w:top="1134"/>
          <w:cols w:space="708"/>
          <w:titlePg/>
          <w:docGrid w:linePitch="360"/>
        </w:sectPr>
      </w:pPr>
    </w:p>
    <w:p w:rsidP="0069314C" w:rsidR="00F1328B" w:rsidRDefault="00F1328B" w:rsidRPr="00BC597D">
      <w:pPr>
        <w:tabs>
          <w:tab w:pos="0" w:val="left"/>
          <w:tab w:pos="284" w:val="left"/>
        </w:tabs>
        <w:ind w:firstLine="708"/>
        <w:jc w:val="both"/>
        <w:rPr>
          <w:rFonts w:ascii="Times New Roman" w:cs="Times New Roman" w:hAnsi="Times New Roman"/>
          <w:sz w:val="24"/>
          <w:szCs w:val="24"/>
        </w:rPr>
      </w:pPr>
    </w:p>
    <w:p w:rsidP="0069314C" w:rsidR="004D6981" w:rsidRDefault="004D6981" w:rsidRPr="00BC597D">
      <w:pPr>
        <w:tabs>
          <w:tab w:pos="0" w:val="left"/>
          <w:tab w:pos="284" w:val="left"/>
        </w:tabs>
        <w:ind w:firstLine="708"/>
        <w:jc w:val="both"/>
        <w:rPr>
          <w:rFonts w:ascii="Times New Roman" w:cs="Times New Roman" w:hAnsi="Times New Roman"/>
          <w:i/>
          <w:sz w:val="24"/>
          <w:szCs w:val="24"/>
        </w:rPr>
      </w:pPr>
      <w:r w:rsidRPr="00BC597D">
        <w:rPr>
          <w:rFonts w:ascii="Times New Roman" w:cs="Times New Roman" w:hAnsi="Times New Roman"/>
          <w:sz w:val="24"/>
          <w:szCs w:val="24"/>
        </w:rPr>
        <w:t>На конец года сертификаты Казтест имеют 80 из 129 преподавателей, 26 с уровнем «Жо</w:t>
      </w:r>
      <w:r w:rsidRPr="00BC597D">
        <w:rPr>
          <w:rFonts w:ascii="Times New Roman" w:cs="Times New Roman" w:hAnsi="Times New Roman"/>
          <w:sz w:val="24"/>
          <w:szCs w:val="24"/>
          <w:lang w:val="kk-KZ"/>
        </w:rPr>
        <w:t>ғары</w:t>
      </w:r>
      <w:r w:rsidRPr="00BC597D">
        <w:rPr>
          <w:rFonts w:ascii="Times New Roman" w:cs="Times New Roman" w:hAnsi="Times New Roman"/>
          <w:sz w:val="24"/>
          <w:szCs w:val="24"/>
        </w:rPr>
        <w:t>», 40 с уровнем «Ортадан жо</w:t>
      </w:r>
      <w:r w:rsidRPr="00BC597D">
        <w:rPr>
          <w:rFonts w:ascii="Times New Roman" w:cs="Times New Roman" w:hAnsi="Times New Roman"/>
          <w:sz w:val="24"/>
          <w:szCs w:val="24"/>
          <w:lang w:val="kk-KZ"/>
        </w:rPr>
        <w:t>ғары</w:t>
      </w:r>
      <w:r w:rsidRPr="00BC597D">
        <w:rPr>
          <w:rFonts w:ascii="Times New Roman" w:cs="Times New Roman" w:hAnsi="Times New Roman"/>
          <w:sz w:val="24"/>
          <w:szCs w:val="24"/>
        </w:rPr>
        <w:t>»</w:t>
      </w:r>
      <w:r w:rsidRPr="00BC597D">
        <w:rPr>
          <w:rFonts w:ascii="Times New Roman" w:cs="Times New Roman" w:hAnsi="Times New Roman"/>
          <w:sz w:val="24"/>
          <w:szCs w:val="24"/>
          <w:lang w:val="kk-KZ"/>
        </w:rPr>
        <w:t xml:space="preserve">, 13- «Орта» и 1 </w:t>
      </w:r>
      <w:r w:rsidRPr="00BC597D">
        <w:rPr>
          <w:rFonts w:ascii="Times New Roman" w:cs="Times New Roman" w:hAnsi="Times New Roman"/>
          <w:sz w:val="24"/>
          <w:szCs w:val="24"/>
        </w:rPr>
        <w:t>«</w:t>
      </w:r>
      <w:r w:rsidRPr="00BC597D">
        <w:rPr>
          <w:rFonts w:ascii="Times New Roman" w:cs="Times New Roman" w:eastAsia="Times New Roman" w:hAnsi="Times New Roman"/>
          <w:color w:val="000000"/>
          <w:sz w:val="24"/>
          <w:szCs w:val="24"/>
          <w:lang w:eastAsia="ru-RU"/>
        </w:rPr>
        <w:t>Базалы</w:t>
      </w:r>
      <w:r w:rsidRPr="00BC597D">
        <w:rPr>
          <w:rFonts w:ascii="Times New Roman" w:cs="Times New Roman" w:eastAsia="Times New Roman" w:hAnsi="Times New Roman"/>
          <w:color w:val="000000"/>
          <w:sz w:val="24"/>
          <w:szCs w:val="24"/>
          <w:lang w:eastAsia="ru-RU" w:val="kk-KZ"/>
        </w:rPr>
        <w:t xml:space="preserve">қ». </w:t>
      </w:r>
    </w:p>
    <w:p w:rsidP="0069314C" w:rsidR="00A41C06" w:rsidRDefault="00A41C06" w:rsidRPr="00BC597D">
      <w:pPr>
        <w:tabs>
          <w:tab w:pos="0" w:val="left"/>
          <w:tab w:pos="284" w:val="left"/>
        </w:tabs>
        <w:jc w:val="both"/>
        <w:rPr>
          <w:rFonts w:ascii="Times New Roman" w:cs="Times New Roman" w:hAnsi="Times New Roman"/>
          <w:sz w:val="24"/>
          <w:szCs w:val="24"/>
        </w:rPr>
      </w:pPr>
    </w:p>
    <w:p w:rsidP="0069314C" w:rsidR="00A41C06" w:rsidRDefault="00A41C06" w:rsidRPr="00BC597D">
      <w:pPr>
        <w:tabs>
          <w:tab w:pos="0" w:val="left"/>
          <w:tab w:pos="284" w:val="left"/>
        </w:tabs>
        <w:jc w:val="both"/>
        <w:rPr>
          <w:rFonts w:ascii="Times New Roman" w:cs="Times New Roman" w:hAnsi="Times New Roman"/>
          <w:sz w:val="24"/>
          <w:szCs w:val="24"/>
        </w:rPr>
      </w:pPr>
    </w:p>
    <w:p w:rsidP="0069314C" w:rsidR="004D6981" w:rsidRDefault="004D6981" w:rsidRPr="00BC597D">
      <w:pPr>
        <w:tabs>
          <w:tab w:pos="0" w:val="left"/>
          <w:tab w:pos="284" w:val="left"/>
        </w:tabs>
        <w:jc w:val="both"/>
        <w:rPr>
          <w:rFonts w:ascii="Times New Roman" w:cs="Times New Roman" w:hAnsi="Times New Roman"/>
          <w:sz w:val="24"/>
          <w:szCs w:val="24"/>
        </w:rPr>
      </w:pPr>
      <w:r w:rsidRPr="00BC597D">
        <w:rPr>
          <w:rFonts w:ascii="Times New Roman" w:cs="Times New Roman" w:hAnsi="Times New Roman"/>
          <w:sz w:val="24"/>
          <w:szCs w:val="24"/>
        </w:rPr>
        <w:t xml:space="preserve">Что касается сертификатов </w:t>
      </w:r>
      <w:r w:rsidRPr="00BC597D">
        <w:rPr>
          <w:rFonts w:ascii="Times New Roman" w:cs="Times New Roman" w:hAnsi="Times New Roman"/>
          <w:sz w:val="24"/>
          <w:szCs w:val="24"/>
          <w:lang w:val="en-US"/>
        </w:rPr>
        <w:t>IELTS</w:t>
      </w:r>
      <w:r w:rsidRPr="00BC597D">
        <w:rPr>
          <w:rFonts w:ascii="Times New Roman" w:cs="Times New Roman" w:hAnsi="Times New Roman"/>
          <w:sz w:val="24"/>
          <w:szCs w:val="24"/>
        </w:rPr>
        <w:t xml:space="preserve">, 18 преподавателей имеют сертификат от 5 до 7,5 баллов, 17 сотрудников имеют результаты от 2,5 до 5 баллов. </w:t>
      </w:r>
      <w:r w:rsidRPr="00BC597D">
        <w:rPr>
          <w:rFonts w:ascii="Times New Roman" w:cs="Times New Roman" w:hAnsi="Times New Roman"/>
          <w:sz w:val="24"/>
          <w:szCs w:val="24"/>
          <w:lang w:val="kk-KZ"/>
        </w:rPr>
        <w:t xml:space="preserve">Доля преподавателей, имеющих практику сдачи </w:t>
      </w:r>
      <w:r w:rsidRPr="00BC597D">
        <w:rPr>
          <w:rFonts w:ascii="Times New Roman" w:cs="Times New Roman" w:hAnsi="Times New Roman"/>
          <w:sz w:val="24"/>
          <w:szCs w:val="24"/>
          <w:lang w:val="en-US"/>
        </w:rPr>
        <w:t>IELTS</w:t>
      </w:r>
      <w:r w:rsidRPr="00BC597D">
        <w:rPr>
          <w:rFonts w:ascii="Times New Roman" w:cs="Times New Roman" w:hAnsi="Times New Roman"/>
          <w:sz w:val="24"/>
          <w:szCs w:val="24"/>
        </w:rPr>
        <w:t>, составляет 27% от общего числа преподавателей в 2017-2018 г.</w:t>
      </w:r>
    </w:p>
    <w:p w:rsidP="0069314C" w:rsidR="004D6981" w:rsidRDefault="004D6981" w:rsidRPr="00BC597D">
      <w:pPr>
        <w:tabs>
          <w:tab w:pos="0" w:val="left"/>
          <w:tab w:pos="284" w:val="left"/>
        </w:tabs>
        <w:jc w:val="center"/>
        <w:rPr>
          <w:rFonts w:ascii="Times New Roman" w:cs="Times New Roman" w:hAnsi="Times New Roman"/>
          <w:b/>
          <w:color w:themeColor="text2" w:val="44546A"/>
          <w:sz w:val="24"/>
          <w:szCs w:val="24"/>
        </w:rPr>
        <w:sectPr w:rsidR="004D6981" w:rsidRPr="00BC597D" w:rsidSect="004D6981">
          <w:type w:val="continuous"/>
          <w:pgSz w:h="16838" w:w="11906"/>
          <w:pgMar w:bottom="1134" w:footer="708" w:gutter="0" w:header="708" w:left="1701" w:right="850" w:top="1134"/>
          <w:cols w:num="2" w:space="708"/>
          <w:titlePg/>
          <w:docGrid w:linePitch="360"/>
        </w:sectPr>
      </w:pPr>
    </w:p>
    <w:p w:rsidP="0069314C" w:rsidR="0018368A" w:rsidRDefault="004D6981" w:rsidRPr="00BC597D">
      <w:pPr>
        <w:tabs>
          <w:tab w:pos="0" w:val="left"/>
          <w:tab w:pos="284" w:val="left"/>
        </w:tabs>
        <w:jc w:val="right"/>
        <w:rPr>
          <w:rFonts w:ascii="Times New Roman" w:cs="Times New Roman" w:hAnsi="Times New Roman"/>
          <w:b/>
          <w:color w:themeColor="text2" w:val="44546A"/>
          <w:sz w:val="24"/>
          <w:szCs w:val="24"/>
        </w:rPr>
      </w:pPr>
      <w:r w:rsidRPr="00BC597D">
        <w:rPr>
          <w:rFonts w:ascii="Times New Roman" w:cs="Times New Roman" w:hAnsi="Times New Roman"/>
          <w:i/>
          <w:sz w:val="24"/>
          <w:szCs w:val="24"/>
        </w:rPr>
        <w:lastRenderedPageBreak/>
        <w:t xml:space="preserve">Таблица. Уровни сертификатов </w:t>
      </w:r>
      <w:r w:rsidRPr="00BC597D">
        <w:rPr>
          <w:rFonts w:ascii="Times New Roman" w:cs="Times New Roman" w:hAnsi="Times New Roman"/>
          <w:i/>
          <w:sz w:val="24"/>
          <w:szCs w:val="24"/>
          <w:lang w:val="en-US"/>
        </w:rPr>
        <w:t>IELTS</w:t>
      </w:r>
      <w:r w:rsidRPr="00BC597D">
        <w:rPr>
          <w:rFonts w:ascii="Times New Roman" w:cs="Times New Roman" w:hAnsi="Times New Roman"/>
          <w:i/>
          <w:sz w:val="24"/>
          <w:szCs w:val="24"/>
        </w:rPr>
        <w:t xml:space="preserve"> в разрезе предметов</w:t>
      </w:r>
    </w:p>
    <w:tbl>
      <w:tblPr>
        <w:tblStyle w:val="6"/>
        <w:tblpPr w:leftFromText="180" w:rightFromText="180" w:tblpX="-147" w:tblpY="1" w:vertAnchor="text"/>
        <w:tblOverlap w:val="never"/>
        <w:tblW w:type="dxa" w:w="9918"/>
        <w:tblLayout w:type="fixed"/>
        <w:tblLook w:firstColumn="1" w:firstRow="1" w:lastColumn="0" w:lastRow="0" w:noHBand="0" w:noVBand="1" w:val="04A0"/>
      </w:tblPr>
      <w:tblGrid>
        <w:gridCol w:w="463"/>
        <w:gridCol w:w="1697"/>
        <w:gridCol w:w="862"/>
        <w:gridCol w:w="14"/>
        <w:gridCol w:w="610"/>
        <w:gridCol w:w="14"/>
        <w:gridCol w:w="449"/>
        <w:gridCol w:w="14"/>
        <w:gridCol w:w="498"/>
        <w:gridCol w:w="14"/>
        <w:gridCol w:w="407"/>
        <w:gridCol w:w="14"/>
        <w:gridCol w:w="602"/>
        <w:gridCol w:w="6"/>
        <w:gridCol w:w="603"/>
        <w:gridCol w:w="14"/>
        <w:gridCol w:w="603"/>
        <w:gridCol w:w="14"/>
        <w:gridCol w:w="425"/>
        <w:gridCol w:w="14"/>
        <w:gridCol w:w="530"/>
        <w:gridCol w:w="14"/>
        <w:gridCol w:w="530"/>
        <w:gridCol w:w="14"/>
        <w:gridCol w:w="652"/>
        <w:gridCol w:w="16"/>
        <w:gridCol w:w="825"/>
      </w:tblGrid>
      <w:tr w:rsidR="004D6981" w:rsidRPr="00BC597D" w:rsidTr="004D6981">
        <w:trPr>
          <w:trHeight w:val="355"/>
        </w:trPr>
        <w:tc>
          <w:tcPr>
            <w:tcW w:type="dxa" w:w="463"/>
            <w:shd w:color="auto" w:fill="BDD6EE" w:themeFill="accent1" w:themeFillTint="66" w:val="clear"/>
          </w:tcPr>
          <w:p w:rsidP="0069314C" w:rsidR="004D6981" w:rsidRDefault="004D6981" w:rsidRPr="00BC597D">
            <w:pPr>
              <w:tabs>
                <w:tab w:pos="0" w:val="left"/>
                <w:tab w:pos="284" w:val="left"/>
              </w:tabs>
              <w:rPr>
                <w:rFonts w:ascii="Times New Roman" w:cs="Times New Roman" w:hAnsi="Times New Roman"/>
                <w:b/>
              </w:rPr>
            </w:pPr>
            <w:r w:rsidRPr="00BC597D">
              <w:rPr>
                <w:rFonts w:ascii="Times New Roman" w:cs="Times New Roman" w:hAnsi="Times New Roman"/>
                <w:b/>
              </w:rPr>
              <w:t>№</w:t>
            </w:r>
          </w:p>
        </w:tc>
        <w:tc>
          <w:tcPr>
            <w:tcW w:type="dxa" w:w="1697"/>
            <w:shd w:color="auto" w:fill="BDD6EE" w:themeFill="accent1" w:themeFillTint="66" w:val="clear"/>
          </w:tcPr>
          <w:p w:rsidP="0069314C" w:rsidR="004D6981" w:rsidRDefault="004D6981" w:rsidRPr="00BC597D">
            <w:pPr>
              <w:tabs>
                <w:tab w:pos="0" w:val="left"/>
                <w:tab w:pos="284" w:val="left"/>
              </w:tabs>
              <w:rPr>
                <w:rFonts w:ascii="Times New Roman" w:cs="Times New Roman" w:hAnsi="Times New Roman"/>
                <w:b/>
              </w:rPr>
            </w:pPr>
            <w:r w:rsidRPr="00BC597D">
              <w:rPr>
                <w:rFonts w:ascii="Times New Roman" w:cs="Times New Roman" w:hAnsi="Times New Roman"/>
                <w:b/>
              </w:rPr>
              <w:t xml:space="preserve">Предмет </w:t>
            </w:r>
          </w:p>
        </w:tc>
        <w:tc>
          <w:tcPr>
            <w:tcW w:type="dxa" w:w="876"/>
            <w:gridSpan w:val="2"/>
            <w:shd w:color="auto" w:fill="BDD6EE" w:themeFill="accent1" w:themeFillTint="66" w:val="clear"/>
          </w:tcPr>
          <w:p w:rsidP="0069314C" w:rsidR="004D6981" w:rsidRDefault="004D6981" w:rsidRPr="00BC597D">
            <w:pPr>
              <w:tabs>
                <w:tab w:pos="0" w:val="left"/>
                <w:tab w:pos="284" w:val="left"/>
              </w:tabs>
              <w:rPr>
                <w:rFonts w:ascii="Times New Roman" w:cs="Times New Roman" w:hAnsi="Times New Roman"/>
                <w:b/>
              </w:rPr>
            </w:pPr>
            <w:r w:rsidRPr="00BC597D">
              <w:rPr>
                <w:rFonts w:ascii="Times New Roman" w:cs="Times New Roman" w:hAnsi="Times New Roman"/>
                <w:b/>
              </w:rPr>
              <w:t xml:space="preserve">Кол –во </w:t>
            </w:r>
          </w:p>
        </w:tc>
        <w:tc>
          <w:tcPr>
            <w:tcW w:type="dxa" w:w="6882"/>
            <w:gridSpan w:val="23"/>
            <w:shd w:color="auto" w:fill="BDD6EE" w:themeFill="accent1" w:themeFillTint="66" w:val="clear"/>
          </w:tcPr>
          <w:p w:rsidP="0069314C" w:rsidR="004D6981" w:rsidRDefault="004D6981" w:rsidRPr="00BC597D">
            <w:pPr>
              <w:tabs>
                <w:tab w:pos="0" w:val="left"/>
                <w:tab w:pos="284" w:val="left"/>
              </w:tabs>
              <w:rPr>
                <w:rFonts w:ascii="Times New Roman" w:cs="Times New Roman" w:hAnsi="Times New Roman"/>
                <w:b/>
              </w:rPr>
            </w:pPr>
            <w:r w:rsidRPr="00BC597D">
              <w:rPr>
                <w:rFonts w:ascii="Times New Roman" w:cs="Times New Roman" w:hAnsi="Times New Roman"/>
                <w:b/>
              </w:rPr>
              <w:t xml:space="preserve">Уровни владения английским языком, </w:t>
            </w:r>
          </w:p>
          <w:p w:rsidP="0069314C" w:rsidR="004D6981" w:rsidRDefault="004D6981" w:rsidRPr="00BC597D">
            <w:pPr>
              <w:tabs>
                <w:tab w:pos="0" w:val="left"/>
                <w:tab w:pos="284" w:val="left"/>
              </w:tabs>
              <w:rPr>
                <w:rFonts w:ascii="Times New Roman" w:cs="Times New Roman" w:hAnsi="Times New Roman"/>
                <w:b/>
              </w:rPr>
            </w:pPr>
            <w:r w:rsidRPr="00BC597D">
              <w:rPr>
                <w:rFonts w:ascii="Times New Roman" w:cs="Times New Roman" w:hAnsi="Times New Roman"/>
                <w:b/>
              </w:rPr>
              <w:t>IELTS, 35 сотрудников с баллами от 2,5 до 7,5</w:t>
            </w:r>
          </w:p>
        </w:tc>
      </w:tr>
      <w:tr w:rsidR="004D6981" w:rsidRPr="00BC597D" w:rsidTr="004D6981">
        <w:trPr>
          <w:trHeight w:val="410"/>
        </w:trPr>
        <w:tc>
          <w:tcPr>
            <w:tcW w:type="dxa" w:w="3022"/>
            <w:gridSpan w:val="3"/>
            <w:shd w:color="auto" w:fill="BDD6EE" w:themeFill="accent1" w:themeFillTint="66" w:val="clear"/>
          </w:tcPr>
          <w:p w:rsidP="0069314C" w:rsidR="004D6981" w:rsidRDefault="004D6981" w:rsidRPr="00BC597D">
            <w:pPr>
              <w:tabs>
                <w:tab w:pos="0" w:val="left"/>
                <w:tab w:pos="284" w:val="left"/>
              </w:tabs>
              <w:rPr>
                <w:rFonts w:ascii="Times New Roman" w:cs="Times New Roman" w:hAnsi="Times New Roman"/>
                <w:b/>
              </w:rPr>
            </w:pPr>
          </w:p>
        </w:tc>
        <w:tc>
          <w:tcPr>
            <w:tcW w:type="dxa" w:w="624"/>
            <w:gridSpan w:val="2"/>
            <w:shd w:color="auto" w:fill="BDD6EE" w:themeFill="accent1" w:themeFillTint="66" w:val="clear"/>
          </w:tcPr>
          <w:p w:rsidP="0069314C" w:rsidR="004D6981" w:rsidRDefault="004D6981" w:rsidRPr="00BC597D">
            <w:pPr>
              <w:tabs>
                <w:tab w:pos="0" w:val="left"/>
                <w:tab w:pos="284" w:val="left"/>
              </w:tabs>
              <w:rPr>
                <w:rFonts w:ascii="Times New Roman" w:cs="Times New Roman" w:hAnsi="Times New Roman"/>
                <w:b/>
              </w:rPr>
            </w:pPr>
            <w:r w:rsidRPr="00BC597D">
              <w:rPr>
                <w:rFonts w:ascii="Times New Roman" w:cs="Times New Roman" w:hAnsi="Times New Roman"/>
                <w:b/>
              </w:rPr>
              <w:t>2.5</w:t>
            </w:r>
          </w:p>
        </w:tc>
        <w:tc>
          <w:tcPr>
            <w:tcW w:type="dxa" w:w="463"/>
            <w:gridSpan w:val="2"/>
            <w:shd w:color="auto" w:fill="BDD6EE" w:themeFill="accent1" w:themeFillTint="66" w:val="clear"/>
          </w:tcPr>
          <w:p w:rsidP="0069314C" w:rsidR="004D6981" w:rsidRDefault="004D6981" w:rsidRPr="00BC597D">
            <w:pPr>
              <w:tabs>
                <w:tab w:pos="0" w:val="left"/>
                <w:tab w:pos="284" w:val="left"/>
              </w:tabs>
              <w:rPr>
                <w:rFonts w:ascii="Times New Roman" w:cs="Times New Roman" w:hAnsi="Times New Roman"/>
                <w:b/>
              </w:rPr>
            </w:pPr>
            <w:r w:rsidRPr="00BC597D">
              <w:rPr>
                <w:rFonts w:ascii="Times New Roman" w:cs="Times New Roman" w:hAnsi="Times New Roman"/>
                <w:b/>
              </w:rPr>
              <w:t>3</w:t>
            </w:r>
          </w:p>
        </w:tc>
        <w:tc>
          <w:tcPr>
            <w:tcW w:type="dxa" w:w="512"/>
            <w:gridSpan w:val="2"/>
            <w:shd w:color="auto" w:fill="BDD6EE" w:themeFill="accent1" w:themeFillTint="66" w:val="clear"/>
          </w:tcPr>
          <w:p w:rsidP="0069314C" w:rsidR="004D6981" w:rsidRDefault="004D6981" w:rsidRPr="00BC597D">
            <w:pPr>
              <w:tabs>
                <w:tab w:pos="0" w:val="left"/>
                <w:tab w:pos="284" w:val="left"/>
              </w:tabs>
              <w:rPr>
                <w:rFonts w:ascii="Times New Roman" w:cs="Times New Roman" w:hAnsi="Times New Roman"/>
                <w:b/>
              </w:rPr>
            </w:pPr>
            <w:r w:rsidRPr="00BC597D">
              <w:rPr>
                <w:rFonts w:ascii="Times New Roman" w:cs="Times New Roman" w:hAnsi="Times New Roman"/>
                <w:b/>
              </w:rPr>
              <w:t>3.5</w:t>
            </w:r>
          </w:p>
        </w:tc>
        <w:tc>
          <w:tcPr>
            <w:tcW w:type="dxa" w:w="421"/>
            <w:gridSpan w:val="2"/>
            <w:shd w:color="auto" w:fill="BDD6EE" w:themeFill="accent1" w:themeFillTint="66" w:val="clear"/>
          </w:tcPr>
          <w:p w:rsidP="0069314C" w:rsidR="004D6981" w:rsidRDefault="004D6981" w:rsidRPr="00BC597D">
            <w:pPr>
              <w:tabs>
                <w:tab w:pos="0" w:val="left"/>
                <w:tab w:pos="284" w:val="left"/>
              </w:tabs>
              <w:rPr>
                <w:rFonts w:ascii="Times New Roman" w:cs="Times New Roman" w:hAnsi="Times New Roman"/>
                <w:b/>
              </w:rPr>
            </w:pPr>
            <w:r w:rsidRPr="00BC597D">
              <w:rPr>
                <w:rFonts w:ascii="Times New Roman" w:cs="Times New Roman" w:hAnsi="Times New Roman"/>
                <w:b/>
              </w:rPr>
              <w:t>4</w:t>
            </w:r>
          </w:p>
        </w:tc>
        <w:tc>
          <w:tcPr>
            <w:tcW w:type="dxa" w:w="616"/>
            <w:gridSpan w:val="2"/>
            <w:shd w:color="auto" w:fill="BDD6EE" w:themeFill="accent1" w:themeFillTint="66" w:val="clear"/>
          </w:tcPr>
          <w:p w:rsidP="0069314C" w:rsidR="004D6981" w:rsidRDefault="004D6981" w:rsidRPr="00BC597D">
            <w:pPr>
              <w:tabs>
                <w:tab w:pos="0" w:val="left"/>
                <w:tab w:pos="284" w:val="left"/>
              </w:tabs>
              <w:rPr>
                <w:rFonts w:ascii="Times New Roman" w:cs="Times New Roman" w:hAnsi="Times New Roman"/>
                <w:b/>
              </w:rPr>
            </w:pPr>
            <w:r w:rsidRPr="00BC597D">
              <w:rPr>
                <w:rFonts w:ascii="Times New Roman" w:cs="Times New Roman" w:hAnsi="Times New Roman"/>
                <w:b/>
              </w:rPr>
              <w:t>4.5</w:t>
            </w:r>
          </w:p>
        </w:tc>
        <w:tc>
          <w:tcPr>
            <w:tcW w:type="dxa" w:w="609"/>
            <w:gridSpan w:val="2"/>
            <w:shd w:color="auto" w:fill="BDD6EE" w:themeFill="accent1" w:themeFillTint="66" w:val="clear"/>
          </w:tcPr>
          <w:p w:rsidP="0069314C" w:rsidR="004D6981" w:rsidRDefault="004D6981" w:rsidRPr="00BC597D">
            <w:pPr>
              <w:tabs>
                <w:tab w:pos="0" w:val="left"/>
                <w:tab w:pos="284" w:val="left"/>
              </w:tabs>
              <w:rPr>
                <w:rFonts w:ascii="Times New Roman" w:cs="Times New Roman" w:hAnsi="Times New Roman"/>
                <w:b/>
              </w:rPr>
            </w:pPr>
            <w:r w:rsidRPr="00BC597D">
              <w:rPr>
                <w:rFonts w:ascii="Times New Roman" w:cs="Times New Roman" w:hAnsi="Times New Roman"/>
                <w:b/>
              </w:rPr>
              <w:t>5.0</w:t>
            </w:r>
          </w:p>
        </w:tc>
        <w:tc>
          <w:tcPr>
            <w:tcW w:type="dxa" w:w="617"/>
            <w:gridSpan w:val="2"/>
            <w:shd w:color="auto" w:fill="BDD6EE" w:themeFill="accent1" w:themeFillTint="66" w:val="clear"/>
          </w:tcPr>
          <w:p w:rsidP="0069314C" w:rsidR="004D6981" w:rsidRDefault="004D6981" w:rsidRPr="00BC597D">
            <w:pPr>
              <w:tabs>
                <w:tab w:pos="0" w:val="left"/>
                <w:tab w:pos="284" w:val="left"/>
              </w:tabs>
              <w:rPr>
                <w:rFonts w:ascii="Times New Roman" w:cs="Times New Roman" w:hAnsi="Times New Roman"/>
                <w:b/>
              </w:rPr>
            </w:pPr>
            <w:r w:rsidRPr="00BC597D">
              <w:rPr>
                <w:rFonts w:ascii="Times New Roman" w:cs="Times New Roman" w:hAnsi="Times New Roman"/>
                <w:b/>
              </w:rPr>
              <w:t>5.5</w:t>
            </w:r>
          </w:p>
        </w:tc>
        <w:tc>
          <w:tcPr>
            <w:tcW w:type="dxa" w:w="439"/>
            <w:gridSpan w:val="2"/>
            <w:shd w:color="auto" w:fill="BDD6EE" w:themeFill="accent1" w:themeFillTint="66" w:val="clear"/>
          </w:tcPr>
          <w:p w:rsidP="0069314C" w:rsidR="004D6981" w:rsidRDefault="004D6981" w:rsidRPr="00BC597D">
            <w:pPr>
              <w:tabs>
                <w:tab w:pos="0" w:val="left"/>
                <w:tab w:pos="284" w:val="left"/>
              </w:tabs>
              <w:rPr>
                <w:rFonts w:ascii="Times New Roman" w:cs="Times New Roman" w:hAnsi="Times New Roman"/>
                <w:b/>
              </w:rPr>
            </w:pPr>
            <w:r w:rsidRPr="00BC597D">
              <w:rPr>
                <w:rFonts w:ascii="Times New Roman" w:cs="Times New Roman" w:hAnsi="Times New Roman"/>
                <w:b/>
              </w:rPr>
              <w:t>6</w:t>
            </w:r>
          </w:p>
        </w:tc>
        <w:tc>
          <w:tcPr>
            <w:tcW w:type="dxa" w:w="544"/>
            <w:gridSpan w:val="2"/>
            <w:shd w:color="auto" w:fill="BDD6EE" w:themeFill="accent1" w:themeFillTint="66" w:val="clear"/>
          </w:tcPr>
          <w:p w:rsidP="0069314C" w:rsidR="004D6981" w:rsidRDefault="004D6981" w:rsidRPr="00BC597D">
            <w:pPr>
              <w:tabs>
                <w:tab w:pos="0" w:val="left"/>
                <w:tab w:pos="284" w:val="left"/>
              </w:tabs>
              <w:rPr>
                <w:rFonts w:ascii="Times New Roman" w:cs="Times New Roman" w:hAnsi="Times New Roman"/>
                <w:b/>
              </w:rPr>
            </w:pPr>
            <w:r w:rsidRPr="00BC597D">
              <w:rPr>
                <w:rFonts w:ascii="Times New Roman" w:cs="Times New Roman" w:hAnsi="Times New Roman"/>
                <w:b/>
              </w:rPr>
              <w:t>6.5</w:t>
            </w:r>
          </w:p>
        </w:tc>
        <w:tc>
          <w:tcPr>
            <w:tcW w:type="dxa" w:w="544"/>
            <w:gridSpan w:val="2"/>
            <w:shd w:color="auto" w:fill="BDD6EE" w:themeFill="accent1" w:themeFillTint="66" w:val="clear"/>
          </w:tcPr>
          <w:p w:rsidP="0069314C" w:rsidR="004D6981" w:rsidRDefault="004D6981" w:rsidRPr="00BC597D">
            <w:pPr>
              <w:tabs>
                <w:tab w:pos="0" w:val="left"/>
                <w:tab w:pos="284" w:val="left"/>
              </w:tabs>
              <w:rPr>
                <w:rFonts w:ascii="Times New Roman" w:cs="Times New Roman" w:hAnsi="Times New Roman"/>
                <w:b/>
              </w:rPr>
            </w:pPr>
            <w:r w:rsidRPr="00BC597D">
              <w:rPr>
                <w:rFonts w:ascii="Times New Roman" w:cs="Times New Roman" w:hAnsi="Times New Roman"/>
                <w:b/>
              </w:rPr>
              <w:t>7.0</w:t>
            </w:r>
          </w:p>
        </w:tc>
        <w:tc>
          <w:tcPr>
            <w:tcW w:type="dxa" w:w="666"/>
            <w:gridSpan w:val="2"/>
            <w:shd w:color="auto" w:fill="BDD6EE" w:themeFill="accent1" w:themeFillTint="66" w:val="clear"/>
          </w:tcPr>
          <w:p w:rsidP="0069314C" w:rsidR="004D6981" w:rsidRDefault="004D6981" w:rsidRPr="00BC597D">
            <w:pPr>
              <w:tabs>
                <w:tab w:pos="0" w:val="left"/>
                <w:tab w:pos="284" w:val="left"/>
              </w:tabs>
              <w:rPr>
                <w:rFonts w:ascii="Times New Roman" w:cs="Times New Roman" w:hAnsi="Times New Roman"/>
                <w:b/>
              </w:rPr>
            </w:pPr>
            <w:r w:rsidRPr="00BC597D">
              <w:rPr>
                <w:rFonts w:ascii="Times New Roman" w:cs="Times New Roman" w:hAnsi="Times New Roman"/>
                <w:b/>
              </w:rPr>
              <w:t>7.5</w:t>
            </w:r>
          </w:p>
        </w:tc>
        <w:tc>
          <w:tcPr>
            <w:tcW w:type="dxa" w:w="841"/>
            <w:gridSpan w:val="2"/>
            <w:shd w:color="auto" w:fill="BDD6EE" w:themeFill="accent1" w:themeFillTint="66" w:val="clear"/>
          </w:tcPr>
          <w:p w:rsidP="0069314C" w:rsidR="004D6981" w:rsidRDefault="004D6981" w:rsidRPr="00BC597D">
            <w:pPr>
              <w:tabs>
                <w:tab w:pos="0" w:val="left"/>
                <w:tab w:pos="284" w:val="left"/>
              </w:tabs>
              <w:rPr>
                <w:rFonts w:ascii="Times New Roman" w:cs="Times New Roman" w:hAnsi="Times New Roman"/>
                <w:b/>
              </w:rPr>
            </w:pPr>
            <w:r w:rsidRPr="00BC597D">
              <w:rPr>
                <w:rFonts w:ascii="Times New Roman" w:cs="Times New Roman" w:hAnsi="Times New Roman"/>
                <w:b/>
              </w:rPr>
              <w:t>Всего</w:t>
            </w:r>
          </w:p>
        </w:tc>
      </w:tr>
      <w:tr w:rsidR="004D6981" w:rsidRPr="00BC597D" w:rsidTr="004D6981">
        <w:trPr>
          <w:trHeight w:val="405"/>
        </w:trPr>
        <w:tc>
          <w:tcPr>
            <w:tcW w:type="dxa" w:w="463"/>
            <w:shd w:color="auto" w:fill="E7E6E6" w:themeFill="background2" w:val="clear"/>
          </w:tcPr>
          <w:p w:rsidP="0069314C" w:rsidR="004D6981" w:rsidRDefault="004D6981" w:rsidRPr="00BC597D">
            <w:pPr>
              <w:tabs>
                <w:tab w:pos="0" w:val="left"/>
                <w:tab w:pos="284" w:val="left"/>
              </w:tabs>
              <w:rPr>
                <w:rFonts w:ascii="Times New Roman" w:cs="Times New Roman" w:hAnsi="Times New Roman"/>
                <w:b/>
                <w:lang w:val="en-US"/>
              </w:rPr>
            </w:pPr>
            <w:r w:rsidRPr="00BC597D">
              <w:rPr>
                <w:rFonts w:ascii="Times New Roman" w:cs="Times New Roman" w:hAnsi="Times New Roman"/>
                <w:b/>
                <w:lang w:val="en-US"/>
              </w:rPr>
              <w:t>1</w:t>
            </w:r>
          </w:p>
        </w:tc>
        <w:tc>
          <w:tcPr>
            <w:tcW w:type="dxa" w:w="1697"/>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Учителя английского языка</w:t>
            </w:r>
          </w:p>
        </w:tc>
        <w:tc>
          <w:tcPr>
            <w:tcW w:type="dxa" w:w="876"/>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lang w:val="en-US"/>
              </w:rPr>
            </w:pPr>
            <w:r w:rsidRPr="00BC597D">
              <w:rPr>
                <w:rFonts w:ascii="Times New Roman" w:cs="Times New Roman" w:hAnsi="Times New Roman"/>
                <w:lang w:val="en-US"/>
              </w:rPr>
              <w:t>18</w:t>
            </w:r>
          </w:p>
        </w:tc>
        <w:tc>
          <w:tcPr>
            <w:tcW w:type="dxa" w:w="624"/>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463"/>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512"/>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421"/>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608"/>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617"/>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617"/>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439"/>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6</w:t>
            </w:r>
          </w:p>
        </w:tc>
        <w:tc>
          <w:tcPr>
            <w:tcW w:type="dxa" w:w="544"/>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2</w:t>
            </w:r>
          </w:p>
        </w:tc>
        <w:tc>
          <w:tcPr>
            <w:tcW w:type="dxa" w:w="544"/>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2</w:t>
            </w:r>
          </w:p>
        </w:tc>
        <w:tc>
          <w:tcPr>
            <w:tcW w:type="dxa" w:w="668"/>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1</w:t>
            </w:r>
          </w:p>
        </w:tc>
        <w:tc>
          <w:tcPr>
            <w:tcW w:type="dxa" w:w="825"/>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11</w:t>
            </w:r>
          </w:p>
        </w:tc>
      </w:tr>
      <w:tr w:rsidR="004D6981" w:rsidRPr="00BC597D" w:rsidTr="004D6981">
        <w:trPr>
          <w:trHeight w:val="197"/>
        </w:trPr>
        <w:tc>
          <w:tcPr>
            <w:tcW w:type="dxa" w:w="463"/>
            <w:shd w:color="auto" w:fill="E7E6E6" w:themeFill="background2" w:val="clear"/>
          </w:tcPr>
          <w:p w:rsidP="0069314C" w:rsidR="004D6981" w:rsidRDefault="004D6981" w:rsidRPr="00BC597D">
            <w:pPr>
              <w:tabs>
                <w:tab w:pos="0" w:val="left"/>
                <w:tab w:pos="284" w:val="left"/>
              </w:tabs>
              <w:rPr>
                <w:rFonts w:ascii="Times New Roman" w:cs="Times New Roman" w:hAnsi="Times New Roman"/>
                <w:b/>
                <w:lang w:val="en-US"/>
              </w:rPr>
            </w:pPr>
            <w:r w:rsidRPr="00BC597D">
              <w:rPr>
                <w:rFonts w:ascii="Times New Roman" w:cs="Times New Roman" w:hAnsi="Times New Roman"/>
                <w:b/>
                <w:lang w:val="en-US"/>
              </w:rPr>
              <w:t>2</w:t>
            </w:r>
          </w:p>
        </w:tc>
        <w:tc>
          <w:tcPr>
            <w:tcW w:type="dxa" w:w="1697"/>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Учителя ГППР</w:t>
            </w:r>
          </w:p>
        </w:tc>
        <w:tc>
          <w:tcPr>
            <w:tcW w:type="dxa" w:w="876"/>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2</w:t>
            </w:r>
          </w:p>
        </w:tc>
        <w:tc>
          <w:tcPr>
            <w:tcW w:type="dxa" w:w="624"/>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463"/>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512"/>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421"/>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608"/>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617"/>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617"/>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439"/>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2</w:t>
            </w:r>
          </w:p>
        </w:tc>
        <w:tc>
          <w:tcPr>
            <w:tcW w:type="dxa" w:w="544"/>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544"/>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668"/>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825"/>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2</w:t>
            </w:r>
          </w:p>
        </w:tc>
      </w:tr>
      <w:tr w:rsidR="004D6981" w:rsidRPr="00BC597D" w:rsidTr="004D6981">
        <w:trPr>
          <w:trHeight w:val="415"/>
        </w:trPr>
        <w:tc>
          <w:tcPr>
            <w:tcW w:type="dxa" w:w="463"/>
            <w:shd w:color="auto" w:fill="E7E6E6" w:themeFill="background2" w:val="clear"/>
          </w:tcPr>
          <w:p w:rsidP="0069314C" w:rsidR="004D6981" w:rsidRDefault="004D6981" w:rsidRPr="00BC597D">
            <w:pPr>
              <w:tabs>
                <w:tab w:pos="0" w:val="left"/>
                <w:tab w:pos="284" w:val="left"/>
              </w:tabs>
              <w:rPr>
                <w:rFonts w:ascii="Times New Roman" w:cs="Times New Roman" w:hAnsi="Times New Roman"/>
                <w:b/>
                <w:lang w:val="en-US"/>
              </w:rPr>
            </w:pPr>
            <w:r w:rsidRPr="00BC597D">
              <w:rPr>
                <w:rFonts w:ascii="Times New Roman" w:cs="Times New Roman" w:hAnsi="Times New Roman"/>
                <w:b/>
                <w:lang w:val="en-US"/>
              </w:rPr>
              <w:t>3</w:t>
            </w:r>
          </w:p>
        </w:tc>
        <w:tc>
          <w:tcPr>
            <w:tcW w:type="dxa" w:w="1697"/>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Учителя математики</w:t>
            </w:r>
          </w:p>
        </w:tc>
        <w:tc>
          <w:tcPr>
            <w:tcW w:type="dxa" w:w="876"/>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19</w:t>
            </w:r>
          </w:p>
        </w:tc>
        <w:tc>
          <w:tcPr>
            <w:tcW w:type="dxa" w:w="624"/>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1</w:t>
            </w:r>
          </w:p>
        </w:tc>
        <w:tc>
          <w:tcPr>
            <w:tcW w:type="dxa" w:w="463"/>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512"/>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421"/>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608"/>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2</w:t>
            </w:r>
          </w:p>
        </w:tc>
        <w:tc>
          <w:tcPr>
            <w:tcW w:type="dxa" w:w="617"/>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617"/>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439"/>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544"/>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544"/>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668"/>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825"/>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3</w:t>
            </w:r>
          </w:p>
        </w:tc>
      </w:tr>
      <w:tr w:rsidR="004D6981" w:rsidRPr="00BC597D" w:rsidTr="004D6981">
        <w:trPr>
          <w:trHeight w:val="197"/>
        </w:trPr>
        <w:tc>
          <w:tcPr>
            <w:tcW w:type="dxa" w:w="463"/>
            <w:shd w:color="auto" w:fill="E7E6E6" w:themeFill="background2" w:val="clear"/>
          </w:tcPr>
          <w:p w:rsidP="0069314C" w:rsidR="004D6981" w:rsidRDefault="004D6981" w:rsidRPr="00BC597D">
            <w:pPr>
              <w:tabs>
                <w:tab w:pos="0" w:val="left"/>
                <w:tab w:pos="284" w:val="left"/>
              </w:tabs>
              <w:rPr>
                <w:rFonts w:ascii="Times New Roman" w:cs="Times New Roman" w:hAnsi="Times New Roman"/>
                <w:b/>
                <w:lang w:val="en-US"/>
              </w:rPr>
            </w:pPr>
            <w:r w:rsidRPr="00BC597D">
              <w:rPr>
                <w:rFonts w:ascii="Times New Roman" w:cs="Times New Roman" w:hAnsi="Times New Roman"/>
                <w:b/>
                <w:lang w:val="en-US"/>
              </w:rPr>
              <w:t>4</w:t>
            </w:r>
          </w:p>
        </w:tc>
        <w:tc>
          <w:tcPr>
            <w:tcW w:type="dxa" w:w="1697"/>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Учителя физики</w:t>
            </w:r>
          </w:p>
        </w:tc>
        <w:tc>
          <w:tcPr>
            <w:tcW w:type="dxa" w:w="876"/>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10</w:t>
            </w:r>
          </w:p>
        </w:tc>
        <w:tc>
          <w:tcPr>
            <w:tcW w:type="dxa" w:w="624"/>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2</w:t>
            </w:r>
          </w:p>
        </w:tc>
        <w:tc>
          <w:tcPr>
            <w:tcW w:type="dxa" w:w="463"/>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512"/>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1</w:t>
            </w:r>
          </w:p>
        </w:tc>
        <w:tc>
          <w:tcPr>
            <w:tcW w:type="dxa" w:w="421"/>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1</w:t>
            </w:r>
          </w:p>
        </w:tc>
        <w:tc>
          <w:tcPr>
            <w:tcW w:type="dxa" w:w="608"/>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1</w:t>
            </w:r>
          </w:p>
        </w:tc>
        <w:tc>
          <w:tcPr>
            <w:tcW w:type="dxa" w:w="617"/>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617"/>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439"/>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544"/>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544"/>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668"/>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825"/>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5</w:t>
            </w:r>
          </w:p>
        </w:tc>
      </w:tr>
      <w:tr w:rsidR="004D6981" w:rsidRPr="00BC597D" w:rsidTr="004D6981">
        <w:trPr>
          <w:trHeight w:val="328"/>
        </w:trPr>
        <w:tc>
          <w:tcPr>
            <w:tcW w:type="dxa" w:w="463"/>
            <w:shd w:color="auto" w:fill="E7E6E6" w:themeFill="background2" w:val="clear"/>
          </w:tcPr>
          <w:p w:rsidP="0069314C" w:rsidR="004D6981" w:rsidRDefault="004D6981" w:rsidRPr="00BC597D">
            <w:pPr>
              <w:tabs>
                <w:tab w:pos="0" w:val="left"/>
                <w:tab w:pos="284" w:val="left"/>
              </w:tabs>
              <w:rPr>
                <w:rFonts w:ascii="Times New Roman" w:cs="Times New Roman" w:hAnsi="Times New Roman"/>
                <w:b/>
                <w:lang w:val="en-US"/>
              </w:rPr>
            </w:pPr>
            <w:r w:rsidRPr="00BC597D">
              <w:rPr>
                <w:rFonts w:ascii="Times New Roman" w:cs="Times New Roman" w:hAnsi="Times New Roman"/>
                <w:b/>
                <w:lang w:val="en-US"/>
              </w:rPr>
              <w:t>5</w:t>
            </w:r>
          </w:p>
        </w:tc>
        <w:tc>
          <w:tcPr>
            <w:tcW w:type="dxa" w:w="1697"/>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Учителя химии</w:t>
            </w:r>
          </w:p>
        </w:tc>
        <w:tc>
          <w:tcPr>
            <w:tcW w:type="dxa" w:w="876"/>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12</w:t>
            </w:r>
          </w:p>
        </w:tc>
        <w:tc>
          <w:tcPr>
            <w:tcW w:type="dxa" w:w="624"/>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463"/>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p>
        </w:tc>
        <w:tc>
          <w:tcPr>
            <w:tcW w:type="dxa" w:w="512"/>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1</w:t>
            </w:r>
          </w:p>
        </w:tc>
        <w:tc>
          <w:tcPr>
            <w:tcW w:type="dxa" w:w="421"/>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2</w:t>
            </w:r>
          </w:p>
        </w:tc>
        <w:tc>
          <w:tcPr>
            <w:tcW w:type="dxa" w:w="608"/>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1</w:t>
            </w:r>
          </w:p>
        </w:tc>
        <w:tc>
          <w:tcPr>
            <w:tcW w:type="dxa" w:w="617"/>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2</w:t>
            </w:r>
          </w:p>
        </w:tc>
        <w:tc>
          <w:tcPr>
            <w:tcW w:type="dxa" w:w="617"/>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439"/>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1</w:t>
            </w:r>
          </w:p>
        </w:tc>
        <w:tc>
          <w:tcPr>
            <w:tcW w:type="dxa" w:w="544"/>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544"/>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668"/>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825"/>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8</w:t>
            </w:r>
          </w:p>
        </w:tc>
      </w:tr>
      <w:tr w:rsidR="004D6981" w:rsidRPr="00BC597D" w:rsidTr="004D6981">
        <w:trPr>
          <w:trHeight w:val="197"/>
        </w:trPr>
        <w:tc>
          <w:tcPr>
            <w:tcW w:type="dxa" w:w="463"/>
            <w:shd w:color="auto" w:fill="E7E6E6" w:themeFill="background2" w:val="clear"/>
          </w:tcPr>
          <w:p w:rsidP="0069314C" w:rsidR="004D6981" w:rsidRDefault="004D6981" w:rsidRPr="00BC597D">
            <w:pPr>
              <w:tabs>
                <w:tab w:pos="0" w:val="left"/>
                <w:tab w:pos="284" w:val="left"/>
              </w:tabs>
              <w:rPr>
                <w:rFonts w:ascii="Times New Roman" w:cs="Times New Roman" w:hAnsi="Times New Roman"/>
                <w:b/>
                <w:lang w:val="en-US"/>
              </w:rPr>
            </w:pPr>
            <w:r w:rsidRPr="00BC597D">
              <w:rPr>
                <w:rFonts w:ascii="Times New Roman" w:cs="Times New Roman" w:hAnsi="Times New Roman"/>
                <w:b/>
                <w:lang w:val="en-US"/>
              </w:rPr>
              <w:t>6</w:t>
            </w:r>
          </w:p>
        </w:tc>
        <w:tc>
          <w:tcPr>
            <w:tcW w:type="dxa" w:w="1697"/>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Учителя биологии</w:t>
            </w:r>
          </w:p>
        </w:tc>
        <w:tc>
          <w:tcPr>
            <w:tcW w:type="dxa" w:w="876"/>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13</w:t>
            </w:r>
          </w:p>
        </w:tc>
        <w:tc>
          <w:tcPr>
            <w:tcW w:type="dxa" w:w="624"/>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463"/>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1</w:t>
            </w:r>
          </w:p>
        </w:tc>
        <w:tc>
          <w:tcPr>
            <w:tcW w:type="dxa" w:w="512"/>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1</w:t>
            </w:r>
          </w:p>
        </w:tc>
        <w:tc>
          <w:tcPr>
            <w:tcW w:type="dxa" w:w="421"/>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1</w:t>
            </w:r>
          </w:p>
        </w:tc>
        <w:tc>
          <w:tcPr>
            <w:tcW w:type="dxa" w:w="608"/>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617"/>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617"/>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439"/>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544"/>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544"/>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668"/>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825"/>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3</w:t>
            </w:r>
          </w:p>
        </w:tc>
      </w:tr>
      <w:tr w:rsidR="004D6981" w:rsidRPr="00BC597D" w:rsidTr="004D6981">
        <w:trPr>
          <w:trHeight w:val="405"/>
        </w:trPr>
        <w:tc>
          <w:tcPr>
            <w:tcW w:type="dxa" w:w="463"/>
            <w:shd w:color="auto" w:fill="E7E6E6" w:themeFill="background2" w:val="clear"/>
          </w:tcPr>
          <w:p w:rsidP="0069314C" w:rsidR="004D6981" w:rsidRDefault="004D6981" w:rsidRPr="00BC597D">
            <w:pPr>
              <w:tabs>
                <w:tab w:pos="0" w:val="left"/>
                <w:tab w:pos="284" w:val="left"/>
              </w:tabs>
              <w:rPr>
                <w:rFonts w:ascii="Times New Roman" w:cs="Times New Roman" w:hAnsi="Times New Roman"/>
                <w:b/>
                <w:lang w:val="en-US"/>
              </w:rPr>
            </w:pPr>
            <w:r w:rsidRPr="00BC597D">
              <w:rPr>
                <w:rFonts w:ascii="Times New Roman" w:cs="Times New Roman" w:hAnsi="Times New Roman"/>
                <w:b/>
                <w:lang w:val="en-US"/>
              </w:rPr>
              <w:t>7</w:t>
            </w:r>
          </w:p>
        </w:tc>
        <w:tc>
          <w:tcPr>
            <w:tcW w:type="dxa" w:w="1697"/>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Учителя информатики</w:t>
            </w:r>
          </w:p>
        </w:tc>
        <w:tc>
          <w:tcPr>
            <w:tcW w:type="dxa" w:w="876"/>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5</w:t>
            </w:r>
          </w:p>
        </w:tc>
        <w:tc>
          <w:tcPr>
            <w:tcW w:type="dxa" w:w="624"/>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463"/>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512"/>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421"/>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608"/>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617"/>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1</w:t>
            </w:r>
          </w:p>
        </w:tc>
        <w:tc>
          <w:tcPr>
            <w:tcW w:type="dxa" w:w="617"/>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1</w:t>
            </w:r>
          </w:p>
        </w:tc>
        <w:tc>
          <w:tcPr>
            <w:tcW w:type="dxa" w:w="439"/>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544"/>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544"/>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668"/>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825"/>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2</w:t>
            </w:r>
          </w:p>
        </w:tc>
      </w:tr>
      <w:tr w:rsidR="004D6981" w:rsidRPr="00BC597D" w:rsidTr="004D6981">
        <w:trPr>
          <w:trHeight w:val="405"/>
        </w:trPr>
        <w:tc>
          <w:tcPr>
            <w:tcW w:type="dxa" w:w="463"/>
            <w:shd w:color="auto" w:fill="E7E6E6" w:themeFill="background2" w:val="clear"/>
          </w:tcPr>
          <w:p w:rsidP="0069314C" w:rsidR="004D6981" w:rsidRDefault="004D6981" w:rsidRPr="00BC597D">
            <w:pPr>
              <w:tabs>
                <w:tab w:pos="0" w:val="left"/>
                <w:tab w:pos="284" w:val="left"/>
              </w:tabs>
              <w:rPr>
                <w:rFonts w:ascii="Times New Roman" w:cs="Times New Roman" w:hAnsi="Times New Roman"/>
                <w:b/>
                <w:lang w:val="en-US"/>
              </w:rPr>
            </w:pPr>
            <w:r w:rsidRPr="00BC597D">
              <w:rPr>
                <w:rFonts w:ascii="Times New Roman" w:cs="Times New Roman" w:hAnsi="Times New Roman"/>
                <w:b/>
                <w:lang w:val="en-US"/>
              </w:rPr>
              <w:t>8</w:t>
            </w:r>
          </w:p>
        </w:tc>
        <w:tc>
          <w:tcPr>
            <w:tcW w:type="dxa" w:w="1697"/>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Учителя экономики</w:t>
            </w:r>
          </w:p>
        </w:tc>
        <w:tc>
          <w:tcPr>
            <w:tcW w:type="dxa" w:w="876"/>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624"/>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463"/>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512"/>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421"/>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608"/>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617"/>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617"/>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439"/>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544"/>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544"/>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668"/>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825"/>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r>
      <w:tr w:rsidR="004D6981" w:rsidRPr="00BC597D" w:rsidTr="004D6981">
        <w:trPr>
          <w:trHeight w:val="415"/>
        </w:trPr>
        <w:tc>
          <w:tcPr>
            <w:tcW w:type="dxa" w:w="463"/>
            <w:shd w:color="auto" w:fill="E7E6E6" w:themeFill="background2" w:val="clear"/>
          </w:tcPr>
          <w:p w:rsidP="0069314C" w:rsidR="004D6981" w:rsidRDefault="004D6981" w:rsidRPr="00BC597D">
            <w:pPr>
              <w:tabs>
                <w:tab w:pos="0" w:val="left"/>
                <w:tab w:pos="284" w:val="left"/>
              </w:tabs>
              <w:rPr>
                <w:rFonts w:ascii="Times New Roman" w:cs="Times New Roman" w:hAnsi="Times New Roman"/>
                <w:b/>
                <w:lang w:val="en-US"/>
              </w:rPr>
            </w:pPr>
            <w:r w:rsidRPr="00BC597D">
              <w:rPr>
                <w:rFonts w:ascii="Times New Roman" w:cs="Times New Roman" w:hAnsi="Times New Roman"/>
                <w:b/>
                <w:lang w:val="en-US"/>
              </w:rPr>
              <w:lastRenderedPageBreak/>
              <w:t>9</w:t>
            </w:r>
          </w:p>
        </w:tc>
        <w:tc>
          <w:tcPr>
            <w:tcW w:type="dxa" w:w="1697"/>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Учителя казахского языка</w:t>
            </w:r>
          </w:p>
        </w:tc>
        <w:tc>
          <w:tcPr>
            <w:tcW w:type="dxa" w:w="876"/>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11</w:t>
            </w:r>
          </w:p>
        </w:tc>
        <w:tc>
          <w:tcPr>
            <w:tcW w:type="dxa" w:w="624"/>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463"/>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512"/>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421"/>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608"/>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617"/>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617"/>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439"/>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544"/>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544"/>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668"/>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825"/>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r>
      <w:tr w:rsidR="004D6981" w:rsidRPr="00BC597D" w:rsidTr="004D6981">
        <w:trPr>
          <w:trHeight w:val="405"/>
        </w:trPr>
        <w:tc>
          <w:tcPr>
            <w:tcW w:type="dxa" w:w="463"/>
            <w:shd w:color="auto" w:fill="E7E6E6" w:themeFill="background2" w:val="clear"/>
          </w:tcPr>
          <w:p w:rsidP="0069314C" w:rsidR="004D6981" w:rsidRDefault="004D6981" w:rsidRPr="00BC597D">
            <w:pPr>
              <w:tabs>
                <w:tab w:pos="0" w:val="left"/>
                <w:tab w:pos="284" w:val="left"/>
              </w:tabs>
              <w:rPr>
                <w:rFonts w:ascii="Times New Roman" w:cs="Times New Roman" w:hAnsi="Times New Roman"/>
                <w:b/>
                <w:lang w:val="en-US"/>
              </w:rPr>
            </w:pPr>
            <w:r w:rsidRPr="00BC597D">
              <w:rPr>
                <w:rFonts w:ascii="Times New Roman" w:cs="Times New Roman" w:hAnsi="Times New Roman"/>
                <w:b/>
                <w:lang w:val="en-US"/>
              </w:rPr>
              <w:t>10</w:t>
            </w:r>
          </w:p>
        </w:tc>
        <w:tc>
          <w:tcPr>
            <w:tcW w:type="dxa" w:w="1697"/>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Учителя русского языка</w:t>
            </w:r>
          </w:p>
        </w:tc>
        <w:tc>
          <w:tcPr>
            <w:tcW w:type="dxa" w:w="876"/>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9</w:t>
            </w:r>
          </w:p>
        </w:tc>
        <w:tc>
          <w:tcPr>
            <w:tcW w:type="dxa" w:w="624"/>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463"/>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512"/>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421"/>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608"/>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617"/>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617"/>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439"/>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544"/>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544"/>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668"/>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825"/>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r>
      <w:tr w:rsidR="004D6981" w:rsidRPr="00BC597D" w:rsidTr="004D6981">
        <w:trPr>
          <w:trHeight w:val="197"/>
        </w:trPr>
        <w:tc>
          <w:tcPr>
            <w:tcW w:type="dxa" w:w="463"/>
            <w:shd w:color="auto" w:fill="E7E6E6" w:themeFill="background2" w:val="clear"/>
          </w:tcPr>
          <w:p w:rsidP="0069314C" w:rsidR="004D6981" w:rsidRDefault="004D6981" w:rsidRPr="00BC597D">
            <w:pPr>
              <w:tabs>
                <w:tab w:pos="0" w:val="left"/>
                <w:tab w:pos="284" w:val="left"/>
              </w:tabs>
              <w:rPr>
                <w:rFonts w:ascii="Times New Roman" w:cs="Times New Roman" w:hAnsi="Times New Roman"/>
                <w:b/>
                <w:lang w:val="en-US"/>
              </w:rPr>
            </w:pPr>
            <w:r w:rsidRPr="00BC597D">
              <w:rPr>
                <w:rFonts w:ascii="Times New Roman" w:cs="Times New Roman" w:hAnsi="Times New Roman"/>
                <w:b/>
                <w:lang w:val="en-US"/>
              </w:rPr>
              <w:t>11</w:t>
            </w:r>
          </w:p>
        </w:tc>
        <w:tc>
          <w:tcPr>
            <w:tcW w:type="dxa" w:w="1697"/>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Учителя истории</w:t>
            </w:r>
          </w:p>
        </w:tc>
        <w:tc>
          <w:tcPr>
            <w:tcW w:type="dxa" w:w="876"/>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10</w:t>
            </w:r>
          </w:p>
        </w:tc>
        <w:tc>
          <w:tcPr>
            <w:tcW w:type="dxa" w:w="624"/>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463"/>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512"/>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421"/>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1</w:t>
            </w:r>
          </w:p>
        </w:tc>
        <w:tc>
          <w:tcPr>
            <w:tcW w:type="dxa" w:w="608"/>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617"/>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617"/>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439"/>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544"/>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544"/>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668"/>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825"/>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1</w:t>
            </w:r>
          </w:p>
        </w:tc>
      </w:tr>
      <w:tr w:rsidR="004D6981" w:rsidRPr="00BC597D" w:rsidTr="004D6981">
        <w:trPr>
          <w:trHeight w:val="206"/>
        </w:trPr>
        <w:tc>
          <w:tcPr>
            <w:tcW w:type="dxa" w:w="463"/>
            <w:shd w:color="auto" w:fill="E7E6E6" w:themeFill="background2" w:val="clear"/>
          </w:tcPr>
          <w:p w:rsidP="0069314C" w:rsidR="004D6981" w:rsidRDefault="004D6981" w:rsidRPr="00BC597D">
            <w:pPr>
              <w:tabs>
                <w:tab w:pos="0" w:val="left"/>
                <w:tab w:pos="284" w:val="left"/>
              </w:tabs>
              <w:rPr>
                <w:rFonts w:ascii="Times New Roman" w:cs="Times New Roman" w:hAnsi="Times New Roman"/>
                <w:b/>
                <w:lang w:val="en-US"/>
              </w:rPr>
            </w:pPr>
            <w:r w:rsidRPr="00BC597D">
              <w:rPr>
                <w:rFonts w:ascii="Times New Roman" w:cs="Times New Roman" w:hAnsi="Times New Roman"/>
                <w:b/>
                <w:lang w:val="en-US"/>
              </w:rPr>
              <w:t>12</w:t>
            </w:r>
          </w:p>
        </w:tc>
        <w:tc>
          <w:tcPr>
            <w:tcW w:type="dxa" w:w="1697"/>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Учителя географии</w:t>
            </w:r>
          </w:p>
        </w:tc>
        <w:tc>
          <w:tcPr>
            <w:tcW w:type="dxa" w:w="876"/>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5</w:t>
            </w:r>
          </w:p>
        </w:tc>
        <w:tc>
          <w:tcPr>
            <w:tcW w:type="dxa" w:w="624"/>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463"/>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512"/>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421"/>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608"/>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617"/>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617"/>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439"/>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544"/>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544"/>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668"/>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825"/>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r>
      <w:tr w:rsidR="004D6981" w:rsidRPr="00BC597D" w:rsidTr="004D6981">
        <w:trPr>
          <w:trHeight w:val="405"/>
        </w:trPr>
        <w:tc>
          <w:tcPr>
            <w:tcW w:type="dxa" w:w="463"/>
            <w:shd w:color="auto" w:fill="E7E6E6" w:themeFill="background2" w:val="clear"/>
          </w:tcPr>
          <w:p w:rsidP="0069314C" w:rsidR="004D6981" w:rsidRDefault="004D6981" w:rsidRPr="00BC597D">
            <w:pPr>
              <w:tabs>
                <w:tab w:pos="0" w:val="left"/>
                <w:tab w:pos="284" w:val="left"/>
              </w:tabs>
              <w:rPr>
                <w:rFonts w:ascii="Times New Roman" w:cs="Times New Roman" w:hAnsi="Times New Roman"/>
                <w:b/>
              </w:rPr>
            </w:pPr>
            <w:r w:rsidRPr="00BC597D">
              <w:rPr>
                <w:rFonts w:ascii="Times New Roman" w:cs="Times New Roman" w:hAnsi="Times New Roman"/>
                <w:b/>
              </w:rPr>
              <w:t>13</w:t>
            </w:r>
          </w:p>
        </w:tc>
        <w:tc>
          <w:tcPr>
            <w:tcW w:type="dxa" w:w="1697"/>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 xml:space="preserve">Учителя самопознания </w:t>
            </w:r>
          </w:p>
        </w:tc>
        <w:tc>
          <w:tcPr>
            <w:tcW w:type="dxa" w:w="876"/>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2</w:t>
            </w:r>
          </w:p>
        </w:tc>
        <w:tc>
          <w:tcPr>
            <w:tcW w:type="dxa" w:w="624"/>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463"/>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512"/>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421"/>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608"/>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617"/>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617"/>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439"/>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544"/>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544"/>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668"/>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825"/>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r>
      <w:tr w:rsidR="004D6981" w:rsidRPr="00BC597D" w:rsidTr="004D6981">
        <w:trPr>
          <w:trHeight w:val="197"/>
        </w:trPr>
        <w:tc>
          <w:tcPr>
            <w:tcW w:type="dxa" w:w="463"/>
            <w:shd w:color="auto" w:fill="E7E6E6" w:themeFill="background2" w:val="clear"/>
          </w:tcPr>
          <w:p w:rsidP="0069314C" w:rsidR="004D6981" w:rsidRDefault="004D6981" w:rsidRPr="00BC597D">
            <w:pPr>
              <w:tabs>
                <w:tab w:pos="0" w:val="left"/>
                <w:tab w:pos="284" w:val="left"/>
              </w:tabs>
              <w:rPr>
                <w:rFonts w:ascii="Times New Roman" w:cs="Times New Roman" w:hAnsi="Times New Roman"/>
                <w:b/>
              </w:rPr>
            </w:pPr>
            <w:r w:rsidRPr="00BC597D">
              <w:rPr>
                <w:rFonts w:ascii="Times New Roman" w:cs="Times New Roman" w:hAnsi="Times New Roman"/>
                <w:b/>
              </w:rPr>
              <w:t>14</w:t>
            </w:r>
          </w:p>
        </w:tc>
        <w:tc>
          <w:tcPr>
            <w:tcW w:type="dxa" w:w="1697"/>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Учителя искусства</w:t>
            </w:r>
          </w:p>
        </w:tc>
        <w:tc>
          <w:tcPr>
            <w:tcW w:type="dxa" w:w="876"/>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4</w:t>
            </w:r>
          </w:p>
        </w:tc>
        <w:tc>
          <w:tcPr>
            <w:tcW w:type="dxa" w:w="624"/>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463"/>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512"/>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421"/>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608"/>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617"/>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617"/>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439"/>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544"/>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544"/>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668"/>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825"/>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r>
      <w:tr w:rsidR="004D6981" w:rsidRPr="00BC597D" w:rsidTr="004D6981">
        <w:trPr>
          <w:trHeight w:val="405"/>
        </w:trPr>
        <w:tc>
          <w:tcPr>
            <w:tcW w:type="dxa" w:w="463"/>
            <w:shd w:color="auto" w:fill="E7E6E6" w:themeFill="background2" w:val="clear"/>
          </w:tcPr>
          <w:p w:rsidP="0069314C" w:rsidR="004D6981" w:rsidRDefault="004D6981" w:rsidRPr="00BC597D">
            <w:pPr>
              <w:tabs>
                <w:tab w:pos="0" w:val="left"/>
                <w:tab w:pos="284" w:val="left"/>
              </w:tabs>
              <w:rPr>
                <w:rFonts w:ascii="Times New Roman" w:cs="Times New Roman" w:hAnsi="Times New Roman"/>
                <w:b/>
              </w:rPr>
            </w:pPr>
            <w:r w:rsidRPr="00BC597D">
              <w:rPr>
                <w:rFonts w:ascii="Times New Roman" w:cs="Times New Roman" w:hAnsi="Times New Roman"/>
                <w:b/>
              </w:rPr>
              <w:t>15</w:t>
            </w:r>
          </w:p>
        </w:tc>
        <w:tc>
          <w:tcPr>
            <w:tcW w:type="dxa" w:w="1697"/>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Учителя физкультуры и НВП</w:t>
            </w:r>
          </w:p>
        </w:tc>
        <w:tc>
          <w:tcPr>
            <w:tcW w:type="dxa" w:w="876"/>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9</w:t>
            </w:r>
          </w:p>
        </w:tc>
        <w:tc>
          <w:tcPr>
            <w:tcW w:type="dxa" w:w="624"/>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463"/>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512"/>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421"/>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608"/>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617"/>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617"/>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439"/>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544"/>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544"/>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668"/>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825"/>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r>
      <w:tr w:rsidR="004D6981" w:rsidRPr="00BC597D" w:rsidTr="004D6981">
        <w:trPr>
          <w:trHeight w:val="197"/>
        </w:trPr>
        <w:tc>
          <w:tcPr>
            <w:tcW w:type="dxa" w:w="463"/>
            <w:shd w:color="auto" w:fill="E7E6E6" w:themeFill="background2" w:val="clear"/>
          </w:tcPr>
          <w:p w:rsidP="0069314C" w:rsidR="004D6981" w:rsidRDefault="004D6981" w:rsidRPr="00BC597D">
            <w:pPr>
              <w:tabs>
                <w:tab w:pos="0" w:val="left"/>
                <w:tab w:pos="284" w:val="left"/>
              </w:tabs>
              <w:rPr>
                <w:rFonts w:ascii="Times New Roman" w:cs="Times New Roman" w:hAnsi="Times New Roman"/>
              </w:rPr>
            </w:pPr>
          </w:p>
        </w:tc>
        <w:tc>
          <w:tcPr>
            <w:tcW w:type="dxa" w:w="1697"/>
            <w:shd w:color="auto" w:fill="E7E6E6" w:themeFill="background2" w:val="clear"/>
          </w:tcPr>
          <w:p w:rsidP="0069314C" w:rsidR="004D6981" w:rsidRDefault="004D6981" w:rsidRPr="00BC597D">
            <w:pPr>
              <w:tabs>
                <w:tab w:pos="0" w:val="left"/>
                <w:tab w:pos="284" w:val="left"/>
              </w:tabs>
              <w:rPr>
                <w:rFonts w:ascii="Times New Roman" w:cs="Times New Roman" w:hAnsi="Times New Roman"/>
                <w:b/>
              </w:rPr>
            </w:pPr>
            <w:r w:rsidRPr="00BC597D">
              <w:rPr>
                <w:rFonts w:ascii="Times New Roman" w:cs="Times New Roman" w:hAnsi="Times New Roman"/>
                <w:b/>
              </w:rPr>
              <w:t xml:space="preserve">Всего </w:t>
            </w:r>
          </w:p>
        </w:tc>
        <w:tc>
          <w:tcPr>
            <w:tcW w:type="dxa" w:w="876"/>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b/>
              </w:rPr>
            </w:pPr>
            <w:r w:rsidRPr="00BC597D">
              <w:rPr>
                <w:rFonts w:ascii="Times New Roman" w:cs="Times New Roman" w:hAnsi="Times New Roman"/>
                <w:b/>
              </w:rPr>
              <w:t>129</w:t>
            </w:r>
          </w:p>
        </w:tc>
        <w:tc>
          <w:tcPr>
            <w:tcW w:type="dxa" w:w="624"/>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b/>
              </w:rPr>
            </w:pPr>
            <w:r w:rsidRPr="00BC597D">
              <w:rPr>
                <w:rFonts w:ascii="Times New Roman" w:cs="Times New Roman" w:hAnsi="Times New Roman"/>
                <w:b/>
              </w:rPr>
              <w:t>3</w:t>
            </w:r>
          </w:p>
        </w:tc>
        <w:tc>
          <w:tcPr>
            <w:tcW w:type="dxa" w:w="463"/>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b/>
              </w:rPr>
            </w:pPr>
            <w:r w:rsidRPr="00BC597D">
              <w:rPr>
                <w:rFonts w:ascii="Times New Roman" w:cs="Times New Roman" w:hAnsi="Times New Roman"/>
                <w:b/>
              </w:rPr>
              <w:t>1</w:t>
            </w:r>
          </w:p>
        </w:tc>
        <w:tc>
          <w:tcPr>
            <w:tcW w:type="dxa" w:w="512"/>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b/>
              </w:rPr>
            </w:pPr>
            <w:r w:rsidRPr="00BC597D">
              <w:rPr>
                <w:rFonts w:ascii="Times New Roman" w:cs="Times New Roman" w:hAnsi="Times New Roman"/>
                <w:b/>
              </w:rPr>
              <w:t>3</w:t>
            </w:r>
          </w:p>
        </w:tc>
        <w:tc>
          <w:tcPr>
            <w:tcW w:type="dxa" w:w="421"/>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b/>
              </w:rPr>
            </w:pPr>
            <w:r w:rsidRPr="00BC597D">
              <w:rPr>
                <w:rFonts w:ascii="Times New Roman" w:cs="Times New Roman" w:hAnsi="Times New Roman"/>
                <w:b/>
              </w:rPr>
              <w:t>4</w:t>
            </w:r>
          </w:p>
        </w:tc>
        <w:tc>
          <w:tcPr>
            <w:tcW w:type="dxa" w:w="608"/>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b/>
              </w:rPr>
            </w:pPr>
            <w:r w:rsidRPr="00BC597D">
              <w:rPr>
                <w:rFonts w:ascii="Times New Roman" w:cs="Times New Roman" w:hAnsi="Times New Roman"/>
                <w:b/>
              </w:rPr>
              <w:t>4</w:t>
            </w:r>
          </w:p>
        </w:tc>
        <w:tc>
          <w:tcPr>
            <w:tcW w:type="dxa" w:w="617"/>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b/>
              </w:rPr>
            </w:pPr>
            <w:r w:rsidRPr="00BC597D">
              <w:rPr>
                <w:rFonts w:ascii="Times New Roman" w:cs="Times New Roman" w:hAnsi="Times New Roman"/>
                <w:b/>
              </w:rPr>
              <w:t>3</w:t>
            </w:r>
          </w:p>
        </w:tc>
        <w:tc>
          <w:tcPr>
            <w:tcW w:type="dxa" w:w="617"/>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b/>
              </w:rPr>
            </w:pPr>
            <w:r w:rsidRPr="00BC597D">
              <w:rPr>
                <w:rFonts w:ascii="Times New Roman" w:cs="Times New Roman" w:hAnsi="Times New Roman"/>
                <w:b/>
              </w:rPr>
              <w:t>1</w:t>
            </w:r>
          </w:p>
        </w:tc>
        <w:tc>
          <w:tcPr>
            <w:tcW w:type="dxa" w:w="439"/>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b/>
              </w:rPr>
            </w:pPr>
            <w:r w:rsidRPr="00BC597D">
              <w:rPr>
                <w:rFonts w:ascii="Times New Roman" w:cs="Times New Roman" w:hAnsi="Times New Roman"/>
                <w:b/>
              </w:rPr>
              <w:t>9</w:t>
            </w:r>
          </w:p>
        </w:tc>
        <w:tc>
          <w:tcPr>
            <w:tcW w:type="dxa" w:w="544"/>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b/>
              </w:rPr>
            </w:pPr>
            <w:r w:rsidRPr="00BC597D">
              <w:rPr>
                <w:rFonts w:ascii="Times New Roman" w:cs="Times New Roman" w:hAnsi="Times New Roman"/>
                <w:b/>
              </w:rPr>
              <w:t>2</w:t>
            </w:r>
          </w:p>
        </w:tc>
        <w:tc>
          <w:tcPr>
            <w:tcW w:type="dxa" w:w="544"/>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b/>
              </w:rPr>
            </w:pPr>
            <w:r w:rsidRPr="00BC597D">
              <w:rPr>
                <w:rFonts w:ascii="Times New Roman" w:cs="Times New Roman" w:hAnsi="Times New Roman"/>
                <w:b/>
              </w:rPr>
              <w:t>2</w:t>
            </w:r>
          </w:p>
        </w:tc>
        <w:tc>
          <w:tcPr>
            <w:tcW w:type="dxa" w:w="668"/>
            <w:gridSpan w:val="2"/>
            <w:shd w:color="auto" w:fill="E7E6E6" w:themeFill="background2" w:val="clear"/>
          </w:tcPr>
          <w:p w:rsidP="0069314C" w:rsidR="004D6981" w:rsidRDefault="004D6981" w:rsidRPr="00BC597D">
            <w:pPr>
              <w:tabs>
                <w:tab w:pos="0" w:val="left"/>
                <w:tab w:pos="284" w:val="left"/>
              </w:tabs>
              <w:rPr>
                <w:rFonts w:ascii="Times New Roman" w:cs="Times New Roman" w:hAnsi="Times New Roman"/>
                <w:b/>
              </w:rPr>
            </w:pPr>
            <w:r w:rsidRPr="00BC597D">
              <w:rPr>
                <w:rFonts w:ascii="Times New Roman" w:cs="Times New Roman" w:hAnsi="Times New Roman"/>
                <w:b/>
              </w:rPr>
              <w:t>1</w:t>
            </w:r>
          </w:p>
        </w:tc>
        <w:tc>
          <w:tcPr>
            <w:tcW w:type="dxa" w:w="825"/>
            <w:shd w:color="auto" w:fill="E7E6E6" w:themeFill="background2" w:val="clear"/>
          </w:tcPr>
          <w:p w:rsidP="0069314C" w:rsidR="004D6981" w:rsidRDefault="004D6981" w:rsidRPr="00BC597D">
            <w:pPr>
              <w:tabs>
                <w:tab w:pos="0" w:val="left"/>
                <w:tab w:pos="284" w:val="left"/>
              </w:tabs>
              <w:rPr>
                <w:rFonts w:ascii="Times New Roman" w:cs="Times New Roman" w:hAnsi="Times New Roman"/>
                <w:b/>
              </w:rPr>
            </w:pPr>
            <w:r w:rsidRPr="00BC597D">
              <w:rPr>
                <w:rFonts w:ascii="Times New Roman" w:cs="Times New Roman" w:hAnsi="Times New Roman"/>
                <w:b/>
              </w:rPr>
              <w:t>35</w:t>
            </w:r>
          </w:p>
        </w:tc>
      </w:tr>
    </w:tbl>
    <w:p w:rsidP="0069314C" w:rsidR="004D6981" w:rsidRDefault="004D6981" w:rsidRPr="00BC597D">
      <w:pPr>
        <w:tabs>
          <w:tab w:pos="0" w:val="left"/>
          <w:tab w:pos="284" w:val="left"/>
        </w:tabs>
        <w:jc w:val="center"/>
        <w:rPr>
          <w:rFonts w:ascii="Times New Roman" w:cs="Times New Roman" w:hAnsi="Times New Roman"/>
          <w:sz w:val="24"/>
          <w:szCs w:val="24"/>
        </w:rPr>
      </w:pPr>
    </w:p>
    <w:p w:rsidP="0069314C" w:rsidR="004D6981" w:rsidRDefault="004D6981" w:rsidRPr="00BC597D">
      <w:pPr>
        <w:tabs>
          <w:tab w:pos="0" w:val="left"/>
          <w:tab w:pos="284" w:val="left"/>
        </w:tabs>
        <w:jc w:val="center"/>
        <w:rPr>
          <w:rFonts w:ascii="Times New Roman" w:cs="Times New Roman" w:hAnsi="Times New Roman"/>
          <w:sz w:val="24"/>
          <w:szCs w:val="24"/>
        </w:rPr>
        <w:sectPr w:rsidR="004D6981" w:rsidRPr="00BC597D" w:rsidSect="000B7D13">
          <w:type w:val="continuous"/>
          <w:pgSz w:h="16838" w:w="11906"/>
          <w:pgMar w:bottom="1134" w:footer="708" w:gutter="0" w:header="708" w:left="1701" w:right="850" w:top="1134"/>
          <w:cols w:space="708"/>
          <w:titlePg/>
          <w:docGrid w:linePitch="360"/>
        </w:sectPr>
      </w:pPr>
    </w:p>
    <w:p w:rsidP="003075E2" w:rsidR="00DE0677" w:rsidRDefault="00DE0677" w:rsidRPr="00BC597D">
      <w:pPr>
        <w:tabs>
          <w:tab w:pos="0" w:val="left"/>
          <w:tab w:pos="284" w:val="left"/>
        </w:tabs>
        <w:spacing w:after="0"/>
        <w:ind w:firstLine="567"/>
        <w:jc w:val="both"/>
        <w:rPr>
          <w:rFonts w:ascii="Times New Roman" w:cs="Times New Roman" w:hAnsi="Times New Roman"/>
          <w:sz w:val="24"/>
          <w:szCs w:val="24"/>
        </w:rPr>
      </w:pPr>
    </w:p>
    <w:p w:rsidP="003075E2" w:rsidR="0018368A" w:rsidRDefault="004D6981" w:rsidRPr="00BC597D">
      <w:pPr>
        <w:tabs>
          <w:tab w:pos="0" w:val="left"/>
          <w:tab w:pos="284" w:val="left"/>
        </w:tabs>
        <w:spacing w:after="0"/>
        <w:ind w:firstLine="567"/>
        <w:jc w:val="both"/>
        <w:rPr>
          <w:rFonts w:ascii="Times New Roman" w:cs="Times New Roman" w:hAnsi="Times New Roman"/>
          <w:b/>
          <w:color w:themeColor="text2" w:val="44546A"/>
          <w:sz w:val="24"/>
          <w:szCs w:val="24"/>
        </w:rPr>
      </w:pPr>
      <w:r w:rsidRPr="00BC597D">
        <w:rPr>
          <w:rFonts w:ascii="Times New Roman" w:cs="Times New Roman" w:hAnsi="Times New Roman"/>
          <w:sz w:val="24"/>
          <w:szCs w:val="24"/>
        </w:rPr>
        <w:t xml:space="preserve">21 имеют сертификат </w:t>
      </w:r>
      <w:r w:rsidRPr="00BC597D">
        <w:rPr>
          <w:rFonts w:ascii="Times New Roman" w:cs="Times New Roman" w:hAnsi="Times New Roman"/>
          <w:sz w:val="24"/>
          <w:szCs w:val="24"/>
          <w:lang w:val="en-US"/>
        </w:rPr>
        <w:t>APTIS</w:t>
      </w:r>
      <w:r w:rsidRPr="00BC597D">
        <w:rPr>
          <w:rFonts w:ascii="Times New Roman" w:cs="Times New Roman" w:hAnsi="Times New Roman"/>
          <w:sz w:val="24"/>
          <w:szCs w:val="24"/>
        </w:rPr>
        <w:t xml:space="preserve"> сертификаты на уровне </w:t>
      </w:r>
      <w:r w:rsidRPr="00BC597D">
        <w:rPr>
          <w:rFonts w:ascii="Times New Roman" w:cs="Times New Roman" w:hAnsi="Times New Roman"/>
          <w:sz w:val="24"/>
          <w:szCs w:val="24"/>
          <w:lang w:val="en-US"/>
        </w:rPr>
        <w:t>B</w:t>
      </w:r>
      <w:r w:rsidRPr="00BC597D">
        <w:rPr>
          <w:rFonts w:ascii="Times New Roman" w:cs="Times New Roman" w:hAnsi="Times New Roman"/>
          <w:sz w:val="24"/>
          <w:szCs w:val="24"/>
        </w:rPr>
        <w:t xml:space="preserve">1 и </w:t>
      </w:r>
      <w:r w:rsidRPr="00BC597D">
        <w:rPr>
          <w:rFonts w:ascii="Times New Roman" w:cs="Times New Roman" w:hAnsi="Times New Roman"/>
          <w:sz w:val="24"/>
          <w:szCs w:val="24"/>
          <w:lang w:val="en-US"/>
        </w:rPr>
        <w:t>B</w:t>
      </w:r>
      <w:r w:rsidRPr="00BC597D">
        <w:rPr>
          <w:rFonts w:ascii="Times New Roman" w:cs="Times New Roman" w:hAnsi="Times New Roman"/>
          <w:sz w:val="24"/>
          <w:szCs w:val="24"/>
        </w:rPr>
        <w:t xml:space="preserve">2, что приравнено 5-6 баллам </w:t>
      </w:r>
      <w:r w:rsidRPr="00BC597D">
        <w:rPr>
          <w:rFonts w:ascii="Times New Roman" w:cs="Times New Roman" w:hAnsi="Times New Roman"/>
          <w:sz w:val="24"/>
          <w:szCs w:val="24"/>
          <w:lang w:val="en-US"/>
        </w:rPr>
        <w:t>IELTS</w:t>
      </w:r>
      <w:r w:rsidRPr="00BC597D">
        <w:rPr>
          <w:rFonts w:ascii="Times New Roman" w:cs="Times New Roman" w:hAnsi="Times New Roman"/>
          <w:sz w:val="24"/>
          <w:szCs w:val="24"/>
        </w:rPr>
        <w:t xml:space="preserve"> и 46 преподавателей по результатам </w:t>
      </w:r>
      <w:r w:rsidRPr="00BC597D">
        <w:rPr>
          <w:rFonts w:ascii="Times New Roman" w:cs="Times New Roman" w:hAnsi="Times New Roman"/>
          <w:sz w:val="24"/>
          <w:szCs w:val="24"/>
          <w:lang w:val="en-US"/>
        </w:rPr>
        <w:t>APTIS</w:t>
      </w:r>
      <w:r w:rsidRPr="00BC597D">
        <w:rPr>
          <w:rFonts w:ascii="Times New Roman" w:cs="Times New Roman" w:hAnsi="Times New Roman"/>
          <w:sz w:val="24"/>
          <w:szCs w:val="24"/>
        </w:rPr>
        <w:t xml:space="preserve"> владеют английским на уровне А1-А2.</w:t>
      </w:r>
    </w:p>
    <w:p w:rsidP="0069314C" w:rsidR="004D6981" w:rsidRDefault="004D6981" w:rsidRPr="00BC597D">
      <w:pPr>
        <w:tabs>
          <w:tab w:pos="0" w:val="left"/>
          <w:tab w:pos="284" w:val="left"/>
        </w:tabs>
        <w:jc w:val="right"/>
        <w:rPr>
          <w:rFonts w:ascii="Times New Roman" w:cs="Times New Roman" w:hAnsi="Times New Roman"/>
          <w:i/>
          <w:sz w:val="24"/>
          <w:szCs w:val="24"/>
          <w:lang w:val="kk-KZ"/>
        </w:rPr>
      </w:pPr>
      <w:r w:rsidRPr="00BC597D">
        <w:rPr>
          <w:rFonts w:ascii="Times New Roman" w:cs="Times New Roman" w:hAnsi="Times New Roman"/>
          <w:i/>
          <w:sz w:val="24"/>
          <w:szCs w:val="24"/>
        </w:rPr>
        <w:t>Таблица. Уровень владения английским языком п</w:t>
      </w:r>
      <w:r w:rsidRPr="00BC597D">
        <w:rPr>
          <w:rFonts w:ascii="Times New Roman" w:cs="Times New Roman" w:hAnsi="Times New Roman"/>
          <w:i/>
          <w:sz w:val="24"/>
          <w:szCs w:val="24"/>
          <w:lang w:val="kk-KZ"/>
        </w:rPr>
        <w:t xml:space="preserve">о результатам </w:t>
      </w:r>
      <w:r w:rsidRPr="00BC597D">
        <w:rPr>
          <w:rFonts w:ascii="Times New Roman" w:cs="Times New Roman" w:hAnsi="Times New Roman"/>
          <w:i/>
          <w:sz w:val="24"/>
          <w:szCs w:val="24"/>
          <w:lang w:val="en-US"/>
        </w:rPr>
        <w:t>APTIS</w:t>
      </w:r>
      <w:r w:rsidRPr="00BC597D">
        <w:rPr>
          <w:rFonts w:ascii="Times New Roman" w:cs="Times New Roman" w:hAnsi="Times New Roman"/>
          <w:i/>
          <w:sz w:val="24"/>
          <w:szCs w:val="24"/>
          <w:lang w:val="kk-KZ"/>
        </w:rPr>
        <w:t xml:space="preserve"> в разрезе МО</w:t>
      </w:r>
    </w:p>
    <w:tbl>
      <w:tblPr>
        <w:tblStyle w:val="7"/>
        <w:tblpPr w:horzAnchor="margin" w:leftFromText="180" w:rightFromText="180" w:tblpY="142" w:vertAnchor="text"/>
        <w:tblW w:type="dxa" w:w="9554"/>
        <w:tblLook w:firstColumn="1" w:firstRow="1" w:lastColumn="0" w:lastRow="0" w:noHBand="0" w:noVBand="1" w:val="04A0"/>
      </w:tblPr>
      <w:tblGrid>
        <w:gridCol w:w="3311"/>
        <w:gridCol w:w="1031"/>
        <w:gridCol w:w="1014"/>
        <w:gridCol w:w="1159"/>
        <w:gridCol w:w="1159"/>
        <w:gridCol w:w="913"/>
        <w:gridCol w:w="967"/>
      </w:tblGrid>
      <w:tr w:rsidR="004D6981" w:rsidRPr="00BC597D" w:rsidTr="004D6981">
        <w:trPr>
          <w:trHeight w:val="525"/>
        </w:trPr>
        <w:tc>
          <w:tcPr>
            <w:tcW w:type="dxa" w:w="3311"/>
            <w:vMerge w:val="restart"/>
          </w:tcPr>
          <w:p w:rsidP="0069314C" w:rsidR="004D6981" w:rsidRDefault="004D6981" w:rsidRPr="00BC597D">
            <w:pPr>
              <w:tabs>
                <w:tab w:pos="0" w:val="left"/>
                <w:tab w:pos="284" w:val="left"/>
              </w:tabs>
              <w:rPr>
                <w:rFonts w:ascii="Times New Roman" w:cs="Times New Roman" w:hAnsi="Times New Roman"/>
                <w:b/>
              </w:rPr>
            </w:pPr>
            <w:r w:rsidRPr="00BC597D">
              <w:rPr>
                <w:rFonts w:ascii="Times New Roman" w:cs="Times New Roman" w:hAnsi="Times New Roman"/>
                <w:b/>
              </w:rPr>
              <w:t xml:space="preserve">Предмет </w:t>
            </w:r>
          </w:p>
        </w:tc>
        <w:tc>
          <w:tcPr>
            <w:tcW w:type="dxa" w:w="6243"/>
            <w:gridSpan w:val="6"/>
          </w:tcPr>
          <w:p w:rsidP="0069314C" w:rsidR="004D6981" w:rsidRDefault="004D6981" w:rsidRPr="00BC597D">
            <w:pPr>
              <w:tabs>
                <w:tab w:pos="0" w:val="left"/>
                <w:tab w:pos="284" w:val="left"/>
              </w:tabs>
              <w:rPr>
                <w:rFonts w:ascii="Times New Roman" w:cs="Times New Roman" w:hAnsi="Times New Roman"/>
                <w:b/>
              </w:rPr>
            </w:pPr>
            <w:r w:rsidRPr="00BC597D">
              <w:rPr>
                <w:rFonts w:ascii="Times New Roman" w:cs="Times New Roman" w:hAnsi="Times New Roman"/>
                <w:b/>
              </w:rPr>
              <w:t xml:space="preserve">Уровень владения английским языком по результатам </w:t>
            </w:r>
            <w:r w:rsidRPr="00BC597D">
              <w:rPr>
                <w:rFonts w:ascii="Times New Roman" w:cs="Times New Roman" w:hAnsi="Times New Roman"/>
                <w:b/>
                <w:lang w:val="en-US"/>
              </w:rPr>
              <w:t>APTIS</w:t>
            </w:r>
            <w:r w:rsidRPr="00BC597D">
              <w:rPr>
                <w:rFonts w:ascii="Times New Roman" w:cs="Times New Roman" w:hAnsi="Times New Roman"/>
                <w:b/>
              </w:rPr>
              <w:t xml:space="preserve">  2017-2018 г</w:t>
            </w:r>
          </w:p>
        </w:tc>
      </w:tr>
      <w:tr w:rsidR="004D6981" w:rsidRPr="00BC597D" w:rsidTr="004D6981">
        <w:trPr>
          <w:trHeight w:val="176"/>
        </w:trPr>
        <w:tc>
          <w:tcPr>
            <w:tcW w:type="dxa" w:w="3311"/>
            <w:vMerge/>
          </w:tcPr>
          <w:p w:rsidP="0069314C" w:rsidR="004D6981" w:rsidRDefault="004D6981" w:rsidRPr="00BC597D">
            <w:pPr>
              <w:tabs>
                <w:tab w:pos="0" w:val="left"/>
                <w:tab w:pos="284" w:val="left"/>
              </w:tabs>
              <w:rPr>
                <w:rFonts w:ascii="Times New Roman" w:cs="Times New Roman" w:hAnsi="Times New Roman"/>
                <w:b/>
              </w:rPr>
            </w:pPr>
          </w:p>
        </w:tc>
        <w:tc>
          <w:tcPr>
            <w:tcW w:type="dxa" w:w="1031"/>
          </w:tcPr>
          <w:p w:rsidP="0069314C" w:rsidR="004D6981" w:rsidRDefault="004D6981" w:rsidRPr="00BC597D">
            <w:pPr>
              <w:tabs>
                <w:tab w:pos="0" w:val="left"/>
                <w:tab w:pos="284" w:val="left"/>
              </w:tabs>
              <w:rPr>
                <w:rFonts w:ascii="Times New Roman" w:cs="Times New Roman" w:hAnsi="Times New Roman"/>
                <w:b/>
              </w:rPr>
            </w:pPr>
            <w:r w:rsidRPr="00BC597D">
              <w:rPr>
                <w:rFonts w:ascii="Times New Roman" w:cs="Times New Roman" w:hAnsi="Times New Roman"/>
                <w:b/>
              </w:rPr>
              <w:t>А0</w:t>
            </w:r>
          </w:p>
        </w:tc>
        <w:tc>
          <w:tcPr>
            <w:tcW w:type="dxa" w:w="1014"/>
          </w:tcPr>
          <w:p w:rsidP="0069314C" w:rsidR="004D6981" w:rsidRDefault="004D6981" w:rsidRPr="00BC597D">
            <w:pPr>
              <w:tabs>
                <w:tab w:pos="0" w:val="left"/>
                <w:tab w:pos="284" w:val="left"/>
              </w:tabs>
              <w:rPr>
                <w:rFonts w:ascii="Times New Roman" w:cs="Times New Roman" w:hAnsi="Times New Roman"/>
                <w:b/>
              </w:rPr>
            </w:pPr>
            <w:r w:rsidRPr="00BC597D">
              <w:rPr>
                <w:rFonts w:ascii="Times New Roman" w:cs="Times New Roman" w:hAnsi="Times New Roman"/>
                <w:b/>
              </w:rPr>
              <w:t>А1</w:t>
            </w:r>
          </w:p>
        </w:tc>
        <w:tc>
          <w:tcPr>
            <w:tcW w:type="dxa" w:w="1159"/>
          </w:tcPr>
          <w:p w:rsidP="0069314C" w:rsidR="004D6981" w:rsidRDefault="004D6981" w:rsidRPr="00BC597D">
            <w:pPr>
              <w:tabs>
                <w:tab w:pos="0" w:val="left"/>
                <w:tab w:pos="284" w:val="left"/>
              </w:tabs>
              <w:rPr>
                <w:rFonts w:ascii="Times New Roman" w:cs="Times New Roman" w:hAnsi="Times New Roman"/>
                <w:b/>
              </w:rPr>
            </w:pPr>
            <w:r w:rsidRPr="00BC597D">
              <w:rPr>
                <w:rFonts w:ascii="Times New Roman" w:cs="Times New Roman" w:hAnsi="Times New Roman"/>
                <w:b/>
              </w:rPr>
              <w:t>А2</w:t>
            </w:r>
          </w:p>
        </w:tc>
        <w:tc>
          <w:tcPr>
            <w:tcW w:type="dxa" w:w="1159"/>
          </w:tcPr>
          <w:p w:rsidP="0069314C" w:rsidR="004D6981" w:rsidRDefault="004D6981" w:rsidRPr="00BC597D">
            <w:pPr>
              <w:tabs>
                <w:tab w:pos="0" w:val="left"/>
                <w:tab w:pos="284" w:val="left"/>
              </w:tabs>
              <w:rPr>
                <w:rFonts w:ascii="Times New Roman" w:cs="Times New Roman" w:hAnsi="Times New Roman"/>
                <w:b/>
              </w:rPr>
            </w:pPr>
            <w:r w:rsidRPr="00BC597D">
              <w:rPr>
                <w:rFonts w:ascii="Times New Roman" w:cs="Times New Roman" w:hAnsi="Times New Roman"/>
                <w:b/>
              </w:rPr>
              <w:t>В1</w:t>
            </w:r>
          </w:p>
        </w:tc>
        <w:tc>
          <w:tcPr>
            <w:tcW w:type="dxa" w:w="913"/>
          </w:tcPr>
          <w:p w:rsidP="0069314C" w:rsidR="004D6981" w:rsidRDefault="004D6981" w:rsidRPr="00BC597D">
            <w:pPr>
              <w:tabs>
                <w:tab w:pos="0" w:val="left"/>
                <w:tab w:pos="284" w:val="left"/>
              </w:tabs>
              <w:rPr>
                <w:rFonts w:ascii="Times New Roman" w:cs="Times New Roman" w:hAnsi="Times New Roman"/>
                <w:b/>
              </w:rPr>
            </w:pPr>
            <w:r w:rsidRPr="00BC597D">
              <w:rPr>
                <w:rFonts w:ascii="Times New Roman" w:cs="Times New Roman" w:hAnsi="Times New Roman"/>
                <w:b/>
              </w:rPr>
              <w:t>В2</w:t>
            </w:r>
          </w:p>
        </w:tc>
        <w:tc>
          <w:tcPr>
            <w:tcW w:type="dxa" w:w="967"/>
          </w:tcPr>
          <w:p w:rsidP="0069314C" w:rsidR="004D6981" w:rsidRDefault="004D6981" w:rsidRPr="00BC597D">
            <w:pPr>
              <w:tabs>
                <w:tab w:pos="0" w:val="left"/>
                <w:tab w:pos="284" w:val="left"/>
              </w:tabs>
              <w:rPr>
                <w:rFonts w:ascii="Times New Roman" w:cs="Times New Roman" w:hAnsi="Times New Roman"/>
                <w:b/>
              </w:rPr>
            </w:pPr>
            <w:r w:rsidRPr="00BC597D">
              <w:rPr>
                <w:rFonts w:ascii="Times New Roman" w:cs="Times New Roman" w:hAnsi="Times New Roman"/>
                <w:b/>
              </w:rPr>
              <w:t>С</w:t>
            </w:r>
          </w:p>
        </w:tc>
      </w:tr>
      <w:tr w:rsidR="004D6981" w:rsidRPr="00BC597D" w:rsidTr="004D6981">
        <w:trPr>
          <w:trHeight w:val="197"/>
        </w:trPr>
        <w:tc>
          <w:tcPr>
            <w:tcW w:type="dxa" w:w="3311"/>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Казахский язык и литература</w:t>
            </w:r>
          </w:p>
        </w:tc>
        <w:tc>
          <w:tcPr>
            <w:tcW w:type="dxa" w:w="1031"/>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1014"/>
          </w:tcPr>
          <w:p w:rsidP="0069314C" w:rsidR="004D6981" w:rsidRDefault="004D6981" w:rsidRPr="00BC597D">
            <w:pPr>
              <w:tabs>
                <w:tab w:pos="0" w:val="left"/>
                <w:tab w:pos="284" w:val="left"/>
              </w:tabs>
              <w:rPr>
                <w:rFonts w:ascii="Times New Roman" w:cs="Times New Roman" w:hAnsi="Times New Roman"/>
              </w:rPr>
            </w:pPr>
          </w:p>
        </w:tc>
        <w:tc>
          <w:tcPr>
            <w:tcW w:type="dxa" w:w="1159"/>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8</w:t>
            </w:r>
          </w:p>
        </w:tc>
        <w:tc>
          <w:tcPr>
            <w:tcW w:type="dxa" w:w="1159"/>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1</w:t>
            </w:r>
          </w:p>
        </w:tc>
        <w:tc>
          <w:tcPr>
            <w:tcW w:type="dxa" w:w="913"/>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1</w:t>
            </w:r>
          </w:p>
        </w:tc>
        <w:tc>
          <w:tcPr>
            <w:tcW w:type="dxa" w:w="967"/>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r>
      <w:tr w:rsidR="004D6981" w:rsidRPr="00BC597D" w:rsidTr="004D6981">
        <w:trPr>
          <w:trHeight w:val="247"/>
        </w:trPr>
        <w:tc>
          <w:tcPr>
            <w:tcW w:type="dxa" w:w="3311"/>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Русский язык и литература</w:t>
            </w:r>
          </w:p>
        </w:tc>
        <w:tc>
          <w:tcPr>
            <w:tcW w:type="dxa" w:w="1031"/>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1014"/>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2</w:t>
            </w:r>
          </w:p>
        </w:tc>
        <w:tc>
          <w:tcPr>
            <w:tcW w:type="dxa" w:w="1159"/>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2</w:t>
            </w:r>
          </w:p>
        </w:tc>
        <w:tc>
          <w:tcPr>
            <w:tcW w:type="dxa" w:w="1159"/>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4</w:t>
            </w:r>
          </w:p>
        </w:tc>
        <w:tc>
          <w:tcPr>
            <w:tcW w:type="dxa" w:w="913"/>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967"/>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r>
      <w:tr w:rsidR="004D6981" w:rsidRPr="00BC597D" w:rsidTr="004D6981">
        <w:trPr>
          <w:trHeight w:val="197"/>
        </w:trPr>
        <w:tc>
          <w:tcPr>
            <w:tcW w:type="dxa" w:w="3311"/>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 xml:space="preserve">Математика </w:t>
            </w:r>
          </w:p>
        </w:tc>
        <w:tc>
          <w:tcPr>
            <w:tcW w:type="dxa" w:w="1031"/>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1014"/>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7</w:t>
            </w:r>
          </w:p>
        </w:tc>
        <w:tc>
          <w:tcPr>
            <w:tcW w:type="dxa" w:w="1159"/>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2</w:t>
            </w:r>
          </w:p>
        </w:tc>
        <w:tc>
          <w:tcPr>
            <w:tcW w:type="dxa" w:w="1159"/>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2</w:t>
            </w:r>
          </w:p>
        </w:tc>
        <w:tc>
          <w:tcPr>
            <w:tcW w:type="dxa" w:w="913"/>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1</w:t>
            </w:r>
          </w:p>
        </w:tc>
        <w:tc>
          <w:tcPr>
            <w:tcW w:type="dxa" w:w="967"/>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r>
      <w:tr w:rsidR="004D6981" w:rsidRPr="00BC597D" w:rsidTr="004D6981">
        <w:trPr>
          <w:trHeight w:val="197"/>
        </w:trPr>
        <w:tc>
          <w:tcPr>
            <w:tcW w:type="dxa" w:w="3311"/>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Английский язык</w:t>
            </w:r>
          </w:p>
        </w:tc>
        <w:tc>
          <w:tcPr>
            <w:tcW w:type="dxa" w:w="1031"/>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1014"/>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1159"/>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1159"/>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913"/>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967"/>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3</w:t>
            </w:r>
          </w:p>
        </w:tc>
      </w:tr>
      <w:tr w:rsidR="004D6981" w:rsidRPr="00BC597D" w:rsidTr="004D6981">
        <w:trPr>
          <w:trHeight w:val="204"/>
        </w:trPr>
        <w:tc>
          <w:tcPr>
            <w:tcW w:type="dxa" w:w="3311"/>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Биология</w:t>
            </w:r>
          </w:p>
        </w:tc>
        <w:tc>
          <w:tcPr>
            <w:tcW w:type="dxa" w:w="1031"/>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1</w:t>
            </w:r>
          </w:p>
        </w:tc>
        <w:tc>
          <w:tcPr>
            <w:tcW w:type="dxa" w:w="1014"/>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1</w:t>
            </w:r>
          </w:p>
        </w:tc>
        <w:tc>
          <w:tcPr>
            <w:tcW w:type="dxa" w:w="1159"/>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4</w:t>
            </w:r>
          </w:p>
        </w:tc>
        <w:tc>
          <w:tcPr>
            <w:tcW w:type="dxa" w:w="1159"/>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3</w:t>
            </w:r>
          </w:p>
        </w:tc>
        <w:tc>
          <w:tcPr>
            <w:tcW w:type="dxa" w:w="913"/>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1</w:t>
            </w:r>
          </w:p>
        </w:tc>
        <w:tc>
          <w:tcPr>
            <w:tcW w:type="dxa" w:w="967"/>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r>
      <w:tr w:rsidR="004D6981" w:rsidRPr="00BC597D" w:rsidTr="004D6981">
        <w:trPr>
          <w:trHeight w:val="197"/>
        </w:trPr>
        <w:tc>
          <w:tcPr>
            <w:tcW w:type="dxa" w:w="3311"/>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Информатика</w:t>
            </w:r>
          </w:p>
        </w:tc>
        <w:tc>
          <w:tcPr>
            <w:tcW w:type="dxa" w:w="1031"/>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1014"/>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1</w:t>
            </w:r>
          </w:p>
        </w:tc>
        <w:tc>
          <w:tcPr>
            <w:tcW w:type="dxa" w:w="1159"/>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2</w:t>
            </w:r>
          </w:p>
        </w:tc>
        <w:tc>
          <w:tcPr>
            <w:tcW w:type="dxa" w:w="1159"/>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1</w:t>
            </w:r>
          </w:p>
        </w:tc>
        <w:tc>
          <w:tcPr>
            <w:tcW w:type="dxa" w:w="913"/>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967"/>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r>
      <w:tr w:rsidR="004D6981" w:rsidRPr="00BC597D" w:rsidTr="004D6981">
        <w:trPr>
          <w:trHeight w:val="197"/>
        </w:trPr>
        <w:tc>
          <w:tcPr>
            <w:tcW w:type="dxa" w:w="3311"/>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История</w:t>
            </w:r>
          </w:p>
        </w:tc>
        <w:tc>
          <w:tcPr>
            <w:tcW w:type="dxa" w:w="1031"/>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1</w:t>
            </w:r>
          </w:p>
        </w:tc>
        <w:tc>
          <w:tcPr>
            <w:tcW w:type="dxa" w:w="1014"/>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2</w:t>
            </w:r>
          </w:p>
        </w:tc>
        <w:tc>
          <w:tcPr>
            <w:tcW w:type="dxa" w:w="1159"/>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4</w:t>
            </w:r>
          </w:p>
        </w:tc>
        <w:tc>
          <w:tcPr>
            <w:tcW w:type="dxa" w:w="1159"/>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2</w:t>
            </w:r>
          </w:p>
        </w:tc>
        <w:tc>
          <w:tcPr>
            <w:tcW w:type="dxa" w:w="913"/>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967"/>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r>
      <w:tr w:rsidR="004D6981" w:rsidRPr="00BC597D" w:rsidTr="004D6981">
        <w:trPr>
          <w:trHeight w:val="197"/>
        </w:trPr>
        <w:tc>
          <w:tcPr>
            <w:tcW w:type="dxa" w:w="3311"/>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Физика</w:t>
            </w:r>
          </w:p>
        </w:tc>
        <w:tc>
          <w:tcPr>
            <w:tcW w:type="dxa" w:w="1031"/>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1014"/>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4</w:t>
            </w:r>
          </w:p>
        </w:tc>
        <w:tc>
          <w:tcPr>
            <w:tcW w:type="dxa" w:w="1159"/>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3</w:t>
            </w:r>
          </w:p>
        </w:tc>
        <w:tc>
          <w:tcPr>
            <w:tcW w:type="dxa" w:w="1159"/>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913"/>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967"/>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r>
      <w:tr w:rsidR="004D6981" w:rsidRPr="00BC597D" w:rsidTr="004D6981">
        <w:trPr>
          <w:trHeight w:val="197"/>
        </w:trPr>
        <w:tc>
          <w:tcPr>
            <w:tcW w:type="dxa" w:w="3311"/>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Химия</w:t>
            </w:r>
          </w:p>
        </w:tc>
        <w:tc>
          <w:tcPr>
            <w:tcW w:type="dxa" w:w="1031"/>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1014"/>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1</w:t>
            </w:r>
          </w:p>
        </w:tc>
        <w:tc>
          <w:tcPr>
            <w:tcW w:type="dxa" w:w="1159"/>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2</w:t>
            </w:r>
          </w:p>
        </w:tc>
        <w:tc>
          <w:tcPr>
            <w:tcW w:type="dxa" w:w="1159"/>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1</w:t>
            </w:r>
          </w:p>
        </w:tc>
        <w:tc>
          <w:tcPr>
            <w:tcW w:type="dxa" w:w="913"/>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967"/>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1</w:t>
            </w:r>
          </w:p>
        </w:tc>
      </w:tr>
      <w:tr w:rsidR="004D6981" w:rsidRPr="00BC597D" w:rsidTr="004D6981">
        <w:trPr>
          <w:trHeight w:val="197"/>
        </w:trPr>
        <w:tc>
          <w:tcPr>
            <w:tcW w:type="dxa" w:w="3311"/>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Физическая культура</w:t>
            </w:r>
          </w:p>
        </w:tc>
        <w:tc>
          <w:tcPr>
            <w:tcW w:type="dxa" w:w="1031"/>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1014"/>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2</w:t>
            </w:r>
          </w:p>
        </w:tc>
        <w:tc>
          <w:tcPr>
            <w:tcW w:type="dxa" w:w="1159"/>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2</w:t>
            </w:r>
          </w:p>
        </w:tc>
        <w:tc>
          <w:tcPr>
            <w:tcW w:type="dxa" w:w="1159"/>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4</w:t>
            </w:r>
          </w:p>
        </w:tc>
        <w:tc>
          <w:tcPr>
            <w:tcW w:type="dxa" w:w="913"/>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c>
          <w:tcPr>
            <w:tcW w:type="dxa" w:w="967"/>
          </w:tcPr>
          <w:p w:rsidP="0069314C" w:rsidR="004D6981" w:rsidRDefault="004D6981" w:rsidRPr="00BC597D">
            <w:pPr>
              <w:tabs>
                <w:tab w:pos="0" w:val="left"/>
                <w:tab w:pos="284" w:val="left"/>
              </w:tabs>
              <w:rPr>
                <w:rFonts w:ascii="Times New Roman" w:cs="Times New Roman" w:hAnsi="Times New Roman"/>
              </w:rPr>
            </w:pPr>
            <w:r w:rsidRPr="00BC597D">
              <w:rPr>
                <w:rFonts w:ascii="Times New Roman" w:cs="Times New Roman" w:hAnsi="Times New Roman"/>
              </w:rPr>
              <w:t>0</w:t>
            </w:r>
          </w:p>
        </w:tc>
      </w:tr>
      <w:tr w:rsidR="004D6981" w:rsidRPr="00BC597D" w:rsidTr="004D6981">
        <w:trPr>
          <w:trHeight w:val="197"/>
        </w:trPr>
        <w:tc>
          <w:tcPr>
            <w:tcW w:type="dxa" w:w="3311"/>
          </w:tcPr>
          <w:p w:rsidP="0069314C" w:rsidR="004D6981" w:rsidRDefault="004D6981" w:rsidRPr="00BC597D">
            <w:pPr>
              <w:tabs>
                <w:tab w:pos="0" w:val="left"/>
                <w:tab w:pos="284" w:val="left"/>
              </w:tabs>
              <w:rPr>
                <w:rFonts w:ascii="Times New Roman" w:cs="Times New Roman" w:hAnsi="Times New Roman"/>
                <w:b/>
              </w:rPr>
            </w:pPr>
            <w:r w:rsidRPr="00BC597D">
              <w:rPr>
                <w:rFonts w:ascii="Times New Roman" w:cs="Times New Roman" w:hAnsi="Times New Roman"/>
                <w:b/>
              </w:rPr>
              <w:t>Всего</w:t>
            </w:r>
          </w:p>
        </w:tc>
        <w:tc>
          <w:tcPr>
            <w:tcW w:type="dxa" w:w="1031"/>
          </w:tcPr>
          <w:p w:rsidP="0069314C" w:rsidR="004D6981" w:rsidRDefault="004D6981" w:rsidRPr="00BC597D">
            <w:pPr>
              <w:tabs>
                <w:tab w:pos="0" w:val="left"/>
                <w:tab w:pos="284" w:val="left"/>
              </w:tabs>
              <w:rPr>
                <w:rFonts w:ascii="Times New Roman" w:cs="Times New Roman" w:hAnsi="Times New Roman"/>
                <w:b/>
              </w:rPr>
            </w:pPr>
            <w:r w:rsidRPr="00BC597D">
              <w:rPr>
                <w:rFonts w:ascii="Times New Roman" w:cs="Times New Roman" w:hAnsi="Times New Roman"/>
                <w:b/>
              </w:rPr>
              <w:t>3</w:t>
            </w:r>
          </w:p>
        </w:tc>
        <w:tc>
          <w:tcPr>
            <w:tcW w:type="dxa" w:w="1014"/>
          </w:tcPr>
          <w:p w:rsidP="0069314C" w:rsidR="004D6981" w:rsidRDefault="004D6981" w:rsidRPr="00BC597D">
            <w:pPr>
              <w:tabs>
                <w:tab w:pos="0" w:val="left"/>
                <w:tab w:pos="284" w:val="left"/>
              </w:tabs>
              <w:rPr>
                <w:rFonts w:ascii="Times New Roman" w:cs="Times New Roman" w:hAnsi="Times New Roman"/>
                <w:b/>
              </w:rPr>
            </w:pPr>
            <w:r w:rsidRPr="00BC597D">
              <w:rPr>
                <w:rFonts w:ascii="Times New Roman" w:cs="Times New Roman" w:hAnsi="Times New Roman"/>
                <w:b/>
              </w:rPr>
              <w:t>17</w:t>
            </w:r>
          </w:p>
        </w:tc>
        <w:tc>
          <w:tcPr>
            <w:tcW w:type="dxa" w:w="1159"/>
          </w:tcPr>
          <w:p w:rsidP="0069314C" w:rsidR="004D6981" w:rsidRDefault="004D6981" w:rsidRPr="00BC597D">
            <w:pPr>
              <w:tabs>
                <w:tab w:pos="0" w:val="left"/>
                <w:tab w:pos="284" w:val="left"/>
              </w:tabs>
              <w:rPr>
                <w:rFonts w:ascii="Times New Roman" w:cs="Times New Roman" w:hAnsi="Times New Roman"/>
                <w:b/>
              </w:rPr>
            </w:pPr>
            <w:r w:rsidRPr="00BC597D">
              <w:rPr>
                <w:rFonts w:ascii="Times New Roman" w:cs="Times New Roman" w:hAnsi="Times New Roman"/>
                <w:b/>
              </w:rPr>
              <w:t>29</w:t>
            </w:r>
          </w:p>
        </w:tc>
        <w:tc>
          <w:tcPr>
            <w:tcW w:type="dxa" w:w="1159"/>
          </w:tcPr>
          <w:p w:rsidP="0069314C" w:rsidR="004D6981" w:rsidRDefault="004D6981" w:rsidRPr="00BC597D">
            <w:pPr>
              <w:tabs>
                <w:tab w:pos="0" w:val="left"/>
                <w:tab w:pos="284" w:val="left"/>
              </w:tabs>
              <w:rPr>
                <w:rFonts w:ascii="Times New Roman" w:cs="Times New Roman" w:hAnsi="Times New Roman"/>
                <w:b/>
              </w:rPr>
            </w:pPr>
            <w:r w:rsidRPr="00BC597D">
              <w:rPr>
                <w:rFonts w:ascii="Times New Roman" w:cs="Times New Roman" w:hAnsi="Times New Roman"/>
                <w:b/>
              </w:rPr>
              <w:t>18</w:t>
            </w:r>
          </w:p>
        </w:tc>
        <w:tc>
          <w:tcPr>
            <w:tcW w:type="dxa" w:w="913"/>
          </w:tcPr>
          <w:p w:rsidP="0069314C" w:rsidR="004D6981" w:rsidRDefault="004D6981" w:rsidRPr="00BC597D">
            <w:pPr>
              <w:tabs>
                <w:tab w:pos="0" w:val="left"/>
                <w:tab w:pos="284" w:val="left"/>
              </w:tabs>
              <w:rPr>
                <w:rFonts w:ascii="Times New Roman" w:cs="Times New Roman" w:hAnsi="Times New Roman"/>
                <w:b/>
              </w:rPr>
            </w:pPr>
            <w:r w:rsidRPr="00BC597D">
              <w:rPr>
                <w:rFonts w:ascii="Times New Roman" w:cs="Times New Roman" w:hAnsi="Times New Roman"/>
                <w:b/>
              </w:rPr>
              <w:t>3</w:t>
            </w:r>
          </w:p>
        </w:tc>
        <w:tc>
          <w:tcPr>
            <w:tcW w:type="dxa" w:w="967"/>
          </w:tcPr>
          <w:p w:rsidP="0069314C" w:rsidR="004D6981" w:rsidRDefault="004D6981" w:rsidRPr="00BC597D">
            <w:pPr>
              <w:tabs>
                <w:tab w:pos="0" w:val="left"/>
                <w:tab w:pos="284" w:val="left"/>
              </w:tabs>
              <w:rPr>
                <w:rFonts w:ascii="Times New Roman" w:cs="Times New Roman" w:hAnsi="Times New Roman"/>
                <w:b/>
              </w:rPr>
            </w:pPr>
            <w:r w:rsidRPr="00BC597D">
              <w:rPr>
                <w:rFonts w:ascii="Times New Roman" w:cs="Times New Roman" w:hAnsi="Times New Roman"/>
                <w:b/>
              </w:rPr>
              <w:t>4</w:t>
            </w:r>
          </w:p>
        </w:tc>
      </w:tr>
    </w:tbl>
    <w:p w:rsidP="0069314C" w:rsidR="004D6981" w:rsidRDefault="004D6981" w:rsidRPr="00BC597D">
      <w:pPr>
        <w:tabs>
          <w:tab w:pos="0" w:val="left"/>
          <w:tab w:pos="284" w:val="left"/>
        </w:tabs>
        <w:ind w:firstLine="708"/>
        <w:jc w:val="both"/>
        <w:rPr>
          <w:rFonts w:ascii="Times New Roman" w:cs="Times New Roman" w:hAnsi="Times New Roman"/>
          <w:sz w:val="24"/>
          <w:szCs w:val="24"/>
        </w:rPr>
        <w:sectPr w:rsidR="004D6981" w:rsidRPr="00BC597D" w:rsidSect="000B7D13">
          <w:type w:val="continuous"/>
          <w:pgSz w:h="16838" w:w="11906"/>
          <w:pgMar w:bottom="1134" w:footer="708" w:gutter="0" w:header="708" w:left="1701" w:right="850" w:top="1134"/>
          <w:cols w:space="708"/>
          <w:titlePg/>
          <w:docGrid w:linePitch="360"/>
        </w:sectPr>
      </w:pPr>
    </w:p>
    <w:p w:rsidP="0069314C" w:rsidR="00DE0677" w:rsidRDefault="00DE0677" w:rsidRPr="00BC597D">
      <w:pPr>
        <w:tabs>
          <w:tab w:pos="0" w:val="left"/>
          <w:tab w:pos="284" w:val="left"/>
        </w:tabs>
        <w:ind w:firstLine="708"/>
        <w:jc w:val="both"/>
        <w:rPr>
          <w:rFonts w:ascii="Times New Roman" w:cs="Times New Roman" w:hAnsi="Times New Roman"/>
          <w:sz w:val="24"/>
          <w:szCs w:val="24"/>
        </w:rPr>
      </w:pPr>
    </w:p>
    <w:p w:rsidP="00291C9F" w:rsidR="00291C9F" w:rsidRDefault="00291C9F" w:rsidRPr="00BC597D">
      <w:pPr>
        <w:tabs>
          <w:tab w:pos="0" w:val="left"/>
          <w:tab w:pos="284" w:val="left"/>
        </w:tabs>
        <w:ind w:firstLine="708"/>
        <w:jc w:val="both"/>
        <w:rPr>
          <w:rFonts w:ascii="Times New Roman" w:cs="Times New Roman" w:hAnsi="Times New Roman"/>
          <w:sz w:val="24"/>
          <w:szCs w:val="24"/>
        </w:rPr>
        <w:sectPr w:rsidR="00291C9F" w:rsidRPr="00BC597D" w:rsidSect="000B7D13">
          <w:type w:val="continuous"/>
          <w:pgSz w:h="16838" w:w="11906"/>
          <w:pgMar w:bottom="1134" w:footer="708" w:gutter="0" w:header="708" w:left="1701" w:right="850" w:top="1134"/>
          <w:cols w:space="708"/>
          <w:titlePg/>
          <w:docGrid w:linePitch="360"/>
        </w:sectPr>
      </w:pPr>
    </w:p>
    <w:p w:rsidP="00291C9F" w:rsidR="004D6981" w:rsidRDefault="004D6981" w:rsidRPr="00BC597D">
      <w:pPr>
        <w:tabs>
          <w:tab w:pos="0" w:val="left"/>
          <w:tab w:pos="284" w:val="left"/>
        </w:tabs>
        <w:ind w:firstLine="708"/>
        <w:jc w:val="both"/>
        <w:rPr>
          <w:rFonts w:ascii="Times New Roman" w:cs="Times New Roman" w:hAnsi="Times New Roman"/>
          <w:sz w:val="24"/>
          <w:szCs w:val="24"/>
        </w:rPr>
      </w:pPr>
      <w:r w:rsidRPr="00BC597D">
        <w:rPr>
          <w:rFonts w:ascii="Times New Roman" w:cs="Times New Roman" w:hAnsi="Times New Roman"/>
          <w:sz w:val="24"/>
          <w:szCs w:val="24"/>
        </w:rPr>
        <w:lastRenderedPageBreak/>
        <w:t xml:space="preserve">Несмотря на то, что в 2017-2018 году было некоторое повышение уровня языковых компетенций среди учителей профильных дисциплин и увеличение числа учителей, владеющих английским на базовом уровне, все еще существует </w:t>
      </w:r>
      <w:r w:rsidRPr="00BC597D">
        <w:rPr>
          <w:rFonts w:ascii="Times New Roman" w:cs="Times New Roman" w:hAnsi="Times New Roman"/>
          <w:sz w:val="24"/>
          <w:szCs w:val="24"/>
        </w:rPr>
        <w:lastRenderedPageBreak/>
        <w:t>острая потребность в повышении языковых навыков среди преподавательского состава в соответствии с их квалификационными требованиями.</w:t>
      </w:r>
    </w:p>
    <w:p w:rsidP="0069314C" w:rsidR="00291C9F" w:rsidRDefault="00291C9F" w:rsidRPr="00BC597D">
      <w:pPr>
        <w:tabs>
          <w:tab w:pos="0" w:val="left"/>
          <w:tab w:pos="284" w:val="left"/>
        </w:tabs>
        <w:jc w:val="right"/>
        <w:rPr>
          <w:rFonts w:ascii="Times New Roman" w:cs="Times New Roman" w:hAnsi="Times New Roman"/>
          <w:i/>
          <w:sz w:val="24"/>
          <w:szCs w:val="24"/>
        </w:rPr>
        <w:sectPr w:rsidR="00291C9F" w:rsidRPr="00BC597D" w:rsidSect="00291C9F">
          <w:type w:val="continuous"/>
          <w:pgSz w:h="16838" w:w="11906"/>
          <w:pgMar w:bottom="1134" w:footer="708" w:gutter="0" w:header="708" w:left="1701" w:right="850" w:top="1134"/>
          <w:cols w:num="2" w:space="708"/>
          <w:titlePg/>
          <w:docGrid w:linePitch="360"/>
        </w:sectPr>
      </w:pPr>
    </w:p>
    <w:p w:rsidP="0069314C" w:rsidR="00291C9F" w:rsidRDefault="00291C9F" w:rsidRPr="00BC597D">
      <w:pPr>
        <w:tabs>
          <w:tab w:pos="0" w:val="left"/>
          <w:tab w:pos="284" w:val="left"/>
        </w:tabs>
        <w:jc w:val="right"/>
        <w:rPr>
          <w:rFonts w:ascii="Times New Roman" w:cs="Times New Roman" w:hAnsi="Times New Roman"/>
          <w:i/>
          <w:sz w:val="24"/>
          <w:szCs w:val="24"/>
        </w:rPr>
      </w:pPr>
    </w:p>
    <w:p w:rsidP="0069314C" w:rsidR="00291C9F" w:rsidRDefault="00291C9F" w:rsidRPr="00BC597D">
      <w:pPr>
        <w:tabs>
          <w:tab w:pos="0" w:val="left"/>
          <w:tab w:pos="284" w:val="left"/>
        </w:tabs>
        <w:jc w:val="right"/>
        <w:rPr>
          <w:rFonts w:ascii="Times New Roman" w:cs="Times New Roman" w:hAnsi="Times New Roman"/>
          <w:i/>
          <w:sz w:val="24"/>
          <w:szCs w:val="24"/>
        </w:rPr>
      </w:pPr>
    </w:p>
    <w:p w:rsidP="0069314C" w:rsidR="00291C9F" w:rsidRDefault="00291C9F" w:rsidRPr="00BC597D">
      <w:pPr>
        <w:tabs>
          <w:tab w:pos="0" w:val="left"/>
          <w:tab w:pos="284" w:val="left"/>
        </w:tabs>
        <w:jc w:val="right"/>
        <w:rPr>
          <w:rFonts w:ascii="Times New Roman" w:cs="Times New Roman" w:hAnsi="Times New Roman"/>
          <w:i/>
          <w:sz w:val="24"/>
          <w:szCs w:val="24"/>
        </w:rPr>
      </w:pPr>
    </w:p>
    <w:p w:rsidP="0069314C" w:rsidR="00291C9F" w:rsidRDefault="00291C9F" w:rsidRPr="00BC597D">
      <w:pPr>
        <w:tabs>
          <w:tab w:pos="0" w:val="left"/>
          <w:tab w:pos="284" w:val="left"/>
        </w:tabs>
        <w:jc w:val="right"/>
        <w:rPr>
          <w:rFonts w:ascii="Times New Roman" w:cs="Times New Roman" w:hAnsi="Times New Roman"/>
          <w:i/>
          <w:sz w:val="24"/>
          <w:szCs w:val="24"/>
        </w:rPr>
      </w:pPr>
    </w:p>
    <w:p w:rsidP="00291C9F" w:rsidR="00291C9F" w:rsidRDefault="00291C9F" w:rsidRPr="00BC597D">
      <w:pPr>
        <w:tabs>
          <w:tab w:pos="0" w:val="left"/>
          <w:tab w:pos="284" w:val="left"/>
        </w:tabs>
        <w:spacing w:after="0"/>
        <w:jc w:val="right"/>
        <w:rPr>
          <w:rFonts w:ascii="Times New Roman" w:cs="Times New Roman" w:hAnsi="Times New Roman"/>
          <w:i/>
          <w:sz w:val="24"/>
          <w:szCs w:val="24"/>
        </w:rPr>
      </w:pPr>
    </w:p>
    <w:p w:rsidP="0069314C" w:rsidR="004D6981" w:rsidRDefault="004D6981" w:rsidRPr="00BC597D">
      <w:pPr>
        <w:tabs>
          <w:tab w:pos="0" w:val="left"/>
          <w:tab w:pos="284" w:val="left"/>
        </w:tabs>
        <w:jc w:val="right"/>
        <w:rPr>
          <w:rFonts w:ascii="Times New Roman" w:cs="Times New Roman" w:hAnsi="Times New Roman"/>
          <w:i/>
          <w:sz w:val="24"/>
          <w:szCs w:val="24"/>
        </w:rPr>
      </w:pPr>
      <w:r w:rsidRPr="00BC597D">
        <w:rPr>
          <w:rFonts w:ascii="Times New Roman" w:cs="Times New Roman" w:hAnsi="Times New Roman"/>
          <w:i/>
          <w:sz w:val="24"/>
          <w:szCs w:val="24"/>
        </w:rPr>
        <w:t>Таблица. Потребность в повышении уровня знаний английского языка в соответствии с квалификационными требованиями в разрезе методического объединения.</w:t>
      </w:r>
    </w:p>
    <w:tbl>
      <w:tblPr>
        <w:tblStyle w:val="a8"/>
        <w:tblW w:type="auto" w:w="0"/>
        <w:jc w:val="center"/>
        <w:tblLook w:firstColumn="1" w:firstRow="1" w:lastColumn="0" w:lastRow="0" w:noHBand="0" w:noVBand="1" w:val="04A0"/>
      </w:tblPr>
      <w:tblGrid>
        <w:gridCol w:w="2336"/>
        <w:gridCol w:w="2336"/>
        <w:gridCol w:w="2336"/>
        <w:gridCol w:w="2337"/>
      </w:tblGrid>
      <w:tr w:rsidR="00A8725F" w:rsidRPr="00BC597D" w:rsidTr="00A8725F">
        <w:trPr>
          <w:jc w:val="center"/>
        </w:trPr>
        <w:tc>
          <w:tcPr>
            <w:tcW w:type="dxa" w:w="2336"/>
          </w:tcPr>
          <w:p w:rsidP="00A8725F" w:rsidR="00A8725F" w:rsidRDefault="00A8725F" w:rsidRPr="00BC597D">
            <w:pPr>
              <w:tabs>
                <w:tab w:pos="0" w:val="left"/>
                <w:tab w:pos="284" w:val="left"/>
              </w:tabs>
              <w:jc w:val="center"/>
              <w:rPr>
                <w:rFonts w:ascii="Times New Roman" w:cs="Times New Roman" w:hAnsi="Times New Roman"/>
                <w:b/>
              </w:rPr>
            </w:pPr>
            <w:r w:rsidRPr="00BC597D">
              <w:rPr>
                <w:rFonts w:ascii="Times New Roman" w:cs="Times New Roman" w:hAnsi="Times New Roman"/>
                <w:b/>
              </w:rPr>
              <w:t>Методическое отделение/ уровень педагогического мастерства</w:t>
            </w:r>
          </w:p>
        </w:tc>
        <w:tc>
          <w:tcPr>
            <w:tcW w:type="dxa" w:w="2336"/>
          </w:tcPr>
          <w:p w:rsidP="00A8725F" w:rsidR="00A8725F" w:rsidRDefault="00A8725F" w:rsidRPr="00BC597D">
            <w:pPr>
              <w:tabs>
                <w:tab w:pos="0" w:val="left"/>
                <w:tab w:pos="284" w:val="left"/>
              </w:tabs>
              <w:jc w:val="center"/>
              <w:rPr>
                <w:rFonts w:ascii="Times New Roman" w:cs="Times New Roman" w:hAnsi="Times New Roman"/>
                <w:b/>
              </w:rPr>
            </w:pPr>
            <w:r w:rsidRPr="00BC597D">
              <w:rPr>
                <w:rFonts w:ascii="Times New Roman" w:cs="Times New Roman" w:hAnsi="Times New Roman"/>
                <w:b/>
              </w:rPr>
              <w:t>Стажер 5.0</w:t>
            </w:r>
          </w:p>
          <w:p w:rsidP="00A8725F" w:rsidR="00A8725F" w:rsidRDefault="00A8725F" w:rsidRPr="00BC597D">
            <w:pPr>
              <w:tabs>
                <w:tab w:pos="0" w:val="left"/>
                <w:tab w:pos="284" w:val="left"/>
              </w:tabs>
              <w:jc w:val="center"/>
              <w:rPr>
                <w:rFonts w:ascii="Times New Roman" w:cs="Times New Roman" w:hAnsi="Times New Roman"/>
                <w:b/>
              </w:rPr>
            </w:pPr>
            <w:r w:rsidRPr="00BC597D">
              <w:rPr>
                <w:rFonts w:ascii="Times New Roman" w:cs="Times New Roman" w:hAnsi="Times New Roman"/>
                <w:b/>
              </w:rPr>
              <w:t>Для учит английского языка и</w:t>
            </w:r>
          </w:p>
        </w:tc>
        <w:tc>
          <w:tcPr>
            <w:tcW w:type="dxa" w:w="2336"/>
          </w:tcPr>
          <w:p w:rsidP="00A8725F" w:rsidR="00A8725F" w:rsidRDefault="00A8725F" w:rsidRPr="00BC597D">
            <w:pPr>
              <w:tabs>
                <w:tab w:pos="0" w:val="left"/>
                <w:tab w:pos="284" w:val="left"/>
              </w:tabs>
              <w:jc w:val="center"/>
              <w:rPr>
                <w:rFonts w:ascii="Times New Roman" w:cs="Times New Roman" w:hAnsi="Times New Roman"/>
                <w:b/>
              </w:rPr>
            </w:pPr>
            <w:r w:rsidRPr="00BC597D">
              <w:rPr>
                <w:rFonts w:ascii="Times New Roman" w:cs="Times New Roman" w:hAnsi="Times New Roman"/>
                <w:b/>
              </w:rPr>
              <w:t>Учитель А2</w:t>
            </w:r>
          </w:p>
        </w:tc>
        <w:tc>
          <w:tcPr>
            <w:tcW w:type="dxa" w:w="2337"/>
          </w:tcPr>
          <w:p w:rsidP="00A8725F" w:rsidR="00A8725F" w:rsidRDefault="00A8725F" w:rsidRPr="00BC597D">
            <w:pPr>
              <w:tabs>
                <w:tab w:pos="0" w:val="left"/>
                <w:tab w:pos="284" w:val="left"/>
              </w:tabs>
              <w:jc w:val="center"/>
              <w:rPr>
                <w:rFonts w:ascii="Times New Roman" w:cs="Times New Roman" w:hAnsi="Times New Roman"/>
                <w:b/>
              </w:rPr>
            </w:pPr>
            <w:r w:rsidRPr="00BC597D">
              <w:rPr>
                <w:rFonts w:ascii="Times New Roman" w:cs="Times New Roman" w:hAnsi="Times New Roman"/>
                <w:b/>
              </w:rPr>
              <w:t>Учитель модератор</w:t>
            </w:r>
          </w:p>
        </w:tc>
      </w:tr>
      <w:tr w:rsidR="00A8725F" w:rsidRPr="00BC597D" w:rsidTr="00A8725F">
        <w:trPr>
          <w:jc w:val="center"/>
        </w:trPr>
        <w:tc>
          <w:tcPr>
            <w:tcW w:type="dxa" w:w="2336"/>
          </w:tcPr>
          <w:p w:rsidP="00A8725F" w:rsidR="00A8725F" w:rsidRDefault="00A8725F"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Казахский язык и литература</w:t>
            </w:r>
          </w:p>
        </w:tc>
        <w:tc>
          <w:tcPr>
            <w:tcW w:type="dxa" w:w="2336"/>
          </w:tcPr>
          <w:p w:rsidP="00A8725F" w:rsidR="00A8725F" w:rsidRDefault="00A8725F"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0</w:t>
            </w:r>
          </w:p>
        </w:tc>
        <w:tc>
          <w:tcPr>
            <w:tcW w:type="dxa" w:w="2336"/>
          </w:tcPr>
          <w:p w:rsidP="00A8725F" w:rsidR="00A8725F" w:rsidRDefault="00A8725F"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0</w:t>
            </w:r>
          </w:p>
        </w:tc>
        <w:tc>
          <w:tcPr>
            <w:tcW w:type="dxa" w:w="2337"/>
          </w:tcPr>
          <w:p w:rsidP="00A8725F" w:rsidR="00A8725F" w:rsidRDefault="00A8725F"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0</w:t>
            </w:r>
          </w:p>
        </w:tc>
      </w:tr>
      <w:tr w:rsidR="00A8725F" w:rsidRPr="00BC597D" w:rsidTr="00A8725F">
        <w:trPr>
          <w:jc w:val="center"/>
        </w:trPr>
        <w:tc>
          <w:tcPr>
            <w:tcW w:type="dxa" w:w="2336"/>
          </w:tcPr>
          <w:p w:rsidP="00A8725F" w:rsidR="00A8725F" w:rsidRDefault="00A8725F"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Русский язык и литература</w:t>
            </w:r>
          </w:p>
        </w:tc>
        <w:tc>
          <w:tcPr>
            <w:tcW w:type="dxa" w:w="2336"/>
          </w:tcPr>
          <w:p w:rsidP="00A8725F" w:rsidR="00A8725F" w:rsidRDefault="00A8725F"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0</w:t>
            </w:r>
          </w:p>
        </w:tc>
        <w:tc>
          <w:tcPr>
            <w:tcW w:type="dxa" w:w="2336"/>
          </w:tcPr>
          <w:p w:rsidP="00A8725F" w:rsidR="00A8725F" w:rsidRDefault="00A8725F"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0</w:t>
            </w:r>
          </w:p>
        </w:tc>
        <w:tc>
          <w:tcPr>
            <w:tcW w:type="dxa" w:w="2337"/>
          </w:tcPr>
          <w:p w:rsidP="00A8725F" w:rsidR="00A8725F" w:rsidRDefault="00A8725F"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4</w:t>
            </w:r>
          </w:p>
        </w:tc>
      </w:tr>
      <w:tr w:rsidR="00A8725F" w:rsidRPr="00BC597D" w:rsidTr="00A8725F">
        <w:trPr>
          <w:jc w:val="center"/>
        </w:trPr>
        <w:tc>
          <w:tcPr>
            <w:tcW w:type="dxa" w:w="2336"/>
          </w:tcPr>
          <w:p w:rsidP="00A8725F" w:rsidR="00A8725F" w:rsidRDefault="00A8725F"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Математика</w:t>
            </w:r>
          </w:p>
        </w:tc>
        <w:tc>
          <w:tcPr>
            <w:tcW w:type="dxa" w:w="2336"/>
          </w:tcPr>
          <w:p w:rsidP="00A8725F" w:rsidR="00A8725F" w:rsidRDefault="00A8725F"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0</w:t>
            </w:r>
          </w:p>
        </w:tc>
        <w:tc>
          <w:tcPr>
            <w:tcW w:type="dxa" w:w="2336"/>
          </w:tcPr>
          <w:p w:rsidP="00A8725F" w:rsidR="00A8725F" w:rsidRDefault="00A8725F"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5</w:t>
            </w:r>
          </w:p>
        </w:tc>
        <w:tc>
          <w:tcPr>
            <w:tcW w:type="dxa" w:w="2337"/>
          </w:tcPr>
          <w:p w:rsidP="00A8725F" w:rsidR="00A8725F" w:rsidRDefault="00A8725F"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1</w:t>
            </w:r>
          </w:p>
        </w:tc>
      </w:tr>
      <w:tr w:rsidR="00A8725F" w:rsidRPr="00BC597D" w:rsidTr="00A8725F">
        <w:trPr>
          <w:jc w:val="center"/>
        </w:trPr>
        <w:tc>
          <w:tcPr>
            <w:tcW w:type="dxa" w:w="2336"/>
          </w:tcPr>
          <w:p w:rsidP="00A8725F" w:rsidR="00A8725F" w:rsidRDefault="00A8725F"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Английский язык</w:t>
            </w:r>
          </w:p>
        </w:tc>
        <w:tc>
          <w:tcPr>
            <w:tcW w:type="dxa" w:w="2336"/>
          </w:tcPr>
          <w:p w:rsidP="00A8725F" w:rsidR="00A8725F" w:rsidRDefault="00A8725F"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5</w:t>
            </w:r>
          </w:p>
        </w:tc>
        <w:tc>
          <w:tcPr>
            <w:tcW w:type="dxa" w:w="2336"/>
          </w:tcPr>
          <w:p w:rsidP="00A8725F" w:rsidR="00A8725F" w:rsidRDefault="00A8725F"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0</w:t>
            </w:r>
          </w:p>
        </w:tc>
        <w:tc>
          <w:tcPr>
            <w:tcW w:type="dxa" w:w="2337"/>
          </w:tcPr>
          <w:p w:rsidP="00A8725F" w:rsidR="00A8725F" w:rsidRDefault="00A8725F"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0</w:t>
            </w:r>
          </w:p>
        </w:tc>
      </w:tr>
      <w:tr w:rsidR="00A8725F" w:rsidRPr="00BC597D" w:rsidTr="00A8725F">
        <w:trPr>
          <w:jc w:val="center"/>
        </w:trPr>
        <w:tc>
          <w:tcPr>
            <w:tcW w:type="dxa" w:w="2336"/>
          </w:tcPr>
          <w:p w:rsidP="00A8725F" w:rsidR="00A8725F" w:rsidRDefault="00A8725F"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Биология</w:t>
            </w:r>
          </w:p>
        </w:tc>
        <w:tc>
          <w:tcPr>
            <w:tcW w:type="dxa" w:w="2336"/>
          </w:tcPr>
          <w:p w:rsidP="00A8725F" w:rsidR="00A8725F" w:rsidRDefault="00A8725F" w:rsidRPr="00BC597D">
            <w:pPr>
              <w:tabs>
                <w:tab w:pos="0" w:val="left"/>
                <w:tab w:pos="284" w:val="left"/>
              </w:tabs>
              <w:jc w:val="center"/>
              <w:rPr>
                <w:rFonts w:ascii="Times New Roman" w:cs="Times New Roman" w:hAnsi="Times New Roman"/>
              </w:rPr>
            </w:pPr>
          </w:p>
        </w:tc>
        <w:tc>
          <w:tcPr>
            <w:tcW w:type="dxa" w:w="2336"/>
          </w:tcPr>
          <w:p w:rsidP="00A8725F" w:rsidR="00A8725F" w:rsidRDefault="00A8725F"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1</w:t>
            </w:r>
          </w:p>
        </w:tc>
        <w:tc>
          <w:tcPr>
            <w:tcW w:type="dxa" w:w="2337"/>
          </w:tcPr>
          <w:p w:rsidP="00A8725F" w:rsidR="00A8725F" w:rsidRDefault="00A8725F" w:rsidRPr="00BC597D">
            <w:pPr>
              <w:tabs>
                <w:tab w:pos="0" w:val="left"/>
                <w:tab w:pos="284" w:val="left"/>
              </w:tabs>
              <w:jc w:val="center"/>
              <w:rPr>
                <w:rFonts w:ascii="Times New Roman" w:cs="Times New Roman" w:hAnsi="Times New Roman"/>
              </w:rPr>
            </w:pPr>
          </w:p>
        </w:tc>
      </w:tr>
      <w:tr w:rsidR="00A8725F" w:rsidRPr="00BC597D" w:rsidTr="00A8725F">
        <w:trPr>
          <w:jc w:val="center"/>
        </w:trPr>
        <w:tc>
          <w:tcPr>
            <w:tcW w:type="dxa" w:w="2336"/>
          </w:tcPr>
          <w:p w:rsidP="00A8725F" w:rsidR="00A8725F" w:rsidRDefault="00A8725F"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Информатика</w:t>
            </w:r>
          </w:p>
        </w:tc>
        <w:tc>
          <w:tcPr>
            <w:tcW w:type="dxa" w:w="2336"/>
          </w:tcPr>
          <w:p w:rsidP="00A8725F" w:rsidR="00A8725F" w:rsidRDefault="00A8725F"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0</w:t>
            </w:r>
          </w:p>
        </w:tc>
        <w:tc>
          <w:tcPr>
            <w:tcW w:type="dxa" w:w="2336"/>
          </w:tcPr>
          <w:p w:rsidP="00A8725F" w:rsidR="00A8725F" w:rsidRDefault="00A8725F"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2</w:t>
            </w:r>
          </w:p>
        </w:tc>
        <w:tc>
          <w:tcPr>
            <w:tcW w:type="dxa" w:w="2337"/>
          </w:tcPr>
          <w:p w:rsidP="00A8725F" w:rsidR="00A8725F" w:rsidRDefault="00A8725F"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0</w:t>
            </w:r>
          </w:p>
        </w:tc>
      </w:tr>
      <w:tr w:rsidR="00A8725F" w:rsidRPr="00BC597D" w:rsidTr="00A8725F">
        <w:trPr>
          <w:jc w:val="center"/>
        </w:trPr>
        <w:tc>
          <w:tcPr>
            <w:tcW w:type="dxa" w:w="2336"/>
          </w:tcPr>
          <w:p w:rsidP="00A8725F" w:rsidR="00A8725F" w:rsidRDefault="00A8725F"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История</w:t>
            </w:r>
          </w:p>
        </w:tc>
        <w:tc>
          <w:tcPr>
            <w:tcW w:type="dxa" w:w="2336"/>
          </w:tcPr>
          <w:p w:rsidP="00A8725F" w:rsidR="00A8725F" w:rsidRDefault="00A8725F"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0</w:t>
            </w:r>
          </w:p>
        </w:tc>
        <w:tc>
          <w:tcPr>
            <w:tcW w:type="dxa" w:w="2336"/>
          </w:tcPr>
          <w:p w:rsidP="00A8725F" w:rsidR="00A8725F" w:rsidRDefault="00A8725F"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7</w:t>
            </w:r>
          </w:p>
        </w:tc>
        <w:tc>
          <w:tcPr>
            <w:tcW w:type="dxa" w:w="2337"/>
          </w:tcPr>
          <w:p w:rsidP="00A8725F" w:rsidR="00A8725F" w:rsidRDefault="00A8725F"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1</w:t>
            </w:r>
          </w:p>
        </w:tc>
      </w:tr>
      <w:tr w:rsidR="00A8725F" w:rsidRPr="00BC597D" w:rsidTr="00A8725F">
        <w:trPr>
          <w:jc w:val="center"/>
        </w:trPr>
        <w:tc>
          <w:tcPr>
            <w:tcW w:type="dxa" w:w="2336"/>
          </w:tcPr>
          <w:p w:rsidP="00A8725F" w:rsidR="00A8725F" w:rsidRDefault="00A8725F"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Физика</w:t>
            </w:r>
          </w:p>
        </w:tc>
        <w:tc>
          <w:tcPr>
            <w:tcW w:type="dxa" w:w="2336"/>
          </w:tcPr>
          <w:p w:rsidP="00A8725F" w:rsidR="00A8725F" w:rsidRDefault="00A8725F"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0</w:t>
            </w:r>
          </w:p>
        </w:tc>
        <w:tc>
          <w:tcPr>
            <w:tcW w:type="dxa" w:w="2336"/>
          </w:tcPr>
          <w:p w:rsidP="00A8725F" w:rsidR="00A8725F" w:rsidRDefault="00A8725F"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2</w:t>
            </w:r>
          </w:p>
        </w:tc>
        <w:tc>
          <w:tcPr>
            <w:tcW w:type="dxa" w:w="2337"/>
          </w:tcPr>
          <w:p w:rsidP="00A8725F" w:rsidR="00A8725F" w:rsidRDefault="00A8725F"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3</w:t>
            </w:r>
          </w:p>
        </w:tc>
      </w:tr>
      <w:tr w:rsidR="00A8725F" w:rsidRPr="00BC597D" w:rsidTr="00A8725F">
        <w:trPr>
          <w:jc w:val="center"/>
        </w:trPr>
        <w:tc>
          <w:tcPr>
            <w:tcW w:type="dxa" w:w="2336"/>
          </w:tcPr>
          <w:p w:rsidP="00A8725F" w:rsidR="00A8725F" w:rsidRDefault="00A8725F"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Химия</w:t>
            </w:r>
          </w:p>
        </w:tc>
        <w:tc>
          <w:tcPr>
            <w:tcW w:type="dxa" w:w="2336"/>
          </w:tcPr>
          <w:p w:rsidP="00A8725F" w:rsidR="00A8725F" w:rsidRDefault="00A8725F"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0</w:t>
            </w:r>
          </w:p>
        </w:tc>
        <w:tc>
          <w:tcPr>
            <w:tcW w:type="dxa" w:w="2336"/>
          </w:tcPr>
          <w:p w:rsidP="00A8725F" w:rsidR="00A8725F" w:rsidRDefault="00A8725F"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1</w:t>
            </w:r>
          </w:p>
        </w:tc>
        <w:tc>
          <w:tcPr>
            <w:tcW w:type="dxa" w:w="2337"/>
          </w:tcPr>
          <w:p w:rsidP="00A8725F" w:rsidR="00A8725F" w:rsidRDefault="00A8725F"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0</w:t>
            </w:r>
          </w:p>
        </w:tc>
      </w:tr>
      <w:tr w:rsidR="00A8725F" w:rsidRPr="00BC597D" w:rsidTr="00A8725F">
        <w:trPr>
          <w:jc w:val="center"/>
        </w:trPr>
        <w:tc>
          <w:tcPr>
            <w:tcW w:type="dxa" w:w="2336"/>
          </w:tcPr>
          <w:p w:rsidP="00A8725F" w:rsidR="00A8725F" w:rsidRDefault="00A8725F"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Физическая культура</w:t>
            </w:r>
          </w:p>
        </w:tc>
        <w:tc>
          <w:tcPr>
            <w:tcW w:type="dxa" w:w="2336"/>
          </w:tcPr>
          <w:p w:rsidP="00A8725F" w:rsidR="00A8725F" w:rsidRDefault="00A8725F"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0</w:t>
            </w:r>
          </w:p>
        </w:tc>
        <w:tc>
          <w:tcPr>
            <w:tcW w:type="dxa" w:w="2336"/>
          </w:tcPr>
          <w:p w:rsidP="00A8725F" w:rsidR="00A8725F" w:rsidRDefault="00A8725F"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1</w:t>
            </w:r>
          </w:p>
        </w:tc>
        <w:tc>
          <w:tcPr>
            <w:tcW w:type="dxa" w:w="2337"/>
          </w:tcPr>
          <w:p w:rsidP="00A8725F" w:rsidR="00A8725F" w:rsidRDefault="00A8725F"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2</w:t>
            </w:r>
          </w:p>
        </w:tc>
      </w:tr>
      <w:tr w:rsidR="00A8725F" w:rsidRPr="00BC597D" w:rsidTr="00A8725F">
        <w:trPr>
          <w:jc w:val="center"/>
        </w:trPr>
        <w:tc>
          <w:tcPr>
            <w:tcW w:type="dxa" w:w="2336"/>
          </w:tcPr>
          <w:p w:rsidP="00A8725F" w:rsidR="00A8725F" w:rsidRDefault="00A8725F"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Искусство</w:t>
            </w:r>
          </w:p>
        </w:tc>
        <w:tc>
          <w:tcPr>
            <w:tcW w:type="dxa" w:w="2336"/>
          </w:tcPr>
          <w:p w:rsidP="00A8725F" w:rsidR="00A8725F" w:rsidRDefault="00A8725F"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0</w:t>
            </w:r>
          </w:p>
        </w:tc>
        <w:tc>
          <w:tcPr>
            <w:tcW w:type="dxa" w:w="2336"/>
          </w:tcPr>
          <w:p w:rsidP="00A8725F" w:rsidR="00A8725F" w:rsidRDefault="00A8725F"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5</w:t>
            </w:r>
          </w:p>
        </w:tc>
        <w:tc>
          <w:tcPr>
            <w:tcW w:type="dxa" w:w="2337"/>
          </w:tcPr>
          <w:p w:rsidP="00A8725F" w:rsidR="00A8725F" w:rsidRDefault="00A8725F"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0</w:t>
            </w:r>
          </w:p>
        </w:tc>
      </w:tr>
      <w:tr w:rsidR="00A8725F" w:rsidRPr="00BC597D" w:rsidTr="00A8725F">
        <w:trPr>
          <w:jc w:val="center"/>
        </w:trPr>
        <w:tc>
          <w:tcPr>
            <w:tcW w:type="dxa" w:w="2336"/>
          </w:tcPr>
          <w:p w:rsidP="00A8725F" w:rsidR="00A8725F" w:rsidRDefault="00A8725F" w:rsidRPr="00BC597D">
            <w:pPr>
              <w:tabs>
                <w:tab w:pos="0" w:val="left"/>
                <w:tab w:pos="284" w:val="left"/>
              </w:tabs>
              <w:jc w:val="center"/>
              <w:rPr>
                <w:rFonts w:ascii="Times New Roman" w:cs="Times New Roman" w:hAnsi="Times New Roman"/>
                <w:b/>
              </w:rPr>
            </w:pPr>
            <w:r w:rsidRPr="00BC597D">
              <w:rPr>
                <w:rFonts w:ascii="Times New Roman" w:cs="Times New Roman" w:hAnsi="Times New Roman"/>
                <w:b/>
              </w:rPr>
              <w:t>Всего</w:t>
            </w:r>
          </w:p>
        </w:tc>
        <w:tc>
          <w:tcPr>
            <w:tcW w:type="dxa" w:w="2336"/>
          </w:tcPr>
          <w:p w:rsidP="00A8725F" w:rsidR="00A8725F" w:rsidRDefault="00A8725F" w:rsidRPr="00BC597D">
            <w:pPr>
              <w:tabs>
                <w:tab w:pos="0" w:val="left"/>
                <w:tab w:pos="284" w:val="left"/>
              </w:tabs>
              <w:jc w:val="center"/>
              <w:rPr>
                <w:rFonts w:ascii="Times New Roman" w:cs="Times New Roman" w:hAnsi="Times New Roman"/>
                <w:b/>
              </w:rPr>
            </w:pPr>
            <w:r w:rsidRPr="00BC597D">
              <w:rPr>
                <w:rFonts w:ascii="Times New Roman" w:cs="Times New Roman" w:hAnsi="Times New Roman"/>
                <w:b/>
              </w:rPr>
              <w:t>5</w:t>
            </w:r>
          </w:p>
        </w:tc>
        <w:tc>
          <w:tcPr>
            <w:tcW w:type="dxa" w:w="2336"/>
          </w:tcPr>
          <w:p w:rsidP="00A8725F" w:rsidR="00A8725F" w:rsidRDefault="00A8725F" w:rsidRPr="00BC597D">
            <w:pPr>
              <w:tabs>
                <w:tab w:pos="0" w:val="left"/>
                <w:tab w:pos="284" w:val="left"/>
              </w:tabs>
              <w:jc w:val="center"/>
              <w:rPr>
                <w:rFonts w:ascii="Times New Roman" w:cs="Times New Roman" w:hAnsi="Times New Roman"/>
                <w:b/>
              </w:rPr>
            </w:pPr>
            <w:r w:rsidRPr="00BC597D">
              <w:rPr>
                <w:rFonts w:ascii="Times New Roman" w:cs="Times New Roman" w:hAnsi="Times New Roman"/>
                <w:b/>
              </w:rPr>
              <w:t>24</w:t>
            </w:r>
          </w:p>
        </w:tc>
        <w:tc>
          <w:tcPr>
            <w:tcW w:type="dxa" w:w="2337"/>
          </w:tcPr>
          <w:p w:rsidP="00A8725F" w:rsidR="00A8725F" w:rsidRDefault="00A8725F" w:rsidRPr="00BC597D">
            <w:pPr>
              <w:tabs>
                <w:tab w:pos="0" w:val="left"/>
                <w:tab w:pos="284" w:val="left"/>
              </w:tabs>
              <w:jc w:val="center"/>
              <w:rPr>
                <w:rFonts w:ascii="Times New Roman" w:cs="Times New Roman" w:hAnsi="Times New Roman"/>
                <w:b/>
              </w:rPr>
            </w:pPr>
            <w:r w:rsidRPr="00BC597D">
              <w:rPr>
                <w:rFonts w:ascii="Times New Roman" w:cs="Times New Roman" w:hAnsi="Times New Roman"/>
                <w:b/>
              </w:rPr>
              <w:t>11</w:t>
            </w:r>
          </w:p>
        </w:tc>
      </w:tr>
    </w:tbl>
    <w:p w:rsidP="00A8725F" w:rsidR="00A8725F" w:rsidRDefault="00A8725F" w:rsidRPr="00BC597D">
      <w:pPr>
        <w:tabs>
          <w:tab w:pos="0" w:val="left"/>
          <w:tab w:pos="284" w:val="left"/>
        </w:tabs>
        <w:jc w:val="center"/>
        <w:rPr>
          <w:rFonts w:ascii="Times New Roman" w:cs="Times New Roman" w:hAnsi="Times New Roman"/>
          <w:sz w:val="24"/>
          <w:szCs w:val="24"/>
        </w:rPr>
      </w:pPr>
    </w:p>
    <w:p w:rsidP="0069314C" w:rsidR="00A8725F" w:rsidRDefault="0090589A" w:rsidRPr="00BC597D">
      <w:pPr>
        <w:tabs>
          <w:tab w:pos="0" w:val="left"/>
          <w:tab w:pos="284" w:val="left"/>
        </w:tabs>
        <w:jc w:val="center"/>
        <w:rPr>
          <w:rFonts w:ascii="Times New Roman" w:cs="Times New Roman" w:hAnsi="Times New Roman"/>
          <w:b/>
          <w:color w:themeColor="text2" w:val="44546A"/>
          <w:sz w:val="24"/>
          <w:szCs w:val="24"/>
        </w:rPr>
      </w:pPr>
      <w:r w:rsidRPr="00BC597D">
        <w:rPr>
          <w:rFonts w:ascii="Times New Roman" w:cs="Times New Roman" w:hAnsi="Times New Roman"/>
          <w:noProof/>
          <w:sz w:val="24"/>
          <w:szCs w:val="24"/>
          <w:lang w:eastAsia="ru-RU"/>
        </w:rPr>
        <mc:AlternateContent>
          <mc:Choice Requires="wpg">
            <w:drawing>
              <wp:anchor allowOverlap="1" behindDoc="0" distB="0" distL="114300" distR="114300" distT="0" layoutInCell="1" locked="0" relativeHeight="251805696" simplePos="0" wp14:anchorId="1495FB9F" wp14:editId="58E2C96B">
                <wp:simplePos x="0" y="0"/>
                <wp:positionH relativeFrom="column">
                  <wp:posOffset>62865</wp:posOffset>
                </wp:positionH>
                <wp:positionV relativeFrom="paragraph">
                  <wp:posOffset>122555</wp:posOffset>
                </wp:positionV>
                <wp:extent cx="5974080" cy="1647645"/>
                <wp:effectExtent b="0" l="0" r="7620" t="0"/>
                <wp:wrapNone/>
                <wp:docPr id="342" name="Группа 1"/>
                <wp:cNvGraphicFramePr/>
                <a:graphic xmlns:a="http://schemas.openxmlformats.org/drawingml/2006/main">
                  <a:graphicData uri="http://schemas.microsoft.com/office/word/2010/wordprocessingGroup">
                    <wpg:wgp>
                      <wpg:cNvGrpSpPr/>
                      <wpg:grpSpPr>
                        <a:xfrm>
                          <a:off x="0" y="0"/>
                          <a:ext cx="5974080" cy="1647645"/>
                          <a:chOff x="0" y="1"/>
                          <a:chExt cx="5974494" cy="1680099"/>
                        </a:xfrm>
                      </wpg:grpSpPr>
                      <wpg:grpSp>
                        <wpg:cNvPr id="343" name="Группа 343"/>
                        <wpg:cNvGrpSpPr/>
                        <wpg:grpSpPr>
                          <a:xfrm>
                            <a:off x="0" y="1"/>
                            <a:ext cx="5974494" cy="1680099"/>
                            <a:chOff x="0" y="1"/>
                            <a:chExt cx="5974494" cy="1680099"/>
                          </a:xfrm>
                        </wpg:grpSpPr>
                        <wps:wsp>
                          <wps:cNvPr id="344" name="Прямоугольник 38"/>
                          <wps:cNvSpPr>
                            <a:spLocks/>
                          </wps:cNvSpPr>
                          <wps:spPr>
                            <a:xfrm>
                              <a:off x="0" y="1"/>
                              <a:ext cx="5974494" cy="1680099"/>
                            </a:xfrm>
                            <a:prstGeom prst="roundRect">
                              <a:avLst/>
                            </a:prstGeom>
                            <a:solidFill>
                              <a:schemeClr val="accent1"/>
                            </a:solidFill>
                            <a:ln>
                              <a:noFill/>
                            </a:ln>
                          </wps:spPr>
                          <wps:bodyPr wrap="square">
                            <a:noAutofit/>
                          </wps:bodyPr>
                        </wps:wsp>
                        <wps:wsp>
                          <wps:cNvPr id="345" name="Прямоугольник 345"/>
                          <wps:cNvSpPr/>
                          <wps:spPr>
                            <a:xfrm>
                              <a:off x="0" y="411726"/>
                              <a:ext cx="5973445" cy="1267910"/>
                            </a:xfrm>
                            <a:prstGeom prst="rect">
                              <a:avLst/>
                            </a:prstGeom>
                          </wps:spPr>
                          <wps:txbx>
                            <w:txbxContent>
                              <w:p w:rsidP="00BD4129" w:rsidR="00D47451" w:rsidRDefault="00D47451" w:rsidRPr="00F34008">
                                <w:pPr>
                                  <w:pStyle w:val="a9"/>
                                  <w:numPr>
                                    <w:ilvl w:val="0"/>
                                    <w:numId w:val="57"/>
                                  </w:numPr>
                                  <w:spacing w:after="0" w:line="256" w:lineRule="auto"/>
                                  <w:jc w:val="both"/>
                                  <w:rPr>
                                    <w:rFonts w:ascii="Times New Roman" w:cs="Times New Roman" w:eastAsia="Times New Roman" w:hAnsi="Times New Roman"/>
                                    <w:sz w:val="24"/>
                                    <w:szCs w:val="24"/>
                                  </w:rPr>
                                </w:pPr>
                                <w:r w:rsidRPr="00F34008">
                                  <w:rPr>
                                    <w:rFonts w:ascii="Times New Roman" w:cs="Times New Roman" w:eastAsia="Calibri" w:hAnsi="Times New Roman"/>
                                    <w:color w:themeColor="text1" w:val="000000"/>
                                    <w:kern w:val="24"/>
                                    <w:sz w:val="24"/>
                                    <w:szCs w:val="24"/>
                                  </w:rPr>
                                  <w:t>Совершенствование деятельности «Службы менторинга».</w:t>
                                </w:r>
                              </w:p>
                              <w:p w:rsidP="00BD4129" w:rsidR="00D47451" w:rsidRDefault="00D47451" w:rsidRPr="00F34008">
                                <w:pPr>
                                  <w:pStyle w:val="a9"/>
                                  <w:numPr>
                                    <w:ilvl w:val="0"/>
                                    <w:numId w:val="57"/>
                                  </w:numPr>
                                  <w:spacing w:after="0" w:line="256" w:lineRule="auto"/>
                                  <w:jc w:val="both"/>
                                  <w:rPr>
                                    <w:rFonts w:ascii="Times New Roman" w:cs="Times New Roman" w:eastAsia="Times New Roman" w:hAnsi="Times New Roman"/>
                                    <w:sz w:val="24"/>
                                    <w:szCs w:val="24"/>
                                  </w:rPr>
                                </w:pPr>
                                <w:r w:rsidRPr="00F34008">
                                  <w:rPr>
                                    <w:rFonts w:ascii="Times New Roman" w:cs="Times New Roman" w:eastAsia="Calibri" w:hAnsi="Times New Roman"/>
                                    <w:color w:themeColor="text1" w:val="000000"/>
                                    <w:kern w:val="24"/>
                                    <w:sz w:val="24"/>
                                    <w:szCs w:val="24"/>
                                  </w:rPr>
                                  <w:t>Проведение диагностики потребностей педагогических работников в повышении квалификации и профессиональных затруднений.</w:t>
                                </w:r>
                              </w:p>
                              <w:p w:rsidP="00BD4129" w:rsidR="00D47451" w:rsidRDefault="00D47451" w:rsidRPr="00F34008">
                                <w:pPr>
                                  <w:pStyle w:val="a9"/>
                                  <w:numPr>
                                    <w:ilvl w:val="0"/>
                                    <w:numId w:val="57"/>
                                  </w:numPr>
                                  <w:spacing w:after="0" w:line="256" w:lineRule="auto"/>
                                  <w:jc w:val="both"/>
                                  <w:rPr>
                                    <w:rFonts w:ascii="Times New Roman" w:cs="Times New Roman" w:eastAsia="Times New Roman" w:hAnsi="Times New Roman"/>
                                    <w:sz w:val="24"/>
                                    <w:szCs w:val="24"/>
                                  </w:rPr>
                                </w:pPr>
                                <w:r w:rsidRPr="00F34008">
                                  <w:rPr>
                                    <w:rFonts w:ascii="Times New Roman" w:cs="Times New Roman" w:eastAsia="Calibri" w:hAnsi="Times New Roman"/>
                                    <w:color w:themeColor="text1" w:val="000000"/>
                                    <w:kern w:val="24"/>
                                    <w:sz w:val="24"/>
                                    <w:szCs w:val="24"/>
                                  </w:rPr>
                                  <w:t>Разработка алгоритма адаптации молодых специалистов.</w:t>
                                </w:r>
                              </w:p>
                              <w:p w:rsidP="00BD4129" w:rsidR="00D47451" w:rsidRDefault="00D47451" w:rsidRPr="00F34008">
                                <w:pPr>
                                  <w:pStyle w:val="a9"/>
                                  <w:numPr>
                                    <w:ilvl w:val="0"/>
                                    <w:numId w:val="57"/>
                                  </w:numPr>
                                  <w:spacing w:after="0" w:line="256" w:lineRule="auto"/>
                                  <w:jc w:val="both"/>
                                  <w:rPr>
                                    <w:rFonts w:ascii="Times New Roman" w:cs="Times New Roman" w:eastAsia="Times New Roman" w:hAnsi="Times New Roman"/>
                                    <w:sz w:val="24"/>
                                    <w:szCs w:val="24"/>
                                  </w:rPr>
                                </w:pPr>
                                <w:r w:rsidRPr="00F34008">
                                  <w:rPr>
                                    <w:rFonts w:ascii="Times New Roman" w:cs="Times New Roman" w:eastAsia="Calibri" w:hAnsi="Times New Roman"/>
                                    <w:color w:themeColor="text1" w:val="000000"/>
                                    <w:kern w:val="24"/>
                                    <w:sz w:val="24"/>
                                    <w:szCs w:val="24"/>
                                  </w:rPr>
                                  <w:t xml:space="preserve">Проведение конкурса профессионального развития «Педагогический дебют - 2018»   </w:t>
                                </w:r>
                              </w:p>
                            </w:txbxContent>
                          </wps:txbx>
                          <wps:bodyPr wrap="square">
                            <a:noAutofit/>
                          </wps:bodyPr>
                        </wps:wsp>
                      </wpg:grpSp>
                      <wps:wsp>
                        <wps:cNvPr id="352" name="Прямоугольник 352"/>
                        <wps:cNvSpPr/>
                        <wps:spPr>
                          <a:xfrm>
                            <a:off x="1715404" y="147344"/>
                            <a:ext cx="2393950" cy="271945"/>
                          </a:xfrm>
                          <a:prstGeom prst="rect">
                            <a:avLst/>
                          </a:prstGeom>
                        </wps:spPr>
                        <wps:txbx>
                          <w:txbxContent>
                            <w:p w:rsidP="00F34008" w:rsidR="00D47451" w:rsidRDefault="00D47451" w:rsidRPr="00F34008">
                              <w:pPr>
                                <w:pStyle w:val="a3"/>
                                <w:spacing w:after="0" w:afterAutospacing="0" w:before="0" w:beforeAutospacing="0"/>
                                <w:jc w:val="center"/>
                              </w:pPr>
                              <w:r w:rsidRPr="00F34008">
                                <w:rPr>
                                  <w:b/>
                                  <w:bCs/>
                                  <w:color w:themeColor="text1" w:val="000000"/>
                                  <w:kern w:val="24"/>
                                </w:rPr>
                                <w:t xml:space="preserve">План на 2018-2019 учебный год: </w:t>
                              </w:r>
                            </w:p>
                          </w:txbxContent>
                        </wps:txbx>
                        <wps:bodyPr wrap="none">
                          <a:spAutoFit/>
                        </wps:bodyPr>
                      </wps:wsp>
                    </wpg:wgp>
                  </a:graphicData>
                </a:graphic>
                <wp14:sizeRelV relativeFrom="margin">
                  <wp14:pctHeight>0</wp14:pctHeight>
                </wp14:sizeRelV>
              </wp:anchor>
            </w:drawing>
          </mc:Choice>
        </mc:AlternateContent>
      </w:r>
    </w:p>
    <w:p w:rsidP="0069314C" w:rsidR="00A8725F" w:rsidRDefault="00A8725F" w:rsidRPr="00BC597D">
      <w:pPr>
        <w:tabs>
          <w:tab w:pos="0" w:val="left"/>
          <w:tab w:pos="284" w:val="left"/>
        </w:tabs>
        <w:jc w:val="center"/>
        <w:rPr>
          <w:rFonts w:ascii="Times New Roman" w:cs="Times New Roman" w:hAnsi="Times New Roman"/>
          <w:b/>
          <w:color w:themeColor="text2" w:val="44546A"/>
          <w:sz w:val="24"/>
          <w:szCs w:val="24"/>
        </w:rPr>
      </w:pPr>
    </w:p>
    <w:p w:rsidP="0069314C" w:rsidR="00A8725F" w:rsidRDefault="00A8725F" w:rsidRPr="00BC597D">
      <w:pPr>
        <w:tabs>
          <w:tab w:pos="0" w:val="left"/>
          <w:tab w:pos="284" w:val="left"/>
        </w:tabs>
        <w:jc w:val="center"/>
        <w:rPr>
          <w:rFonts w:ascii="Times New Roman" w:cs="Times New Roman" w:hAnsi="Times New Roman"/>
          <w:b/>
          <w:color w:themeColor="text2" w:val="44546A"/>
          <w:sz w:val="24"/>
          <w:szCs w:val="24"/>
        </w:rPr>
      </w:pPr>
    </w:p>
    <w:p w:rsidP="0069314C" w:rsidR="00A8725F" w:rsidRDefault="00A8725F" w:rsidRPr="00BC597D">
      <w:pPr>
        <w:tabs>
          <w:tab w:pos="0" w:val="left"/>
          <w:tab w:pos="284" w:val="left"/>
        </w:tabs>
        <w:jc w:val="center"/>
        <w:rPr>
          <w:rFonts w:ascii="Times New Roman" w:cs="Times New Roman" w:hAnsi="Times New Roman"/>
          <w:b/>
          <w:color w:themeColor="text2" w:val="44546A"/>
          <w:sz w:val="24"/>
          <w:szCs w:val="24"/>
        </w:rPr>
      </w:pPr>
    </w:p>
    <w:p w:rsidP="0069314C" w:rsidR="00A8725F" w:rsidRDefault="00A8725F" w:rsidRPr="00BC597D">
      <w:pPr>
        <w:tabs>
          <w:tab w:pos="0" w:val="left"/>
          <w:tab w:pos="284" w:val="left"/>
        </w:tabs>
        <w:jc w:val="center"/>
        <w:rPr>
          <w:rFonts w:ascii="Times New Roman" w:cs="Times New Roman" w:hAnsi="Times New Roman"/>
          <w:b/>
          <w:color w:themeColor="text2" w:val="44546A"/>
          <w:sz w:val="24"/>
          <w:szCs w:val="24"/>
        </w:rPr>
      </w:pPr>
    </w:p>
    <w:p w:rsidP="0069314C" w:rsidR="00F34008" w:rsidRDefault="00F34008" w:rsidRPr="00BC597D">
      <w:pPr>
        <w:tabs>
          <w:tab w:pos="0" w:val="left"/>
          <w:tab w:pos="284" w:val="left"/>
        </w:tabs>
        <w:jc w:val="center"/>
        <w:rPr>
          <w:rFonts w:ascii="Times New Roman" w:cs="Times New Roman" w:hAnsi="Times New Roman"/>
          <w:b/>
          <w:color w:themeColor="text2" w:val="44546A"/>
          <w:sz w:val="24"/>
          <w:szCs w:val="24"/>
        </w:rPr>
      </w:pPr>
    </w:p>
    <w:p w:rsidP="0069314C" w:rsidR="00F34008" w:rsidRDefault="00F34008" w:rsidRPr="00BC597D">
      <w:pPr>
        <w:tabs>
          <w:tab w:pos="0" w:val="left"/>
          <w:tab w:pos="284" w:val="left"/>
        </w:tabs>
        <w:jc w:val="center"/>
        <w:rPr>
          <w:rFonts w:ascii="Times New Roman" w:cs="Times New Roman" w:hAnsi="Times New Roman"/>
          <w:b/>
          <w:color w:themeColor="text2" w:val="44546A"/>
          <w:sz w:val="24"/>
          <w:szCs w:val="24"/>
        </w:rPr>
      </w:pPr>
    </w:p>
    <w:p w:rsidP="0069314C" w:rsidR="0018368A" w:rsidRDefault="0018368A" w:rsidRPr="00BC597D">
      <w:pPr>
        <w:tabs>
          <w:tab w:pos="0" w:val="left"/>
          <w:tab w:pos="284" w:val="left"/>
        </w:tabs>
        <w:jc w:val="center"/>
        <w:rPr>
          <w:rFonts w:ascii="Times New Roman" w:cs="Times New Roman" w:hAnsi="Times New Roman"/>
          <w:b/>
          <w:color w:val="006666"/>
          <w:sz w:val="24"/>
          <w:szCs w:val="24"/>
        </w:rPr>
      </w:pPr>
      <w:r w:rsidRPr="00BC597D">
        <w:rPr>
          <w:rFonts w:ascii="Times New Roman" w:cs="Times New Roman" w:hAnsi="Times New Roman"/>
          <w:b/>
          <w:color w:val="006666"/>
          <w:sz w:val="24"/>
          <w:szCs w:val="24"/>
        </w:rPr>
        <w:t>3.4.</w:t>
      </w:r>
      <w:r w:rsidRPr="00BC597D">
        <w:rPr>
          <w:rFonts w:ascii="Times New Roman" w:cs="Times New Roman" w:hAnsi="Times New Roman"/>
          <w:b/>
          <w:color w:val="006666"/>
          <w:sz w:val="24"/>
          <w:szCs w:val="24"/>
        </w:rPr>
        <w:tab/>
        <w:t>Трансляция опыта</w:t>
      </w:r>
    </w:p>
    <w:p w:rsidP="00C149C8" w:rsidR="00C149C8" w:rsidRDefault="00C149C8" w:rsidRPr="00BC597D">
      <w:pPr>
        <w:spacing w:after="0"/>
        <w:ind w:firstLine="709"/>
        <w:jc w:val="both"/>
        <w:rPr>
          <w:rFonts w:ascii="Times New Roman" w:cs="Times New Roman" w:eastAsia="Times New Roman" w:hAnsi="Times New Roman"/>
          <w:bCs/>
          <w:sz w:val="24"/>
          <w:szCs w:val="24"/>
          <w:bdr w:color="auto" w:frame="1" w:space="0" w:sz="0" w:val="none"/>
          <w:lang w:eastAsia="ru-RU"/>
        </w:rPr>
        <w:sectPr w:rsidR="00C149C8" w:rsidRPr="00BC597D" w:rsidSect="000B7D13">
          <w:type w:val="continuous"/>
          <w:pgSz w:h="16838" w:w="11906"/>
          <w:pgMar w:bottom="1134" w:footer="708" w:gutter="0" w:header="708" w:left="1701" w:right="850" w:top="1134"/>
          <w:cols w:space="708"/>
          <w:titlePg/>
          <w:docGrid w:linePitch="360"/>
        </w:sectPr>
      </w:pPr>
    </w:p>
    <w:p w:rsidP="00C149C8" w:rsidR="00C149C8" w:rsidRDefault="00C149C8" w:rsidRPr="00BC597D">
      <w:pPr>
        <w:spacing w:after="0"/>
        <w:ind w:firstLine="709"/>
        <w:jc w:val="both"/>
        <w:rPr>
          <w:rFonts w:ascii="Times New Roman" w:cs="Times New Roman" w:eastAsia="Times New Roman" w:hAnsi="Times New Roman"/>
          <w:bCs/>
          <w:sz w:val="24"/>
          <w:szCs w:val="24"/>
          <w:bdr w:color="auto" w:frame="1" w:space="0" w:sz="0" w:val="none"/>
          <w:lang w:eastAsia="ru-RU"/>
        </w:rPr>
      </w:pPr>
      <w:r w:rsidRPr="00BC597D">
        <w:rPr>
          <w:rFonts w:ascii="Times New Roman" w:cs="Times New Roman" w:eastAsia="Times New Roman" w:hAnsi="Times New Roman"/>
          <w:bCs/>
          <w:sz w:val="24"/>
          <w:szCs w:val="24"/>
          <w:bdr w:color="auto" w:frame="1" w:space="0" w:sz="0" w:val="none"/>
          <w:lang w:eastAsia="ru-RU"/>
        </w:rPr>
        <w:lastRenderedPageBreak/>
        <w:t>Трансляция и внедрение в учебный процесс организаций образования опыта АОО «Назарбаев Интеллектуальные Школы» актуальна и значима в период внедрения обновлённого содержания образования. Модель и опыт АОО НИШ является ориентиром для школ в подготовке конкурентоспособных выпускников соответственно запросу рынка труда.</w:t>
      </w:r>
    </w:p>
    <w:p w:rsidP="00C149C8" w:rsidR="00C149C8" w:rsidRDefault="00C149C8" w:rsidRPr="00BC597D">
      <w:pPr>
        <w:spacing w:after="0"/>
        <w:ind w:firstLine="709"/>
        <w:jc w:val="both"/>
        <w:rPr>
          <w:rFonts w:ascii="Times New Roman" w:cs="Times New Roman" w:eastAsia="Times New Roman" w:hAnsi="Times New Roman"/>
          <w:bCs/>
          <w:sz w:val="24"/>
          <w:szCs w:val="24"/>
          <w:bdr w:color="auto" w:frame="1" w:space="0" w:sz="0" w:val="none"/>
          <w:lang w:eastAsia="ru-RU"/>
        </w:rPr>
      </w:pPr>
      <w:r w:rsidRPr="00BC597D">
        <w:rPr>
          <w:rFonts w:ascii="Times New Roman" w:cs="Times New Roman" w:eastAsia="Times New Roman" w:hAnsi="Times New Roman"/>
          <w:bCs/>
          <w:sz w:val="24"/>
          <w:szCs w:val="24"/>
          <w:bdr w:color="auto" w:frame="1" w:space="0" w:sz="0" w:val="none"/>
          <w:lang w:eastAsia="ru-RU"/>
        </w:rPr>
        <w:t xml:space="preserve">В 2017-2018 учебном году НИШ стал работать как Методический центр по обновлению содержания образования и </w:t>
      </w:r>
      <w:r w:rsidRPr="00BC597D">
        <w:rPr>
          <w:rFonts w:ascii="Times New Roman" w:cs="Times New Roman" w:eastAsia="Times New Roman" w:hAnsi="Times New Roman"/>
          <w:bCs/>
          <w:sz w:val="24"/>
          <w:szCs w:val="24"/>
          <w:bdr w:color="auto" w:frame="1" w:space="0" w:sz="0" w:val="none"/>
          <w:lang w:eastAsia="ru-RU"/>
        </w:rPr>
        <w:lastRenderedPageBreak/>
        <w:t>повышению квалификации педагогов в целях трансляции опыта АОО «Назарбаев Интеллектуальные школы» (Выписка из протокола заседания Правления автономной организации образования «Назарбаев Интеллектуальные школы от 23 апреля 2018 года № 22)</w:t>
      </w:r>
    </w:p>
    <w:p w:rsidP="00C149C8" w:rsidR="00C149C8" w:rsidRDefault="00C149C8" w:rsidRPr="00BC597D">
      <w:pPr>
        <w:spacing w:after="0"/>
        <w:ind w:firstLine="709"/>
        <w:jc w:val="both"/>
        <w:rPr>
          <w:rFonts w:ascii="Times New Roman" w:cs="Times New Roman" w:eastAsia="Times New Roman" w:hAnsi="Times New Roman"/>
          <w:bCs/>
          <w:sz w:val="24"/>
          <w:szCs w:val="24"/>
          <w:bdr w:color="auto" w:frame="1" w:space="0" w:sz="0" w:val="none"/>
          <w:lang w:eastAsia="ru-RU"/>
        </w:rPr>
      </w:pPr>
      <w:r w:rsidRPr="00BC597D">
        <w:rPr>
          <w:rFonts w:ascii="Times New Roman" w:cs="Times New Roman" w:eastAsia="Times New Roman" w:hAnsi="Times New Roman"/>
          <w:bCs/>
          <w:sz w:val="24"/>
          <w:szCs w:val="24"/>
          <w:bdr w:color="auto" w:frame="1" w:space="0" w:sz="0" w:val="none"/>
          <w:lang w:eastAsia="ru-RU"/>
        </w:rPr>
        <w:t xml:space="preserve">В целях планомерной поддержки апробации и внедрения обновлённого содержания образования, изучения эффективности процесса повышения квалификации педагогических работников школ области свою работу </w:t>
      </w:r>
      <w:r w:rsidRPr="00BC597D">
        <w:rPr>
          <w:rFonts w:ascii="Times New Roman" w:cs="Times New Roman" w:eastAsia="Times New Roman" w:hAnsi="Times New Roman"/>
          <w:bCs/>
          <w:sz w:val="24"/>
          <w:szCs w:val="24"/>
          <w:bdr w:color="auto" w:frame="1" w:space="0" w:sz="0" w:val="none"/>
          <w:lang w:eastAsia="ru-RU"/>
        </w:rPr>
        <w:lastRenderedPageBreak/>
        <w:t xml:space="preserve">проводит Координационный Совет (далее – КС) по трансляции опыта АОО «Назарбаев Интеллектуальные школы» в учреждениях образования общего среднего образования Атырауской области. </w:t>
      </w:r>
    </w:p>
    <w:p w:rsidP="00C149C8" w:rsidR="00C149C8" w:rsidRDefault="00C149C8" w:rsidRPr="00BC597D">
      <w:pPr>
        <w:spacing w:after="0"/>
        <w:ind w:firstLine="709"/>
        <w:jc w:val="both"/>
        <w:rPr>
          <w:rFonts w:ascii="Times New Roman" w:cs="Times New Roman" w:eastAsia="Times New Roman" w:hAnsi="Times New Roman"/>
          <w:bCs/>
          <w:sz w:val="24"/>
          <w:szCs w:val="24"/>
          <w:bdr w:color="auto" w:frame="1" w:space="0" w:sz="0" w:val="none"/>
          <w:lang w:eastAsia="ru-RU"/>
        </w:rPr>
      </w:pPr>
      <w:r w:rsidRPr="00BC597D">
        <w:rPr>
          <w:rFonts w:ascii="Times New Roman" w:cs="Times New Roman" w:eastAsia="Times New Roman" w:hAnsi="Times New Roman"/>
          <w:bCs/>
          <w:sz w:val="24"/>
          <w:szCs w:val="24"/>
          <w:bdr w:color="auto" w:frame="1" w:space="0" w:sz="0" w:val="none"/>
          <w:lang w:eastAsia="ru-RU"/>
        </w:rPr>
        <w:t>За истекший год было проведено 4 заседаний КС. Предметом обсуждения были:</w:t>
      </w:r>
    </w:p>
    <w:p w:rsidP="00BD4129" w:rsidR="00C149C8" w:rsidRDefault="00C149C8" w:rsidRPr="00BC597D">
      <w:pPr>
        <w:numPr>
          <w:ilvl w:val="0"/>
          <w:numId w:val="38"/>
        </w:numPr>
        <w:contextualSpacing/>
        <w:jc w:val="both"/>
        <w:rPr>
          <w:rFonts w:ascii="Times New Roman" w:cs="Times New Roman" w:hAnsi="Times New Roman"/>
          <w:sz w:val="24"/>
          <w:szCs w:val="24"/>
        </w:rPr>
      </w:pPr>
      <w:r w:rsidRPr="00BC597D">
        <w:rPr>
          <w:rFonts w:ascii="Times New Roman" w:cs="Times New Roman" w:eastAsia="Times New Roman" w:hAnsi="Times New Roman"/>
          <w:sz w:val="24"/>
          <w:szCs w:val="24"/>
        </w:rPr>
        <w:t>Проблемы критериальное оценивание предметных результатов в условиях реализации обновленного содержания образования в учреждениях образования области</w:t>
      </w:r>
      <w:r w:rsidRPr="00BC597D">
        <w:rPr>
          <w:rFonts w:ascii="Times New Roman" w:cs="Times New Roman" w:hAnsi="Times New Roman"/>
          <w:sz w:val="24"/>
          <w:szCs w:val="24"/>
        </w:rPr>
        <w:t xml:space="preserve"> (Кабекенов Г.У., директор областного методического кабинета управления образования Атырауской области)</w:t>
      </w:r>
    </w:p>
    <w:p w:rsidP="00BD4129" w:rsidR="00C149C8" w:rsidRDefault="00C149C8" w:rsidRPr="00BC597D">
      <w:pPr>
        <w:numPr>
          <w:ilvl w:val="0"/>
          <w:numId w:val="38"/>
        </w:numPr>
        <w:contextualSpacing/>
        <w:jc w:val="both"/>
        <w:rPr>
          <w:rFonts w:ascii="Times New Roman" w:cs="Times New Roman" w:hAnsi="Times New Roman"/>
          <w:color w:themeColor="text1" w:val="000000"/>
          <w:sz w:val="24"/>
          <w:szCs w:val="24"/>
        </w:rPr>
      </w:pPr>
      <w:r w:rsidRPr="00BC597D">
        <w:rPr>
          <w:rFonts w:ascii="Times New Roman" w:cs="Times New Roman" w:hAnsi="Times New Roman"/>
          <w:color w:themeColor="text1" w:val="000000"/>
          <w:sz w:val="24"/>
          <w:szCs w:val="24"/>
        </w:rPr>
        <w:t>Реализация программы 7 модулей: успехи, проблемы, пути решения (</w:t>
      </w:r>
      <w:r w:rsidRPr="00BC597D">
        <w:rPr>
          <w:rFonts w:ascii="Times New Roman" w:cs="Times New Roman" w:hAnsi="Times New Roman"/>
          <w:sz w:val="24"/>
          <w:szCs w:val="24"/>
        </w:rPr>
        <w:t>Галымжанова М.А., директор филиала АО «НЦПК «Өрлеу» )</w:t>
      </w:r>
    </w:p>
    <w:p w:rsidP="00BD4129" w:rsidR="00C149C8" w:rsidRDefault="00C149C8" w:rsidRPr="00BC597D">
      <w:pPr>
        <w:numPr>
          <w:ilvl w:val="0"/>
          <w:numId w:val="38"/>
        </w:numPr>
        <w:contextualSpacing/>
        <w:jc w:val="both"/>
        <w:rPr>
          <w:rFonts w:ascii="Times New Roman" w:cs="Times New Roman" w:hAnsi="Times New Roman"/>
          <w:sz w:val="24"/>
          <w:szCs w:val="24"/>
          <w:lang w:val="kk-KZ"/>
        </w:rPr>
      </w:pPr>
      <w:r w:rsidRPr="00BC597D">
        <w:rPr>
          <w:rFonts w:ascii="Times New Roman" w:cs="Times New Roman" w:hAnsi="Times New Roman"/>
          <w:sz w:val="24"/>
          <w:szCs w:val="24"/>
          <w:lang w:val="kk-KZ"/>
        </w:rPr>
        <w:t>Менторство - новая деятельность учителя в современной школе (</w:t>
      </w:r>
      <w:r w:rsidRPr="00BC597D">
        <w:rPr>
          <w:rFonts w:ascii="Times New Roman" w:cs="Times New Roman" w:hAnsi="Times New Roman"/>
          <w:sz w:val="24"/>
          <w:szCs w:val="24"/>
        </w:rPr>
        <w:t>Нуржанова А.Т., директор филиала ЦПМ АОО «НИШ»</w:t>
      </w:r>
      <w:r w:rsidRPr="00BC597D">
        <w:rPr>
          <w:rFonts w:ascii="Times New Roman" w:cs="Times New Roman" w:hAnsi="Times New Roman"/>
          <w:sz w:val="24"/>
          <w:szCs w:val="24"/>
          <w:lang w:val="kk-KZ"/>
        </w:rPr>
        <w:t>)</w:t>
      </w:r>
    </w:p>
    <w:p w:rsidP="00BD4129" w:rsidR="00C149C8" w:rsidRDefault="00C149C8" w:rsidRPr="00BC597D">
      <w:pPr>
        <w:numPr>
          <w:ilvl w:val="0"/>
          <w:numId w:val="38"/>
        </w:numPr>
        <w:spacing w:after="0" w:line="240" w:lineRule="auto"/>
        <w:jc w:val="both"/>
      </w:pPr>
      <w:r w:rsidRPr="00BC597D">
        <w:rPr>
          <w:rFonts w:ascii="Times New Roman" w:cs="Times New Roman" w:hAnsi="Times New Roman"/>
          <w:sz w:val="24"/>
          <w:szCs w:val="24"/>
          <w:lang w:val="kk-KZ"/>
        </w:rPr>
        <w:t>Вопросы подготовки педагогических кадров в условиях перехода на трехъязычное образование (Дж</w:t>
      </w:r>
      <w:r w:rsidRPr="00BC597D">
        <w:rPr>
          <w:rFonts w:ascii="Times New Roman" w:cs="Times New Roman" w:hAnsi="Times New Roman"/>
          <w:sz w:val="24"/>
          <w:szCs w:val="24"/>
        </w:rPr>
        <w:t>арасова Г.С</w:t>
      </w:r>
      <w:r w:rsidRPr="00BC597D">
        <w:rPr>
          <w:rFonts w:ascii="Times New Roman" w:cs="Times New Roman" w:hAnsi="Times New Roman"/>
          <w:sz w:val="24"/>
          <w:szCs w:val="24"/>
          <w:lang w:val="kk-KZ"/>
        </w:rPr>
        <w:t>.,.про</w:t>
      </w:r>
      <w:r w:rsidRPr="00BC597D">
        <w:rPr>
          <w:rFonts w:ascii="Times New Roman" w:cs="Times New Roman" w:hAnsi="Times New Roman"/>
          <w:sz w:val="24"/>
          <w:szCs w:val="24"/>
        </w:rPr>
        <w:t>ректор</w:t>
      </w:r>
      <w:r w:rsidRPr="00BC597D">
        <w:rPr>
          <w:rFonts w:ascii="Times New Roman" w:cs="Times New Roman" w:hAnsi="Times New Roman"/>
          <w:sz w:val="24"/>
          <w:szCs w:val="24"/>
          <w:lang w:val="kk-KZ"/>
        </w:rPr>
        <w:t xml:space="preserve"> по учебной работе </w:t>
      </w:r>
      <w:r w:rsidRPr="00BC597D">
        <w:rPr>
          <w:rFonts w:ascii="Times New Roman" w:cs="Times New Roman" w:hAnsi="Times New Roman"/>
          <w:sz w:val="24"/>
          <w:szCs w:val="24"/>
        </w:rPr>
        <w:t xml:space="preserve"> Атырауского Государственного Университета имени Х.Досмухамедова</w:t>
      </w:r>
      <w:r w:rsidRPr="00BC597D">
        <w:t xml:space="preserve">) </w:t>
      </w:r>
    </w:p>
    <w:p w:rsidP="00C149C8" w:rsidR="00C149C8" w:rsidRDefault="00C149C8" w:rsidRPr="00BC597D">
      <w:pPr>
        <w:spacing w:after="0" w:line="240" w:lineRule="auto"/>
        <w:jc w:val="both"/>
        <w:rPr>
          <w:rFonts w:ascii="Times New Roman" w:cs="Times New Roman" w:hAnsi="Times New Roman"/>
          <w:sz w:val="24"/>
          <w:szCs w:val="24"/>
        </w:rPr>
      </w:pPr>
      <w:r w:rsidRPr="00BC597D">
        <w:rPr>
          <w:rFonts w:ascii="Times New Roman" w:cs="Times New Roman" w:hAnsi="Times New Roman"/>
          <w:sz w:val="24"/>
          <w:szCs w:val="24"/>
        </w:rPr>
        <w:t>Практическая часть заседаний КС была представлена учителями НИШ согласно плана:</w:t>
      </w:r>
    </w:p>
    <w:p w:rsidP="00BD4129" w:rsidR="00C149C8" w:rsidRDefault="00C149C8" w:rsidRPr="00BC597D">
      <w:pPr>
        <w:numPr>
          <w:ilvl w:val="0"/>
          <w:numId w:val="39"/>
        </w:numPr>
        <w:spacing w:after="0" w:line="240" w:lineRule="auto"/>
        <w:jc w:val="both"/>
        <w:rPr>
          <w:rFonts w:ascii="Times New Roman" w:cs="Times New Roman" w:hAnsi="Times New Roman"/>
          <w:sz w:val="24"/>
          <w:szCs w:val="24"/>
        </w:rPr>
      </w:pPr>
      <w:r w:rsidRPr="00BC597D">
        <w:rPr>
          <w:rFonts w:ascii="Times New Roman" w:cs="Times New Roman" w:eastAsia="Times New Roman" w:hAnsi="Times New Roman"/>
          <w:sz w:val="24"/>
          <w:szCs w:val="24"/>
        </w:rPr>
        <w:t>Критериальное оценивание как условие успешного обучения учащихся (практикум)</w:t>
      </w:r>
    </w:p>
    <w:p w:rsidP="00BD4129" w:rsidR="00C149C8" w:rsidRDefault="00C149C8" w:rsidRPr="00BC597D">
      <w:pPr>
        <w:numPr>
          <w:ilvl w:val="0"/>
          <w:numId w:val="39"/>
        </w:numPr>
        <w:spacing w:after="0" w:line="240" w:lineRule="auto"/>
        <w:jc w:val="both"/>
        <w:rPr>
          <w:rFonts w:ascii="Times New Roman" w:cs="Times New Roman" w:hAnsi="Times New Roman"/>
          <w:sz w:val="24"/>
          <w:szCs w:val="24"/>
        </w:rPr>
      </w:pPr>
      <w:r w:rsidRPr="00BC597D">
        <w:rPr>
          <w:rFonts w:ascii="Times New Roman" w:cs="Times New Roman" w:hAnsi="Times New Roman"/>
          <w:color w:themeColor="text1" w:val="000000"/>
          <w:sz w:val="24"/>
          <w:szCs w:val="24"/>
        </w:rPr>
        <w:t>Применение программы 7 модулей для реализации системно-</w:t>
      </w:r>
      <w:r w:rsidRPr="00BC597D">
        <w:rPr>
          <w:rFonts w:ascii="Times New Roman" w:cs="Times New Roman" w:hAnsi="Times New Roman"/>
          <w:color w:themeColor="text1" w:val="000000"/>
          <w:sz w:val="24"/>
          <w:szCs w:val="24"/>
        </w:rPr>
        <w:lastRenderedPageBreak/>
        <w:t>деятельностного подхода (практикум)</w:t>
      </w:r>
      <w:r w:rsidRPr="00BC597D">
        <w:rPr>
          <w:rFonts w:ascii="Times New Roman" w:cs="Times New Roman" w:hAnsi="Times New Roman"/>
          <w:sz w:val="24"/>
          <w:szCs w:val="24"/>
          <w:lang w:val="kk-KZ"/>
        </w:rPr>
        <w:t xml:space="preserve"> </w:t>
      </w:r>
    </w:p>
    <w:p w:rsidP="00BD4129" w:rsidR="00C149C8" w:rsidRDefault="00C149C8" w:rsidRPr="00BC597D">
      <w:pPr>
        <w:numPr>
          <w:ilvl w:val="0"/>
          <w:numId w:val="39"/>
        </w:numPr>
        <w:spacing w:after="0" w:line="240" w:lineRule="auto"/>
        <w:jc w:val="both"/>
        <w:rPr>
          <w:rFonts w:ascii="Times New Roman" w:cs="Times New Roman" w:hAnsi="Times New Roman"/>
          <w:sz w:val="24"/>
          <w:szCs w:val="24"/>
        </w:rPr>
      </w:pPr>
      <w:r w:rsidRPr="00BC597D">
        <w:rPr>
          <w:rFonts w:ascii="Times New Roman" w:cs="Times New Roman" w:hAnsi="Times New Roman"/>
          <w:sz w:val="24"/>
          <w:szCs w:val="24"/>
          <w:lang w:val="kk-KZ"/>
        </w:rPr>
        <w:t>Инструментарий менторства: как помочь критикам быть советчиками (практикум)</w:t>
      </w:r>
    </w:p>
    <w:p w:rsidP="00C149C8" w:rsidR="00C149C8" w:rsidRDefault="00C149C8" w:rsidRPr="00BC597D">
      <w:pPr>
        <w:spacing w:after="0"/>
        <w:jc w:val="both"/>
        <w:rPr>
          <w:rFonts w:ascii="Times New Roman" w:cs="Times New Roman" w:hAnsi="Times New Roman"/>
          <w:sz w:val="24"/>
          <w:szCs w:val="24"/>
        </w:rPr>
      </w:pPr>
      <w:r w:rsidRPr="00BC597D">
        <w:rPr>
          <w:rFonts w:ascii="Times New Roman" w:cs="Times New Roman" w:hAnsi="Times New Roman"/>
          <w:sz w:val="24"/>
          <w:szCs w:val="24"/>
        </w:rPr>
        <w:t xml:space="preserve">            По итогам работы Координационного Совета были разработаны методические рекомендации для учителей ОШ. В рамках Августовской совещания работников образования Атырауской области запланировано проведение Областного Педагогического Форума «Обновление содержания образования: ориентация на будущее», которое будет проводиться на базе НИШ ХБН.</w:t>
      </w:r>
    </w:p>
    <w:p w:rsidP="00C149C8" w:rsidR="00C149C8" w:rsidRDefault="00C149C8" w:rsidRPr="00BC597D">
      <w:pPr>
        <w:spacing w:after="0"/>
        <w:jc w:val="both"/>
        <w:rPr>
          <w:rFonts w:ascii="Times New Roman" w:cs="Times New Roman" w:hAnsi="Times New Roman"/>
          <w:sz w:val="24"/>
          <w:szCs w:val="24"/>
          <w:lang w:val="kk-KZ"/>
        </w:rPr>
      </w:pPr>
      <w:r w:rsidRPr="00BC597D">
        <w:rPr>
          <w:rFonts w:ascii="Times New Roman" w:cs="Times New Roman" w:hAnsi="Times New Roman"/>
          <w:sz w:val="24"/>
          <w:szCs w:val="24"/>
        </w:rPr>
        <w:t xml:space="preserve">            </w:t>
      </w:r>
      <w:r w:rsidRPr="00BC597D">
        <w:rPr>
          <w:rFonts w:ascii="Times New Roman" w:cs="Times New Roman" w:hAnsi="Times New Roman"/>
          <w:sz w:val="24"/>
          <w:szCs w:val="24"/>
          <w:lang w:val="kk-KZ"/>
        </w:rPr>
        <w:t xml:space="preserve">В рамках работы Методическим центром </w:t>
      </w:r>
      <w:r w:rsidRPr="00BC597D">
        <w:rPr>
          <w:rFonts w:ascii="Times New Roman" w:cs="Times New Roman" w:eastAsia="Times New Roman" w:hAnsi="Times New Roman"/>
          <w:bCs/>
          <w:sz w:val="24"/>
          <w:szCs w:val="24"/>
          <w:bdr w:color="auto" w:frame="1" w:space="0" w:sz="0" w:val="none"/>
          <w:lang w:eastAsia="ru-RU"/>
        </w:rPr>
        <w:t xml:space="preserve">по обновлению содержания образования и повышению квалификации педагогов в целях трансляции опыта АОО «Назарбаев Интеллектуальные школы»  </w:t>
      </w:r>
      <w:r w:rsidRPr="00BC597D">
        <w:rPr>
          <w:rFonts w:ascii="Times New Roman" w:cs="Times New Roman" w:hAnsi="Times New Roman"/>
          <w:sz w:val="24"/>
          <w:szCs w:val="24"/>
          <w:lang w:val="kk-KZ"/>
        </w:rPr>
        <w:t>для общеобразовательных школ области педагогическим коллективом школы была проведена следующая работа в 2017-2018 учебном году</w:t>
      </w:r>
    </w:p>
    <w:p w:rsidP="00BD4129" w:rsidR="00C149C8" w:rsidRDefault="00C149C8" w:rsidRPr="00BC597D">
      <w:pPr>
        <w:numPr>
          <w:ilvl w:val="0"/>
          <w:numId w:val="40"/>
        </w:numPr>
        <w:spacing w:after="0" w:line="240" w:lineRule="auto"/>
        <w:jc w:val="both"/>
        <w:rPr>
          <w:rFonts w:ascii="Times New Roman" w:cs="Times New Roman" w:hAnsi="Times New Roman"/>
          <w:sz w:val="24"/>
          <w:szCs w:val="24"/>
          <w:lang w:val="kk-KZ"/>
        </w:rPr>
      </w:pPr>
      <w:r w:rsidRPr="00BC597D">
        <w:rPr>
          <w:rFonts w:ascii="Times New Roman" w:cs="Times New Roman" w:hAnsi="Times New Roman"/>
          <w:b/>
          <w:sz w:val="24"/>
          <w:szCs w:val="24"/>
          <w:lang w:val="kk-KZ"/>
        </w:rPr>
        <w:t>15 августа 2017</w:t>
      </w:r>
      <w:r w:rsidRPr="00BC597D">
        <w:rPr>
          <w:rFonts w:ascii="Times New Roman" w:cs="Times New Roman" w:hAnsi="Times New Roman"/>
          <w:sz w:val="24"/>
          <w:szCs w:val="24"/>
          <w:lang w:val="kk-KZ"/>
        </w:rPr>
        <w:t xml:space="preserve"> проведены мастер-классы для учителей общеобразовательных школ в рамках Региональной августовской конференции.</w:t>
      </w:r>
    </w:p>
    <w:p w:rsidP="00BD4129" w:rsidR="00C149C8" w:rsidRDefault="00C149C8" w:rsidRPr="00BC597D">
      <w:pPr>
        <w:numPr>
          <w:ilvl w:val="0"/>
          <w:numId w:val="40"/>
        </w:numPr>
        <w:spacing w:after="0" w:line="240" w:lineRule="auto"/>
        <w:jc w:val="both"/>
        <w:rPr>
          <w:rFonts w:ascii="Times New Roman" w:cs="Times New Roman" w:hAnsi="Times New Roman"/>
          <w:sz w:val="24"/>
          <w:szCs w:val="24"/>
          <w:lang w:val="kk-KZ"/>
        </w:rPr>
      </w:pPr>
      <w:r w:rsidRPr="00BC597D">
        <w:rPr>
          <w:rFonts w:ascii="Times New Roman" w:cs="Times New Roman" w:hAnsi="Times New Roman"/>
          <w:b/>
          <w:sz w:val="24"/>
          <w:szCs w:val="24"/>
          <w:lang w:val="kk-KZ"/>
        </w:rPr>
        <w:t>25 августа 2017</w:t>
      </w:r>
      <w:r w:rsidRPr="00BC597D">
        <w:rPr>
          <w:rFonts w:ascii="Times New Roman" w:cs="Times New Roman" w:hAnsi="Times New Roman"/>
          <w:sz w:val="24"/>
          <w:szCs w:val="24"/>
          <w:lang w:val="kk-KZ"/>
        </w:rPr>
        <w:t xml:space="preserve"> проведены мастер-классы для </w:t>
      </w:r>
      <w:r w:rsidRPr="00BC597D">
        <w:rPr>
          <w:rFonts w:ascii="Times New Roman" w:cs="Times New Roman" w:hAnsi="Times New Roman"/>
          <w:sz w:val="24"/>
          <w:szCs w:val="24"/>
        </w:rPr>
        <w:t>заведующих методическими кабинетами, директоров общеобразовательных школ области.</w:t>
      </w:r>
    </w:p>
    <w:p w:rsidP="00BD4129" w:rsidR="00C149C8" w:rsidRDefault="00C149C8" w:rsidRPr="00BC597D">
      <w:pPr>
        <w:numPr>
          <w:ilvl w:val="0"/>
          <w:numId w:val="40"/>
        </w:numPr>
        <w:spacing w:after="0" w:line="240" w:lineRule="auto"/>
        <w:jc w:val="both"/>
        <w:rPr>
          <w:rFonts w:ascii="Times New Roman" w:cs="Times New Roman" w:hAnsi="Times New Roman"/>
          <w:sz w:val="24"/>
          <w:szCs w:val="24"/>
          <w:lang w:val="kk-KZ"/>
        </w:rPr>
      </w:pPr>
      <w:r w:rsidRPr="00BC597D">
        <w:rPr>
          <w:rFonts w:ascii="Times New Roman" w:cs="Times New Roman" w:hAnsi="Times New Roman"/>
          <w:b/>
          <w:sz w:val="24"/>
          <w:szCs w:val="24"/>
          <w:lang w:val="kk-KZ"/>
        </w:rPr>
        <w:t>23 сентября 2017</w:t>
      </w:r>
      <w:r w:rsidRPr="00BC597D">
        <w:rPr>
          <w:rFonts w:ascii="Times New Roman" w:cs="Times New Roman" w:hAnsi="Times New Roman"/>
          <w:sz w:val="24"/>
          <w:szCs w:val="24"/>
          <w:lang w:val="kk-KZ"/>
        </w:rPr>
        <w:t xml:space="preserve"> проведен мастер-класс для учителей Білім</w:t>
      </w:r>
      <w:r w:rsidRPr="00BC597D">
        <w:rPr>
          <w:rFonts w:ascii="Times New Roman" w:cs="Times New Roman" w:hAnsi="Times New Roman"/>
          <w:sz w:val="24"/>
          <w:szCs w:val="24"/>
        </w:rPr>
        <w:t>-Инновация лицея.</w:t>
      </w:r>
    </w:p>
    <w:p w:rsidP="00BD4129" w:rsidR="00C149C8" w:rsidRDefault="00C149C8" w:rsidRPr="00BC597D">
      <w:pPr>
        <w:numPr>
          <w:ilvl w:val="0"/>
          <w:numId w:val="40"/>
        </w:numPr>
        <w:spacing w:after="0" w:line="240" w:lineRule="auto"/>
        <w:jc w:val="both"/>
        <w:rPr>
          <w:rFonts w:ascii="Times New Roman" w:cs="Times New Roman" w:hAnsi="Times New Roman"/>
          <w:sz w:val="24"/>
          <w:szCs w:val="24"/>
          <w:lang w:val="kk-KZ"/>
        </w:rPr>
      </w:pPr>
      <w:r w:rsidRPr="00BC597D">
        <w:rPr>
          <w:rFonts w:ascii="Times New Roman" w:eastAsia="Calibri" w:hAnsi="Times New Roman"/>
          <w:b/>
          <w:sz w:val="24"/>
          <w:szCs w:val="24"/>
          <w:lang w:val="kk-KZ"/>
        </w:rPr>
        <w:t>13 октября 2017</w:t>
      </w:r>
      <w:r w:rsidRPr="00BC597D">
        <w:rPr>
          <w:rFonts w:ascii="Times New Roman" w:eastAsia="Calibri" w:hAnsi="Times New Roman"/>
          <w:sz w:val="24"/>
          <w:szCs w:val="24"/>
          <w:lang w:val="kk-KZ"/>
        </w:rPr>
        <w:t xml:space="preserve"> года -Семинар-тренинг</w:t>
      </w:r>
      <w:r w:rsidRPr="00BC597D">
        <w:rPr>
          <w:rFonts w:ascii="Times New Roman" w:eastAsia="Calibri" w:hAnsi="Times New Roman"/>
          <w:b/>
          <w:sz w:val="24"/>
          <w:szCs w:val="24"/>
          <w:lang w:val="kk-KZ"/>
        </w:rPr>
        <w:t xml:space="preserve"> </w:t>
      </w:r>
      <w:r w:rsidRPr="00BC597D">
        <w:rPr>
          <w:rFonts w:ascii="Times New Roman" w:eastAsia="Calibri" w:hAnsi="Times New Roman"/>
          <w:sz w:val="24"/>
          <w:szCs w:val="24"/>
          <w:lang w:val="kk-KZ"/>
        </w:rPr>
        <w:t>«</w:t>
      </w:r>
      <w:r w:rsidRPr="00BC597D">
        <w:rPr>
          <w:rFonts w:ascii="Times New Roman" w:hAnsi="Times New Roman"/>
          <w:sz w:val="24"/>
          <w:szCs w:val="24"/>
          <w:lang w:val="kk-KZ"/>
        </w:rPr>
        <w:t>Математика сабағында критериалды бағалауды қолданудың ерекшеліктері</w:t>
      </w:r>
      <w:r w:rsidRPr="00BC597D">
        <w:rPr>
          <w:rFonts w:ascii="Times New Roman" w:eastAsia="Calibri" w:hAnsi="Times New Roman"/>
          <w:sz w:val="24"/>
          <w:szCs w:val="24"/>
          <w:lang w:val="kk-KZ"/>
        </w:rPr>
        <w:t>» для учителей общеобразовательных школ Махамбетского района.</w:t>
      </w:r>
    </w:p>
    <w:p w:rsidP="00BD4129" w:rsidR="00C149C8" w:rsidRDefault="00C149C8" w:rsidRPr="00BC597D">
      <w:pPr>
        <w:numPr>
          <w:ilvl w:val="0"/>
          <w:numId w:val="40"/>
        </w:numPr>
        <w:spacing w:after="0" w:line="240" w:lineRule="auto"/>
        <w:jc w:val="both"/>
        <w:rPr>
          <w:rFonts w:ascii="Times New Roman" w:cs="Times New Roman" w:hAnsi="Times New Roman"/>
          <w:sz w:val="24"/>
          <w:szCs w:val="24"/>
          <w:lang w:val="kk-KZ"/>
        </w:rPr>
      </w:pPr>
      <w:r w:rsidRPr="00BC597D">
        <w:rPr>
          <w:rFonts w:ascii="Times New Roman" w:cs="Times New Roman" w:hAnsi="Times New Roman"/>
          <w:b/>
          <w:sz w:val="24"/>
          <w:szCs w:val="24"/>
          <w:lang w:val="kk-KZ"/>
        </w:rPr>
        <w:t>18 октября 2017</w:t>
      </w:r>
      <w:r w:rsidRPr="00BC597D">
        <w:rPr>
          <w:rFonts w:ascii="Times New Roman" w:cs="Times New Roman" w:hAnsi="Times New Roman"/>
          <w:sz w:val="24"/>
          <w:szCs w:val="24"/>
          <w:lang w:val="kk-KZ"/>
        </w:rPr>
        <w:t xml:space="preserve"> года, </w:t>
      </w:r>
      <w:r w:rsidRPr="00BC597D">
        <w:rPr>
          <w:rFonts w:ascii="Times New Roman" w:cs="Times New Roman" w:hAnsi="Times New Roman"/>
          <w:b/>
          <w:sz w:val="24"/>
          <w:szCs w:val="24"/>
          <w:lang w:val="kk-KZ"/>
        </w:rPr>
        <w:t>8 февраля</w:t>
      </w:r>
      <w:r w:rsidRPr="00BC597D">
        <w:rPr>
          <w:rFonts w:ascii="Times New Roman" w:cs="Times New Roman" w:hAnsi="Times New Roman"/>
          <w:sz w:val="24"/>
          <w:szCs w:val="24"/>
          <w:lang w:val="kk-KZ"/>
        </w:rPr>
        <w:t xml:space="preserve">, </w:t>
      </w:r>
      <w:r w:rsidRPr="00BC597D">
        <w:rPr>
          <w:rFonts w:ascii="Times New Roman" w:cs="Times New Roman" w:hAnsi="Times New Roman"/>
          <w:b/>
          <w:sz w:val="24"/>
          <w:szCs w:val="24"/>
          <w:lang w:val="kk-KZ"/>
        </w:rPr>
        <w:t>28 апреля</w:t>
      </w:r>
      <w:r w:rsidRPr="00BC597D">
        <w:rPr>
          <w:rFonts w:ascii="Times New Roman" w:cs="Times New Roman" w:hAnsi="Times New Roman"/>
          <w:sz w:val="24"/>
          <w:szCs w:val="24"/>
          <w:lang w:val="kk-KZ"/>
        </w:rPr>
        <w:t xml:space="preserve">, </w:t>
      </w:r>
      <w:r w:rsidRPr="00BC597D">
        <w:rPr>
          <w:rFonts w:ascii="Times New Roman" w:cs="Times New Roman" w:hAnsi="Times New Roman"/>
          <w:b/>
          <w:sz w:val="24"/>
          <w:szCs w:val="24"/>
          <w:lang w:val="kk-KZ"/>
        </w:rPr>
        <w:t>19 июня</w:t>
      </w:r>
      <w:r w:rsidRPr="00BC597D">
        <w:rPr>
          <w:rFonts w:ascii="Times New Roman" w:cs="Times New Roman" w:hAnsi="Times New Roman"/>
          <w:sz w:val="24"/>
          <w:szCs w:val="24"/>
          <w:lang w:val="kk-KZ"/>
        </w:rPr>
        <w:t xml:space="preserve"> 2018 года -заседания Координационного совета.</w:t>
      </w:r>
    </w:p>
    <w:p w:rsidP="00BD4129" w:rsidR="00C149C8" w:rsidRDefault="00C149C8" w:rsidRPr="00BC597D">
      <w:pPr>
        <w:numPr>
          <w:ilvl w:val="0"/>
          <w:numId w:val="40"/>
        </w:numPr>
        <w:spacing w:after="0" w:line="240" w:lineRule="auto"/>
        <w:jc w:val="both"/>
        <w:rPr>
          <w:rFonts w:ascii="Times New Roman" w:cs="Times New Roman" w:hAnsi="Times New Roman"/>
          <w:sz w:val="24"/>
          <w:szCs w:val="24"/>
          <w:lang w:val="kk-KZ"/>
        </w:rPr>
      </w:pPr>
      <w:r w:rsidRPr="00BC597D">
        <w:rPr>
          <w:rFonts w:ascii="Times New Roman" w:eastAsia="Calibri" w:hAnsi="Times New Roman"/>
          <w:b/>
          <w:sz w:val="24"/>
          <w:szCs w:val="24"/>
          <w:lang w:val="kk-KZ"/>
        </w:rPr>
        <w:lastRenderedPageBreak/>
        <w:t>27 октября 2017</w:t>
      </w:r>
      <w:r w:rsidRPr="00BC597D">
        <w:rPr>
          <w:rFonts w:ascii="Times New Roman" w:eastAsia="Calibri" w:hAnsi="Times New Roman"/>
          <w:sz w:val="24"/>
          <w:szCs w:val="24"/>
          <w:lang w:val="kk-KZ"/>
        </w:rPr>
        <w:t xml:space="preserve"> года -семинар «Критериалды бағалау-оқушы білімің нақты бағалау» для учителей общеобразовательных школ города Атырау. </w:t>
      </w:r>
      <w:r w:rsidRPr="00BC597D">
        <w:rPr>
          <w:sz w:val="24"/>
          <w:szCs w:val="24"/>
        </w:rPr>
        <w:t xml:space="preserve"> </w:t>
      </w:r>
      <w:hyperlink r:id="rId26" w:history="1">
        <w:r w:rsidRPr="00BC597D">
          <w:rPr>
            <w:rFonts w:ascii="Times New Roman" w:eastAsia="Calibri" w:hAnsi="Times New Roman"/>
            <w:color w:val="0000FF"/>
            <w:sz w:val="24"/>
            <w:szCs w:val="24"/>
            <w:u w:val="single"/>
            <w:lang w:val="kk-KZ"/>
          </w:rPr>
          <w:t>http://atyrautv.kz/kz/news/society/tezhiribe-taratudyn-netizheleri-video</w:t>
        </w:r>
      </w:hyperlink>
      <w:r w:rsidRPr="00BC597D">
        <w:rPr>
          <w:rFonts w:ascii="Times New Roman" w:eastAsia="Calibri" w:hAnsi="Times New Roman"/>
          <w:sz w:val="24"/>
          <w:szCs w:val="24"/>
          <w:lang w:val="kk-KZ"/>
        </w:rPr>
        <w:t xml:space="preserve"> </w:t>
      </w:r>
    </w:p>
    <w:p w:rsidP="00BD4129" w:rsidR="00C149C8" w:rsidRDefault="00C149C8" w:rsidRPr="00BC597D">
      <w:pPr>
        <w:numPr>
          <w:ilvl w:val="0"/>
          <w:numId w:val="40"/>
        </w:numPr>
        <w:spacing w:after="0" w:line="240" w:lineRule="auto"/>
        <w:jc w:val="both"/>
        <w:rPr>
          <w:rFonts w:ascii="Times New Roman" w:cs="Times New Roman" w:hAnsi="Times New Roman"/>
          <w:sz w:val="24"/>
          <w:szCs w:val="24"/>
          <w:lang w:val="kk-KZ"/>
        </w:rPr>
      </w:pPr>
      <w:r w:rsidRPr="00BC597D">
        <w:rPr>
          <w:rFonts w:ascii="Times New Roman" w:cs="Times New Roman" w:hAnsi="Times New Roman"/>
          <w:b/>
          <w:sz w:val="24"/>
          <w:szCs w:val="24"/>
          <w:lang w:val="kk-KZ"/>
        </w:rPr>
        <w:t>10 ноября 2017</w:t>
      </w:r>
      <w:r w:rsidRPr="00BC597D">
        <w:rPr>
          <w:rFonts w:ascii="Times New Roman" w:cs="Times New Roman" w:hAnsi="Times New Roman"/>
          <w:sz w:val="24"/>
          <w:szCs w:val="24"/>
          <w:lang w:val="kk-KZ"/>
        </w:rPr>
        <w:t>года – консультации для директоров базовых и пилотных школ по разработке Плана развития школы, выработки Миссии и Видения школы.</w:t>
      </w:r>
    </w:p>
    <w:p w:rsidP="00BD4129" w:rsidR="00C149C8" w:rsidRDefault="00C149C8" w:rsidRPr="00BC597D">
      <w:pPr>
        <w:numPr>
          <w:ilvl w:val="0"/>
          <w:numId w:val="40"/>
        </w:numPr>
        <w:spacing w:after="0" w:line="240" w:lineRule="auto"/>
        <w:jc w:val="both"/>
        <w:rPr>
          <w:rFonts w:ascii="Times New Roman" w:cs="Times New Roman" w:hAnsi="Times New Roman"/>
          <w:sz w:val="24"/>
          <w:szCs w:val="24"/>
          <w:lang w:val="kk-KZ"/>
        </w:rPr>
      </w:pPr>
      <w:r w:rsidRPr="00BC597D">
        <w:rPr>
          <w:rFonts w:ascii="Times New Roman" w:cs="Times New Roman" w:hAnsi="Times New Roman"/>
          <w:b/>
          <w:sz w:val="24"/>
          <w:szCs w:val="24"/>
          <w:lang w:val="kk-KZ"/>
        </w:rPr>
        <w:t>1 декабря</w:t>
      </w:r>
      <w:r w:rsidRPr="00BC597D">
        <w:rPr>
          <w:rFonts w:ascii="Times New Roman" w:cs="Times New Roman" w:hAnsi="Times New Roman"/>
          <w:sz w:val="24"/>
          <w:szCs w:val="24"/>
          <w:lang w:val="kk-KZ"/>
        </w:rPr>
        <w:t xml:space="preserve"> – День открытых дверей для учащихся общеобразовательных школ Атырауской области.</w:t>
      </w:r>
    </w:p>
    <w:p w:rsidP="00BD4129" w:rsidR="00C149C8" w:rsidRDefault="00C149C8" w:rsidRPr="00BC597D">
      <w:pPr>
        <w:numPr>
          <w:ilvl w:val="0"/>
          <w:numId w:val="40"/>
        </w:numPr>
        <w:spacing w:after="0" w:line="240" w:lineRule="auto"/>
        <w:jc w:val="both"/>
        <w:rPr>
          <w:rFonts w:ascii="Times New Roman" w:cs="Times New Roman" w:hAnsi="Times New Roman"/>
          <w:sz w:val="24"/>
          <w:szCs w:val="24"/>
          <w:lang w:val="kk-KZ"/>
        </w:rPr>
      </w:pPr>
      <w:r w:rsidRPr="00BC597D">
        <w:rPr>
          <w:rFonts w:ascii="Times New Roman" w:cs="Times New Roman" w:hAnsi="Times New Roman"/>
          <w:b/>
          <w:sz w:val="24"/>
          <w:szCs w:val="24"/>
          <w:lang w:val="kk-KZ"/>
        </w:rPr>
        <w:t>5 декабря</w:t>
      </w:r>
      <w:r w:rsidRPr="00BC597D">
        <w:rPr>
          <w:rFonts w:ascii="Times New Roman" w:cs="Times New Roman" w:hAnsi="Times New Roman"/>
          <w:sz w:val="24"/>
          <w:szCs w:val="24"/>
          <w:lang w:val="kk-KZ"/>
        </w:rPr>
        <w:t xml:space="preserve"> </w:t>
      </w:r>
      <w:r w:rsidRPr="00BC597D">
        <w:rPr>
          <w:rFonts w:ascii="Times New Roman" w:cs="Times New Roman" w:hAnsi="Times New Roman"/>
          <w:b/>
          <w:sz w:val="24"/>
          <w:szCs w:val="24"/>
          <w:lang w:val="kk-KZ"/>
        </w:rPr>
        <w:t>2017</w:t>
      </w:r>
      <w:r w:rsidRPr="00BC597D">
        <w:rPr>
          <w:rFonts w:ascii="Times New Roman" w:cs="Times New Roman" w:hAnsi="Times New Roman"/>
          <w:sz w:val="24"/>
          <w:szCs w:val="24"/>
          <w:lang w:val="kk-KZ"/>
        </w:rPr>
        <w:t xml:space="preserve"> года–дан творческий отчет НИШ ХБН Атырау « Ұлы дала мұрагерлері</w:t>
      </w:r>
      <w:r w:rsidRPr="00BC597D">
        <w:rPr>
          <w:rFonts w:ascii="Times New Roman" w:cs="Times New Roman" w:hAnsi="Times New Roman"/>
          <w:sz w:val="24"/>
          <w:szCs w:val="24"/>
        </w:rPr>
        <w:t xml:space="preserve">» на сцене </w:t>
      </w:r>
      <w:r w:rsidRPr="00BC597D">
        <w:rPr>
          <w:rFonts w:ascii="Times New Roman" w:cs="Times New Roman" w:hAnsi="Times New Roman"/>
          <w:sz w:val="24"/>
          <w:szCs w:val="24"/>
          <w:lang w:val="kk-KZ"/>
        </w:rPr>
        <w:t xml:space="preserve">Областного казахского </w:t>
      </w:r>
      <w:r w:rsidRPr="00BC597D">
        <w:rPr>
          <w:rFonts w:ascii="Times New Roman" w:cs="Times New Roman" w:hAnsi="Times New Roman"/>
          <w:sz w:val="24"/>
          <w:szCs w:val="24"/>
        </w:rPr>
        <w:t>драматического театра им. Махамбета перед общественностью области.</w:t>
      </w:r>
    </w:p>
    <w:p w:rsidP="00BD4129" w:rsidR="00C149C8" w:rsidRDefault="00C149C8" w:rsidRPr="00BC597D">
      <w:pPr>
        <w:numPr>
          <w:ilvl w:val="0"/>
          <w:numId w:val="40"/>
        </w:numPr>
        <w:spacing w:after="0" w:line="240" w:lineRule="auto"/>
        <w:jc w:val="both"/>
        <w:rPr>
          <w:rFonts w:ascii="Times New Roman" w:cs="Times New Roman" w:hAnsi="Times New Roman"/>
          <w:sz w:val="24"/>
          <w:szCs w:val="24"/>
          <w:lang w:val="kk-KZ"/>
        </w:rPr>
      </w:pPr>
      <w:r w:rsidRPr="00BC597D">
        <w:rPr>
          <w:rFonts w:ascii="Times New Roman" w:cs="Times New Roman" w:hAnsi="Times New Roman"/>
          <w:b/>
          <w:sz w:val="24"/>
          <w:szCs w:val="24"/>
          <w:lang w:val="kk-KZ"/>
        </w:rPr>
        <w:t>11 января 2018</w:t>
      </w:r>
      <w:r w:rsidRPr="00BC597D">
        <w:rPr>
          <w:rFonts w:ascii="Times New Roman" w:cs="Times New Roman" w:hAnsi="Times New Roman"/>
          <w:sz w:val="24"/>
          <w:szCs w:val="24"/>
          <w:lang w:val="kk-KZ"/>
        </w:rPr>
        <w:t xml:space="preserve"> года- выездные семинары в Махамбетский, Курмагазинский, Кызыолкогинский и Индерские районы области.</w:t>
      </w:r>
    </w:p>
    <w:p w:rsidP="00BD4129" w:rsidR="00C149C8" w:rsidRDefault="00C149C8" w:rsidRPr="00BC597D">
      <w:pPr>
        <w:numPr>
          <w:ilvl w:val="0"/>
          <w:numId w:val="40"/>
        </w:numPr>
        <w:contextualSpacing/>
        <w:jc w:val="both"/>
        <w:rPr>
          <w:rFonts w:ascii="Times New Roman" w:hAnsi="Times New Roman"/>
          <w:sz w:val="24"/>
          <w:szCs w:val="24"/>
          <w:lang w:val="kk-KZ"/>
        </w:rPr>
      </w:pPr>
      <w:r w:rsidRPr="00BC597D">
        <w:rPr>
          <w:rFonts w:ascii="Times New Roman" w:cs="Times New Roman" w:hAnsi="Times New Roman"/>
          <w:b/>
          <w:sz w:val="24"/>
          <w:szCs w:val="24"/>
          <w:lang w:val="kk-KZ"/>
        </w:rPr>
        <w:t>18-19 января 2018</w:t>
      </w:r>
      <w:r w:rsidRPr="00BC597D">
        <w:rPr>
          <w:rFonts w:ascii="Times New Roman" w:cs="Times New Roman" w:hAnsi="Times New Roman"/>
          <w:sz w:val="24"/>
          <w:szCs w:val="24"/>
          <w:lang w:val="kk-KZ"/>
        </w:rPr>
        <w:t xml:space="preserve"> года -</w:t>
      </w:r>
      <w:r w:rsidRPr="00BC597D">
        <w:rPr>
          <w:rFonts w:ascii="Times New Roman" w:hAnsi="Times New Roman"/>
          <w:sz w:val="24"/>
          <w:szCs w:val="24"/>
          <w:lang w:val="kk-KZ"/>
        </w:rPr>
        <w:t xml:space="preserve"> обучающий семинар «Теория и практика обновлённого содержания образования» для преподавателей и студентов Атырауского ГосударственногоУниверситета.</w:t>
      </w:r>
    </w:p>
    <w:p w:rsidP="00BD4129" w:rsidR="00C149C8" w:rsidRDefault="00C149C8" w:rsidRPr="00BC597D">
      <w:pPr>
        <w:numPr>
          <w:ilvl w:val="0"/>
          <w:numId w:val="40"/>
        </w:numPr>
        <w:contextualSpacing/>
        <w:jc w:val="both"/>
        <w:rPr>
          <w:rFonts w:ascii="Times New Roman" w:hAnsi="Times New Roman"/>
          <w:sz w:val="24"/>
          <w:szCs w:val="24"/>
          <w:lang w:val="kk-KZ"/>
        </w:rPr>
      </w:pPr>
      <w:r w:rsidRPr="00BC597D">
        <w:rPr>
          <w:rFonts w:ascii="Times New Roman" w:hAnsi="Times New Roman"/>
          <w:b/>
          <w:sz w:val="24"/>
          <w:szCs w:val="24"/>
          <w:lang w:val="kk-KZ"/>
        </w:rPr>
        <w:t>24 января 2018</w:t>
      </w:r>
      <w:r w:rsidRPr="00BC597D">
        <w:rPr>
          <w:rFonts w:ascii="Times New Roman" w:hAnsi="Times New Roman"/>
          <w:sz w:val="24"/>
          <w:szCs w:val="24"/>
          <w:lang w:val="kk-KZ"/>
        </w:rPr>
        <w:t xml:space="preserve"> года – мастер-классы в рамках областного семинара "Психология саласындағы үздік идеялар" для психологов областных общеобразовательных школ.</w:t>
      </w:r>
    </w:p>
    <w:p w:rsidP="00BD4129" w:rsidR="00C149C8" w:rsidRDefault="00C149C8" w:rsidRPr="00BC597D">
      <w:pPr>
        <w:numPr>
          <w:ilvl w:val="0"/>
          <w:numId w:val="40"/>
        </w:numPr>
        <w:contextualSpacing/>
        <w:jc w:val="both"/>
        <w:rPr>
          <w:rFonts w:ascii="Times New Roman" w:cs="Times New Roman" w:hAnsi="Times New Roman"/>
          <w:sz w:val="24"/>
          <w:szCs w:val="24"/>
          <w:lang w:val="kk-KZ"/>
        </w:rPr>
      </w:pPr>
      <w:r w:rsidRPr="00BC597D">
        <w:rPr>
          <w:rFonts w:ascii="Times New Roman" w:hAnsi="Times New Roman"/>
          <w:b/>
          <w:sz w:val="24"/>
          <w:szCs w:val="24"/>
          <w:lang w:val="kk-KZ"/>
        </w:rPr>
        <w:t>23 февраля 2018</w:t>
      </w:r>
      <w:r w:rsidRPr="00BC597D">
        <w:rPr>
          <w:rFonts w:ascii="Times New Roman" w:hAnsi="Times New Roman"/>
          <w:sz w:val="24"/>
          <w:szCs w:val="24"/>
          <w:lang w:val="kk-KZ"/>
        </w:rPr>
        <w:t xml:space="preserve"> года –Областной конкурс «Русский язык-ключ к знаниям» среди педагогических работников и учащихся общеобразовательных школ Атырауской области </w:t>
      </w:r>
      <w:r w:rsidRPr="00BC597D">
        <w:rPr>
          <w:rFonts w:ascii="Times New Roman" w:hAnsi="Times New Roman"/>
          <w:sz w:val="24"/>
          <w:szCs w:val="24"/>
          <w:lang w:val="kk-KZ"/>
        </w:rPr>
        <w:lastRenderedPageBreak/>
        <w:t>орагнизованное методическим объединением учителей русского языка и литературы НИШ ХБН Атырау,которое является коллективным членом Международной ассоциации преподавателей русского языка и литературы.</w:t>
      </w:r>
    </w:p>
    <w:p w:rsidP="00BD4129" w:rsidR="00C149C8" w:rsidRDefault="00C149C8" w:rsidRPr="00BC597D">
      <w:pPr>
        <w:numPr>
          <w:ilvl w:val="0"/>
          <w:numId w:val="40"/>
        </w:numPr>
        <w:contextualSpacing/>
        <w:jc w:val="both"/>
        <w:rPr>
          <w:rFonts w:ascii="Times New Roman" w:cs="Times New Roman" w:hAnsi="Times New Roman"/>
          <w:sz w:val="24"/>
          <w:szCs w:val="24"/>
          <w:lang w:val="kk-KZ"/>
        </w:rPr>
      </w:pPr>
      <w:r w:rsidRPr="00BC597D">
        <w:rPr>
          <w:rFonts w:ascii="Times New Roman" w:hAnsi="Times New Roman"/>
          <w:sz w:val="24"/>
          <w:szCs w:val="24"/>
          <w:lang w:val="kk-KZ"/>
        </w:rPr>
        <w:t xml:space="preserve"> </w:t>
      </w:r>
      <w:r w:rsidRPr="00BC597D">
        <w:rPr>
          <w:rFonts w:ascii="Times New Roman" w:hAnsi="Times New Roman"/>
          <w:b/>
          <w:sz w:val="24"/>
          <w:szCs w:val="24"/>
          <w:lang w:val="kk-KZ"/>
        </w:rPr>
        <w:t>27 февраля 2018</w:t>
      </w:r>
      <w:r w:rsidRPr="00BC597D">
        <w:rPr>
          <w:rFonts w:ascii="Times New Roman" w:hAnsi="Times New Roman"/>
          <w:sz w:val="24"/>
          <w:szCs w:val="24"/>
          <w:lang w:val="kk-KZ"/>
        </w:rPr>
        <w:t xml:space="preserve"> года- выездной семинар для психологов общеобразовательных школ Жылойского района.</w:t>
      </w:r>
    </w:p>
    <w:p w:rsidP="00BD4129" w:rsidR="00C149C8" w:rsidRDefault="00C149C8" w:rsidRPr="00BC597D">
      <w:pPr>
        <w:numPr>
          <w:ilvl w:val="0"/>
          <w:numId w:val="40"/>
        </w:numPr>
        <w:contextualSpacing/>
        <w:jc w:val="both"/>
        <w:rPr>
          <w:rFonts w:ascii="Times New Roman" w:cs="Times New Roman" w:hAnsi="Times New Roman"/>
          <w:sz w:val="24"/>
          <w:szCs w:val="24"/>
          <w:lang w:val="kk-KZ"/>
        </w:rPr>
      </w:pPr>
      <w:r w:rsidRPr="00BC597D">
        <w:rPr>
          <w:rFonts w:ascii="Times New Roman" w:cs="Times New Roman" w:hAnsi="Times New Roman"/>
          <w:b/>
          <w:sz w:val="24"/>
          <w:szCs w:val="24"/>
          <w:lang w:val="kk-KZ"/>
        </w:rPr>
        <w:t>1 марта 2018</w:t>
      </w:r>
      <w:r w:rsidRPr="00BC597D">
        <w:rPr>
          <w:rFonts w:ascii="Times New Roman" w:cs="Times New Roman" w:hAnsi="Times New Roman"/>
          <w:sz w:val="24"/>
          <w:szCs w:val="24"/>
          <w:lang w:val="kk-KZ"/>
        </w:rPr>
        <w:t xml:space="preserve"> года -подписание меморандума о сотрудничестве с городским отделом образования города Атырау.</w:t>
      </w:r>
    </w:p>
    <w:p w:rsidP="00BD4129" w:rsidR="00C149C8" w:rsidRDefault="00C149C8" w:rsidRPr="00BC597D">
      <w:pPr>
        <w:numPr>
          <w:ilvl w:val="0"/>
          <w:numId w:val="40"/>
        </w:numPr>
        <w:contextualSpacing/>
        <w:jc w:val="both"/>
        <w:rPr>
          <w:rFonts w:ascii="Times New Roman" w:cs="Times New Roman" w:hAnsi="Times New Roman"/>
          <w:sz w:val="24"/>
          <w:szCs w:val="24"/>
          <w:lang w:val="kk-KZ"/>
        </w:rPr>
      </w:pPr>
      <w:r w:rsidRPr="00BC597D">
        <w:rPr>
          <w:rFonts w:ascii="Times New Roman" w:cs="Times New Roman" w:hAnsi="Times New Roman"/>
          <w:b/>
          <w:sz w:val="24"/>
          <w:szCs w:val="24"/>
          <w:lang w:val="kk-KZ"/>
        </w:rPr>
        <w:t>1 марта 2018</w:t>
      </w:r>
      <w:r w:rsidRPr="00BC597D">
        <w:rPr>
          <w:rFonts w:ascii="Times New Roman" w:cs="Times New Roman" w:hAnsi="Times New Roman"/>
          <w:sz w:val="24"/>
          <w:szCs w:val="24"/>
          <w:lang w:val="kk-KZ"/>
        </w:rPr>
        <w:t xml:space="preserve"> года -встреча с преподавательским составом Прикаспийского колледжа.</w:t>
      </w:r>
    </w:p>
    <w:p w:rsidP="00BD4129" w:rsidR="00C149C8" w:rsidRDefault="00C149C8" w:rsidRPr="00BC597D">
      <w:pPr>
        <w:numPr>
          <w:ilvl w:val="0"/>
          <w:numId w:val="40"/>
        </w:numPr>
        <w:contextualSpacing/>
        <w:jc w:val="both"/>
        <w:rPr>
          <w:rFonts w:ascii="Times New Roman" w:cs="Times New Roman" w:hAnsi="Times New Roman"/>
          <w:sz w:val="24"/>
          <w:szCs w:val="24"/>
          <w:lang w:val="kk-KZ"/>
        </w:rPr>
      </w:pPr>
      <w:r w:rsidRPr="00BC597D">
        <w:rPr>
          <w:rFonts w:ascii="Times New Roman" w:cs="Times New Roman" w:hAnsi="Times New Roman"/>
          <w:b/>
          <w:sz w:val="24"/>
          <w:szCs w:val="24"/>
          <w:lang w:val="kk-KZ"/>
        </w:rPr>
        <w:t>5 марта 2018</w:t>
      </w:r>
      <w:r w:rsidRPr="00BC597D">
        <w:rPr>
          <w:rFonts w:ascii="Times New Roman" w:cs="Times New Roman" w:hAnsi="Times New Roman"/>
          <w:sz w:val="24"/>
          <w:szCs w:val="24"/>
          <w:lang w:val="kk-KZ"/>
        </w:rPr>
        <w:t xml:space="preserve"> года -мастер-класс в рамках Форума психологов общеобразовательных школ Атырауской области.</w:t>
      </w:r>
    </w:p>
    <w:p w:rsidP="00BD4129" w:rsidR="00C149C8" w:rsidRDefault="00C149C8" w:rsidRPr="00BC597D">
      <w:pPr>
        <w:numPr>
          <w:ilvl w:val="0"/>
          <w:numId w:val="40"/>
        </w:numPr>
        <w:contextualSpacing/>
        <w:jc w:val="both"/>
        <w:rPr>
          <w:rFonts w:ascii="Times New Roman" w:cs="Times New Roman" w:hAnsi="Times New Roman"/>
          <w:sz w:val="24"/>
          <w:szCs w:val="24"/>
          <w:lang w:val="kk-KZ"/>
        </w:rPr>
      </w:pPr>
      <w:r w:rsidRPr="00BC597D">
        <w:rPr>
          <w:rFonts w:ascii="Times New Roman" w:cs="Times New Roman" w:hAnsi="Times New Roman"/>
          <w:b/>
          <w:sz w:val="24"/>
          <w:szCs w:val="24"/>
          <w:lang w:val="kk-KZ"/>
        </w:rPr>
        <w:t>15 марта 2018</w:t>
      </w:r>
      <w:r w:rsidRPr="00BC597D">
        <w:rPr>
          <w:rFonts w:ascii="Times New Roman" w:cs="Times New Roman" w:hAnsi="Times New Roman"/>
          <w:sz w:val="24"/>
          <w:szCs w:val="24"/>
          <w:lang w:val="kk-KZ"/>
        </w:rPr>
        <w:t xml:space="preserve"> года - мастер-класс «</w:t>
      </w:r>
      <w:r w:rsidRPr="00BC597D">
        <w:rPr>
          <w:rFonts w:ascii="Times New Roman" w:cs="Times New Roman" w:hAnsi="Times New Roman"/>
          <w:bCs/>
          <w:sz w:val="24"/>
          <w:szCs w:val="24"/>
          <w:lang w:val="kk-KZ"/>
        </w:rPr>
        <w:t>Развитие компетентности</w:t>
      </w:r>
      <w:r w:rsidRPr="00BC597D">
        <w:rPr>
          <w:rFonts w:ascii="Times New Roman" w:cs="Times New Roman" w:hAnsi="Times New Roman"/>
          <w:bCs/>
          <w:sz w:val="24"/>
          <w:szCs w:val="24"/>
        </w:rPr>
        <w:t xml:space="preserve"> </w:t>
      </w:r>
      <w:r w:rsidRPr="00BC597D">
        <w:rPr>
          <w:rFonts w:ascii="Times New Roman" w:cs="Times New Roman" w:hAnsi="Times New Roman"/>
          <w:bCs/>
          <w:sz w:val="24"/>
          <w:szCs w:val="24"/>
          <w:lang w:val="kk-KZ"/>
        </w:rPr>
        <w:t>при подготовке к международному исследованию PISA»</w:t>
      </w:r>
      <w:r w:rsidRPr="00BC597D">
        <w:rPr>
          <w:rFonts w:ascii="Times New Roman" w:cs="Times New Roman" w:hAnsi="Times New Roman"/>
          <w:sz w:val="24"/>
          <w:szCs w:val="24"/>
          <w:lang w:val="kk-KZ"/>
        </w:rPr>
        <w:t xml:space="preserve"> для учителей сш.им.Джангельдина города Атырау.</w:t>
      </w:r>
    </w:p>
    <w:p w:rsidP="00BD4129" w:rsidR="00C149C8" w:rsidRDefault="00C149C8" w:rsidRPr="00BC597D">
      <w:pPr>
        <w:numPr>
          <w:ilvl w:val="0"/>
          <w:numId w:val="40"/>
        </w:numPr>
        <w:contextualSpacing/>
        <w:jc w:val="both"/>
        <w:rPr>
          <w:rFonts w:ascii="Times New Roman" w:cs="Times New Roman" w:hAnsi="Times New Roman"/>
          <w:sz w:val="24"/>
          <w:szCs w:val="24"/>
          <w:lang w:val="kk-KZ"/>
        </w:rPr>
      </w:pPr>
      <w:r w:rsidRPr="00BC597D">
        <w:rPr>
          <w:rFonts w:ascii="Times New Roman" w:hAnsi="Times New Roman"/>
          <w:b/>
          <w:sz w:val="24"/>
          <w:szCs w:val="24"/>
        </w:rPr>
        <w:t>5,12 апреля 2018</w:t>
      </w:r>
      <w:r w:rsidRPr="00BC597D">
        <w:rPr>
          <w:rFonts w:ascii="Times New Roman" w:hAnsi="Times New Roman"/>
          <w:sz w:val="24"/>
          <w:szCs w:val="24"/>
        </w:rPr>
        <w:t xml:space="preserve"> года -посещение творческих лабораторий НИШ учителями ОШ.</w:t>
      </w:r>
    </w:p>
    <w:p w:rsidP="00BD4129" w:rsidR="00C149C8" w:rsidRDefault="00C149C8" w:rsidRPr="00BC597D">
      <w:pPr>
        <w:numPr>
          <w:ilvl w:val="0"/>
          <w:numId w:val="40"/>
        </w:numPr>
        <w:contextualSpacing/>
        <w:jc w:val="both"/>
        <w:rPr>
          <w:rFonts w:ascii="Times New Roman" w:cs="Times New Roman" w:hAnsi="Times New Roman"/>
          <w:sz w:val="24"/>
          <w:szCs w:val="24"/>
          <w:lang w:val="kk-KZ"/>
        </w:rPr>
      </w:pPr>
      <w:r w:rsidRPr="00BC597D">
        <w:rPr>
          <w:rFonts w:ascii="Times New Roman" w:hAnsi="Times New Roman"/>
          <w:b/>
          <w:sz w:val="24"/>
          <w:szCs w:val="24"/>
          <w:lang w:val="kk-KZ"/>
        </w:rPr>
        <w:t>12 апреля 2018</w:t>
      </w:r>
      <w:r w:rsidRPr="00BC597D">
        <w:rPr>
          <w:rFonts w:ascii="Times New Roman" w:hAnsi="Times New Roman"/>
          <w:sz w:val="24"/>
          <w:szCs w:val="24"/>
          <w:lang w:val="kk-KZ"/>
        </w:rPr>
        <w:t xml:space="preserve"> года -семинар для зам.директора по ВР ОШ области.</w:t>
      </w:r>
    </w:p>
    <w:p w:rsidP="00BD4129" w:rsidR="00C149C8" w:rsidRDefault="00C149C8" w:rsidRPr="00BC597D">
      <w:pPr>
        <w:numPr>
          <w:ilvl w:val="0"/>
          <w:numId w:val="40"/>
        </w:numPr>
        <w:contextualSpacing/>
        <w:jc w:val="both"/>
        <w:rPr>
          <w:rFonts w:ascii="Times New Roman" w:cs="Times New Roman" w:hAnsi="Times New Roman"/>
          <w:sz w:val="24"/>
          <w:szCs w:val="24"/>
          <w:lang w:val="kk-KZ"/>
        </w:rPr>
      </w:pPr>
      <w:r w:rsidRPr="00BC597D">
        <w:rPr>
          <w:rFonts w:ascii="Times New Roman" w:hAnsi="Times New Roman"/>
          <w:b/>
          <w:sz w:val="24"/>
          <w:szCs w:val="24"/>
          <w:lang w:val="kk-KZ"/>
        </w:rPr>
        <w:t>12 апреля 2018</w:t>
      </w:r>
      <w:r w:rsidRPr="00BC597D">
        <w:rPr>
          <w:rFonts w:ascii="Times New Roman" w:hAnsi="Times New Roman"/>
          <w:sz w:val="24"/>
          <w:szCs w:val="24"/>
          <w:lang w:val="kk-KZ"/>
        </w:rPr>
        <w:t xml:space="preserve"> года- семинар для зам.директора по УР ОШ.</w:t>
      </w:r>
    </w:p>
    <w:p w:rsidP="00BD4129" w:rsidR="00C149C8" w:rsidRDefault="00C149C8" w:rsidRPr="00BC597D">
      <w:pPr>
        <w:numPr>
          <w:ilvl w:val="0"/>
          <w:numId w:val="40"/>
        </w:numPr>
        <w:contextualSpacing/>
        <w:jc w:val="both"/>
        <w:rPr>
          <w:rFonts w:ascii="Times New Roman" w:cs="Times New Roman" w:hAnsi="Times New Roman"/>
          <w:sz w:val="24"/>
          <w:szCs w:val="24"/>
          <w:lang w:val="kk-KZ"/>
        </w:rPr>
      </w:pPr>
      <w:r w:rsidRPr="00BC597D">
        <w:rPr>
          <w:rFonts w:ascii="Times New Roman" w:hAnsi="Times New Roman"/>
          <w:b/>
          <w:sz w:val="24"/>
          <w:szCs w:val="24"/>
          <w:lang w:val="kk-KZ"/>
        </w:rPr>
        <w:t>18 апреля 2018</w:t>
      </w:r>
      <w:r w:rsidRPr="00BC597D">
        <w:rPr>
          <w:rFonts w:ascii="Times New Roman" w:hAnsi="Times New Roman"/>
          <w:sz w:val="24"/>
          <w:szCs w:val="24"/>
          <w:lang w:val="kk-KZ"/>
        </w:rPr>
        <w:t xml:space="preserve"> года –Мастер-классы в рамках  республиканского форума библиотекарей.</w:t>
      </w:r>
    </w:p>
    <w:p w:rsidP="00BD4129" w:rsidR="00C149C8" w:rsidRDefault="00C149C8" w:rsidRPr="00BC597D">
      <w:pPr>
        <w:numPr>
          <w:ilvl w:val="0"/>
          <w:numId w:val="40"/>
        </w:numPr>
        <w:contextualSpacing/>
        <w:jc w:val="both"/>
        <w:rPr>
          <w:rFonts w:ascii="Times New Roman" w:cs="Times New Roman" w:hAnsi="Times New Roman"/>
          <w:sz w:val="24"/>
          <w:szCs w:val="24"/>
          <w:lang w:val="kk-KZ"/>
        </w:rPr>
      </w:pPr>
      <w:r w:rsidRPr="00BC597D">
        <w:rPr>
          <w:rFonts w:ascii="Times New Roman" w:hAnsi="Times New Roman"/>
          <w:b/>
          <w:sz w:val="24"/>
          <w:szCs w:val="24"/>
          <w:lang w:val="kk-KZ"/>
        </w:rPr>
        <w:t>19 апреля 2018</w:t>
      </w:r>
      <w:r w:rsidRPr="00BC597D">
        <w:rPr>
          <w:rFonts w:ascii="Times New Roman" w:hAnsi="Times New Roman"/>
          <w:sz w:val="24"/>
          <w:szCs w:val="24"/>
          <w:lang w:val="kk-KZ"/>
        </w:rPr>
        <w:t xml:space="preserve"> года –Выездной семинар  в среднюю школу  села .Береке</w:t>
      </w:r>
    </w:p>
    <w:p w:rsidP="00BD4129" w:rsidR="00C149C8" w:rsidRDefault="00C149C8" w:rsidRPr="00BC597D">
      <w:pPr>
        <w:numPr>
          <w:ilvl w:val="0"/>
          <w:numId w:val="40"/>
        </w:numPr>
        <w:contextualSpacing/>
        <w:jc w:val="both"/>
        <w:rPr>
          <w:rFonts w:ascii="Times New Roman" w:hAnsi="Times New Roman"/>
          <w:sz w:val="24"/>
          <w:szCs w:val="24"/>
          <w:lang w:val="kk-KZ"/>
        </w:rPr>
      </w:pPr>
      <w:r w:rsidRPr="00BC597D">
        <w:rPr>
          <w:rFonts w:ascii="Times New Roman" w:hAnsi="Times New Roman"/>
          <w:b/>
          <w:sz w:val="24"/>
          <w:szCs w:val="24"/>
          <w:lang w:val="kk-KZ"/>
        </w:rPr>
        <w:t>28 мая 2018</w:t>
      </w:r>
      <w:r w:rsidRPr="00BC597D">
        <w:rPr>
          <w:rFonts w:ascii="Times New Roman" w:hAnsi="Times New Roman"/>
          <w:sz w:val="24"/>
          <w:szCs w:val="24"/>
          <w:lang w:val="kk-KZ"/>
        </w:rPr>
        <w:t xml:space="preserve"> года – мастер-классы по оцениванию и планированию урока в рамках Республиканской  </w:t>
      </w:r>
      <w:r w:rsidRPr="00BC597D">
        <w:rPr>
          <w:rFonts w:ascii="Times New Roman" w:hAnsi="Times New Roman"/>
          <w:sz w:val="24"/>
          <w:szCs w:val="24"/>
          <w:lang w:val="kk-KZ"/>
        </w:rPr>
        <w:lastRenderedPageBreak/>
        <w:t xml:space="preserve">акции «Поддержим сельскую школу».   </w:t>
      </w:r>
    </w:p>
    <w:p w:rsidP="00C149C8" w:rsidR="00C149C8" w:rsidRDefault="00C149C8" w:rsidRPr="00BC597D">
      <w:pPr>
        <w:jc w:val="both"/>
        <w:rPr>
          <w:rFonts w:ascii="Times New Roman" w:cs="Times New Roman" w:hAnsi="Times New Roman"/>
          <w:sz w:val="24"/>
          <w:szCs w:val="24"/>
          <w:lang w:val="kk-KZ"/>
        </w:rPr>
      </w:pPr>
      <w:r w:rsidRPr="00BC597D">
        <w:rPr>
          <w:rFonts w:ascii="Times New Roman" w:cs="Times New Roman" w:hAnsi="Times New Roman"/>
          <w:color w:val="000000"/>
          <w:sz w:val="24"/>
          <w:szCs w:val="24"/>
          <w:shd w:color="auto" w:fill="FFFFFF" w:val="clear"/>
        </w:rPr>
        <w:t xml:space="preserve">                           С 1 сентября 2016 года функционирует Республиканская онлайн платформа «Системно-методический комплекс» (смк), разработанная с целью оказания методической и учебной поддержки педагогических работников образования страны в рамках обновления содержания среднего образования. «Системно-методический комплекс» стал информационно-методической базой для учителей, площадкой для творческого </w:t>
      </w:r>
      <w:r w:rsidRPr="00BC597D">
        <w:rPr>
          <w:rFonts w:ascii="Times New Roman" w:cs="Times New Roman" w:hAnsi="Times New Roman"/>
          <w:color w:val="000000"/>
          <w:sz w:val="24"/>
          <w:szCs w:val="24"/>
          <w:shd w:color="auto" w:fill="FFFFFF" w:val="clear"/>
        </w:rPr>
        <w:lastRenderedPageBreak/>
        <w:t xml:space="preserve">развития, профессионального роста и сотрудничества педагогов. С помощью портала СМК учителя могут не только получать методическую и консультационную поддержку, но и обмениваться опытом работы в системе образования путем публикации своих работ. </w:t>
      </w:r>
      <w:r w:rsidRPr="00BC597D">
        <w:rPr>
          <w:rFonts w:ascii="Times New Roman" w:cs="Times New Roman" w:hAnsi="Times New Roman"/>
          <w:sz w:val="24"/>
          <w:szCs w:val="24"/>
          <w:lang w:val="kk-KZ"/>
        </w:rPr>
        <w:t xml:space="preserve">По итогам 2017-2018 учебного года на </w:t>
      </w:r>
      <w:r w:rsidRPr="00BC597D">
        <w:rPr>
          <w:rFonts w:ascii="Times New Roman" w:cs="Times New Roman" w:hAnsi="Times New Roman"/>
          <w:sz w:val="24"/>
          <w:szCs w:val="24"/>
          <w:lang w:val="en-US"/>
        </w:rPr>
        <w:t>smk</w:t>
      </w:r>
      <w:r w:rsidRPr="00BC597D">
        <w:rPr>
          <w:rFonts w:ascii="Times New Roman" w:cs="Times New Roman" w:hAnsi="Times New Roman"/>
          <w:sz w:val="24"/>
          <w:szCs w:val="24"/>
        </w:rPr>
        <w:t>.</w:t>
      </w:r>
      <w:r w:rsidRPr="00BC597D">
        <w:rPr>
          <w:rFonts w:ascii="Times New Roman" w:cs="Times New Roman" w:hAnsi="Times New Roman"/>
          <w:sz w:val="24"/>
          <w:szCs w:val="24"/>
          <w:lang w:val="en-US"/>
        </w:rPr>
        <w:t>edu</w:t>
      </w:r>
      <w:r w:rsidRPr="00BC597D">
        <w:rPr>
          <w:rFonts w:ascii="Times New Roman" w:cs="Times New Roman" w:hAnsi="Times New Roman"/>
          <w:sz w:val="24"/>
          <w:szCs w:val="24"/>
        </w:rPr>
        <w:t>.</w:t>
      </w:r>
      <w:r w:rsidRPr="00BC597D">
        <w:rPr>
          <w:rFonts w:ascii="Times New Roman" w:cs="Times New Roman" w:hAnsi="Times New Roman"/>
          <w:sz w:val="24"/>
          <w:szCs w:val="24"/>
          <w:lang w:val="en-US"/>
        </w:rPr>
        <w:t>kz</w:t>
      </w:r>
      <w:r w:rsidRPr="00BC597D">
        <w:rPr>
          <w:rFonts w:ascii="Times New Roman" w:cs="Times New Roman" w:hAnsi="Times New Roman"/>
          <w:sz w:val="24"/>
          <w:szCs w:val="24"/>
        </w:rPr>
        <w:t xml:space="preserve"> учителями НИШ ХБН</w:t>
      </w:r>
      <w:r w:rsidRPr="00BC597D">
        <w:rPr>
          <w:rFonts w:ascii="Times New Roman" w:cs="Times New Roman" w:hAnsi="Times New Roman"/>
          <w:sz w:val="24"/>
          <w:szCs w:val="24"/>
          <w:lang w:val="kk-KZ"/>
        </w:rPr>
        <w:t xml:space="preserve"> загружено </w:t>
      </w:r>
      <w:r w:rsidRPr="00BC597D">
        <w:rPr>
          <w:rFonts w:ascii="Times New Roman" w:cs="Times New Roman" w:hAnsi="Times New Roman"/>
          <w:sz w:val="24"/>
          <w:szCs w:val="24"/>
        </w:rPr>
        <w:t xml:space="preserve">264 </w:t>
      </w:r>
      <w:r w:rsidRPr="00BC597D">
        <w:rPr>
          <w:rFonts w:ascii="Times New Roman" w:cs="Times New Roman" w:hAnsi="Times New Roman"/>
          <w:sz w:val="24"/>
          <w:szCs w:val="24"/>
          <w:lang w:val="kk-KZ"/>
        </w:rPr>
        <w:t>краткосрочных планов (КСП) для 6,8, 10-ых классов общеобразовательных школ.</w:t>
      </w:r>
    </w:p>
    <w:p w:rsidP="0069314C" w:rsidR="00C149C8" w:rsidRDefault="00C149C8" w:rsidRPr="00BC597D">
      <w:pPr>
        <w:tabs>
          <w:tab w:pos="0" w:val="left"/>
          <w:tab w:pos="284" w:val="left"/>
        </w:tabs>
        <w:rPr>
          <w:rFonts w:ascii="Times New Roman" w:cs="Times New Roman" w:hAnsi="Times New Roman"/>
          <w:b/>
          <w:color w:themeColor="text2" w:val="44546A"/>
          <w:sz w:val="24"/>
          <w:szCs w:val="24"/>
        </w:rPr>
        <w:sectPr w:rsidR="00C149C8" w:rsidRPr="00BC597D" w:rsidSect="00C149C8">
          <w:type w:val="continuous"/>
          <w:pgSz w:h="16838" w:w="11906"/>
          <w:pgMar w:bottom="1134" w:footer="708" w:gutter="0" w:header="708" w:left="1701" w:right="850" w:top="1134"/>
          <w:cols w:num="2" w:space="708"/>
          <w:titlePg/>
          <w:docGrid w:linePitch="360"/>
        </w:sectPr>
      </w:pPr>
    </w:p>
    <w:p w:rsidP="0069314C" w:rsidR="0018368A" w:rsidRDefault="00C149C8" w:rsidRPr="00BC597D">
      <w:pPr>
        <w:tabs>
          <w:tab w:pos="0" w:val="left"/>
          <w:tab w:pos="284" w:val="left"/>
        </w:tabs>
        <w:rPr>
          <w:rFonts w:ascii="Times New Roman" w:cs="Times New Roman" w:hAnsi="Times New Roman"/>
          <w:b/>
          <w:color w:themeColor="text2" w:val="44546A"/>
          <w:sz w:val="24"/>
          <w:szCs w:val="24"/>
        </w:rPr>
      </w:pPr>
      <w:r w:rsidRPr="00BC597D">
        <w:rPr>
          <w:rFonts w:ascii="Times New Roman" w:cs="Times New Roman" w:hAnsi="Times New Roman"/>
          <w:noProof/>
          <w:sz w:val="24"/>
          <w:szCs w:val="24"/>
          <w:lang w:eastAsia="ru-RU"/>
        </w:rPr>
        <w:lastRenderedPageBreak/>
        <w:drawing>
          <wp:inline distB="0" distL="0" distR="0" distT="0" wp14:anchorId="2EEAD056" wp14:editId="01473C00">
            <wp:extent cx="5848350" cy="2505075"/>
            <wp:effectExtent b="9525" l="0" r="0" t="0"/>
            <wp:docPr id="42"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P="00C149C8" w:rsidR="00C149C8" w:rsidRDefault="00C149C8" w:rsidRPr="00BC597D">
      <w:pPr>
        <w:shd w:color="auto" w:fill="FFFFFF" w:val="clear"/>
        <w:spacing w:after="0" w:line="285" w:lineRule="atLeast"/>
        <w:ind w:firstLine="709"/>
        <w:jc w:val="both"/>
        <w:rPr>
          <w:rFonts w:ascii="Times New Roman" w:cs="Times New Roman" w:eastAsia="Times New Roman" w:hAnsi="Times New Roman"/>
          <w:sz w:val="24"/>
          <w:szCs w:val="24"/>
          <w:lang w:eastAsia="ru-RU"/>
        </w:rPr>
        <w:sectPr w:rsidR="00C149C8" w:rsidRPr="00BC597D" w:rsidSect="00C651E9">
          <w:type w:val="continuous"/>
          <w:pgSz w:h="16838" w:w="11906"/>
          <w:pgMar w:bottom="1134" w:footer="708" w:gutter="0" w:header="708" w:left="1701" w:right="850" w:top="851"/>
          <w:cols w:space="708"/>
          <w:titlePg/>
          <w:docGrid w:linePitch="360"/>
        </w:sectPr>
      </w:pPr>
    </w:p>
    <w:p w:rsidP="00C149C8" w:rsidR="00C149C8" w:rsidRDefault="00C149C8" w:rsidRPr="00BC597D">
      <w:pPr>
        <w:shd w:color="auto" w:fill="FFFFFF" w:val="clear"/>
        <w:spacing w:after="0" w:line="285" w:lineRule="atLeast"/>
        <w:ind w:firstLine="709"/>
        <w:jc w:val="both"/>
        <w:rPr>
          <w:rFonts w:ascii="Times New Roman" w:cs="Times New Roman" w:eastAsia="Times New Roman" w:hAnsi="Times New Roman"/>
          <w:sz w:val="24"/>
          <w:szCs w:val="24"/>
          <w:lang w:eastAsia="ru-RU"/>
        </w:rPr>
      </w:pPr>
      <w:r w:rsidRPr="00BC597D">
        <w:rPr>
          <w:rFonts w:ascii="Times New Roman" w:cs="Times New Roman" w:eastAsia="Times New Roman" w:hAnsi="Times New Roman"/>
          <w:sz w:val="24"/>
          <w:szCs w:val="24"/>
          <w:lang w:eastAsia="ru-RU"/>
        </w:rPr>
        <w:lastRenderedPageBreak/>
        <w:t xml:space="preserve">В рамках трансляции опыта учителями школы проводилась апробация учебников и учебно-методического комплекса согласно Образовательной Программы </w:t>
      </w:r>
      <w:r w:rsidRPr="00BC597D">
        <w:rPr>
          <w:rFonts w:ascii="Times New Roman" w:cs="Times New Roman" w:eastAsia="Times New Roman" w:hAnsi="Times New Roman"/>
          <w:sz w:val="24"/>
          <w:szCs w:val="24"/>
          <w:lang w:eastAsia="ru-RU" w:val="en-US"/>
        </w:rPr>
        <w:t>NIS</w:t>
      </w:r>
      <w:r w:rsidRPr="00BC597D">
        <w:rPr>
          <w:rFonts w:ascii="Times New Roman" w:cs="Times New Roman" w:eastAsia="Times New Roman" w:hAnsi="Times New Roman"/>
          <w:sz w:val="24"/>
          <w:szCs w:val="24"/>
          <w:lang w:eastAsia="ru-RU"/>
        </w:rPr>
        <w:t>-</w:t>
      </w:r>
      <w:r w:rsidRPr="00BC597D">
        <w:rPr>
          <w:rFonts w:ascii="Times New Roman" w:cs="Times New Roman" w:eastAsia="Times New Roman" w:hAnsi="Times New Roman"/>
          <w:sz w:val="24"/>
          <w:szCs w:val="24"/>
          <w:lang w:eastAsia="ru-RU" w:val="en-US"/>
        </w:rPr>
        <w:t>Program</w:t>
      </w:r>
      <w:r w:rsidRPr="00BC597D">
        <w:rPr>
          <w:rFonts w:ascii="Times New Roman" w:cs="Times New Roman" w:eastAsia="Times New Roman" w:hAnsi="Times New Roman"/>
          <w:sz w:val="24"/>
          <w:szCs w:val="24"/>
          <w:lang w:eastAsia="ru-RU"/>
        </w:rPr>
        <w:t xml:space="preserve"> </w:t>
      </w:r>
      <w:r w:rsidRPr="00BC597D">
        <w:rPr>
          <w:rFonts w:ascii="Times New Roman" w:cs="Times New Roman" w:eastAsia="Times New Roman" w:hAnsi="Times New Roman"/>
          <w:sz w:val="24"/>
          <w:szCs w:val="24"/>
          <w:lang w:eastAsia="ru-RU" w:val="kk-KZ"/>
        </w:rPr>
        <w:t xml:space="preserve">  для </w:t>
      </w:r>
      <w:r w:rsidRPr="00BC597D">
        <w:rPr>
          <w:rFonts w:ascii="Times New Roman" w:cs="Times New Roman" w:eastAsia="Times New Roman" w:hAnsi="Times New Roman"/>
          <w:sz w:val="24"/>
          <w:szCs w:val="24"/>
          <w:lang w:eastAsia="ru-RU"/>
        </w:rPr>
        <w:t>7-го класса по неязыковым предметам: математика, физика, химия, биология, информатика, география, история Казахстана, всемирная история, искусство, музыка.</w:t>
      </w:r>
    </w:p>
    <w:p w:rsidP="00C149C8" w:rsidR="00C149C8" w:rsidRDefault="00C149C8" w:rsidRPr="00BC597D">
      <w:pPr>
        <w:shd w:color="auto" w:fill="FFFFFF" w:val="clear"/>
        <w:spacing w:after="0" w:line="285" w:lineRule="atLeast"/>
        <w:ind w:firstLine="709"/>
        <w:jc w:val="both"/>
        <w:rPr>
          <w:rFonts w:ascii="Times New Roman" w:cs="Times New Roman" w:hAnsi="Times New Roman"/>
          <w:sz w:val="24"/>
          <w:szCs w:val="24"/>
        </w:rPr>
      </w:pPr>
      <w:r w:rsidRPr="00BC597D">
        <w:rPr>
          <w:rFonts w:ascii="Times New Roman" w:cs="Times New Roman" w:eastAsia="Times New Roman" w:hAnsi="Times New Roman"/>
          <w:sz w:val="24"/>
          <w:szCs w:val="24"/>
          <w:lang w:eastAsia="ru-RU"/>
        </w:rPr>
        <w:t xml:space="preserve"> МО объединение биологии приняло участие в апробации цифрового образовательного контента Discovery </w:t>
      </w:r>
      <w:r w:rsidRPr="00BC597D">
        <w:rPr>
          <w:rFonts w:ascii="Times New Roman" w:cs="Times New Roman" w:eastAsia="Times New Roman" w:hAnsi="Times New Roman"/>
          <w:sz w:val="24"/>
          <w:szCs w:val="24"/>
          <w:lang w:eastAsia="ru-RU" w:val="en-US"/>
        </w:rPr>
        <w:t>Education</w:t>
      </w:r>
      <w:r w:rsidRPr="00BC597D">
        <w:rPr>
          <w:rFonts w:ascii="Arial" w:cs="Arial" w:hAnsi="Arial"/>
        </w:rPr>
        <w:t xml:space="preserve">, раздел </w:t>
      </w:r>
      <w:r w:rsidRPr="00BC597D">
        <w:rPr>
          <w:rFonts w:ascii="Times New Roman" w:cs="Times New Roman" w:hAnsi="Times New Roman"/>
          <w:sz w:val="24"/>
          <w:szCs w:val="24"/>
        </w:rPr>
        <w:t>Biology - Global (Science Techbook) для 10-11 классов, которое обеспечит в дальнейшим доступ к   качественно новым ресурсам.</w:t>
      </w:r>
    </w:p>
    <w:p w:rsidP="00C149C8" w:rsidR="00C149C8" w:rsidRDefault="00C149C8" w:rsidRPr="00BC597D">
      <w:pPr>
        <w:shd w:color="auto" w:fill="FFFFFF" w:val="clear"/>
        <w:spacing w:after="0" w:line="285" w:lineRule="atLeast"/>
        <w:ind w:firstLine="709"/>
        <w:jc w:val="both"/>
        <w:rPr>
          <w:rFonts w:ascii="Times New Roman" w:cs="Times New Roman" w:hAnsi="Times New Roman"/>
          <w:b/>
          <w:sz w:val="24"/>
          <w:szCs w:val="24"/>
        </w:rPr>
      </w:pPr>
      <w:r w:rsidRPr="00BC597D">
        <w:rPr>
          <w:rFonts w:ascii="Times New Roman" w:cs="Times New Roman" w:hAnsi="Times New Roman"/>
          <w:bCs/>
          <w:sz w:val="24"/>
          <w:szCs w:val="24"/>
        </w:rPr>
        <w:lastRenderedPageBreak/>
        <w:t>Продолжилась работа по сопровождению</w:t>
      </w:r>
      <w:r w:rsidRPr="00BC597D">
        <w:rPr>
          <w:rFonts w:ascii="Times New Roman" w:cs="Times New Roman" w:hAnsi="Times New Roman"/>
          <w:b/>
          <w:bCs/>
          <w:sz w:val="24"/>
          <w:szCs w:val="24"/>
        </w:rPr>
        <w:t xml:space="preserve"> </w:t>
      </w:r>
      <w:r w:rsidRPr="00BC597D">
        <w:rPr>
          <w:rFonts w:ascii="Times New Roman" w:cs="Times New Roman" w:hAnsi="Times New Roman"/>
          <w:sz w:val="24"/>
          <w:szCs w:val="24"/>
        </w:rPr>
        <w:t>пилотного внедрения обновлённого содержания среднего образования и проекта нового ГОСНО. (Школа- лицей № 17 города Атырау, средняя школа имени Ж. Мурзагалиева Исатайского района, село Тущы</w:t>
      </w:r>
      <w:r w:rsidRPr="00BC597D">
        <w:rPr>
          <w:rFonts w:ascii="Times New Roman" w:cs="Times New Roman" w:hAnsi="Times New Roman"/>
          <w:sz w:val="24"/>
          <w:szCs w:val="24"/>
          <w:lang w:val="kk-KZ"/>
        </w:rPr>
        <w:t>қудық</w:t>
      </w:r>
      <w:r w:rsidRPr="00BC597D">
        <w:rPr>
          <w:rFonts w:ascii="Times New Roman" w:cs="Times New Roman" w:hAnsi="Times New Roman"/>
          <w:sz w:val="24"/>
          <w:szCs w:val="24"/>
        </w:rPr>
        <w:t xml:space="preserve">). </w:t>
      </w:r>
    </w:p>
    <w:p w:rsidP="00C149C8" w:rsidR="0018368A" w:rsidRDefault="00C149C8" w:rsidRPr="00BC597D">
      <w:pPr>
        <w:tabs>
          <w:tab w:pos="0" w:val="left"/>
          <w:tab w:pos="284" w:val="left"/>
        </w:tabs>
        <w:jc w:val="both"/>
        <w:rPr>
          <w:rFonts w:ascii="Times New Roman" w:cs="Times New Roman" w:hAnsi="Times New Roman"/>
          <w:b/>
          <w:color w:themeColor="text2" w:val="44546A"/>
          <w:sz w:val="24"/>
          <w:szCs w:val="24"/>
        </w:rPr>
      </w:pPr>
      <w:r w:rsidRPr="00BC597D">
        <w:rPr>
          <w:rFonts w:ascii="Times New Roman" w:cs="Times New Roman" w:hAnsi="Times New Roman"/>
          <w:sz w:val="24"/>
          <w:szCs w:val="24"/>
        </w:rPr>
        <w:t>Для оказания практической помощи пилотным школам по апробации обновлённого содержания среднего образования были организованы визиты творческой группы учителей Назарбаев Интеллектуальной школы химико-биологического направления города Атырау в пилотные школы.</w:t>
      </w:r>
    </w:p>
    <w:p w:rsidP="0069314C" w:rsidR="00C149C8" w:rsidRDefault="00C149C8" w:rsidRPr="00BC597D">
      <w:pPr>
        <w:tabs>
          <w:tab w:pos="0" w:val="left"/>
          <w:tab w:pos="284" w:val="left"/>
        </w:tabs>
        <w:rPr>
          <w:rFonts w:ascii="Times New Roman" w:cs="Times New Roman" w:hAnsi="Times New Roman"/>
          <w:b/>
          <w:color w:themeColor="text2" w:val="44546A"/>
          <w:sz w:val="24"/>
          <w:szCs w:val="24"/>
        </w:rPr>
        <w:sectPr w:rsidR="00C149C8" w:rsidRPr="00BC597D" w:rsidSect="00C149C8">
          <w:type w:val="continuous"/>
          <w:pgSz w:h="16838" w:w="11906"/>
          <w:pgMar w:bottom="1134" w:footer="708" w:gutter="0" w:header="708" w:left="1701" w:right="850" w:top="1134"/>
          <w:cols w:num="2" w:space="708"/>
          <w:titlePg/>
          <w:docGrid w:linePitch="360"/>
        </w:sectPr>
      </w:pPr>
    </w:p>
    <w:tbl>
      <w:tblPr>
        <w:tblStyle w:val="-1"/>
        <w:tblW w:type="auto" w:w="0"/>
        <w:tblInd w:type="dxa" w:w="-5"/>
        <w:tblBorders>
          <w:top w:color="70AD47" w:space="0" w:sz="4" w:val="single"/>
          <w:left w:color="70AD47" w:space="0" w:sz="4" w:val="single"/>
          <w:bottom w:color="70AD47" w:space="0" w:sz="4" w:val="single"/>
          <w:right w:color="70AD47" w:space="0" w:sz="4" w:val="single"/>
          <w:insideH w:color="70AD47" w:space="0" w:sz="4" w:val="single"/>
          <w:insideV w:color="70AD47" w:space="0" w:sz="4" w:val="single"/>
        </w:tblBorders>
        <w:tblLook w:firstColumn="1" w:firstRow="1" w:lastColumn="0" w:lastRow="0" w:noHBand="0" w:noVBand="1" w:val="04A0"/>
      </w:tblPr>
      <w:tblGrid>
        <w:gridCol w:w="4964"/>
        <w:gridCol w:w="4386"/>
      </w:tblGrid>
      <w:tr w:rsidR="00C149C8" w:rsidRPr="00BC597D" w:rsidTr="00C651E9">
        <w:trPr>
          <w:cnfStyle w:evenHBand="0" w:evenVBand="0" w:firstColumn="0" w:firstRow="1" w:firstRowFirstColumn="0" w:firstRowLastColumn="0" w:lastColumn="0" w:lastRow="0" w:lastRowFirstColumn="0" w:lastRowLastColumn="0" w:oddHBand="0" w:oddVBand="0" w:val="100000000000"/>
        </w:trPr>
        <w:tc>
          <w:tcPr>
            <w:cnfStyle w:evenHBand="0" w:evenVBand="0" w:firstColumn="1" w:firstRow="0" w:firstRowFirstColumn="0" w:firstRowLastColumn="0" w:lastColumn="0" w:lastRow="0" w:lastRowFirstColumn="0" w:lastRowLastColumn="0" w:oddHBand="0" w:oddVBand="0" w:val="001000000000"/>
            <w:tcW w:type="dxa" w:w="4964"/>
          </w:tcPr>
          <w:p w:rsidP="00C651E9" w:rsidR="00C149C8" w:rsidRDefault="00C149C8" w:rsidRPr="00BC597D">
            <w:pPr>
              <w:jc w:val="center"/>
              <w:rPr>
                <w:rFonts w:ascii="Times New Roman" w:cs="Times New Roman" w:hAnsi="Times New Roman"/>
              </w:rPr>
            </w:pPr>
            <w:r w:rsidRPr="00BC597D">
              <w:rPr>
                <w:rFonts w:ascii="Times New Roman" w:cs="Times New Roman" w:hAnsi="Times New Roman"/>
              </w:rPr>
              <w:lastRenderedPageBreak/>
              <w:t>Визиты в пилотные школы</w:t>
            </w:r>
          </w:p>
        </w:tc>
        <w:tc>
          <w:tcPr>
            <w:tcW w:type="dxa" w:w="4386"/>
          </w:tcPr>
          <w:p w:rsidP="00C651E9" w:rsidR="00C149C8" w:rsidRDefault="00C149C8" w:rsidRPr="00BC597D">
            <w:pPr>
              <w:jc w:val="center"/>
              <w:cnfStyle w:evenHBand="0" w:evenVBand="0" w:firstColumn="0" w:firstRow="1" w:firstRowFirstColumn="0" w:firstRowLastColumn="0" w:lastColumn="0" w:lastRow="0" w:lastRowFirstColumn="0" w:lastRowLastColumn="0" w:oddHBand="0" w:oddVBand="0" w:val="100000000000"/>
              <w:rPr>
                <w:rFonts w:ascii="Times New Roman" w:cs="Times New Roman" w:hAnsi="Times New Roman"/>
              </w:rPr>
            </w:pPr>
            <w:r w:rsidRPr="00BC597D">
              <w:rPr>
                <w:rFonts w:ascii="Times New Roman" w:cs="Times New Roman" w:hAnsi="Times New Roman"/>
              </w:rPr>
              <w:t>Визиты в НИШ ХБН</w:t>
            </w:r>
          </w:p>
        </w:tc>
      </w:tr>
      <w:tr w:rsidR="00C149C8" w:rsidRPr="00BC597D" w:rsidTr="00C651E9">
        <w:tc>
          <w:tcPr>
            <w:cnfStyle w:evenHBand="0" w:evenVBand="0" w:firstColumn="1" w:firstRow="0" w:firstRowFirstColumn="0" w:firstRowLastColumn="0" w:lastColumn="0" w:lastRow="0" w:lastRowFirstColumn="0" w:lastRowLastColumn="0" w:oddHBand="0" w:oddVBand="0" w:val="001000000000"/>
            <w:tcW w:type="dxa" w:w="4964"/>
          </w:tcPr>
          <w:p w:rsidP="00C651E9" w:rsidR="00C149C8" w:rsidRDefault="00C149C8" w:rsidRPr="00BC597D">
            <w:pPr>
              <w:jc w:val="center"/>
              <w:rPr>
                <w:rFonts w:ascii="Times New Roman" w:cs="Times New Roman" w:hAnsi="Times New Roman"/>
                <w:b w:val="0"/>
              </w:rPr>
            </w:pPr>
            <w:r w:rsidRPr="00BC597D">
              <w:rPr>
                <w:rFonts w:ascii="Times New Roman" w:cs="Times New Roman" w:hAnsi="Times New Roman"/>
                <w:b w:val="0"/>
              </w:rPr>
              <w:t>24 октября 2017г.</w:t>
            </w:r>
          </w:p>
        </w:tc>
        <w:tc>
          <w:tcPr>
            <w:tcW w:type="dxa" w:w="4386"/>
          </w:tcPr>
          <w:p w:rsidP="00C651E9" w:rsidR="00C149C8" w:rsidRDefault="00C149C8" w:rsidRPr="00BC597D">
            <w:pPr>
              <w:jc w:val="center"/>
              <w:cnfStyle w:evenHBand="0" w:evenVBand="0" w:firstColumn="0" w:firstRow="0" w:firstRowFirstColumn="0" w:firstRowLastColumn="0" w:lastColumn="0" w:lastRow="0" w:lastRowFirstColumn="0" w:lastRowLastColumn="0" w:oddHBand="0" w:oddVBand="0" w:val="000000000000"/>
              <w:rPr>
                <w:rFonts w:ascii="Times New Roman" w:cs="Times New Roman" w:hAnsi="Times New Roman"/>
              </w:rPr>
            </w:pPr>
            <w:r w:rsidRPr="00BC597D">
              <w:rPr>
                <w:rFonts w:ascii="Times New Roman" w:cs="Times New Roman" w:hAnsi="Times New Roman"/>
              </w:rPr>
              <w:t>2 ноября 2017г.</w:t>
            </w:r>
          </w:p>
        </w:tc>
      </w:tr>
      <w:tr w:rsidR="00C149C8" w:rsidRPr="00BC597D" w:rsidTr="00C651E9">
        <w:tc>
          <w:tcPr>
            <w:cnfStyle w:evenHBand="0" w:evenVBand="0" w:firstColumn="1" w:firstRow="0" w:firstRowFirstColumn="0" w:firstRowLastColumn="0" w:lastColumn="0" w:lastRow="0" w:lastRowFirstColumn="0" w:lastRowLastColumn="0" w:oddHBand="0" w:oddVBand="0" w:val="001000000000"/>
            <w:tcW w:type="dxa" w:w="4964"/>
          </w:tcPr>
          <w:p w:rsidP="00C651E9" w:rsidR="00C149C8" w:rsidRDefault="00C149C8" w:rsidRPr="00BC597D">
            <w:pPr>
              <w:jc w:val="center"/>
              <w:rPr>
                <w:rFonts w:ascii="Times New Roman" w:cs="Times New Roman" w:hAnsi="Times New Roman"/>
                <w:b w:val="0"/>
              </w:rPr>
            </w:pPr>
            <w:r w:rsidRPr="00BC597D">
              <w:rPr>
                <w:rFonts w:ascii="Times New Roman" w:cs="Times New Roman" w:hAnsi="Times New Roman"/>
                <w:b w:val="0"/>
              </w:rPr>
              <w:t>21 декабря 2017г.</w:t>
            </w:r>
          </w:p>
        </w:tc>
        <w:tc>
          <w:tcPr>
            <w:tcW w:type="dxa" w:w="4386"/>
          </w:tcPr>
          <w:p w:rsidP="00C651E9" w:rsidR="00C149C8" w:rsidRDefault="00C149C8" w:rsidRPr="00BC597D">
            <w:pPr>
              <w:jc w:val="center"/>
              <w:cnfStyle w:evenHBand="0" w:evenVBand="0" w:firstColumn="0" w:firstRow="0" w:firstRowFirstColumn="0" w:firstRowLastColumn="0" w:lastColumn="0" w:lastRow="0" w:lastRowFirstColumn="0" w:lastRowLastColumn="0" w:oddHBand="0" w:oddVBand="0" w:val="000000000000"/>
              <w:rPr>
                <w:rFonts w:ascii="Times New Roman" w:cs="Times New Roman" w:hAnsi="Times New Roman"/>
              </w:rPr>
            </w:pPr>
            <w:r w:rsidRPr="00BC597D">
              <w:rPr>
                <w:rFonts w:ascii="Times New Roman" w:cs="Times New Roman" w:hAnsi="Times New Roman"/>
              </w:rPr>
              <w:t>20 января 2018г.</w:t>
            </w:r>
          </w:p>
        </w:tc>
      </w:tr>
      <w:tr w:rsidR="00C149C8" w:rsidRPr="00BC597D" w:rsidTr="00C651E9">
        <w:tc>
          <w:tcPr>
            <w:cnfStyle w:evenHBand="0" w:evenVBand="0" w:firstColumn="1" w:firstRow="0" w:firstRowFirstColumn="0" w:firstRowLastColumn="0" w:lastColumn="0" w:lastRow="0" w:lastRowFirstColumn="0" w:lastRowLastColumn="0" w:oddHBand="0" w:oddVBand="0" w:val="001000000000"/>
            <w:tcW w:type="dxa" w:w="4964"/>
          </w:tcPr>
          <w:p w:rsidP="00C651E9" w:rsidR="00C149C8" w:rsidRDefault="00C149C8" w:rsidRPr="00BC597D">
            <w:pPr>
              <w:jc w:val="center"/>
              <w:rPr>
                <w:rFonts w:ascii="Times New Roman" w:cs="Times New Roman" w:hAnsi="Times New Roman"/>
                <w:b w:val="0"/>
              </w:rPr>
            </w:pPr>
            <w:r w:rsidRPr="00BC597D">
              <w:rPr>
                <w:rFonts w:ascii="Times New Roman" w:cs="Times New Roman" w:hAnsi="Times New Roman"/>
                <w:b w:val="0"/>
              </w:rPr>
              <w:t>28 февраля 2018г.</w:t>
            </w:r>
          </w:p>
        </w:tc>
        <w:tc>
          <w:tcPr>
            <w:tcW w:type="dxa" w:w="4386"/>
          </w:tcPr>
          <w:p w:rsidP="00C651E9" w:rsidR="00C149C8" w:rsidRDefault="00C149C8" w:rsidRPr="00BC597D">
            <w:pPr>
              <w:jc w:val="center"/>
              <w:cnfStyle w:evenHBand="0" w:evenVBand="0" w:firstColumn="0" w:firstRow="0" w:firstRowFirstColumn="0" w:firstRowLastColumn="0" w:lastColumn="0" w:lastRow="0" w:lastRowFirstColumn="0" w:lastRowLastColumn="0" w:oddHBand="0" w:oddVBand="0" w:val="000000000000"/>
              <w:rPr>
                <w:rFonts w:ascii="Times New Roman" w:cs="Times New Roman" w:hAnsi="Times New Roman"/>
              </w:rPr>
            </w:pPr>
          </w:p>
        </w:tc>
      </w:tr>
      <w:tr w:rsidR="00C149C8" w:rsidRPr="00BC597D" w:rsidTr="00C651E9">
        <w:tc>
          <w:tcPr>
            <w:cnfStyle w:evenHBand="0" w:evenVBand="0" w:firstColumn="1" w:firstRow="0" w:firstRowFirstColumn="0" w:firstRowLastColumn="0" w:lastColumn="0" w:lastRow="0" w:lastRowFirstColumn="0" w:lastRowLastColumn="0" w:oddHBand="0" w:oddVBand="0" w:val="001000000000"/>
            <w:tcW w:type="dxa" w:w="4964"/>
          </w:tcPr>
          <w:p w:rsidP="00C651E9" w:rsidR="00C149C8" w:rsidRDefault="00C149C8" w:rsidRPr="00BC597D">
            <w:pPr>
              <w:jc w:val="center"/>
              <w:rPr>
                <w:rFonts w:ascii="Times New Roman" w:cs="Times New Roman" w:hAnsi="Times New Roman"/>
                <w:b w:val="0"/>
              </w:rPr>
            </w:pPr>
            <w:r w:rsidRPr="00BC597D">
              <w:rPr>
                <w:rFonts w:ascii="Times New Roman" w:cs="Times New Roman" w:hAnsi="Times New Roman"/>
                <w:b w:val="0"/>
              </w:rPr>
              <w:lastRenderedPageBreak/>
              <w:t>12 апреля 2018г.</w:t>
            </w:r>
          </w:p>
        </w:tc>
        <w:tc>
          <w:tcPr>
            <w:tcW w:type="dxa" w:w="4386"/>
          </w:tcPr>
          <w:p w:rsidP="00C651E9" w:rsidR="00C149C8" w:rsidRDefault="00C149C8" w:rsidRPr="00BC597D">
            <w:pPr>
              <w:jc w:val="center"/>
              <w:cnfStyle w:evenHBand="0" w:evenVBand="0" w:firstColumn="0" w:firstRow="0" w:firstRowFirstColumn="0" w:firstRowLastColumn="0" w:lastColumn="0" w:lastRow="0" w:lastRowFirstColumn="0" w:lastRowLastColumn="0" w:oddHBand="0" w:oddVBand="0" w:val="000000000000"/>
              <w:rPr>
                <w:rFonts w:ascii="Times New Roman" w:cs="Times New Roman" w:hAnsi="Times New Roman"/>
              </w:rPr>
            </w:pPr>
          </w:p>
        </w:tc>
      </w:tr>
      <w:tr w:rsidR="00C149C8" w:rsidRPr="00BC597D" w:rsidTr="00C651E9">
        <w:tc>
          <w:tcPr>
            <w:cnfStyle w:evenHBand="0" w:evenVBand="0" w:firstColumn="1" w:firstRow="0" w:firstRowFirstColumn="0" w:firstRowLastColumn="0" w:lastColumn="0" w:lastRow="0" w:lastRowFirstColumn="0" w:lastRowLastColumn="0" w:oddHBand="0" w:oddVBand="0" w:val="001000000000"/>
            <w:tcW w:type="dxa" w:w="4964"/>
          </w:tcPr>
          <w:p w:rsidP="00C651E9" w:rsidR="00C149C8" w:rsidRDefault="00C149C8" w:rsidRPr="00BC597D">
            <w:pPr>
              <w:jc w:val="center"/>
              <w:rPr>
                <w:rFonts w:ascii="Times New Roman" w:cs="Times New Roman" w:hAnsi="Times New Roman"/>
                <w:b w:val="0"/>
              </w:rPr>
            </w:pPr>
            <w:r w:rsidRPr="00BC597D">
              <w:rPr>
                <w:rFonts w:ascii="Times New Roman" w:cs="Times New Roman" w:hAnsi="Times New Roman"/>
                <w:b w:val="0"/>
              </w:rPr>
              <w:t>26 мая 2018 г.</w:t>
            </w:r>
          </w:p>
        </w:tc>
        <w:tc>
          <w:tcPr>
            <w:tcW w:type="dxa" w:w="4386"/>
          </w:tcPr>
          <w:p w:rsidP="00C651E9" w:rsidR="00C149C8" w:rsidRDefault="00C149C8" w:rsidRPr="00BC597D">
            <w:pPr>
              <w:jc w:val="center"/>
              <w:cnfStyle w:evenHBand="0" w:evenVBand="0" w:firstColumn="0" w:firstRow="0" w:firstRowFirstColumn="0" w:firstRowLastColumn="0" w:lastColumn="0" w:lastRow="0" w:lastRowFirstColumn="0" w:lastRowLastColumn="0" w:oddHBand="0" w:oddVBand="0" w:val="000000000000"/>
              <w:rPr>
                <w:rFonts w:ascii="Times New Roman" w:cs="Times New Roman" w:hAnsi="Times New Roman"/>
              </w:rPr>
            </w:pPr>
          </w:p>
        </w:tc>
      </w:tr>
    </w:tbl>
    <w:p w:rsidP="00C149C8" w:rsidR="00C149C8" w:rsidRDefault="00C149C8" w:rsidRPr="00BC597D">
      <w:pPr>
        <w:spacing w:after="0"/>
        <w:ind w:firstLine="709"/>
        <w:jc w:val="both"/>
        <w:rPr>
          <w:rFonts w:ascii="Times New Roman" w:cs="Times New Roman" w:hAnsi="Times New Roman"/>
          <w:sz w:val="24"/>
          <w:szCs w:val="24"/>
        </w:rPr>
        <w:sectPr w:rsidR="00C149C8" w:rsidRPr="00BC597D" w:rsidSect="000B7D13">
          <w:type w:val="continuous"/>
          <w:pgSz w:h="16838" w:w="11906"/>
          <w:pgMar w:bottom="1134" w:footer="708" w:gutter="0" w:header="708" w:left="1701" w:right="850" w:top="1134"/>
          <w:cols w:space="708"/>
          <w:titlePg/>
          <w:docGrid w:linePitch="360"/>
        </w:sectPr>
      </w:pPr>
    </w:p>
    <w:p w:rsidP="00C149C8" w:rsidR="00C149C8" w:rsidRDefault="00C149C8" w:rsidRPr="00BC597D">
      <w:pPr>
        <w:spacing w:after="0"/>
        <w:ind w:firstLine="709"/>
        <w:jc w:val="both"/>
        <w:rPr>
          <w:rFonts w:ascii="Times New Roman" w:cs="Times New Roman" w:hAnsi="Times New Roman"/>
          <w:sz w:val="24"/>
          <w:szCs w:val="24"/>
        </w:rPr>
      </w:pPr>
      <w:r w:rsidRPr="00BC597D">
        <w:rPr>
          <w:rFonts w:ascii="Times New Roman" w:cs="Times New Roman" w:hAnsi="Times New Roman"/>
          <w:sz w:val="24"/>
          <w:szCs w:val="24"/>
        </w:rPr>
        <w:lastRenderedPageBreak/>
        <w:t xml:space="preserve">Учителям пилотных школ была оказана методическая поддержка в повышении эффективности учебного процесса и достижении дальнейшего </w:t>
      </w:r>
      <w:r w:rsidRPr="00BC597D">
        <w:rPr>
          <w:rFonts w:ascii="Times New Roman" w:cs="Times New Roman" w:hAnsi="Times New Roman"/>
          <w:sz w:val="24"/>
          <w:szCs w:val="24"/>
        </w:rPr>
        <w:lastRenderedPageBreak/>
        <w:t>прогресса учащихся пилотных школ в процессе внедрения обновлённой образовательной программы.</w:t>
      </w:r>
    </w:p>
    <w:p w:rsidP="0069314C" w:rsidR="00C149C8" w:rsidRDefault="00C149C8" w:rsidRPr="00BC597D">
      <w:pPr>
        <w:tabs>
          <w:tab w:pos="0" w:val="left"/>
          <w:tab w:pos="284" w:val="left"/>
        </w:tabs>
        <w:rPr>
          <w:rFonts w:ascii="Times New Roman" w:cs="Times New Roman" w:hAnsi="Times New Roman"/>
          <w:b/>
          <w:color w:themeColor="text2" w:val="44546A"/>
          <w:sz w:val="24"/>
          <w:szCs w:val="24"/>
        </w:rPr>
        <w:sectPr w:rsidR="00C149C8" w:rsidRPr="00BC597D" w:rsidSect="00C149C8">
          <w:type w:val="continuous"/>
          <w:pgSz w:h="16838" w:w="11906"/>
          <w:pgMar w:bottom="1134" w:footer="708" w:gutter="0" w:header="708" w:left="1701" w:right="850" w:top="1134"/>
          <w:cols w:num="2" w:space="708"/>
          <w:titlePg/>
          <w:docGrid w:linePitch="360"/>
        </w:sectPr>
      </w:pPr>
    </w:p>
    <w:p w:rsidP="0069314C" w:rsidR="00E7440A" w:rsidRDefault="00C149C8" w:rsidRPr="00BC597D">
      <w:pPr>
        <w:tabs>
          <w:tab w:pos="0" w:val="left"/>
          <w:tab w:pos="284" w:val="left"/>
        </w:tabs>
        <w:rPr>
          <w:rFonts w:ascii="Times New Roman" w:cs="Times New Roman" w:hAnsi="Times New Roman"/>
          <w:b/>
          <w:color w:themeColor="text2" w:val="44546A"/>
          <w:sz w:val="24"/>
          <w:szCs w:val="24"/>
        </w:rPr>
      </w:pPr>
      <w:r w:rsidRPr="00BC597D">
        <w:rPr>
          <w:rFonts w:ascii="Times New Roman" w:cs="Times New Roman" w:hAnsi="Times New Roman"/>
          <w:b/>
          <w:noProof/>
          <w:sz w:val="32"/>
          <w:szCs w:val="32"/>
          <w:lang w:eastAsia="ru-RU"/>
        </w:rPr>
        <w:lastRenderedPageBreak/>
        <w:drawing>
          <wp:inline distB="0" distL="0" distR="0" distT="0" wp14:anchorId="3C8D5D97" wp14:editId="164C2C9F">
            <wp:extent cx="5867400" cy="2438400"/>
            <wp:effectExtent b="0" l="0" r="0" t="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P="00C149C8" w:rsidR="00C149C8" w:rsidRDefault="00C149C8" w:rsidRPr="00BC597D">
      <w:pPr>
        <w:spacing w:after="0"/>
        <w:ind w:firstLine="709"/>
        <w:jc w:val="both"/>
        <w:rPr>
          <w:rFonts w:ascii="Times New Roman" w:cs="Times New Roman" w:hAnsi="Times New Roman"/>
          <w:noProof/>
          <w:sz w:val="24"/>
          <w:szCs w:val="24"/>
          <w:lang w:eastAsia="ru-RU"/>
        </w:rPr>
        <w:sectPr w:rsidR="00C149C8" w:rsidRPr="00BC597D" w:rsidSect="000B7D13">
          <w:type w:val="continuous"/>
          <w:pgSz w:h="16838" w:w="11906"/>
          <w:pgMar w:bottom="1134" w:footer="708" w:gutter="0" w:header="708" w:left="1701" w:right="850" w:top="1134"/>
          <w:cols w:space="708"/>
          <w:titlePg/>
          <w:docGrid w:linePitch="360"/>
        </w:sectPr>
      </w:pPr>
    </w:p>
    <w:p w:rsidP="00C149C8" w:rsidR="00C149C8" w:rsidRDefault="00C149C8" w:rsidRPr="00BC597D">
      <w:pPr>
        <w:spacing w:after="0"/>
        <w:ind w:firstLine="709"/>
        <w:jc w:val="both"/>
        <w:rPr>
          <w:rFonts w:ascii="Times New Roman" w:cs="Times New Roman" w:hAnsi="Times New Roman"/>
          <w:noProof/>
          <w:sz w:val="24"/>
          <w:szCs w:val="24"/>
          <w:lang w:eastAsia="ru-RU"/>
        </w:rPr>
      </w:pPr>
      <w:r w:rsidRPr="00BC597D">
        <w:rPr>
          <w:rFonts w:ascii="Times New Roman" w:cs="Times New Roman" w:hAnsi="Times New Roman"/>
          <w:noProof/>
          <w:sz w:val="24"/>
          <w:szCs w:val="24"/>
          <w:lang w:eastAsia="ru-RU"/>
        </w:rPr>
        <w:lastRenderedPageBreak/>
        <w:t>В ходе трансляции опыта АОО «Назарбаев Интеллектуальные школы» были выявлены следующие проблемы:</w:t>
      </w:r>
    </w:p>
    <w:p w:rsidP="00C149C8" w:rsidR="00C149C8" w:rsidRDefault="00C149C8" w:rsidRPr="00BC597D">
      <w:pPr>
        <w:spacing w:after="0"/>
        <w:jc w:val="both"/>
        <w:rPr>
          <w:rFonts w:ascii="Times New Roman" w:cs="Times New Roman" w:hAnsi="Times New Roman"/>
          <w:noProof/>
          <w:sz w:val="24"/>
          <w:szCs w:val="24"/>
          <w:lang w:eastAsia="ru-RU"/>
        </w:rPr>
      </w:pPr>
      <w:r w:rsidRPr="00BC597D">
        <w:rPr>
          <w:rFonts w:ascii="Times New Roman" w:cs="Times New Roman" w:hAnsi="Times New Roman"/>
          <w:noProof/>
          <w:sz w:val="24"/>
          <w:szCs w:val="24"/>
          <w:lang w:eastAsia="ru-RU"/>
        </w:rPr>
        <w:t xml:space="preserve">      </w:t>
      </w:r>
      <w:r w:rsidRPr="005D1B48">
        <w:rPr>
          <w:rFonts w:ascii="Times New Roman" w:cs="Times New Roman" w:hAnsi="Times New Roman"/>
          <w:noProof/>
          <w:sz w:val="24"/>
          <w:szCs w:val="24"/>
          <w:lang w:eastAsia="ru-RU"/>
        </w:rPr>
        <w:t xml:space="preserve">-     Трудности в организации </w:t>
      </w:r>
      <w:r w:rsidRPr="005D1B48">
        <w:rPr>
          <w:rFonts w:ascii="Times New Roman" w:cs="Times New Roman" w:hAnsi="Times New Roman"/>
          <w:sz w:val="24"/>
          <w:szCs w:val="24"/>
          <w:shd w:color="auto" w:fill="FFFFFF" w:val="clear"/>
        </w:rPr>
        <w:t>дифференцированного подхода в обучении.</w:t>
      </w:r>
    </w:p>
    <w:p w:rsidP="00BD4129" w:rsidR="00C149C8" w:rsidRDefault="00C149C8" w:rsidRPr="00BC597D">
      <w:pPr>
        <w:pStyle w:val="a9"/>
        <w:numPr>
          <w:ilvl w:val="0"/>
          <w:numId w:val="41"/>
        </w:numPr>
        <w:spacing w:after="0"/>
        <w:jc w:val="both"/>
        <w:rPr>
          <w:rFonts w:ascii="Times New Roman" w:cs="Times New Roman" w:hAnsi="Times New Roman"/>
          <w:noProof/>
          <w:sz w:val="24"/>
          <w:szCs w:val="24"/>
          <w:lang w:eastAsia="ru-RU"/>
        </w:rPr>
      </w:pPr>
      <w:r w:rsidRPr="00BC597D">
        <w:rPr>
          <w:rFonts w:ascii="Times New Roman" w:cs="Times New Roman" w:hAnsi="Times New Roman"/>
          <w:noProof/>
          <w:sz w:val="24"/>
          <w:szCs w:val="24"/>
          <w:lang w:eastAsia="ru-RU"/>
        </w:rPr>
        <w:t xml:space="preserve">Проблемы  по реализации политики полиязычия: </w:t>
      </w:r>
      <w:r w:rsidRPr="00BC597D">
        <w:rPr>
          <w:rFonts w:ascii="Times New Roman" w:cs="Times New Roman" w:hAnsi="Times New Roman"/>
          <w:color w:val="000000"/>
          <w:sz w:val="24"/>
          <w:szCs w:val="24"/>
          <w:shd w:color="auto" w:fill="FFFFFF" w:val="clear"/>
        </w:rPr>
        <w:t>недостаточно кадров, владеющих на должном уровне английским языком.</w:t>
      </w:r>
    </w:p>
    <w:p w:rsidP="00BD4129" w:rsidR="00C149C8" w:rsidRDefault="00C149C8" w:rsidRPr="00BC597D">
      <w:pPr>
        <w:pStyle w:val="a9"/>
        <w:numPr>
          <w:ilvl w:val="0"/>
          <w:numId w:val="41"/>
        </w:numPr>
        <w:spacing w:after="0"/>
        <w:jc w:val="both"/>
        <w:rPr>
          <w:rFonts w:ascii="Times New Roman" w:cs="Times New Roman" w:hAnsi="Times New Roman"/>
          <w:noProof/>
          <w:sz w:val="24"/>
          <w:szCs w:val="24"/>
          <w:lang w:eastAsia="ru-RU"/>
        </w:rPr>
      </w:pPr>
      <w:r w:rsidRPr="00BC597D">
        <w:rPr>
          <w:rFonts w:ascii="Times New Roman" w:cs="Times New Roman" w:hAnsi="Times New Roman"/>
          <w:color w:val="000000"/>
          <w:sz w:val="24"/>
          <w:szCs w:val="24"/>
          <w:shd w:color="auto" w:fill="FFFFFF" w:val="clear"/>
        </w:rPr>
        <w:lastRenderedPageBreak/>
        <w:t>Необходимость языковой стажировки или общений с приглашенными зарубежными преподавателями</w:t>
      </w:r>
      <w:r w:rsidRPr="00BC597D">
        <w:rPr>
          <w:rFonts w:ascii="Arial" w:cs="Arial" w:hAnsi="Arial"/>
          <w:color w:val="000000"/>
          <w:sz w:val="20"/>
          <w:szCs w:val="20"/>
          <w:shd w:color="auto" w:fill="FFFFFF" w:val="clear"/>
        </w:rPr>
        <w:t>.</w:t>
      </w:r>
    </w:p>
    <w:p w:rsidP="00BD4129" w:rsidR="00C149C8" w:rsidRDefault="00C149C8" w:rsidRPr="00BC597D">
      <w:pPr>
        <w:pStyle w:val="a9"/>
        <w:numPr>
          <w:ilvl w:val="0"/>
          <w:numId w:val="41"/>
        </w:numPr>
        <w:spacing w:after="0"/>
        <w:jc w:val="both"/>
        <w:rPr>
          <w:rFonts w:ascii="Times New Roman" w:cs="Times New Roman" w:hAnsi="Times New Roman"/>
          <w:noProof/>
          <w:sz w:val="24"/>
          <w:szCs w:val="24"/>
          <w:lang w:eastAsia="ru-RU"/>
        </w:rPr>
      </w:pPr>
      <w:r w:rsidRPr="00BC597D">
        <w:rPr>
          <w:rFonts w:ascii="Arial" w:cs="Arial" w:hAnsi="Arial"/>
          <w:color w:val="000000"/>
          <w:sz w:val="20"/>
          <w:szCs w:val="20"/>
          <w:shd w:color="auto" w:fill="FFFFFF" w:val="clear"/>
        </w:rPr>
        <w:t xml:space="preserve"> </w:t>
      </w:r>
      <w:r w:rsidRPr="00BC597D">
        <w:rPr>
          <w:rFonts w:ascii="Times New Roman" w:cs="Times New Roman" w:hAnsi="Times New Roman"/>
          <w:noProof/>
          <w:sz w:val="24"/>
          <w:szCs w:val="24"/>
          <w:lang w:eastAsia="ru-RU"/>
        </w:rPr>
        <w:t>Организация суммативного оценивания за раздел и четверти. Составление дескрипторов, рубрик для обратной связи.</w:t>
      </w:r>
    </w:p>
    <w:p w:rsidP="00BD4129" w:rsidR="00C149C8" w:rsidRDefault="00C149C8" w:rsidRPr="00BC597D">
      <w:pPr>
        <w:pStyle w:val="a9"/>
        <w:numPr>
          <w:ilvl w:val="0"/>
          <w:numId w:val="41"/>
        </w:numPr>
        <w:spacing w:after="0"/>
        <w:jc w:val="both"/>
        <w:rPr>
          <w:rFonts w:ascii="Times New Roman" w:cs="Times New Roman" w:hAnsi="Times New Roman"/>
          <w:noProof/>
          <w:sz w:val="24"/>
          <w:szCs w:val="24"/>
          <w:lang w:eastAsia="ru-RU"/>
        </w:rPr>
      </w:pPr>
      <w:r w:rsidRPr="00BC597D">
        <w:rPr>
          <w:rFonts w:ascii="Times New Roman" w:cs="Times New Roman" w:hAnsi="Times New Roman"/>
          <w:noProof/>
          <w:sz w:val="24"/>
          <w:szCs w:val="24"/>
          <w:lang w:eastAsia="ru-RU"/>
        </w:rPr>
        <w:t>Организация формативного оценивания на разных этапах урока</w:t>
      </w:r>
    </w:p>
    <w:p w:rsidP="00C149C8" w:rsidR="00C149C8" w:rsidRDefault="00C149C8" w:rsidRPr="00BC597D">
      <w:pPr>
        <w:spacing w:after="0"/>
        <w:jc w:val="both"/>
        <w:rPr>
          <w:rFonts w:ascii="Times New Roman" w:cs="Times New Roman" w:hAnsi="Times New Roman"/>
          <w:b/>
          <w:sz w:val="24"/>
          <w:szCs w:val="24"/>
        </w:rPr>
      </w:pPr>
    </w:p>
    <w:p w:rsidP="0069314C" w:rsidR="00C149C8" w:rsidRDefault="00C149C8" w:rsidRPr="00BC597D">
      <w:pPr>
        <w:tabs>
          <w:tab w:pos="0" w:val="left"/>
          <w:tab w:pos="284" w:val="left"/>
        </w:tabs>
        <w:rPr>
          <w:rFonts w:ascii="Times New Roman" w:cs="Times New Roman" w:hAnsi="Times New Roman"/>
          <w:b/>
          <w:color w:themeColor="text2" w:val="44546A"/>
          <w:sz w:val="24"/>
          <w:szCs w:val="24"/>
        </w:rPr>
        <w:sectPr w:rsidR="00C149C8" w:rsidRPr="00BC597D" w:rsidSect="00C149C8">
          <w:type w:val="continuous"/>
          <w:pgSz w:h="16838" w:w="11906"/>
          <w:pgMar w:bottom="1134" w:footer="708" w:gutter="0" w:header="708" w:left="1701" w:right="850" w:top="1134"/>
          <w:cols w:num="2" w:space="708"/>
          <w:titlePg/>
          <w:docGrid w:linePitch="360"/>
        </w:sectPr>
      </w:pPr>
    </w:p>
    <w:p w:rsidP="00D2660D" w:rsidR="00C149C8" w:rsidRDefault="00122BB7" w:rsidRPr="00BC597D">
      <w:pPr>
        <w:tabs>
          <w:tab w:pos="0" w:val="left"/>
          <w:tab w:pos="284" w:val="left"/>
        </w:tabs>
        <w:jc w:val="center"/>
        <w:rPr>
          <w:rFonts w:ascii="Times New Roman" w:cs="Times New Roman" w:hAnsi="Times New Roman"/>
          <w:b/>
          <w:color w:themeColor="text2" w:val="44546A"/>
          <w:sz w:val="24"/>
          <w:szCs w:val="24"/>
        </w:rPr>
      </w:pPr>
      <w:r w:rsidRPr="00BC597D">
        <w:rPr>
          <w:rFonts w:ascii="Times New Roman" w:cs="Times New Roman" w:hAnsi="Times New Roman"/>
          <w:b/>
          <w:noProof/>
          <w:color w:themeColor="text2" w:val="44546A"/>
          <w:sz w:val="24"/>
          <w:szCs w:val="24"/>
          <w:lang w:eastAsia="ru-RU"/>
        </w:rPr>
        <w:lastRenderedPageBreak/>
        <mc:AlternateContent>
          <mc:Choice Requires="wpg">
            <w:drawing>
              <wp:anchor allowOverlap="1" behindDoc="0" distB="0" distL="114300" distR="114300" distT="0" layoutInCell="1" locked="0" relativeHeight="251807744" simplePos="0" wp14:anchorId="434A0E91" wp14:editId="0B1DB336">
                <wp:simplePos x="0" y="0"/>
                <wp:positionH relativeFrom="column">
                  <wp:posOffset>72390</wp:posOffset>
                </wp:positionH>
                <wp:positionV relativeFrom="paragraph">
                  <wp:posOffset>142239</wp:posOffset>
                </wp:positionV>
                <wp:extent cx="6026150" cy="2811780"/>
                <wp:effectExtent b="7620" l="0" r="0" t="0"/>
                <wp:wrapNone/>
                <wp:docPr id="355" name="Группа 2"/>
                <wp:cNvGraphicFramePr/>
                <a:graphic xmlns:a="http://schemas.openxmlformats.org/drawingml/2006/main">
                  <a:graphicData uri="http://schemas.microsoft.com/office/word/2010/wordprocessingGroup">
                    <wpg:wgp>
                      <wpg:cNvGrpSpPr/>
                      <wpg:grpSpPr>
                        <a:xfrm>
                          <a:off x="0" y="0"/>
                          <a:ext cx="6026150" cy="2811780"/>
                          <a:chOff x="0" y="0"/>
                          <a:chExt cx="6026674" cy="2684264"/>
                        </a:xfrm>
                      </wpg:grpSpPr>
                      <wpg:grpSp>
                        <wpg:cNvPr id="356" name="Группа 356"/>
                        <wpg:cNvGrpSpPr/>
                        <wpg:grpSpPr>
                          <a:xfrm>
                            <a:off x="0" y="0"/>
                            <a:ext cx="6026674" cy="2684264"/>
                            <a:chOff x="0" y="0"/>
                            <a:chExt cx="6026674" cy="2495704"/>
                          </a:xfrm>
                        </wpg:grpSpPr>
                        <wps:wsp>
                          <wps:cNvPr id="366" name="Прямоугольник 38"/>
                          <wps:cNvSpPr>
                            <a:spLocks/>
                          </wps:cNvSpPr>
                          <wps:spPr>
                            <a:xfrm>
                              <a:off x="52180" y="0"/>
                              <a:ext cx="5974494" cy="2495704"/>
                            </a:xfrm>
                            <a:prstGeom prst="roundRect">
                              <a:avLst/>
                            </a:prstGeom>
                            <a:solidFill>
                              <a:schemeClr val="accent1"/>
                            </a:solidFill>
                            <a:ln>
                              <a:noFill/>
                            </a:ln>
                          </wps:spPr>
                          <wps:bodyPr wrap="square">
                            <a:noAutofit/>
                          </wps:bodyPr>
                        </wps:wsp>
                        <wps:wsp>
                          <wps:cNvPr id="367" name="Прямоугольник 367"/>
                          <wps:cNvSpPr/>
                          <wps:spPr>
                            <a:xfrm>
                              <a:off x="0" y="427614"/>
                              <a:ext cx="5973445" cy="1953256"/>
                            </a:xfrm>
                            <a:prstGeom prst="rect">
                              <a:avLst/>
                            </a:prstGeom>
                          </wps:spPr>
                          <wps:txbx>
                            <w:txbxContent>
                              <w:p w:rsidP="00BD4129" w:rsidR="00D47451" w:rsidRDefault="00D47451" w:rsidRPr="00D2660D">
                                <w:pPr>
                                  <w:pStyle w:val="a9"/>
                                  <w:numPr>
                                    <w:ilvl w:val="0"/>
                                    <w:numId w:val="58"/>
                                  </w:numPr>
                                  <w:spacing w:after="0" w:line="240" w:lineRule="auto"/>
                                  <w:jc w:val="both"/>
                                  <w:rPr>
                                    <w:rFonts w:ascii="Times New Roman" w:cs="Times New Roman" w:eastAsia="Times New Roman" w:hAnsi="Times New Roman"/>
                                    <w:sz w:val="24"/>
                                    <w:szCs w:val="24"/>
                                  </w:rPr>
                                </w:pPr>
                                <w:r w:rsidRPr="00D2660D">
                                  <w:rPr>
                                    <w:rFonts w:ascii="Times New Roman" w:cs="Times New Roman" w:eastAsia="Times New Roman" w:hAnsi="Times New Roman"/>
                                    <w:color w:themeColor="text1" w:val="000000"/>
                                    <w:kern w:val="24"/>
                                    <w:sz w:val="24"/>
                                    <w:szCs w:val="24"/>
                                  </w:rPr>
                                  <w:t xml:space="preserve">Организация консультативной поддержки работы пилотных и базовых школ АОО «НИШ» по апробации и внедрению обновлённого содержания образования. </w:t>
                                </w:r>
                              </w:p>
                              <w:p w:rsidP="00BD4129" w:rsidR="00D47451" w:rsidRDefault="00D47451" w:rsidRPr="00D2660D">
                                <w:pPr>
                                  <w:pStyle w:val="a9"/>
                                  <w:numPr>
                                    <w:ilvl w:val="0"/>
                                    <w:numId w:val="58"/>
                                  </w:numPr>
                                  <w:spacing w:after="0" w:line="240" w:lineRule="auto"/>
                                  <w:jc w:val="both"/>
                                  <w:rPr>
                                    <w:rFonts w:ascii="Times New Roman" w:cs="Times New Roman" w:eastAsia="Times New Roman" w:hAnsi="Times New Roman"/>
                                    <w:sz w:val="24"/>
                                    <w:szCs w:val="24"/>
                                  </w:rPr>
                                </w:pPr>
                                <w:r w:rsidRPr="00D2660D">
                                  <w:rPr>
                                    <w:rFonts w:ascii="Times New Roman" w:cs="Times New Roman" w:eastAsia="Times New Roman" w:hAnsi="Times New Roman"/>
                                    <w:color w:themeColor="text1" w:val="000000"/>
                                    <w:kern w:val="24"/>
                                    <w:sz w:val="24"/>
                                    <w:szCs w:val="24"/>
                                  </w:rPr>
                                  <w:t>Организация и проведение выездных методических дней для школ области по вопросам преподавания и оценивания.</w:t>
                                </w:r>
                              </w:p>
                              <w:p w:rsidP="00BD4129" w:rsidR="00D47451" w:rsidRDefault="00D47451" w:rsidRPr="00D2660D">
                                <w:pPr>
                                  <w:pStyle w:val="a9"/>
                                  <w:numPr>
                                    <w:ilvl w:val="0"/>
                                    <w:numId w:val="58"/>
                                  </w:numPr>
                                  <w:spacing w:after="0" w:line="240" w:lineRule="auto"/>
                                  <w:jc w:val="both"/>
                                  <w:rPr>
                                    <w:rFonts w:ascii="Times New Roman" w:cs="Times New Roman" w:eastAsia="Times New Roman" w:hAnsi="Times New Roman"/>
                                    <w:sz w:val="24"/>
                                    <w:szCs w:val="24"/>
                                  </w:rPr>
                                </w:pPr>
                                <w:r w:rsidRPr="00D2660D">
                                  <w:rPr>
                                    <w:rFonts w:ascii="Times New Roman" w:cs="Times New Roman" w:eastAsia="Times New Roman" w:hAnsi="Times New Roman"/>
                                    <w:color w:themeColor="text1" w:val="000000"/>
                                    <w:kern w:val="24"/>
                                    <w:sz w:val="24"/>
                                    <w:szCs w:val="24"/>
                                  </w:rPr>
                                  <w:t>Организация работы Координационного совета по трансляции опыта АОО «Назарбаев Интеллектуальные школы».</w:t>
                                </w:r>
                              </w:p>
                              <w:p w:rsidP="00BD4129" w:rsidR="00D47451" w:rsidRDefault="00D47451" w:rsidRPr="00D2660D">
                                <w:pPr>
                                  <w:pStyle w:val="a9"/>
                                  <w:numPr>
                                    <w:ilvl w:val="0"/>
                                    <w:numId w:val="58"/>
                                  </w:numPr>
                                  <w:spacing w:after="0" w:line="240" w:lineRule="auto"/>
                                  <w:jc w:val="both"/>
                                  <w:rPr>
                                    <w:rFonts w:ascii="Times New Roman" w:cs="Times New Roman" w:eastAsia="Times New Roman" w:hAnsi="Times New Roman"/>
                                    <w:sz w:val="24"/>
                                    <w:szCs w:val="24"/>
                                  </w:rPr>
                                </w:pPr>
                                <w:r w:rsidRPr="00D2660D">
                                  <w:rPr>
                                    <w:rFonts w:ascii="Times New Roman" w:cs="Times New Roman" w:eastAsia="Times New Roman" w:hAnsi="Times New Roman"/>
                                    <w:color w:themeColor="text1" w:val="000000"/>
                                    <w:kern w:val="24"/>
                                    <w:sz w:val="24"/>
                                    <w:szCs w:val="24"/>
                                  </w:rPr>
                                  <w:t>Проведение мероприятий по полиязычию для общеобразовательных школ.</w:t>
                                </w:r>
                              </w:p>
                              <w:p w:rsidP="00BD4129" w:rsidR="00D47451" w:rsidRDefault="00D47451" w:rsidRPr="00D2660D">
                                <w:pPr>
                                  <w:pStyle w:val="a9"/>
                                  <w:numPr>
                                    <w:ilvl w:val="0"/>
                                    <w:numId w:val="58"/>
                                  </w:numPr>
                                  <w:spacing w:after="0" w:line="240" w:lineRule="auto"/>
                                  <w:jc w:val="both"/>
                                  <w:rPr>
                                    <w:rFonts w:ascii="Times New Roman" w:cs="Times New Roman" w:eastAsia="Times New Roman" w:hAnsi="Times New Roman"/>
                                    <w:sz w:val="24"/>
                                    <w:szCs w:val="24"/>
                                  </w:rPr>
                                </w:pPr>
                                <w:r w:rsidRPr="00D2660D">
                                  <w:rPr>
                                    <w:rFonts w:ascii="Times New Roman" w:cs="Times New Roman" w:eastAsia="Times New Roman" w:hAnsi="Times New Roman"/>
                                    <w:color w:themeColor="text1" w:val="000000"/>
                                    <w:kern w:val="24"/>
                                    <w:sz w:val="24"/>
                                    <w:szCs w:val="24"/>
                                  </w:rPr>
                                  <w:t>Проведение мероприятий на тему: «Дифференциация как эффективное средство обучения на удовлетворение образовательных потребностей учащихся»</w:t>
                                </w:r>
                              </w:p>
                              <w:p w:rsidP="00BD4129" w:rsidR="00D47451" w:rsidRDefault="00D47451" w:rsidRPr="00D2660D">
                                <w:pPr>
                                  <w:pStyle w:val="a9"/>
                                  <w:numPr>
                                    <w:ilvl w:val="0"/>
                                    <w:numId w:val="58"/>
                                  </w:numPr>
                                  <w:spacing w:after="0" w:line="240" w:lineRule="auto"/>
                                  <w:jc w:val="both"/>
                                  <w:rPr>
                                    <w:rFonts w:ascii="Times New Roman" w:cs="Times New Roman" w:eastAsia="Times New Roman" w:hAnsi="Times New Roman"/>
                                    <w:sz w:val="24"/>
                                    <w:szCs w:val="24"/>
                                  </w:rPr>
                                </w:pPr>
                                <w:r w:rsidRPr="00D2660D">
                                  <w:rPr>
                                    <w:rFonts w:ascii="Times New Roman" w:cs="Times New Roman" w:eastAsia="Times New Roman" w:hAnsi="Times New Roman"/>
                                    <w:color w:themeColor="text1" w:val="000000"/>
                                    <w:kern w:val="24"/>
                                    <w:sz w:val="24"/>
                                    <w:szCs w:val="24"/>
                                  </w:rPr>
                                  <w:t>Организация семинара «Оказание профориентационной поддержки учащимсяв процессе выбора ими профиля обучения и сферы будущей профессиональной деятельности»</w:t>
                                </w:r>
                              </w:p>
                            </w:txbxContent>
                          </wps:txbx>
                          <wps:bodyPr wrap="square">
                            <a:noAutofit/>
                          </wps:bodyPr>
                        </wps:wsp>
                      </wpg:grpSp>
                      <wps:wsp>
                        <wps:cNvPr id="372" name="Прямоугольник 372"/>
                        <wps:cNvSpPr/>
                        <wps:spPr>
                          <a:xfrm>
                            <a:off x="1767549" y="155733"/>
                            <a:ext cx="2393950" cy="246356"/>
                          </a:xfrm>
                          <a:prstGeom prst="rect">
                            <a:avLst/>
                          </a:prstGeom>
                        </wps:spPr>
                        <wps:txbx>
                          <w:txbxContent>
                            <w:p w:rsidP="00D2660D" w:rsidR="00D47451" w:rsidRDefault="00D47451" w:rsidRPr="00D2660D">
                              <w:pPr>
                                <w:pStyle w:val="a3"/>
                                <w:spacing w:after="0" w:afterAutospacing="0" w:before="0" w:beforeAutospacing="0"/>
                                <w:jc w:val="center"/>
                              </w:pPr>
                              <w:r w:rsidRPr="00D2660D">
                                <w:rPr>
                                  <w:b/>
                                  <w:bCs/>
                                  <w:color w:themeColor="text1" w:val="000000"/>
                                  <w:kern w:val="24"/>
                                </w:rPr>
                                <w:t xml:space="preserve">План на 2018-2019 учебный год: </w:t>
                              </w:r>
                            </w:p>
                          </w:txbxContent>
                        </wps:txbx>
                        <wps:bodyPr wrap="square">
                          <a:noAutofit/>
                        </wps:bodyPr>
                      </wps:wsp>
                    </wpg:wgp>
                  </a:graphicData>
                </a:graphic>
                <wp14:sizeRelV relativeFrom="margin">
                  <wp14:pctHeight>0</wp14:pctHeight>
                </wp14:sizeRelV>
              </wp:anchor>
            </w:drawing>
          </mc:Choice>
        </mc:AlternateContent>
      </w:r>
    </w:p>
    <w:p w:rsidP="0069314C" w:rsidR="00C149C8" w:rsidRDefault="00C149C8" w:rsidRPr="00BC597D">
      <w:pPr>
        <w:tabs>
          <w:tab w:pos="0" w:val="left"/>
          <w:tab w:pos="284" w:val="left"/>
        </w:tabs>
        <w:rPr>
          <w:rFonts w:ascii="Times New Roman" w:cs="Times New Roman" w:hAnsi="Times New Roman"/>
          <w:b/>
          <w:color w:themeColor="text2" w:val="44546A"/>
          <w:sz w:val="24"/>
          <w:szCs w:val="24"/>
        </w:rPr>
      </w:pPr>
    </w:p>
    <w:p w:rsidP="0069314C" w:rsidR="00E7440A" w:rsidRDefault="00E7440A" w:rsidRPr="00BC597D">
      <w:pPr>
        <w:tabs>
          <w:tab w:pos="0" w:val="left"/>
          <w:tab w:pos="284" w:val="left"/>
        </w:tabs>
        <w:rPr>
          <w:rFonts w:ascii="Times New Roman" w:cs="Times New Roman" w:hAnsi="Times New Roman"/>
          <w:b/>
          <w:color w:themeColor="text2" w:val="44546A"/>
          <w:sz w:val="24"/>
          <w:szCs w:val="24"/>
        </w:rPr>
      </w:pPr>
    </w:p>
    <w:p w:rsidP="0069314C" w:rsidR="00E7440A" w:rsidRDefault="00E7440A" w:rsidRPr="00BC597D">
      <w:pPr>
        <w:tabs>
          <w:tab w:pos="0" w:val="left"/>
          <w:tab w:pos="284" w:val="left"/>
        </w:tabs>
        <w:rPr>
          <w:rFonts w:ascii="Times New Roman" w:cs="Times New Roman" w:hAnsi="Times New Roman"/>
          <w:b/>
          <w:color w:themeColor="text2" w:val="44546A"/>
          <w:sz w:val="24"/>
          <w:szCs w:val="24"/>
        </w:rPr>
      </w:pPr>
    </w:p>
    <w:p w:rsidP="0069314C" w:rsidR="00E7440A" w:rsidRDefault="00E7440A" w:rsidRPr="00BC597D">
      <w:pPr>
        <w:tabs>
          <w:tab w:pos="0" w:val="left"/>
          <w:tab w:pos="284" w:val="left"/>
        </w:tabs>
        <w:rPr>
          <w:rFonts w:ascii="Times New Roman" w:cs="Times New Roman" w:hAnsi="Times New Roman"/>
          <w:b/>
          <w:color w:themeColor="text2" w:val="44546A"/>
          <w:sz w:val="24"/>
          <w:szCs w:val="24"/>
        </w:rPr>
      </w:pPr>
    </w:p>
    <w:p w:rsidP="0069314C" w:rsidR="00E7440A" w:rsidRDefault="00E7440A" w:rsidRPr="00BC597D">
      <w:pPr>
        <w:tabs>
          <w:tab w:pos="0" w:val="left"/>
          <w:tab w:pos="284" w:val="left"/>
        </w:tabs>
        <w:rPr>
          <w:rFonts w:ascii="Times New Roman" w:cs="Times New Roman" w:hAnsi="Times New Roman"/>
          <w:b/>
          <w:color w:themeColor="text2" w:val="44546A"/>
          <w:sz w:val="24"/>
          <w:szCs w:val="24"/>
        </w:rPr>
      </w:pPr>
    </w:p>
    <w:p w:rsidP="0069314C" w:rsidR="0018368A" w:rsidRDefault="0018368A" w:rsidRPr="00BC597D">
      <w:pPr>
        <w:tabs>
          <w:tab w:pos="0" w:val="left"/>
          <w:tab w:pos="284" w:val="left"/>
        </w:tabs>
        <w:rPr>
          <w:rFonts w:ascii="Times New Roman" w:cs="Times New Roman" w:hAnsi="Times New Roman"/>
          <w:b/>
          <w:color w:themeColor="text2" w:val="44546A"/>
          <w:sz w:val="24"/>
          <w:szCs w:val="24"/>
        </w:rPr>
      </w:pPr>
    </w:p>
    <w:p w:rsidP="0069314C" w:rsidR="0018368A" w:rsidRDefault="0018368A" w:rsidRPr="00BC597D">
      <w:pPr>
        <w:tabs>
          <w:tab w:pos="0" w:val="left"/>
          <w:tab w:pos="284" w:val="left"/>
        </w:tabs>
        <w:rPr>
          <w:rFonts w:ascii="Times New Roman" w:cs="Times New Roman" w:hAnsi="Times New Roman"/>
          <w:b/>
          <w:color w:themeColor="text2" w:val="44546A"/>
          <w:sz w:val="24"/>
          <w:szCs w:val="24"/>
        </w:rPr>
      </w:pPr>
    </w:p>
    <w:p w:rsidP="0069314C" w:rsidR="0069314C" w:rsidRDefault="0069314C" w:rsidRPr="00BC597D">
      <w:pPr>
        <w:tabs>
          <w:tab w:pos="0" w:val="left"/>
          <w:tab w:pos="284" w:val="left"/>
        </w:tabs>
        <w:rPr>
          <w:rFonts w:ascii="Times New Roman" w:cs="Times New Roman" w:hAnsi="Times New Roman"/>
          <w:b/>
          <w:color w:themeColor="text2" w:val="44546A"/>
          <w:sz w:val="24"/>
          <w:szCs w:val="24"/>
        </w:rPr>
      </w:pPr>
    </w:p>
    <w:p w:rsidP="0069314C" w:rsidR="0069314C" w:rsidRDefault="0069314C" w:rsidRPr="00BC597D">
      <w:pPr>
        <w:tabs>
          <w:tab w:pos="0" w:val="left"/>
          <w:tab w:pos="284" w:val="left"/>
        </w:tabs>
        <w:rPr>
          <w:rFonts w:ascii="Times New Roman" w:cs="Times New Roman" w:hAnsi="Times New Roman"/>
          <w:b/>
          <w:color w:themeColor="text2" w:val="44546A"/>
          <w:sz w:val="24"/>
          <w:szCs w:val="24"/>
        </w:rPr>
      </w:pPr>
    </w:p>
    <w:p w:rsidP="00B97686" w:rsidR="0069314C" w:rsidRDefault="0069314C" w:rsidRPr="00BC597D">
      <w:pPr>
        <w:tabs>
          <w:tab w:pos="0" w:val="left"/>
          <w:tab w:pos="284" w:val="left"/>
        </w:tabs>
        <w:spacing w:after="0" w:line="240" w:lineRule="auto"/>
        <w:rPr>
          <w:rFonts w:ascii="Times New Roman" w:cs="Times New Roman" w:hAnsi="Times New Roman"/>
          <w:b/>
          <w:color w:themeColor="text2" w:val="44546A"/>
          <w:sz w:val="24"/>
          <w:szCs w:val="24"/>
        </w:rPr>
      </w:pPr>
    </w:p>
    <w:p w:rsidP="0069314C" w:rsidR="0018368A" w:rsidRDefault="0018368A" w:rsidRPr="00BC597D">
      <w:pPr>
        <w:tabs>
          <w:tab w:pos="0" w:val="left"/>
          <w:tab w:pos="284" w:val="left"/>
        </w:tabs>
        <w:jc w:val="center"/>
        <w:rPr>
          <w:rFonts w:ascii="Times New Roman" w:cs="Times New Roman" w:hAnsi="Times New Roman"/>
          <w:b/>
          <w:color w:val="006666"/>
          <w:sz w:val="24"/>
          <w:szCs w:val="24"/>
        </w:rPr>
      </w:pPr>
      <w:r w:rsidRPr="00BC597D">
        <w:rPr>
          <w:rFonts w:ascii="Times New Roman" w:cs="Times New Roman" w:hAnsi="Times New Roman"/>
          <w:b/>
          <w:color w:val="006666"/>
          <w:sz w:val="24"/>
          <w:szCs w:val="24"/>
        </w:rPr>
        <w:t>3.5.</w:t>
      </w:r>
      <w:r w:rsidRPr="00BC597D">
        <w:rPr>
          <w:rFonts w:ascii="Times New Roman" w:cs="Times New Roman" w:hAnsi="Times New Roman"/>
          <w:b/>
          <w:color w:val="006666"/>
          <w:sz w:val="24"/>
          <w:szCs w:val="24"/>
        </w:rPr>
        <w:tab/>
        <w:t>Организация, проведение и результаты олимпиад, научных конкурсов, конференций, проектов</w:t>
      </w:r>
    </w:p>
    <w:p w:rsidP="0069314C" w:rsidR="004D6981" w:rsidRDefault="004D6981" w:rsidRPr="00BC597D">
      <w:pPr>
        <w:tabs>
          <w:tab w:pos="0" w:val="left"/>
          <w:tab w:pos="284" w:val="left"/>
        </w:tabs>
        <w:ind w:firstLine="708"/>
        <w:jc w:val="both"/>
        <w:rPr>
          <w:rFonts w:ascii="Times New Roman" w:cs="Times New Roman" w:hAnsi="Times New Roman"/>
          <w:sz w:val="24"/>
          <w:szCs w:val="24"/>
          <w:lang w:val="kk-KZ"/>
        </w:rPr>
        <w:sectPr w:rsidR="004D6981" w:rsidRPr="00BC597D" w:rsidSect="000B7D13">
          <w:type w:val="continuous"/>
          <w:pgSz w:h="16838" w:w="11906"/>
          <w:pgMar w:bottom="1134" w:footer="708" w:gutter="0" w:header="708" w:left="1701" w:right="850" w:top="1134"/>
          <w:cols w:space="708"/>
          <w:titlePg/>
          <w:docGrid w:linePitch="360"/>
        </w:sectPr>
      </w:pPr>
    </w:p>
    <w:p w:rsidP="004B2520" w:rsidR="004D6981" w:rsidRDefault="004D6981" w:rsidRPr="00BC597D">
      <w:pPr>
        <w:tabs>
          <w:tab w:pos="0" w:val="left"/>
          <w:tab w:pos="284" w:val="left"/>
        </w:tabs>
        <w:spacing w:after="0"/>
        <w:ind w:firstLine="426"/>
        <w:jc w:val="both"/>
        <w:rPr>
          <w:rFonts w:ascii="Times New Roman" w:cs="Times New Roman" w:hAnsi="Times New Roman"/>
          <w:sz w:val="24"/>
          <w:szCs w:val="24"/>
          <w:lang w:val="kk-KZ"/>
        </w:rPr>
      </w:pPr>
      <w:r w:rsidRPr="00BC597D">
        <w:rPr>
          <w:rFonts w:ascii="Times New Roman" w:cs="Times New Roman" w:hAnsi="Times New Roman"/>
          <w:sz w:val="24"/>
          <w:szCs w:val="24"/>
          <w:lang w:val="kk-KZ"/>
        </w:rPr>
        <w:lastRenderedPageBreak/>
        <w:t>В целях развития творческих способностей, углубления теоретических знаний и практических умений, содействия самореализации личности, создания необходимых условий для выявления одаренных детей, отбора и подготовки, обучающихся к участию в сетевых, республиканских и международных олимпиадах, интеллектуальных конкурсах в течение учебного года проведены :</w:t>
      </w:r>
    </w:p>
    <w:p w:rsidP="00BD4129" w:rsidR="004D6981" w:rsidRDefault="004D6981" w:rsidRPr="00BC597D">
      <w:pPr>
        <w:numPr>
          <w:ilvl w:val="0"/>
          <w:numId w:val="17"/>
        </w:numPr>
        <w:tabs>
          <w:tab w:pos="0" w:val="left"/>
          <w:tab w:pos="284" w:val="left"/>
        </w:tabs>
        <w:spacing w:after="0"/>
        <w:ind w:firstLine="426" w:left="0"/>
        <w:contextualSpacing/>
        <w:rPr>
          <w:rFonts w:ascii="Times New Roman" w:cs="Times New Roman" w:hAnsi="Times New Roman"/>
          <w:sz w:val="24"/>
          <w:szCs w:val="24"/>
          <w:lang w:val="kk-KZ"/>
        </w:rPr>
      </w:pPr>
      <w:r w:rsidRPr="00BC597D">
        <w:rPr>
          <w:rFonts w:ascii="Times New Roman" w:cs="Times New Roman" w:hAnsi="Times New Roman"/>
          <w:sz w:val="24"/>
          <w:szCs w:val="24"/>
          <w:lang w:val="kk-KZ"/>
        </w:rPr>
        <w:t>предметная олимпиада среди 8-11 классов – 572 участника, 223 призера;</w:t>
      </w:r>
    </w:p>
    <w:p w:rsidP="00BD4129" w:rsidR="004D6981" w:rsidRDefault="004D6981" w:rsidRPr="00BC597D">
      <w:pPr>
        <w:numPr>
          <w:ilvl w:val="0"/>
          <w:numId w:val="17"/>
        </w:numPr>
        <w:tabs>
          <w:tab w:pos="0" w:val="left"/>
          <w:tab w:pos="284" w:val="left"/>
        </w:tabs>
        <w:spacing w:after="0"/>
        <w:ind w:firstLine="426" w:left="0"/>
        <w:contextualSpacing/>
        <w:rPr>
          <w:rFonts w:ascii="Times New Roman" w:cs="Times New Roman" w:hAnsi="Times New Roman"/>
          <w:sz w:val="24"/>
          <w:szCs w:val="24"/>
          <w:lang w:val="kk-KZ"/>
        </w:rPr>
      </w:pPr>
      <w:r w:rsidRPr="00BC597D">
        <w:rPr>
          <w:rFonts w:ascii="Times New Roman" w:cs="Times New Roman" w:hAnsi="Times New Roman"/>
          <w:sz w:val="24"/>
          <w:szCs w:val="24"/>
          <w:lang w:val="kk-KZ"/>
        </w:rPr>
        <w:t xml:space="preserve">конкурс научных проектов «Наурызовские встречи» среди 8-11 классов – 98; </w:t>
      </w:r>
    </w:p>
    <w:p w:rsidP="00BD4129" w:rsidR="004D6981" w:rsidRDefault="004D6981" w:rsidRPr="00BC597D">
      <w:pPr>
        <w:numPr>
          <w:ilvl w:val="0"/>
          <w:numId w:val="17"/>
        </w:numPr>
        <w:tabs>
          <w:tab w:pos="0" w:val="left"/>
          <w:tab w:pos="284" w:val="left"/>
        </w:tabs>
        <w:spacing w:after="0"/>
        <w:ind w:firstLine="426" w:left="0"/>
        <w:contextualSpacing/>
        <w:rPr>
          <w:rFonts w:ascii="Times New Roman" w:cs="Times New Roman" w:hAnsi="Times New Roman"/>
          <w:sz w:val="24"/>
          <w:szCs w:val="24"/>
          <w:lang w:val="kk-KZ"/>
        </w:rPr>
      </w:pPr>
      <w:r w:rsidRPr="00BC597D">
        <w:rPr>
          <w:rFonts w:ascii="Times New Roman" w:cs="Times New Roman" w:hAnsi="Times New Roman"/>
          <w:sz w:val="24"/>
          <w:szCs w:val="24"/>
          <w:lang w:val="kk-KZ"/>
        </w:rPr>
        <w:t xml:space="preserve">конкурс исследовательских творческих проектов «Зерде» среди 7 классов – 25; </w:t>
      </w:r>
    </w:p>
    <w:p w:rsidP="004B2520" w:rsidR="004D6981" w:rsidRDefault="004D6981" w:rsidRPr="00BC597D">
      <w:pPr>
        <w:tabs>
          <w:tab w:pos="0" w:val="left"/>
          <w:tab w:pos="284" w:val="left"/>
        </w:tabs>
        <w:spacing w:after="0"/>
        <w:ind w:firstLine="426"/>
        <w:jc w:val="both"/>
        <w:rPr>
          <w:rFonts w:ascii="Times New Roman" w:cs="Times New Roman" w:hAnsi="Times New Roman"/>
          <w:sz w:val="24"/>
          <w:szCs w:val="24"/>
          <w:lang w:val="kk-KZ"/>
        </w:rPr>
      </w:pPr>
      <w:r w:rsidRPr="00BC597D">
        <w:rPr>
          <w:rFonts w:ascii="Times New Roman" w:cs="Times New Roman" w:hAnsi="Times New Roman"/>
          <w:sz w:val="24"/>
          <w:szCs w:val="24"/>
          <w:lang w:val="kk-KZ"/>
        </w:rPr>
        <w:t xml:space="preserve">Учащиеся школы принимают активное участие в дистанционных и </w:t>
      </w:r>
      <w:r w:rsidRPr="00BC597D">
        <w:rPr>
          <w:rFonts w:ascii="Times New Roman" w:cs="Times New Roman" w:hAnsi="Times New Roman"/>
          <w:sz w:val="24"/>
          <w:szCs w:val="24"/>
          <w:lang w:val="kk-KZ"/>
        </w:rPr>
        <w:lastRenderedPageBreak/>
        <w:t>онлайн предметных конкурсах и олимпиадах:</w:t>
      </w:r>
    </w:p>
    <w:p w:rsidP="00BD4129" w:rsidR="004D6981" w:rsidRDefault="004D6981" w:rsidRPr="00BC597D">
      <w:pPr>
        <w:numPr>
          <w:ilvl w:val="0"/>
          <w:numId w:val="17"/>
        </w:numPr>
        <w:tabs>
          <w:tab w:pos="0" w:val="left"/>
          <w:tab w:pos="284" w:val="left"/>
        </w:tabs>
        <w:spacing w:after="0"/>
        <w:ind w:firstLine="426" w:left="0"/>
        <w:contextualSpacing/>
        <w:jc w:val="both"/>
        <w:rPr>
          <w:rFonts w:ascii="Times New Roman" w:cs="Times New Roman" w:hAnsi="Times New Roman"/>
          <w:sz w:val="24"/>
          <w:szCs w:val="24"/>
          <w:lang w:val="kk-KZ"/>
        </w:rPr>
      </w:pPr>
      <w:r w:rsidRPr="00BC597D">
        <w:rPr>
          <w:rFonts w:ascii="Times New Roman" w:cs="Times New Roman" w:hAnsi="Times New Roman"/>
          <w:sz w:val="24"/>
          <w:szCs w:val="24"/>
          <w:lang w:val="kk-KZ"/>
        </w:rPr>
        <w:t>«Тенгри-лингвист» - 11</w:t>
      </w:r>
    </w:p>
    <w:p w:rsidP="00BD4129" w:rsidR="004D6981" w:rsidRDefault="004D6981" w:rsidRPr="00BC597D">
      <w:pPr>
        <w:numPr>
          <w:ilvl w:val="0"/>
          <w:numId w:val="17"/>
        </w:numPr>
        <w:tabs>
          <w:tab w:pos="0" w:val="left"/>
          <w:tab w:pos="284" w:val="left"/>
        </w:tabs>
        <w:spacing w:after="0"/>
        <w:ind w:firstLine="426" w:left="0"/>
        <w:contextualSpacing/>
        <w:jc w:val="both"/>
        <w:rPr>
          <w:rFonts w:ascii="Times New Roman" w:cs="Times New Roman" w:hAnsi="Times New Roman"/>
          <w:sz w:val="24"/>
          <w:szCs w:val="24"/>
          <w:lang w:val="kk-KZ"/>
        </w:rPr>
      </w:pPr>
      <w:r w:rsidRPr="00BC597D">
        <w:rPr>
          <w:rFonts w:ascii="Times New Roman" w:cs="Times New Roman" w:hAnsi="Times New Roman"/>
          <w:sz w:val="24"/>
          <w:szCs w:val="24"/>
          <w:lang w:val="kk-KZ"/>
        </w:rPr>
        <w:t>«Зимний фестиваль знаний» - 4</w:t>
      </w:r>
    </w:p>
    <w:p w:rsidP="00BD4129" w:rsidR="004D6981" w:rsidRDefault="004D6981" w:rsidRPr="00BC597D">
      <w:pPr>
        <w:numPr>
          <w:ilvl w:val="0"/>
          <w:numId w:val="17"/>
        </w:numPr>
        <w:tabs>
          <w:tab w:pos="0" w:val="left"/>
          <w:tab w:pos="284" w:val="left"/>
        </w:tabs>
        <w:spacing w:after="0"/>
        <w:ind w:firstLine="426" w:left="0"/>
        <w:contextualSpacing/>
        <w:jc w:val="both"/>
        <w:rPr>
          <w:rFonts w:ascii="Times New Roman" w:cs="Times New Roman" w:hAnsi="Times New Roman"/>
          <w:sz w:val="24"/>
          <w:szCs w:val="24"/>
          <w:lang w:val="kk-KZ"/>
        </w:rPr>
      </w:pPr>
      <w:r w:rsidRPr="00BC597D">
        <w:rPr>
          <w:rFonts w:ascii="Times New Roman" w:cs="Times New Roman" w:hAnsi="Times New Roman"/>
          <w:sz w:val="24"/>
          <w:szCs w:val="24"/>
          <w:lang w:val="kk-KZ"/>
        </w:rPr>
        <w:t>КИО – 123</w:t>
      </w:r>
    </w:p>
    <w:p w:rsidP="00BD4129" w:rsidR="004D6981" w:rsidRDefault="004D6981" w:rsidRPr="00BC597D">
      <w:pPr>
        <w:numPr>
          <w:ilvl w:val="0"/>
          <w:numId w:val="17"/>
        </w:numPr>
        <w:tabs>
          <w:tab w:pos="0" w:val="left"/>
          <w:tab w:pos="284" w:val="left"/>
        </w:tabs>
        <w:spacing w:after="0"/>
        <w:ind w:firstLine="426" w:left="0"/>
        <w:contextualSpacing/>
        <w:jc w:val="both"/>
        <w:rPr>
          <w:rFonts w:ascii="Times New Roman" w:cs="Times New Roman" w:hAnsi="Times New Roman"/>
          <w:sz w:val="24"/>
          <w:szCs w:val="24"/>
          <w:lang w:val="kk-KZ"/>
        </w:rPr>
      </w:pPr>
      <w:r w:rsidRPr="00BC597D">
        <w:rPr>
          <w:rFonts w:ascii="Times New Roman" w:cs="Times New Roman" w:hAnsi="Times New Roman"/>
          <w:sz w:val="24"/>
          <w:szCs w:val="24"/>
          <w:lang w:val="kk-KZ"/>
        </w:rPr>
        <w:t>«Тенгри-словесность» - 19 команд</w:t>
      </w:r>
    </w:p>
    <w:p w:rsidP="00BD4129" w:rsidR="004D6981" w:rsidRDefault="004D6981" w:rsidRPr="00BC597D">
      <w:pPr>
        <w:numPr>
          <w:ilvl w:val="0"/>
          <w:numId w:val="17"/>
        </w:numPr>
        <w:tabs>
          <w:tab w:pos="0" w:val="left"/>
          <w:tab w:pos="284" w:val="left"/>
        </w:tabs>
        <w:spacing w:after="0"/>
        <w:ind w:firstLine="426" w:left="0"/>
        <w:contextualSpacing/>
        <w:jc w:val="both"/>
        <w:rPr>
          <w:rFonts w:ascii="Times New Roman" w:cs="Times New Roman" w:hAnsi="Times New Roman"/>
          <w:sz w:val="24"/>
          <w:szCs w:val="24"/>
          <w:lang w:val="kk-KZ"/>
        </w:rPr>
      </w:pPr>
      <w:r w:rsidRPr="00BC597D">
        <w:rPr>
          <w:rFonts w:ascii="Times New Roman" w:cs="Times New Roman" w:hAnsi="Times New Roman"/>
          <w:sz w:val="24"/>
          <w:szCs w:val="24"/>
          <w:lang w:val="kk-KZ"/>
        </w:rPr>
        <w:t>«Зият» - 16</w:t>
      </w:r>
    </w:p>
    <w:p w:rsidP="00BD4129" w:rsidR="004D6981" w:rsidRDefault="004D6981" w:rsidRPr="00BC597D">
      <w:pPr>
        <w:numPr>
          <w:ilvl w:val="0"/>
          <w:numId w:val="17"/>
        </w:numPr>
        <w:tabs>
          <w:tab w:pos="0" w:val="left"/>
          <w:tab w:pos="284" w:val="left"/>
        </w:tabs>
        <w:spacing w:after="0"/>
        <w:ind w:firstLine="426" w:left="0"/>
        <w:contextualSpacing/>
        <w:jc w:val="both"/>
        <w:rPr>
          <w:rFonts w:ascii="Times New Roman" w:cs="Times New Roman" w:hAnsi="Times New Roman"/>
          <w:sz w:val="24"/>
          <w:szCs w:val="24"/>
          <w:lang w:val="kk-KZ"/>
        </w:rPr>
      </w:pPr>
      <w:r w:rsidRPr="00BC597D">
        <w:rPr>
          <w:rFonts w:ascii="Times New Roman" w:cs="Times New Roman" w:hAnsi="Times New Roman"/>
          <w:sz w:val="24"/>
          <w:szCs w:val="24"/>
          <w:lang w:val="kk-KZ"/>
        </w:rPr>
        <w:t>«Дарабоз» - 37</w:t>
      </w:r>
    </w:p>
    <w:p w:rsidP="00BD4129" w:rsidR="004D6981" w:rsidRDefault="004D6981" w:rsidRPr="00BC597D">
      <w:pPr>
        <w:numPr>
          <w:ilvl w:val="0"/>
          <w:numId w:val="17"/>
        </w:numPr>
        <w:tabs>
          <w:tab w:pos="0" w:val="left"/>
          <w:tab w:pos="284" w:val="left"/>
        </w:tabs>
        <w:spacing w:after="0"/>
        <w:ind w:firstLine="426" w:left="0"/>
        <w:contextualSpacing/>
        <w:jc w:val="both"/>
        <w:rPr>
          <w:rFonts w:ascii="Times New Roman" w:cs="Times New Roman" w:hAnsi="Times New Roman"/>
          <w:sz w:val="24"/>
          <w:szCs w:val="24"/>
          <w:lang w:val="kk-KZ"/>
        </w:rPr>
      </w:pPr>
      <w:r w:rsidRPr="00BC597D">
        <w:rPr>
          <w:rFonts w:ascii="Times New Roman" w:cs="Times New Roman" w:hAnsi="Times New Roman"/>
          <w:sz w:val="24"/>
          <w:szCs w:val="24"/>
          <w:lang w:val="kk-KZ"/>
        </w:rPr>
        <w:t>«Природа  - наш дом» - 11</w:t>
      </w:r>
    </w:p>
    <w:p w:rsidP="00BD4129" w:rsidR="004D6981" w:rsidRDefault="004D6981" w:rsidRPr="00BC597D">
      <w:pPr>
        <w:numPr>
          <w:ilvl w:val="0"/>
          <w:numId w:val="17"/>
        </w:numPr>
        <w:tabs>
          <w:tab w:pos="0" w:val="left"/>
          <w:tab w:pos="284" w:val="left"/>
        </w:tabs>
        <w:spacing w:after="0"/>
        <w:ind w:firstLine="426" w:left="0"/>
        <w:contextualSpacing/>
        <w:jc w:val="both"/>
        <w:rPr>
          <w:rFonts w:ascii="Times New Roman" w:cs="Times New Roman" w:hAnsi="Times New Roman"/>
          <w:sz w:val="24"/>
          <w:szCs w:val="24"/>
          <w:lang w:val="kk-KZ"/>
        </w:rPr>
      </w:pPr>
      <w:r w:rsidRPr="00BC597D">
        <w:rPr>
          <w:rFonts w:ascii="Times New Roman" w:cs="Times New Roman" w:hAnsi="Times New Roman"/>
          <w:sz w:val="24"/>
          <w:szCs w:val="24"/>
          <w:lang w:val="kk-KZ"/>
        </w:rPr>
        <w:t>«Тенгри – казахская словесность» - 15</w:t>
      </w:r>
    </w:p>
    <w:p w:rsidP="00BD4129" w:rsidR="004D6981" w:rsidRDefault="004D6981" w:rsidRPr="00BC597D">
      <w:pPr>
        <w:numPr>
          <w:ilvl w:val="0"/>
          <w:numId w:val="17"/>
        </w:numPr>
        <w:tabs>
          <w:tab w:pos="0" w:val="left"/>
          <w:tab w:pos="284" w:val="left"/>
        </w:tabs>
        <w:spacing w:after="0"/>
        <w:ind w:firstLine="426" w:left="0"/>
        <w:contextualSpacing/>
        <w:jc w:val="both"/>
        <w:rPr>
          <w:rFonts w:ascii="Times New Roman" w:cs="Times New Roman" w:hAnsi="Times New Roman"/>
          <w:sz w:val="24"/>
          <w:szCs w:val="24"/>
          <w:lang w:val="kk-KZ"/>
        </w:rPr>
      </w:pPr>
      <w:r w:rsidRPr="00BC597D">
        <w:rPr>
          <w:rFonts w:ascii="Times New Roman" w:cs="Times New Roman" w:hAnsi="Times New Roman"/>
          <w:sz w:val="24"/>
          <w:szCs w:val="24"/>
          <w:lang w:val="kk-KZ"/>
        </w:rPr>
        <w:t>«Тенгри -математик» - 10</w:t>
      </w:r>
    </w:p>
    <w:p w:rsidP="00BD4129" w:rsidR="004D6981" w:rsidRDefault="004D6981" w:rsidRPr="00BC597D">
      <w:pPr>
        <w:numPr>
          <w:ilvl w:val="0"/>
          <w:numId w:val="17"/>
        </w:numPr>
        <w:tabs>
          <w:tab w:pos="0" w:val="left"/>
          <w:tab w:pos="284" w:val="left"/>
        </w:tabs>
        <w:spacing w:after="0"/>
        <w:ind w:firstLine="426" w:left="0"/>
        <w:contextualSpacing/>
        <w:jc w:val="both"/>
        <w:rPr>
          <w:rFonts w:ascii="Times New Roman" w:cs="Times New Roman" w:hAnsi="Times New Roman"/>
          <w:sz w:val="24"/>
          <w:szCs w:val="24"/>
          <w:lang w:val="kk-KZ"/>
        </w:rPr>
      </w:pPr>
      <w:r w:rsidRPr="00BC597D">
        <w:rPr>
          <w:rFonts w:ascii="Times New Roman" w:cs="Times New Roman" w:hAnsi="Times New Roman"/>
          <w:sz w:val="24"/>
          <w:szCs w:val="24"/>
          <w:lang w:val="kk-KZ"/>
        </w:rPr>
        <w:t>Проект  «Videouroki.net» - 12</w:t>
      </w:r>
    </w:p>
    <w:p w:rsidP="00BD4129" w:rsidR="004D6981" w:rsidRDefault="004D6981" w:rsidRPr="00BC597D">
      <w:pPr>
        <w:numPr>
          <w:ilvl w:val="0"/>
          <w:numId w:val="17"/>
        </w:numPr>
        <w:tabs>
          <w:tab w:pos="0" w:val="left"/>
          <w:tab w:pos="284" w:val="left"/>
        </w:tabs>
        <w:spacing w:after="0"/>
        <w:ind w:firstLine="426" w:left="0"/>
        <w:contextualSpacing/>
        <w:jc w:val="both"/>
        <w:rPr>
          <w:rFonts w:ascii="Times New Roman" w:cs="Times New Roman" w:hAnsi="Times New Roman"/>
          <w:sz w:val="24"/>
          <w:szCs w:val="24"/>
          <w:lang w:val="kk-KZ"/>
        </w:rPr>
      </w:pPr>
      <w:r w:rsidRPr="00BC597D">
        <w:rPr>
          <w:rFonts w:ascii="Times New Roman" w:cs="Times New Roman" w:hAnsi="Times New Roman"/>
          <w:sz w:val="24"/>
          <w:szCs w:val="24"/>
          <w:lang w:val="kk-KZ"/>
        </w:rPr>
        <w:t>«Эрудит» - 10</w:t>
      </w:r>
    </w:p>
    <w:p w:rsidP="00BD4129" w:rsidR="004D6981" w:rsidRDefault="004D6981" w:rsidRPr="00BC597D">
      <w:pPr>
        <w:numPr>
          <w:ilvl w:val="0"/>
          <w:numId w:val="17"/>
        </w:numPr>
        <w:tabs>
          <w:tab w:pos="0" w:val="left"/>
          <w:tab w:pos="284" w:val="left"/>
        </w:tabs>
        <w:spacing w:after="0"/>
        <w:ind w:firstLine="426" w:left="0"/>
        <w:contextualSpacing/>
        <w:jc w:val="both"/>
        <w:rPr>
          <w:rFonts w:ascii="Times New Roman" w:cs="Times New Roman" w:hAnsi="Times New Roman"/>
          <w:sz w:val="24"/>
          <w:szCs w:val="24"/>
          <w:lang w:val="kk-KZ"/>
        </w:rPr>
      </w:pPr>
      <w:r w:rsidRPr="00BC597D">
        <w:rPr>
          <w:rFonts w:ascii="Times New Roman" w:cs="Times New Roman" w:hAnsi="Times New Roman"/>
          <w:sz w:val="24"/>
          <w:szCs w:val="24"/>
          <w:lang w:val="kk-KZ"/>
        </w:rPr>
        <w:t>«Мега-талант» - 23</w:t>
      </w:r>
    </w:p>
    <w:p w:rsidP="004B2520" w:rsidR="004D6981" w:rsidRDefault="004D6981" w:rsidRPr="00BC597D">
      <w:pPr>
        <w:tabs>
          <w:tab w:pos="0" w:val="left"/>
          <w:tab w:pos="284" w:val="left"/>
        </w:tabs>
        <w:spacing w:after="0"/>
        <w:ind w:firstLine="426"/>
        <w:jc w:val="both"/>
        <w:rPr>
          <w:rFonts w:ascii="Times New Roman" w:cs="Times New Roman" w:eastAsia="Times New Roman" w:hAnsi="Times New Roman"/>
          <w:bCs/>
          <w:color w:themeColor="text1" w:val="000000"/>
          <w:sz w:val="24"/>
          <w:szCs w:val="24"/>
          <w:lang w:eastAsia="ru-RU" w:val="kk-KZ"/>
        </w:rPr>
        <w:sectPr w:rsidR="004D6981" w:rsidRPr="00BC597D" w:rsidSect="004D6981">
          <w:type w:val="continuous"/>
          <w:pgSz w:h="16838" w:w="11906"/>
          <w:pgMar w:bottom="1134" w:footer="708" w:gutter="0" w:header="708" w:left="1701" w:right="850" w:top="1134"/>
          <w:cols w:num="2" w:space="708"/>
          <w:titlePg/>
          <w:docGrid w:linePitch="360"/>
        </w:sectPr>
      </w:pPr>
      <w:r w:rsidRPr="00BC597D">
        <w:rPr>
          <w:rFonts w:ascii="Times New Roman" w:cs="Times New Roman" w:hAnsi="Times New Roman"/>
          <w:sz w:val="24"/>
          <w:szCs w:val="24"/>
          <w:lang w:val="kk-KZ"/>
        </w:rPr>
        <w:t xml:space="preserve">В начале учебного года два ученика приняли участие в Международном молодежном форуме прикаспийских государств </w:t>
      </w:r>
      <w:r w:rsidRPr="00BC597D">
        <w:rPr>
          <w:rFonts w:ascii="Times New Roman" w:cs="Times New Roman" w:eastAsia="Times New Roman" w:hAnsi="Times New Roman"/>
          <w:bCs/>
          <w:color w:themeColor="text1" w:val="000000"/>
          <w:sz w:val="24"/>
          <w:szCs w:val="24"/>
          <w:lang w:eastAsia="ru-RU"/>
        </w:rPr>
        <w:t xml:space="preserve">«Жас. Жалын. </w:t>
      </w:r>
      <w:r w:rsidRPr="00BC597D">
        <w:rPr>
          <w:rFonts w:ascii="Times New Roman" w:cs="Times New Roman" w:eastAsia="Times New Roman" w:hAnsi="Times New Roman"/>
          <w:bCs/>
          <w:color w:themeColor="text1" w:val="000000"/>
          <w:sz w:val="24"/>
          <w:szCs w:val="24"/>
          <w:lang w:eastAsia="ru-RU" w:val="kk-KZ"/>
        </w:rPr>
        <w:t>Жаңғыру</w:t>
      </w:r>
      <w:r w:rsidRPr="00BC597D">
        <w:rPr>
          <w:rFonts w:ascii="Times New Roman" w:cs="Times New Roman" w:eastAsia="Times New Roman" w:hAnsi="Times New Roman"/>
          <w:bCs/>
          <w:color w:themeColor="text1" w:val="000000"/>
          <w:sz w:val="24"/>
          <w:szCs w:val="24"/>
          <w:lang w:eastAsia="ru-RU"/>
        </w:rPr>
        <w:t>»</w:t>
      </w:r>
      <w:r w:rsidR="004B2520" w:rsidRPr="00BC597D">
        <w:rPr>
          <w:rFonts w:ascii="Times New Roman" w:cs="Times New Roman" w:eastAsia="Times New Roman" w:hAnsi="Times New Roman"/>
          <w:bCs/>
          <w:color w:themeColor="text1" w:val="000000"/>
          <w:sz w:val="24"/>
          <w:szCs w:val="24"/>
          <w:lang w:eastAsia="ru-RU" w:val="kk-KZ"/>
        </w:rPr>
        <w:t>, г. Актау.</w:t>
      </w:r>
    </w:p>
    <w:p w:rsidP="0069314C" w:rsidR="00C441AF" w:rsidRDefault="004D6981" w:rsidRPr="00BC597D">
      <w:pPr>
        <w:tabs>
          <w:tab w:pos="0" w:val="left"/>
          <w:tab w:pos="284" w:val="left"/>
        </w:tabs>
        <w:ind w:firstLine="708"/>
        <w:jc w:val="right"/>
        <w:rPr>
          <w:rFonts w:ascii="Times New Roman" w:cs="Times New Roman" w:hAnsi="Times New Roman"/>
          <w:i/>
          <w:sz w:val="24"/>
          <w:szCs w:val="24"/>
        </w:rPr>
      </w:pPr>
      <w:r w:rsidRPr="00BC597D">
        <w:rPr>
          <w:rFonts w:ascii="Times New Roman" w:cs="Times New Roman" w:hAnsi="Times New Roman"/>
          <w:b/>
          <w:color w:themeColor="text2" w:val="44546A"/>
          <w:sz w:val="24"/>
          <w:szCs w:val="24"/>
        </w:rPr>
        <w:lastRenderedPageBreak/>
        <w:tab/>
      </w:r>
      <w:r w:rsidR="0018368A" w:rsidRPr="00BC597D">
        <w:rPr>
          <w:rFonts w:ascii="Times New Roman" w:cs="Times New Roman" w:hAnsi="Times New Roman"/>
          <w:b/>
          <w:noProof/>
          <w:sz w:val="24"/>
          <w:szCs w:val="24"/>
          <w:lang w:eastAsia="ru-RU"/>
        </w:rPr>
        <w:drawing>
          <wp:anchor allowOverlap="1" behindDoc="0" distB="0" distL="114300" distR="114300" distT="0" layoutInCell="1" locked="0" relativeHeight="251692032" simplePos="0" wp14:anchorId="06133CBE" wp14:editId="2B0E06AA">
            <wp:simplePos x="0" y="0"/>
            <wp:positionH relativeFrom="column">
              <wp:posOffset>-60960</wp:posOffset>
            </wp:positionH>
            <wp:positionV relativeFrom="paragraph">
              <wp:posOffset>5964555</wp:posOffset>
            </wp:positionV>
            <wp:extent cx="1572506" cy="1966505"/>
            <wp:effectExtent b="0" l="0" r="0" t="0"/>
            <wp:wrapNone/>
            <wp:docPr descr="C:\Users\User\AppData\Roaming\Skype\akshinar\media_messaging\media_cache_v3\^763368ABD0746205B49BE702B71076447E630C96A30B003A8E^pimgpsh_fullsize_distr.png" id="232" name="Рисунок 232"/>
            <wp:cNvGraphicFramePr/>
            <a:graphic xmlns:a="http://schemas.openxmlformats.org/drawingml/2006/main">
              <a:graphicData uri="http://schemas.openxmlformats.org/drawingml/2006/picture">
                <pic:pic xmlns:pic="http://schemas.openxmlformats.org/drawingml/2006/picture">
                  <pic:nvPicPr>
                    <pic:cNvPr descr="C:\Users\User\AppData\Roaming\Skype\akshinar\media_messaging\media_cache_v3\^763368ABD0746205B49BE702B71076447E630C96A30B003A8E^pimgpsh_fullsize_distr.png" id="60" name="Рисунок 60"/>
                    <pic:cNvPicPr/>
                  </pic:nvPicPr>
                  <pic:blipFill>
                    <a:blip cstate="print" r:embed="rId29">
                      <a:lum bright="70000" contrast="-70000"/>
                      <a:extLst>
                        <a:ext uri="{28A0092B-C50C-407E-A947-70E740481C1C}">
                          <a14:useLocalDpi xmlns:a14="http://schemas.microsoft.com/office/drawing/2010/main" val="0"/>
                        </a:ext>
                      </a:extLst>
                    </a:blip>
                    <a:srcRect/>
                    <a:stretch>
                      <a:fillRect/>
                    </a:stretch>
                  </pic:blipFill>
                  <pic:spPr bwMode="auto">
                    <a:xfrm>
                      <a:off x="0" y="0"/>
                      <a:ext cx="1572506" cy="1966505"/>
                    </a:xfrm>
                    <a:prstGeom prst="rect">
                      <a:avLst/>
                    </a:prstGeom>
                    <a:noFill/>
                    <a:ln>
                      <a:noFill/>
                    </a:ln>
                  </pic:spPr>
                </pic:pic>
              </a:graphicData>
            </a:graphic>
          </wp:anchor>
        </w:drawing>
      </w:r>
      <w:r w:rsidRPr="00BC597D">
        <w:rPr>
          <w:rFonts w:ascii="Times New Roman" w:cs="Times New Roman" w:hAnsi="Times New Roman"/>
          <w:b/>
          <w:color w:themeColor="text2" w:val="44546A"/>
          <w:sz w:val="24"/>
          <w:szCs w:val="24"/>
        </w:rPr>
        <w:tab/>
      </w:r>
      <w:r w:rsidR="00C441AF" w:rsidRPr="00BC597D">
        <w:rPr>
          <w:rFonts w:ascii="Times New Roman" w:cs="Times New Roman" w:hAnsi="Times New Roman"/>
          <w:i/>
          <w:sz w:val="24"/>
          <w:szCs w:val="24"/>
        </w:rPr>
        <w:t>Таблица.  Достижения учащихся в олимпиадах</w:t>
      </w:r>
    </w:p>
    <w:tbl>
      <w:tblPr>
        <w:tblStyle w:val="41"/>
        <w:tblW w:type="dxa" w:w="9639"/>
        <w:tblBorders>
          <w:top w:color="70AD47" w:space="0" w:sz="4" w:val="single"/>
          <w:left w:color="70AD47" w:space="0" w:sz="4" w:val="single"/>
          <w:bottom w:color="70AD47" w:space="0" w:sz="4" w:val="single"/>
          <w:right w:color="70AD47" w:space="0" w:sz="4" w:val="single"/>
          <w:insideH w:color="70AD47" w:space="0" w:sz="4" w:val="single"/>
          <w:insideV w:color="70AD47" w:space="0" w:sz="4" w:val="single"/>
        </w:tblBorders>
        <w:tblLayout w:type="fixed"/>
        <w:tblLook w:firstColumn="1" w:firstRow="1" w:lastColumn="0" w:lastRow="0" w:noHBand="0" w:noVBand="1" w:val="04A0"/>
      </w:tblPr>
      <w:tblGrid>
        <w:gridCol w:w="704"/>
        <w:gridCol w:w="2840"/>
        <w:gridCol w:w="1702"/>
        <w:gridCol w:w="1275"/>
        <w:gridCol w:w="3118"/>
      </w:tblGrid>
      <w:tr w:rsidR="00C441AF" w:rsidRPr="00BC597D" w:rsidTr="004B2520">
        <w:tc>
          <w:tcPr>
            <w:tcW w:type="dxa" w:w="704"/>
          </w:tcPr>
          <w:p w:rsidP="00945C45" w:rsidR="00C441AF" w:rsidRDefault="00C441AF" w:rsidRPr="00BC597D">
            <w:pPr>
              <w:tabs>
                <w:tab w:pos="0" w:val="left"/>
                <w:tab w:pos="284" w:val="left"/>
              </w:tabs>
              <w:jc w:val="center"/>
              <w:rPr>
                <w:rFonts w:ascii="Times New Roman" w:cs="Times New Roman" w:hAnsi="Times New Roman"/>
                <w:b/>
              </w:rPr>
            </w:pPr>
            <w:r w:rsidRPr="00BC597D">
              <w:rPr>
                <w:rFonts w:ascii="Times New Roman" w:cs="Times New Roman" w:hAnsi="Times New Roman"/>
                <w:b/>
              </w:rPr>
              <w:t>№</w:t>
            </w:r>
          </w:p>
        </w:tc>
        <w:tc>
          <w:tcPr>
            <w:tcW w:type="dxa" w:w="2840"/>
          </w:tcPr>
          <w:p w:rsidP="00945C45" w:rsidR="00C441AF" w:rsidRDefault="00C441AF" w:rsidRPr="00BC597D">
            <w:pPr>
              <w:tabs>
                <w:tab w:pos="0" w:val="left"/>
                <w:tab w:pos="284" w:val="left"/>
              </w:tabs>
              <w:jc w:val="center"/>
              <w:rPr>
                <w:rFonts w:ascii="Times New Roman" w:cs="Times New Roman" w:hAnsi="Times New Roman"/>
                <w:b/>
              </w:rPr>
            </w:pPr>
            <w:r w:rsidRPr="00BC597D">
              <w:rPr>
                <w:rFonts w:ascii="Times New Roman" w:cs="Times New Roman" w:hAnsi="Times New Roman"/>
                <w:b/>
              </w:rPr>
              <w:t>ФИ ученика</w:t>
            </w:r>
          </w:p>
        </w:tc>
        <w:tc>
          <w:tcPr>
            <w:tcW w:type="dxa" w:w="1702"/>
          </w:tcPr>
          <w:p w:rsidP="00945C45" w:rsidR="00C441AF" w:rsidRDefault="00C441AF" w:rsidRPr="00BC597D">
            <w:pPr>
              <w:tabs>
                <w:tab w:pos="0" w:val="left"/>
                <w:tab w:pos="284" w:val="left"/>
              </w:tabs>
              <w:jc w:val="center"/>
              <w:rPr>
                <w:rFonts w:ascii="Times New Roman" w:cs="Times New Roman" w:hAnsi="Times New Roman"/>
                <w:b/>
              </w:rPr>
            </w:pPr>
            <w:r w:rsidRPr="00BC597D">
              <w:rPr>
                <w:rFonts w:ascii="Times New Roman" w:cs="Times New Roman" w:hAnsi="Times New Roman"/>
                <w:b/>
              </w:rPr>
              <w:t>Наименование олимпиады</w:t>
            </w:r>
          </w:p>
        </w:tc>
        <w:tc>
          <w:tcPr>
            <w:tcW w:type="dxa" w:w="1275"/>
          </w:tcPr>
          <w:p w:rsidP="00945C45" w:rsidR="00C441AF" w:rsidRDefault="00C441AF" w:rsidRPr="00BC597D">
            <w:pPr>
              <w:tabs>
                <w:tab w:pos="0" w:val="left"/>
                <w:tab w:pos="284" w:val="left"/>
              </w:tabs>
              <w:jc w:val="center"/>
              <w:rPr>
                <w:rFonts w:ascii="Times New Roman" w:cs="Times New Roman" w:hAnsi="Times New Roman"/>
                <w:b/>
              </w:rPr>
            </w:pPr>
            <w:r w:rsidRPr="00BC597D">
              <w:rPr>
                <w:rFonts w:ascii="Times New Roman" w:cs="Times New Roman" w:hAnsi="Times New Roman"/>
                <w:b/>
              </w:rPr>
              <w:t>Уровень</w:t>
            </w:r>
          </w:p>
        </w:tc>
        <w:tc>
          <w:tcPr>
            <w:tcW w:type="dxa" w:w="3118"/>
          </w:tcPr>
          <w:p w:rsidP="00945C45" w:rsidR="00C441AF" w:rsidRDefault="00C441AF" w:rsidRPr="00BC597D">
            <w:pPr>
              <w:tabs>
                <w:tab w:pos="0" w:val="left"/>
                <w:tab w:pos="284" w:val="left"/>
              </w:tabs>
              <w:jc w:val="center"/>
              <w:rPr>
                <w:rFonts w:ascii="Times New Roman" w:cs="Times New Roman" w:hAnsi="Times New Roman"/>
                <w:b/>
              </w:rPr>
            </w:pPr>
            <w:r w:rsidRPr="00BC597D">
              <w:rPr>
                <w:rFonts w:ascii="Times New Roman" w:cs="Times New Roman" w:hAnsi="Times New Roman"/>
                <w:b/>
              </w:rPr>
              <w:t>Предмет/Достижение</w:t>
            </w:r>
          </w:p>
        </w:tc>
      </w:tr>
      <w:tr w:rsidR="00C441AF" w:rsidRPr="00BC597D" w:rsidTr="004B2520">
        <w:tc>
          <w:tcPr>
            <w:tcW w:type="dxa" w:w="704"/>
          </w:tcPr>
          <w:p w:rsidP="00945C45" w:rsidR="00C441AF" w:rsidRDefault="00C441AF" w:rsidRPr="00BC597D">
            <w:pPr>
              <w:tabs>
                <w:tab w:pos="0" w:val="left"/>
                <w:tab w:pos="284" w:val="left"/>
              </w:tabs>
              <w:jc w:val="center"/>
              <w:rPr>
                <w:rFonts w:ascii="Times New Roman" w:cs="Times New Roman" w:hAnsi="Times New Roman"/>
                <w:b/>
              </w:rPr>
            </w:pPr>
            <w:r w:rsidRPr="00BC597D">
              <w:rPr>
                <w:rFonts w:ascii="Times New Roman" w:cs="Times New Roman" w:hAnsi="Times New Roman"/>
                <w:b/>
              </w:rPr>
              <w:t>1</w:t>
            </w:r>
          </w:p>
        </w:tc>
        <w:tc>
          <w:tcPr>
            <w:tcW w:type="dxa" w:w="2840"/>
          </w:tcPr>
          <w:p w:rsidP="00945C45" w:rsidR="00C441AF" w:rsidRDefault="00C441AF" w:rsidRPr="00BC597D">
            <w:pPr>
              <w:tabs>
                <w:tab w:pos="0" w:val="left"/>
                <w:tab w:pos="284" w:val="left"/>
              </w:tabs>
              <w:jc w:val="both"/>
              <w:rPr>
                <w:rFonts w:ascii="Times New Roman" w:cs="Times New Roman" w:hAnsi="Times New Roman"/>
                <w:color w:val="000000"/>
                <w:shd w:color="auto" w:fill="FFFFFF" w:val="clear"/>
              </w:rPr>
            </w:pPr>
            <w:r w:rsidRPr="00BC597D">
              <w:rPr>
                <w:rFonts w:ascii="Times New Roman" w:cs="Times New Roman" w:hAnsi="Times New Roman"/>
                <w:color w:val="000000"/>
                <w:shd w:color="auto" w:fill="FFFFFF" w:val="clear"/>
              </w:rPr>
              <w:t xml:space="preserve">Тлеген Бекзат, </w:t>
            </w:r>
          </w:p>
          <w:p w:rsidP="00945C45" w:rsidR="00C441AF" w:rsidRDefault="00C441AF" w:rsidRPr="00BC597D">
            <w:pPr>
              <w:tabs>
                <w:tab w:pos="0" w:val="left"/>
                <w:tab w:pos="284" w:val="left"/>
              </w:tabs>
              <w:jc w:val="both"/>
              <w:rPr>
                <w:rFonts w:ascii="Times New Roman" w:cs="Times New Roman" w:hAnsi="Times New Roman"/>
              </w:rPr>
            </w:pPr>
            <w:r w:rsidRPr="00BC597D">
              <w:rPr>
                <w:rFonts w:ascii="Times New Roman" w:cs="Times New Roman" w:hAnsi="Times New Roman"/>
                <w:color w:val="000000"/>
                <w:shd w:color="auto" w:fill="FFFFFF" w:val="clear"/>
              </w:rPr>
              <w:t>Кизатов Бауыржан, 7 класс</w:t>
            </w:r>
          </w:p>
        </w:tc>
        <w:tc>
          <w:tcPr>
            <w:tcW w:type="dxa" w:w="1702"/>
          </w:tcPr>
          <w:p w:rsidP="00945C45" w:rsidR="00C441AF" w:rsidRDefault="00C441AF" w:rsidRPr="00BC597D">
            <w:pPr>
              <w:tabs>
                <w:tab w:pos="0" w:val="left"/>
                <w:tab w:pos="284" w:val="left"/>
              </w:tabs>
              <w:jc w:val="both"/>
              <w:rPr>
                <w:rFonts w:ascii="Times New Roman" w:cs="Times New Roman" w:hAnsi="Times New Roman"/>
              </w:rPr>
            </w:pPr>
            <w:r w:rsidRPr="00BC597D">
              <w:rPr>
                <w:rFonts w:ascii="Times New Roman" w:cs="Times New Roman" w:hAnsi="Times New Roman"/>
                <w:color w:val="000000"/>
                <w:shd w:color="auto" w:fill="FFFFFF" w:val="clear"/>
              </w:rPr>
              <w:t> КазРоботикс</w:t>
            </w:r>
          </w:p>
        </w:tc>
        <w:tc>
          <w:tcPr>
            <w:tcW w:type="dxa" w:w="1275"/>
            <w:vMerge w:val="restart"/>
          </w:tcPr>
          <w:p w:rsidP="00945C45" w:rsidR="00C441AF" w:rsidRDefault="00C441AF" w:rsidRPr="00BC597D">
            <w:pPr>
              <w:tabs>
                <w:tab w:pos="0" w:val="left"/>
                <w:tab w:pos="284" w:val="left"/>
              </w:tabs>
              <w:jc w:val="both"/>
              <w:rPr>
                <w:rFonts w:ascii="Times New Roman" w:cs="Times New Roman" w:hAnsi="Times New Roman"/>
              </w:rPr>
            </w:pPr>
            <w:r w:rsidRPr="00BC597D">
              <w:rPr>
                <w:rFonts w:ascii="Times New Roman" w:cs="Times New Roman" w:hAnsi="Times New Roman"/>
              </w:rPr>
              <w:t>Региональный</w:t>
            </w:r>
          </w:p>
        </w:tc>
        <w:tc>
          <w:tcPr>
            <w:tcW w:type="dxa" w:w="3118"/>
          </w:tcPr>
          <w:p w:rsidP="00945C45" w:rsidR="00C441AF" w:rsidRDefault="00C441AF" w:rsidRPr="00BC597D">
            <w:pPr>
              <w:tabs>
                <w:tab w:pos="0" w:val="left"/>
                <w:tab w:pos="284" w:val="left"/>
              </w:tabs>
              <w:jc w:val="both"/>
              <w:rPr>
                <w:rFonts w:ascii="Times New Roman" w:cs="Times New Roman" w:hAnsi="Times New Roman"/>
              </w:rPr>
            </w:pPr>
            <w:r w:rsidRPr="00BC597D">
              <w:rPr>
                <w:rFonts w:ascii="Times New Roman" w:cs="Times New Roman" w:hAnsi="Times New Roman"/>
              </w:rPr>
              <w:t>1 место</w:t>
            </w:r>
          </w:p>
        </w:tc>
      </w:tr>
      <w:tr w:rsidR="00C441AF" w:rsidRPr="00BC597D" w:rsidTr="004B2520">
        <w:tc>
          <w:tcPr>
            <w:tcW w:type="dxa" w:w="704"/>
          </w:tcPr>
          <w:p w:rsidP="00945C45" w:rsidR="00C441AF" w:rsidRDefault="00C441AF" w:rsidRPr="00BC597D">
            <w:pPr>
              <w:tabs>
                <w:tab w:pos="0" w:val="left"/>
                <w:tab w:pos="284" w:val="left"/>
              </w:tabs>
              <w:jc w:val="center"/>
              <w:rPr>
                <w:rFonts w:ascii="Times New Roman" w:cs="Times New Roman" w:hAnsi="Times New Roman"/>
                <w:b/>
              </w:rPr>
            </w:pPr>
            <w:r w:rsidRPr="00BC597D">
              <w:rPr>
                <w:rFonts w:ascii="Times New Roman" w:cs="Times New Roman" w:hAnsi="Times New Roman"/>
                <w:b/>
              </w:rPr>
              <w:t>2</w:t>
            </w:r>
          </w:p>
        </w:tc>
        <w:tc>
          <w:tcPr>
            <w:tcW w:type="dxa" w:w="2840"/>
          </w:tcPr>
          <w:p w:rsidP="00945C45" w:rsidR="00C441AF" w:rsidRDefault="00C441AF" w:rsidRPr="00BC597D">
            <w:pPr>
              <w:tabs>
                <w:tab w:pos="0" w:val="left"/>
                <w:tab w:pos="284" w:val="left"/>
              </w:tabs>
              <w:jc w:val="both"/>
              <w:rPr>
                <w:rFonts w:ascii="Times New Roman" w:cs="Times New Roman" w:hAnsi="Times New Roman"/>
              </w:rPr>
            </w:pPr>
            <w:r w:rsidRPr="00BC597D">
              <w:rPr>
                <w:rFonts w:ascii="Times New Roman" w:cs="Times New Roman" w:hAnsi="Times New Roman"/>
                <w:color w:val="000000"/>
                <w:shd w:color="auto" w:fill="FFFFFF" w:val="clear"/>
              </w:rPr>
              <w:t>Сакенов Марлен, Гилаж Бибарыс, 10 класс</w:t>
            </w:r>
          </w:p>
        </w:tc>
        <w:tc>
          <w:tcPr>
            <w:tcW w:type="dxa" w:w="1702"/>
          </w:tcPr>
          <w:p w:rsidP="00945C45" w:rsidR="00C441AF" w:rsidRDefault="00C441AF" w:rsidRPr="00BC597D">
            <w:pPr>
              <w:tabs>
                <w:tab w:pos="0" w:val="left"/>
                <w:tab w:pos="284" w:val="left"/>
              </w:tabs>
              <w:jc w:val="both"/>
              <w:rPr>
                <w:rFonts w:ascii="Times New Roman" w:cs="Times New Roman" w:hAnsi="Times New Roman"/>
              </w:rPr>
            </w:pPr>
            <w:r w:rsidRPr="00BC597D">
              <w:rPr>
                <w:rFonts w:ascii="Times New Roman" w:cs="Times New Roman" w:hAnsi="Times New Roman"/>
                <w:color w:val="000000"/>
                <w:shd w:color="auto" w:fill="FFFFFF" w:val="clear"/>
              </w:rPr>
              <w:t> КазРоботикс</w:t>
            </w:r>
          </w:p>
        </w:tc>
        <w:tc>
          <w:tcPr>
            <w:tcW w:type="dxa" w:w="1275"/>
            <w:vMerge/>
          </w:tcPr>
          <w:p w:rsidP="00945C45" w:rsidR="00C441AF" w:rsidRDefault="00C441AF" w:rsidRPr="00BC597D">
            <w:pPr>
              <w:tabs>
                <w:tab w:pos="0" w:val="left"/>
                <w:tab w:pos="284" w:val="left"/>
              </w:tabs>
              <w:jc w:val="both"/>
              <w:rPr>
                <w:rFonts w:ascii="Times New Roman" w:cs="Times New Roman" w:hAnsi="Times New Roman"/>
              </w:rPr>
            </w:pPr>
          </w:p>
        </w:tc>
        <w:tc>
          <w:tcPr>
            <w:tcW w:type="dxa" w:w="3118"/>
          </w:tcPr>
          <w:p w:rsidP="00945C45" w:rsidR="00C441AF" w:rsidRDefault="00C441AF" w:rsidRPr="00BC597D">
            <w:pPr>
              <w:tabs>
                <w:tab w:pos="0" w:val="left"/>
                <w:tab w:pos="284" w:val="left"/>
              </w:tabs>
              <w:jc w:val="both"/>
              <w:rPr>
                <w:rFonts w:ascii="Times New Roman" w:cs="Times New Roman" w:hAnsi="Times New Roman"/>
              </w:rPr>
            </w:pPr>
            <w:r w:rsidRPr="00BC597D">
              <w:rPr>
                <w:rFonts w:ascii="Times New Roman" w:cs="Times New Roman" w:hAnsi="Times New Roman"/>
              </w:rPr>
              <w:t>1 место</w:t>
            </w:r>
          </w:p>
        </w:tc>
      </w:tr>
      <w:tr w:rsidR="00C441AF" w:rsidRPr="00BC597D" w:rsidTr="004B2520">
        <w:tc>
          <w:tcPr>
            <w:tcW w:type="dxa" w:w="704"/>
            <w:shd w:color="auto" w:fill="auto" w:val="clear"/>
          </w:tcPr>
          <w:p w:rsidP="00945C45" w:rsidR="00C441AF" w:rsidRDefault="00C441AF" w:rsidRPr="00BC597D">
            <w:pPr>
              <w:tabs>
                <w:tab w:pos="0" w:val="left"/>
                <w:tab w:pos="284" w:val="left"/>
              </w:tabs>
              <w:jc w:val="center"/>
              <w:rPr>
                <w:rFonts w:ascii="Times New Roman" w:cs="Times New Roman" w:hAnsi="Times New Roman"/>
                <w:lang w:val="kk-KZ"/>
              </w:rPr>
            </w:pPr>
            <w:r w:rsidRPr="00BC597D">
              <w:rPr>
                <w:rFonts w:ascii="Times New Roman" w:cs="Times New Roman" w:hAnsi="Times New Roman"/>
                <w:lang w:val="kk-KZ"/>
              </w:rPr>
              <w:t>3</w:t>
            </w:r>
          </w:p>
        </w:tc>
        <w:tc>
          <w:tcPr>
            <w:tcW w:type="dxa" w:w="2840"/>
          </w:tcPr>
          <w:p w:rsidP="00945C45" w:rsidR="00C441AF" w:rsidRDefault="00C441AF" w:rsidRPr="00BC597D">
            <w:pPr>
              <w:tabs>
                <w:tab w:pos="0" w:val="left"/>
                <w:tab w:pos="284" w:val="left"/>
              </w:tabs>
              <w:contextualSpacing/>
              <w:jc w:val="both"/>
              <w:rPr>
                <w:rFonts w:ascii="Times New Roman" w:cs="Times New Roman" w:hAnsi="Times New Roman"/>
              </w:rPr>
            </w:pPr>
            <w:r w:rsidRPr="00BC597D">
              <w:rPr>
                <w:rFonts w:ascii="Times New Roman" w:cs="Times New Roman" w:hAnsi="Times New Roman"/>
              </w:rPr>
              <w:t xml:space="preserve">Есбергенова Әнел, </w:t>
            </w:r>
          </w:p>
          <w:p w:rsidP="00945C45" w:rsidR="00C441AF" w:rsidRDefault="00C441AF" w:rsidRPr="00BC597D">
            <w:pPr>
              <w:tabs>
                <w:tab w:pos="0" w:val="left"/>
                <w:tab w:pos="284" w:val="left"/>
              </w:tabs>
              <w:contextualSpacing/>
              <w:jc w:val="both"/>
              <w:rPr>
                <w:rFonts w:ascii="Times New Roman" w:cs="Times New Roman" w:hAnsi="Times New Roman"/>
              </w:rPr>
            </w:pPr>
            <w:r w:rsidRPr="00BC597D">
              <w:rPr>
                <w:rFonts w:ascii="Times New Roman" w:cs="Times New Roman" w:hAnsi="Times New Roman"/>
              </w:rPr>
              <w:t>10 класс</w:t>
            </w:r>
          </w:p>
        </w:tc>
        <w:tc>
          <w:tcPr>
            <w:tcW w:type="dxa" w:w="1702"/>
            <w:vMerge w:val="restart"/>
          </w:tcPr>
          <w:p w:rsidP="00945C45" w:rsidR="00C441AF" w:rsidRDefault="00C441AF"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Предметная олимпиада</w:t>
            </w:r>
          </w:p>
        </w:tc>
        <w:tc>
          <w:tcPr>
            <w:tcW w:type="dxa" w:w="1275"/>
            <w:vMerge w:val="restart"/>
          </w:tcPr>
          <w:p w:rsidP="00945C45" w:rsidR="00C441AF" w:rsidRDefault="00C441AF"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Сетевой</w:t>
            </w:r>
          </w:p>
        </w:tc>
        <w:tc>
          <w:tcPr>
            <w:tcW w:type="dxa" w:w="3118"/>
            <w:shd w:color="auto" w:fill="auto" w:val="clear"/>
          </w:tcPr>
          <w:p w:rsidP="00945C45" w:rsidR="00C441AF" w:rsidRDefault="00C441AF" w:rsidRPr="00BC597D">
            <w:pPr>
              <w:tabs>
                <w:tab w:pos="0" w:val="left"/>
                <w:tab w:pos="284" w:val="left"/>
              </w:tabs>
              <w:jc w:val="both"/>
              <w:rPr>
                <w:rFonts w:ascii="Times New Roman" w:cs="Times New Roman" w:hAnsi="Times New Roman"/>
                <w:lang w:val="kk-KZ"/>
              </w:rPr>
            </w:pPr>
            <w:r w:rsidRPr="00BC597D">
              <w:rPr>
                <w:rFonts w:ascii="Times New Roman" w:cs="Times New Roman" w:hAnsi="Times New Roman"/>
                <w:lang w:val="kk-KZ"/>
              </w:rPr>
              <w:t xml:space="preserve">Казахский язык и литература, </w:t>
            </w:r>
          </w:p>
          <w:p w:rsidP="00945C45" w:rsidR="00C441AF" w:rsidRDefault="00C441AF" w:rsidRPr="00BC597D">
            <w:pPr>
              <w:tabs>
                <w:tab w:pos="0" w:val="left"/>
                <w:tab w:pos="284" w:val="left"/>
              </w:tabs>
              <w:jc w:val="both"/>
              <w:rPr>
                <w:rFonts w:ascii="Times New Roman" w:cs="Times New Roman" w:hAnsi="Times New Roman"/>
                <w:lang w:val="kk-KZ"/>
              </w:rPr>
            </w:pPr>
            <w:r w:rsidRPr="00BC597D">
              <w:rPr>
                <w:rFonts w:ascii="Times New Roman" w:cs="Times New Roman" w:hAnsi="Times New Roman"/>
                <w:lang w:val="kk-KZ"/>
              </w:rPr>
              <w:t>1 место</w:t>
            </w:r>
          </w:p>
        </w:tc>
      </w:tr>
      <w:tr w:rsidR="00C441AF" w:rsidRPr="00BC597D" w:rsidTr="004B2520">
        <w:tc>
          <w:tcPr>
            <w:tcW w:type="dxa" w:w="704"/>
            <w:shd w:color="auto" w:fill="auto" w:val="clear"/>
          </w:tcPr>
          <w:p w:rsidP="00945C45" w:rsidR="00C441AF" w:rsidRDefault="00C441AF" w:rsidRPr="00BC597D">
            <w:pPr>
              <w:tabs>
                <w:tab w:pos="0" w:val="left"/>
                <w:tab w:pos="284" w:val="left"/>
              </w:tabs>
              <w:jc w:val="center"/>
              <w:rPr>
                <w:rFonts w:ascii="Times New Roman" w:cs="Times New Roman" w:hAnsi="Times New Roman"/>
                <w:lang w:val="kk-KZ"/>
              </w:rPr>
            </w:pPr>
            <w:r w:rsidRPr="00BC597D">
              <w:rPr>
                <w:rFonts w:ascii="Times New Roman" w:cs="Times New Roman" w:hAnsi="Times New Roman"/>
                <w:lang w:val="kk-KZ"/>
              </w:rPr>
              <w:t>4</w:t>
            </w:r>
          </w:p>
        </w:tc>
        <w:tc>
          <w:tcPr>
            <w:tcW w:type="dxa" w:w="2840"/>
          </w:tcPr>
          <w:p w:rsidP="00945C45" w:rsidR="00C441AF" w:rsidRDefault="00C441AF" w:rsidRPr="00BC597D">
            <w:pPr>
              <w:tabs>
                <w:tab w:pos="0" w:val="left"/>
                <w:tab w:pos="284" w:val="left"/>
              </w:tabs>
              <w:contextualSpacing/>
              <w:jc w:val="both"/>
              <w:rPr>
                <w:rFonts w:ascii="Times New Roman" w:cs="Times New Roman" w:hAnsi="Times New Roman"/>
                <w:lang w:val="kk-KZ"/>
              </w:rPr>
            </w:pPr>
            <w:r w:rsidRPr="00BC597D">
              <w:rPr>
                <w:rFonts w:ascii="Times New Roman" w:cs="Times New Roman" w:hAnsi="Times New Roman"/>
                <w:lang w:val="kk-KZ"/>
              </w:rPr>
              <w:t>Көңілқош Бек,</w:t>
            </w:r>
          </w:p>
          <w:p w:rsidP="00945C45" w:rsidR="00C441AF" w:rsidRDefault="00C441AF" w:rsidRPr="00BC597D">
            <w:pPr>
              <w:tabs>
                <w:tab w:pos="0" w:val="left"/>
                <w:tab w:pos="284" w:val="left"/>
              </w:tabs>
              <w:contextualSpacing/>
              <w:jc w:val="both"/>
              <w:rPr>
                <w:rFonts w:ascii="Times New Roman" w:cs="Times New Roman" w:hAnsi="Times New Roman"/>
                <w:lang w:val="kk-KZ"/>
              </w:rPr>
            </w:pPr>
            <w:r w:rsidRPr="00BC597D">
              <w:rPr>
                <w:rFonts w:ascii="Times New Roman" w:cs="Times New Roman" w:hAnsi="Times New Roman"/>
                <w:lang w:val="kk-KZ"/>
              </w:rPr>
              <w:t>10 класс</w:t>
            </w:r>
          </w:p>
        </w:tc>
        <w:tc>
          <w:tcPr>
            <w:tcW w:type="dxa" w:w="1702"/>
            <w:vMerge/>
          </w:tcPr>
          <w:p w:rsidP="00945C45" w:rsidR="00C441AF" w:rsidRDefault="00C441AF" w:rsidRPr="00BC597D">
            <w:pPr>
              <w:tabs>
                <w:tab w:pos="0" w:val="left"/>
                <w:tab w:pos="284" w:val="left"/>
              </w:tabs>
              <w:jc w:val="center"/>
              <w:rPr>
                <w:rFonts w:ascii="Times New Roman" w:cs="Times New Roman" w:hAnsi="Times New Roman"/>
                <w:b/>
              </w:rPr>
            </w:pPr>
          </w:p>
        </w:tc>
        <w:tc>
          <w:tcPr>
            <w:tcW w:type="dxa" w:w="1275"/>
            <w:vMerge/>
          </w:tcPr>
          <w:p w:rsidP="00945C45" w:rsidR="00C441AF" w:rsidRDefault="00C441AF" w:rsidRPr="00BC597D">
            <w:pPr>
              <w:tabs>
                <w:tab w:pos="0" w:val="left"/>
                <w:tab w:pos="284" w:val="left"/>
              </w:tabs>
              <w:jc w:val="center"/>
              <w:rPr>
                <w:rFonts w:ascii="Times New Roman" w:cs="Times New Roman" w:hAnsi="Times New Roman"/>
                <w:b/>
              </w:rPr>
            </w:pPr>
          </w:p>
        </w:tc>
        <w:tc>
          <w:tcPr>
            <w:tcW w:type="dxa" w:w="3118"/>
            <w:shd w:color="auto" w:fill="auto" w:val="clear"/>
          </w:tcPr>
          <w:p w:rsidP="00945C45" w:rsidR="00C441AF" w:rsidRDefault="00C441AF" w:rsidRPr="00BC597D">
            <w:pPr>
              <w:tabs>
                <w:tab w:pos="0" w:val="left"/>
                <w:tab w:pos="284" w:val="left"/>
              </w:tabs>
              <w:jc w:val="both"/>
              <w:rPr>
                <w:rFonts w:ascii="Times New Roman" w:cs="Times New Roman" w:hAnsi="Times New Roman"/>
                <w:lang w:val="kk-KZ"/>
              </w:rPr>
            </w:pPr>
            <w:r w:rsidRPr="00BC597D">
              <w:rPr>
                <w:rFonts w:ascii="Times New Roman" w:cs="Times New Roman" w:hAnsi="Times New Roman"/>
                <w:lang w:val="kk-KZ"/>
              </w:rPr>
              <w:t xml:space="preserve">История Казхастана, </w:t>
            </w:r>
          </w:p>
          <w:p w:rsidP="00945C45" w:rsidR="00C441AF" w:rsidRDefault="00C441AF" w:rsidRPr="00BC597D">
            <w:pPr>
              <w:tabs>
                <w:tab w:pos="0" w:val="left"/>
                <w:tab w:pos="284" w:val="left"/>
              </w:tabs>
              <w:jc w:val="both"/>
              <w:rPr>
                <w:rFonts w:ascii="Times New Roman" w:cs="Times New Roman" w:hAnsi="Times New Roman"/>
                <w:lang w:val="kk-KZ"/>
              </w:rPr>
            </w:pPr>
            <w:r w:rsidRPr="00BC597D">
              <w:rPr>
                <w:rFonts w:ascii="Times New Roman" w:cs="Times New Roman" w:hAnsi="Times New Roman"/>
                <w:lang w:val="kk-KZ"/>
              </w:rPr>
              <w:t>1 место</w:t>
            </w:r>
          </w:p>
        </w:tc>
      </w:tr>
      <w:tr w:rsidR="00C441AF" w:rsidRPr="00BC597D" w:rsidTr="004B2520">
        <w:tc>
          <w:tcPr>
            <w:tcW w:type="dxa" w:w="704"/>
            <w:shd w:color="auto" w:fill="auto" w:val="clear"/>
          </w:tcPr>
          <w:p w:rsidP="00945C45" w:rsidR="00C441AF" w:rsidRDefault="00C441AF" w:rsidRPr="00BC597D">
            <w:pPr>
              <w:tabs>
                <w:tab w:pos="0" w:val="left"/>
                <w:tab w:pos="284" w:val="left"/>
              </w:tabs>
              <w:jc w:val="center"/>
              <w:rPr>
                <w:rFonts w:ascii="Times New Roman" w:cs="Times New Roman" w:hAnsi="Times New Roman"/>
                <w:lang w:val="kk-KZ"/>
              </w:rPr>
            </w:pPr>
            <w:r w:rsidRPr="00BC597D">
              <w:rPr>
                <w:rFonts w:ascii="Times New Roman" w:cs="Times New Roman" w:hAnsi="Times New Roman"/>
                <w:lang w:val="kk-KZ"/>
              </w:rPr>
              <w:t>5</w:t>
            </w:r>
          </w:p>
        </w:tc>
        <w:tc>
          <w:tcPr>
            <w:tcW w:type="dxa" w:w="2840"/>
          </w:tcPr>
          <w:p w:rsidP="00945C45" w:rsidR="00C441AF" w:rsidRDefault="00C441AF" w:rsidRPr="00BC597D">
            <w:pPr>
              <w:tabs>
                <w:tab w:pos="0" w:val="left"/>
                <w:tab w:pos="284" w:val="left"/>
              </w:tabs>
              <w:jc w:val="both"/>
              <w:rPr>
                <w:rFonts w:ascii="Times New Roman" w:cs="Times New Roman" w:eastAsia="Times New Roman" w:hAnsi="Times New Roman"/>
                <w:lang w:eastAsia="ko-KR" w:val="kk-KZ"/>
              </w:rPr>
            </w:pPr>
            <w:r w:rsidRPr="00BC597D">
              <w:rPr>
                <w:rFonts w:ascii="Times New Roman" w:cs="Times New Roman" w:eastAsia="Times New Roman" w:hAnsi="Times New Roman"/>
                <w:lang w:eastAsia="ko-KR" w:val="kk-KZ"/>
              </w:rPr>
              <w:t>Жұмабек Назгүл,</w:t>
            </w:r>
          </w:p>
          <w:p w:rsidP="00945C45" w:rsidR="00C441AF" w:rsidRDefault="00C441AF" w:rsidRPr="00BC597D">
            <w:pPr>
              <w:tabs>
                <w:tab w:pos="0" w:val="left"/>
                <w:tab w:pos="284" w:val="left"/>
              </w:tabs>
              <w:jc w:val="both"/>
              <w:rPr>
                <w:rFonts w:ascii="Times New Roman" w:cs="Times New Roman" w:eastAsia="Times New Roman" w:hAnsi="Times New Roman"/>
                <w:lang w:eastAsia="ko-KR" w:val="kk-KZ"/>
              </w:rPr>
            </w:pPr>
            <w:r w:rsidRPr="00BC597D">
              <w:rPr>
                <w:rFonts w:ascii="Times New Roman" w:cs="Times New Roman" w:eastAsia="Times New Roman" w:hAnsi="Times New Roman"/>
                <w:lang w:eastAsia="ko-KR" w:val="kk-KZ"/>
              </w:rPr>
              <w:t>11 класс</w:t>
            </w:r>
          </w:p>
        </w:tc>
        <w:tc>
          <w:tcPr>
            <w:tcW w:type="dxa" w:w="1702"/>
            <w:vMerge/>
          </w:tcPr>
          <w:p w:rsidP="00945C45" w:rsidR="00C441AF" w:rsidRDefault="00C441AF" w:rsidRPr="00BC597D">
            <w:pPr>
              <w:tabs>
                <w:tab w:pos="0" w:val="left"/>
                <w:tab w:pos="284" w:val="left"/>
              </w:tabs>
              <w:jc w:val="center"/>
              <w:rPr>
                <w:rFonts w:ascii="Times New Roman" w:cs="Times New Roman" w:hAnsi="Times New Roman"/>
                <w:b/>
              </w:rPr>
            </w:pPr>
          </w:p>
        </w:tc>
        <w:tc>
          <w:tcPr>
            <w:tcW w:type="dxa" w:w="1275"/>
            <w:vMerge/>
          </w:tcPr>
          <w:p w:rsidP="00945C45" w:rsidR="00C441AF" w:rsidRDefault="00C441AF" w:rsidRPr="00BC597D">
            <w:pPr>
              <w:tabs>
                <w:tab w:pos="0" w:val="left"/>
                <w:tab w:pos="284" w:val="left"/>
              </w:tabs>
              <w:jc w:val="center"/>
              <w:rPr>
                <w:rFonts w:ascii="Times New Roman" w:cs="Times New Roman" w:hAnsi="Times New Roman"/>
                <w:b/>
              </w:rPr>
            </w:pPr>
          </w:p>
        </w:tc>
        <w:tc>
          <w:tcPr>
            <w:tcW w:type="dxa" w:w="3118"/>
            <w:shd w:color="auto" w:fill="auto" w:val="clear"/>
          </w:tcPr>
          <w:p w:rsidP="00945C45" w:rsidR="00C441AF" w:rsidRDefault="00C441AF" w:rsidRPr="00BC597D">
            <w:pPr>
              <w:tabs>
                <w:tab w:pos="0" w:val="left"/>
                <w:tab w:pos="284" w:val="left"/>
              </w:tabs>
              <w:jc w:val="both"/>
              <w:rPr>
                <w:rFonts w:ascii="Times New Roman" w:cs="Times New Roman" w:hAnsi="Times New Roman"/>
                <w:lang w:val="kk-KZ"/>
              </w:rPr>
            </w:pPr>
            <w:r w:rsidRPr="00BC597D">
              <w:rPr>
                <w:rFonts w:ascii="Times New Roman" w:cs="Times New Roman" w:hAnsi="Times New Roman"/>
                <w:lang w:val="kk-KZ"/>
              </w:rPr>
              <w:t xml:space="preserve">Русский язык и литература, </w:t>
            </w:r>
          </w:p>
          <w:p w:rsidP="00945C45" w:rsidR="00C441AF" w:rsidRDefault="00C441AF" w:rsidRPr="00BC597D">
            <w:pPr>
              <w:tabs>
                <w:tab w:pos="0" w:val="left"/>
                <w:tab w:pos="284" w:val="left"/>
              </w:tabs>
              <w:jc w:val="both"/>
              <w:rPr>
                <w:rFonts w:ascii="Times New Roman" w:cs="Times New Roman" w:hAnsi="Times New Roman"/>
                <w:lang w:val="kk-KZ"/>
              </w:rPr>
            </w:pPr>
            <w:r w:rsidRPr="00BC597D">
              <w:rPr>
                <w:rFonts w:ascii="Times New Roman" w:cs="Times New Roman" w:hAnsi="Times New Roman"/>
                <w:lang w:val="kk-KZ"/>
              </w:rPr>
              <w:t>1 место</w:t>
            </w:r>
          </w:p>
        </w:tc>
      </w:tr>
      <w:tr w:rsidR="00C441AF" w:rsidRPr="00BC597D" w:rsidTr="004B2520">
        <w:tc>
          <w:tcPr>
            <w:tcW w:type="dxa" w:w="704"/>
            <w:shd w:color="auto" w:fill="auto" w:val="clear"/>
          </w:tcPr>
          <w:p w:rsidP="00945C45" w:rsidR="00C441AF" w:rsidRDefault="00C441AF" w:rsidRPr="00BC597D">
            <w:pPr>
              <w:tabs>
                <w:tab w:pos="0" w:val="left"/>
                <w:tab w:pos="284" w:val="left"/>
              </w:tabs>
              <w:jc w:val="center"/>
              <w:rPr>
                <w:rFonts w:ascii="Times New Roman" w:cs="Times New Roman" w:hAnsi="Times New Roman"/>
                <w:lang w:val="kk-KZ"/>
              </w:rPr>
            </w:pPr>
            <w:r w:rsidRPr="00BC597D">
              <w:rPr>
                <w:rFonts w:ascii="Times New Roman" w:cs="Times New Roman" w:hAnsi="Times New Roman"/>
                <w:lang w:val="kk-KZ"/>
              </w:rPr>
              <w:t>6</w:t>
            </w:r>
          </w:p>
        </w:tc>
        <w:tc>
          <w:tcPr>
            <w:tcW w:type="dxa" w:w="2840"/>
          </w:tcPr>
          <w:p w:rsidP="00945C45" w:rsidR="00C441AF" w:rsidRDefault="00C441AF" w:rsidRPr="00BC597D">
            <w:pPr>
              <w:tabs>
                <w:tab w:pos="0" w:val="left"/>
                <w:tab w:pos="284" w:val="left"/>
              </w:tabs>
              <w:contextualSpacing/>
              <w:jc w:val="both"/>
              <w:rPr>
                <w:rFonts w:ascii="Times New Roman" w:cs="Times New Roman" w:hAnsi="Times New Roman"/>
                <w:bCs/>
                <w:color w:val="000000"/>
              </w:rPr>
            </w:pPr>
            <w:r w:rsidRPr="00BC597D">
              <w:rPr>
                <w:rFonts w:ascii="Times New Roman" w:cs="Times New Roman" w:hAnsi="Times New Roman"/>
                <w:bCs/>
                <w:color w:val="000000"/>
              </w:rPr>
              <w:t>Канаш Аяна,</w:t>
            </w:r>
          </w:p>
          <w:p w:rsidP="00945C45" w:rsidR="00C441AF" w:rsidRDefault="00C441AF" w:rsidRPr="00BC597D">
            <w:pPr>
              <w:tabs>
                <w:tab w:pos="0" w:val="left"/>
                <w:tab w:pos="284" w:val="left"/>
              </w:tabs>
              <w:contextualSpacing/>
              <w:jc w:val="both"/>
              <w:rPr>
                <w:rFonts w:ascii="Times New Roman" w:cs="Times New Roman" w:hAnsi="Times New Roman"/>
                <w:bCs/>
                <w:color w:val="000000"/>
              </w:rPr>
            </w:pPr>
            <w:r w:rsidRPr="00BC597D">
              <w:rPr>
                <w:rFonts w:ascii="Times New Roman" w:cs="Times New Roman" w:hAnsi="Times New Roman"/>
                <w:bCs/>
                <w:color w:val="000000"/>
              </w:rPr>
              <w:t>10 класс</w:t>
            </w:r>
          </w:p>
        </w:tc>
        <w:tc>
          <w:tcPr>
            <w:tcW w:type="dxa" w:w="1702"/>
            <w:vMerge/>
          </w:tcPr>
          <w:p w:rsidP="00945C45" w:rsidR="00C441AF" w:rsidRDefault="00C441AF" w:rsidRPr="00BC597D">
            <w:pPr>
              <w:tabs>
                <w:tab w:pos="0" w:val="left"/>
                <w:tab w:pos="284" w:val="left"/>
              </w:tabs>
              <w:jc w:val="center"/>
              <w:rPr>
                <w:rFonts w:ascii="Times New Roman" w:cs="Times New Roman" w:hAnsi="Times New Roman"/>
                <w:b/>
              </w:rPr>
            </w:pPr>
          </w:p>
        </w:tc>
        <w:tc>
          <w:tcPr>
            <w:tcW w:type="dxa" w:w="1275"/>
            <w:vMerge/>
          </w:tcPr>
          <w:p w:rsidP="00945C45" w:rsidR="00C441AF" w:rsidRDefault="00C441AF" w:rsidRPr="00BC597D">
            <w:pPr>
              <w:tabs>
                <w:tab w:pos="0" w:val="left"/>
                <w:tab w:pos="284" w:val="left"/>
              </w:tabs>
              <w:jc w:val="center"/>
              <w:rPr>
                <w:rFonts w:ascii="Times New Roman" w:cs="Times New Roman" w:hAnsi="Times New Roman"/>
                <w:b/>
              </w:rPr>
            </w:pPr>
          </w:p>
        </w:tc>
        <w:tc>
          <w:tcPr>
            <w:tcW w:type="dxa" w:w="3118"/>
            <w:shd w:color="auto" w:fill="auto" w:val="clear"/>
          </w:tcPr>
          <w:p w:rsidP="00945C45" w:rsidR="00C441AF" w:rsidRDefault="00C441AF" w:rsidRPr="00BC597D">
            <w:pPr>
              <w:tabs>
                <w:tab w:pos="0" w:val="left"/>
                <w:tab w:pos="284" w:val="left"/>
              </w:tabs>
              <w:jc w:val="both"/>
              <w:rPr>
                <w:rFonts w:ascii="Times New Roman" w:cs="Times New Roman" w:hAnsi="Times New Roman"/>
                <w:lang w:val="kk-KZ"/>
              </w:rPr>
            </w:pPr>
            <w:r w:rsidRPr="00BC597D">
              <w:rPr>
                <w:rFonts w:ascii="Times New Roman" w:cs="Times New Roman" w:hAnsi="Times New Roman"/>
                <w:lang w:val="kk-KZ"/>
              </w:rPr>
              <w:t xml:space="preserve">Английский язык, </w:t>
            </w:r>
          </w:p>
          <w:p w:rsidP="00945C45" w:rsidR="00C441AF" w:rsidRDefault="00C441AF" w:rsidRPr="00BC597D">
            <w:pPr>
              <w:tabs>
                <w:tab w:pos="0" w:val="left"/>
                <w:tab w:pos="284" w:val="left"/>
              </w:tabs>
              <w:jc w:val="both"/>
              <w:rPr>
                <w:rFonts w:ascii="Times New Roman" w:cs="Times New Roman" w:hAnsi="Times New Roman"/>
                <w:lang w:val="kk-KZ"/>
              </w:rPr>
            </w:pPr>
            <w:r w:rsidRPr="00BC597D">
              <w:rPr>
                <w:rFonts w:ascii="Times New Roman" w:cs="Times New Roman" w:hAnsi="Times New Roman"/>
                <w:lang w:val="kk-KZ"/>
              </w:rPr>
              <w:t>2 место</w:t>
            </w:r>
          </w:p>
        </w:tc>
      </w:tr>
      <w:tr w:rsidR="00C441AF" w:rsidRPr="00BC597D" w:rsidTr="004B2520">
        <w:tc>
          <w:tcPr>
            <w:tcW w:type="dxa" w:w="704"/>
            <w:shd w:color="auto" w:fill="auto" w:val="clear"/>
          </w:tcPr>
          <w:p w:rsidP="00945C45" w:rsidR="00C441AF" w:rsidRDefault="00C441AF" w:rsidRPr="00BC597D">
            <w:pPr>
              <w:tabs>
                <w:tab w:pos="0" w:val="left"/>
                <w:tab w:pos="284" w:val="left"/>
              </w:tabs>
              <w:jc w:val="center"/>
              <w:rPr>
                <w:rFonts w:ascii="Times New Roman" w:cs="Times New Roman" w:hAnsi="Times New Roman"/>
                <w:lang w:val="kk-KZ"/>
              </w:rPr>
            </w:pPr>
            <w:r w:rsidRPr="00BC597D">
              <w:rPr>
                <w:rFonts w:ascii="Times New Roman" w:cs="Times New Roman" w:hAnsi="Times New Roman"/>
                <w:lang w:val="kk-KZ"/>
              </w:rPr>
              <w:t>7</w:t>
            </w:r>
          </w:p>
        </w:tc>
        <w:tc>
          <w:tcPr>
            <w:tcW w:type="dxa" w:w="2840"/>
          </w:tcPr>
          <w:p w:rsidP="00945C45" w:rsidR="00C441AF" w:rsidRDefault="00C441AF" w:rsidRPr="00BC597D">
            <w:pPr>
              <w:tabs>
                <w:tab w:pos="0" w:val="left"/>
                <w:tab w:pos="284" w:val="left"/>
              </w:tabs>
              <w:contextualSpacing/>
              <w:jc w:val="both"/>
              <w:rPr>
                <w:rFonts w:ascii="Times New Roman" w:cs="Times New Roman" w:hAnsi="Times New Roman"/>
              </w:rPr>
            </w:pPr>
            <w:r w:rsidRPr="00BC597D">
              <w:rPr>
                <w:rFonts w:ascii="Times New Roman" w:cs="Times New Roman" w:hAnsi="Times New Roman"/>
              </w:rPr>
              <w:t>Сатуова Жазира,</w:t>
            </w:r>
          </w:p>
          <w:p w:rsidP="00945C45" w:rsidR="00C441AF" w:rsidRDefault="00C441AF" w:rsidRPr="00BC597D">
            <w:pPr>
              <w:tabs>
                <w:tab w:pos="0" w:val="left"/>
                <w:tab w:pos="284" w:val="left"/>
              </w:tabs>
              <w:contextualSpacing/>
              <w:jc w:val="both"/>
              <w:rPr>
                <w:rFonts w:ascii="Times New Roman" w:cs="Times New Roman" w:hAnsi="Times New Roman"/>
              </w:rPr>
            </w:pPr>
            <w:r w:rsidRPr="00BC597D">
              <w:rPr>
                <w:rFonts w:ascii="Times New Roman" w:cs="Times New Roman" w:hAnsi="Times New Roman"/>
              </w:rPr>
              <w:t>12 класс</w:t>
            </w:r>
          </w:p>
        </w:tc>
        <w:tc>
          <w:tcPr>
            <w:tcW w:type="dxa" w:w="1702"/>
            <w:vMerge/>
          </w:tcPr>
          <w:p w:rsidP="00945C45" w:rsidR="00C441AF" w:rsidRDefault="00C441AF" w:rsidRPr="00BC597D">
            <w:pPr>
              <w:tabs>
                <w:tab w:pos="0" w:val="left"/>
                <w:tab w:pos="284" w:val="left"/>
              </w:tabs>
              <w:jc w:val="center"/>
              <w:rPr>
                <w:rFonts w:ascii="Times New Roman" w:cs="Times New Roman" w:hAnsi="Times New Roman"/>
                <w:b/>
              </w:rPr>
            </w:pPr>
          </w:p>
        </w:tc>
        <w:tc>
          <w:tcPr>
            <w:tcW w:type="dxa" w:w="1275"/>
            <w:vMerge/>
          </w:tcPr>
          <w:p w:rsidP="00945C45" w:rsidR="00C441AF" w:rsidRDefault="00C441AF" w:rsidRPr="00BC597D">
            <w:pPr>
              <w:tabs>
                <w:tab w:pos="0" w:val="left"/>
                <w:tab w:pos="284" w:val="left"/>
              </w:tabs>
              <w:jc w:val="center"/>
              <w:rPr>
                <w:rFonts w:ascii="Times New Roman" w:cs="Times New Roman" w:hAnsi="Times New Roman"/>
                <w:b/>
              </w:rPr>
            </w:pPr>
          </w:p>
        </w:tc>
        <w:tc>
          <w:tcPr>
            <w:tcW w:type="dxa" w:w="3118"/>
            <w:shd w:color="auto" w:fill="auto" w:val="clear"/>
          </w:tcPr>
          <w:p w:rsidP="00945C45" w:rsidR="00C441AF" w:rsidRDefault="00C441AF" w:rsidRPr="00BC597D">
            <w:pPr>
              <w:tabs>
                <w:tab w:pos="0" w:val="left"/>
                <w:tab w:pos="284" w:val="left"/>
              </w:tabs>
              <w:jc w:val="both"/>
              <w:rPr>
                <w:rFonts w:ascii="Times New Roman" w:cs="Times New Roman" w:hAnsi="Times New Roman"/>
                <w:lang w:val="kk-KZ"/>
              </w:rPr>
            </w:pPr>
            <w:r w:rsidRPr="00BC597D">
              <w:rPr>
                <w:rFonts w:ascii="Times New Roman" w:cs="Times New Roman" w:hAnsi="Times New Roman"/>
                <w:lang w:val="kk-KZ"/>
              </w:rPr>
              <w:t xml:space="preserve">Казахский язык и литература, </w:t>
            </w:r>
          </w:p>
          <w:p w:rsidP="00945C45" w:rsidR="00C441AF" w:rsidRDefault="00C441AF" w:rsidRPr="00BC597D">
            <w:pPr>
              <w:tabs>
                <w:tab w:pos="0" w:val="left"/>
                <w:tab w:pos="284" w:val="left"/>
              </w:tabs>
              <w:jc w:val="both"/>
              <w:rPr>
                <w:rFonts w:ascii="Times New Roman" w:cs="Times New Roman" w:hAnsi="Times New Roman"/>
                <w:lang w:val="kk-KZ"/>
              </w:rPr>
            </w:pPr>
            <w:r w:rsidRPr="00BC597D">
              <w:rPr>
                <w:rFonts w:ascii="Times New Roman" w:cs="Times New Roman" w:hAnsi="Times New Roman"/>
                <w:lang w:val="kk-KZ"/>
              </w:rPr>
              <w:t>2 место</w:t>
            </w:r>
          </w:p>
        </w:tc>
      </w:tr>
      <w:tr w:rsidR="00C441AF" w:rsidRPr="00BC597D" w:rsidTr="004B2520">
        <w:tc>
          <w:tcPr>
            <w:tcW w:type="dxa" w:w="704"/>
            <w:shd w:color="auto" w:fill="auto" w:val="clear"/>
          </w:tcPr>
          <w:p w:rsidP="00945C45" w:rsidR="00C441AF" w:rsidRDefault="00C441AF" w:rsidRPr="00BC597D">
            <w:pPr>
              <w:tabs>
                <w:tab w:pos="0" w:val="left"/>
                <w:tab w:pos="284" w:val="left"/>
              </w:tabs>
              <w:jc w:val="center"/>
              <w:rPr>
                <w:rFonts w:ascii="Times New Roman" w:cs="Times New Roman" w:hAnsi="Times New Roman"/>
                <w:lang w:val="kk-KZ"/>
              </w:rPr>
            </w:pPr>
            <w:r w:rsidRPr="00BC597D">
              <w:rPr>
                <w:rFonts w:ascii="Times New Roman" w:cs="Times New Roman" w:hAnsi="Times New Roman"/>
                <w:lang w:val="kk-KZ"/>
              </w:rPr>
              <w:t>8</w:t>
            </w:r>
          </w:p>
        </w:tc>
        <w:tc>
          <w:tcPr>
            <w:tcW w:type="dxa" w:w="2840"/>
          </w:tcPr>
          <w:p w:rsidP="00945C45" w:rsidR="00C441AF" w:rsidRDefault="00C441AF" w:rsidRPr="00BC597D">
            <w:pPr>
              <w:tabs>
                <w:tab w:pos="0" w:val="left"/>
                <w:tab w:pos="284" w:val="left"/>
              </w:tabs>
              <w:contextualSpacing/>
              <w:jc w:val="both"/>
              <w:rPr>
                <w:rFonts w:ascii="Times New Roman" w:cs="Times New Roman" w:hAnsi="Times New Roman"/>
              </w:rPr>
            </w:pPr>
            <w:r w:rsidRPr="00BC597D">
              <w:rPr>
                <w:rFonts w:ascii="Times New Roman" w:cs="Times New Roman" w:hAnsi="Times New Roman"/>
              </w:rPr>
              <w:t>Коспанов Алишер,</w:t>
            </w:r>
          </w:p>
          <w:p w:rsidP="00945C45" w:rsidR="00C441AF" w:rsidRDefault="00C441AF" w:rsidRPr="00BC597D">
            <w:pPr>
              <w:tabs>
                <w:tab w:pos="0" w:val="left"/>
                <w:tab w:pos="284" w:val="left"/>
              </w:tabs>
              <w:contextualSpacing/>
              <w:jc w:val="both"/>
              <w:rPr>
                <w:rFonts w:ascii="Times New Roman" w:cs="Times New Roman" w:hAnsi="Times New Roman"/>
              </w:rPr>
            </w:pPr>
            <w:r w:rsidRPr="00BC597D">
              <w:rPr>
                <w:rFonts w:ascii="Times New Roman" w:cs="Times New Roman" w:hAnsi="Times New Roman"/>
              </w:rPr>
              <w:t>9 класс</w:t>
            </w:r>
          </w:p>
        </w:tc>
        <w:tc>
          <w:tcPr>
            <w:tcW w:type="dxa" w:w="1702"/>
            <w:vMerge/>
          </w:tcPr>
          <w:p w:rsidP="00945C45" w:rsidR="00C441AF" w:rsidRDefault="00C441AF" w:rsidRPr="00BC597D">
            <w:pPr>
              <w:tabs>
                <w:tab w:pos="0" w:val="left"/>
                <w:tab w:pos="284" w:val="left"/>
              </w:tabs>
              <w:jc w:val="center"/>
              <w:rPr>
                <w:rFonts w:ascii="Times New Roman" w:cs="Times New Roman" w:hAnsi="Times New Roman"/>
                <w:b/>
              </w:rPr>
            </w:pPr>
          </w:p>
        </w:tc>
        <w:tc>
          <w:tcPr>
            <w:tcW w:type="dxa" w:w="1275"/>
            <w:vMerge/>
          </w:tcPr>
          <w:p w:rsidP="00945C45" w:rsidR="00C441AF" w:rsidRDefault="00C441AF" w:rsidRPr="00BC597D">
            <w:pPr>
              <w:tabs>
                <w:tab w:pos="0" w:val="left"/>
                <w:tab w:pos="284" w:val="left"/>
              </w:tabs>
              <w:jc w:val="center"/>
              <w:rPr>
                <w:rFonts w:ascii="Times New Roman" w:cs="Times New Roman" w:hAnsi="Times New Roman"/>
                <w:b/>
              </w:rPr>
            </w:pPr>
          </w:p>
        </w:tc>
        <w:tc>
          <w:tcPr>
            <w:tcW w:type="dxa" w:w="3118"/>
            <w:shd w:color="auto" w:fill="auto" w:val="clear"/>
          </w:tcPr>
          <w:p w:rsidP="00945C45" w:rsidR="00C441AF" w:rsidRDefault="00C441AF" w:rsidRPr="00BC597D">
            <w:pPr>
              <w:tabs>
                <w:tab w:pos="0" w:val="left"/>
                <w:tab w:pos="284" w:val="left"/>
              </w:tabs>
              <w:jc w:val="both"/>
              <w:rPr>
                <w:rFonts w:ascii="Times New Roman" w:cs="Times New Roman" w:hAnsi="Times New Roman"/>
                <w:lang w:val="kk-KZ"/>
              </w:rPr>
            </w:pPr>
            <w:r w:rsidRPr="00BC597D">
              <w:rPr>
                <w:rFonts w:ascii="Times New Roman" w:cs="Times New Roman" w:hAnsi="Times New Roman"/>
                <w:lang w:val="kk-KZ"/>
              </w:rPr>
              <w:t xml:space="preserve">География, </w:t>
            </w:r>
          </w:p>
          <w:p w:rsidP="00945C45" w:rsidR="00C441AF" w:rsidRDefault="00C441AF" w:rsidRPr="00BC597D">
            <w:pPr>
              <w:tabs>
                <w:tab w:pos="0" w:val="left"/>
                <w:tab w:pos="284" w:val="left"/>
              </w:tabs>
              <w:jc w:val="both"/>
              <w:rPr>
                <w:rFonts w:ascii="Times New Roman" w:cs="Times New Roman" w:hAnsi="Times New Roman"/>
                <w:lang w:val="kk-KZ"/>
              </w:rPr>
            </w:pPr>
            <w:r w:rsidRPr="00BC597D">
              <w:rPr>
                <w:rFonts w:ascii="Times New Roman" w:cs="Times New Roman" w:hAnsi="Times New Roman"/>
                <w:lang w:val="kk-KZ"/>
              </w:rPr>
              <w:t>3 место</w:t>
            </w:r>
          </w:p>
        </w:tc>
      </w:tr>
      <w:tr w:rsidR="00C441AF" w:rsidRPr="00BC597D" w:rsidTr="004B2520">
        <w:tc>
          <w:tcPr>
            <w:tcW w:type="dxa" w:w="704"/>
            <w:shd w:color="auto" w:fill="auto" w:val="clear"/>
          </w:tcPr>
          <w:p w:rsidP="00945C45" w:rsidR="00C441AF" w:rsidRDefault="00C441AF" w:rsidRPr="00BC597D">
            <w:pPr>
              <w:tabs>
                <w:tab w:pos="0" w:val="left"/>
                <w:tab w:pos="284" w:val="left"/>
              </w:tabs>
              <w:jc w:val="center"/>
              <w:rPr>
                <w:rFonts w:ascii="Times New Roman" w:cs="Times New Roman" w:hAnsi="Times New Roman"/>
                <w:lang w:val="kk-KZ"/>
              </w:rPr>
            </w:pPr>
            <w:r w:rsidRPr="00BC597D">
              <w:rPr>
                <w:rFonts w:ascii="Times New Roman" w:cs="Times New Roman" w:hAnsi="Times New Roman"/>
                <w:lang w:val="kk-KZ"/>
              </w:rPr>
              <w:t>9</w:t>
            </w:r>
          </w:p>
        </w:tc>
        <w:tc>
          <w:tcPr>
            <w:tcW w:type="dxa" w:w="2840"/>
          </w:tcPr>
          <w:p w:rsidP="00945C45" w:rsidR="00C441AF" w:rsidRDefault="00C441AF" w:rsidRPr="00BC597D">
            <w:pPr>
              <w:tabs>
                <w:tab w:pos="0" w:val="left"/>
                <w:tab w:pos="284" w:val="left"/>
              </w:tabs>
              <w:contextualSpacing/>
              <w:jc w:val="both"/>
              <w:rPr>
                <w:rFonts w:ascii="Times New Roman" w:cs="Times New Roman" w:hAnsi="Times New Roman"/>
              </w:rPr>
            </w:pPr>
            <w:r w:rsidRPr="00BC597D">
              <w:rPr>
                <w:rFonts w:ascii="Times New Roman" w:cs="Times New Roman" w:hAnsi="Times New Roman"/>
              </w:rPr>
              <w:t>Хагай Татьяна,</w:t>
            </w:r>
          </w:p>
          <w:p w:rsidP="00945C45" w:rsidR="00C441AF" w:rsidRDefault="00C441AF" w:rsidRPr="00BC597D">
            <w:pPr>
              <w:tabs>
                <w:tab w:pos="0" w:val="left"/>
                <w:tab w:pos="284" w:val="left"/>
              </w:tabs>
              <w:contextualSpacing/>
              <w:jc w:val="both"/>
              <w:rPr>
                <w:rFonts w:ascii="Times New Roman" w:cs="Times New Roman" w:hAnsi="Times New Roman"/>
              </w:rPr>
            </w:pPr>
            <w:r w:rsidRPr="00BC597D">
              <w:rPr>
                <w:rFonts w:ascii="Times New Roman" w:cs="Times New Roman" w:hAnsi="Times New Roman"/>
              </w:rPr>
              <w:t>10 класс</w:t>
            </w:r>
          </w:p>
        </w:tc>
        <w:tc>
          <w:tcPr>
            <w:tcW w:type="dxa" w:w="1702"/>
            <w:vMerge/>
          </w:tcPr>
          <w:p w:rsidP="00945C45" w:rsidR="00C441AF" w:rsidRDefault="00C441AF" w:rsidRPr="00BC597D">
            <w:pPr>
              <w:tabs>
                <w:tab w:pos="0" w:val="left"/>
                <w:tab w:pos="284" w:val="left"/>
              </w:tabs>
              <w:jc w:val="center"/>
              <w:rPr>
                <w:rFonts w:ascii="Times New Roman" w:cs="Times New Roman" w:hAnsi="Times New Roman"/>
                <w:b/>
              </w:rPr>
            </w:pPr>
          </w:p>
        </w:tc>
        <w:tc>
          <w:tcPr>
            <w:tcW w:type="dxa" w:w="1275"/>
            <w:vMerge/>
          </w:tcPr>
          <w:p w:rsidP="00945C45" w:rsidR="00C441AF" w:rsidRDefault="00C441AF" w:rsidRPr="00BC597D">
            <w:pPr>
              <w:tabs>
                <w:tab w:pos="0" w:val="left"/>
                <w:tab w:pos="284" w:val="left"/>
              </w:tabs>
              <w:jc w:val="center"/>
              <w:rPr>
                <w:rFonts w:ascii="Times New Roman" w:cs="Times New Roman" w:hAnsi="Times New Roman"/>
                <w:b/>
              </w:rPr>
            </w:pPr>
          </w:p>
        </w:tc>
        <w:tc>
          <w:tcPr>
            <w:tcW w:type="dxa" w:w="3118"/>
            <w:shd w:color="auto" w:fill="auto" w:val="clear"/>
          </w:tcPr>
          <w:p w:rsidP="00945C45" w:rsidR="00C441AF" w:rsidRDefault="00C441AF" w:rsidRPr="00BC597D">
            <w:pPr>
              <w:tabs>
                <w:tab w:pos="0" w:val="left"/>
                <w:tab w:pos="284" w:val="left"/>
              </w:tabs>
              <w:jc w:val="both"/>
              <w:rPr>
                <w:rFonts w:ascii="Times New Roman" w:cs="Times New Roman" w:hAnsi="Times New Roman"/>
                <w:lang w:val="kk-KZ"/>
              </w:rPr>
            </w:pPr>
            <w:r w:rsidRPr="00BC597D">
              <w:rPr>
                <w:rFonts w:ascii="Times New Roman" w:cs="Times New Roman" w:hAnsi="Times New Roman"/>
                <w:lang w:val="kk-KZ"/>
              </w:rPr>
              <w:t>Казахский язык и литература,</w:t>
            </w:r>
          </w:p>
          <w:p w:rsidP="00945C45" w:rsidR="00C441AF" w:rsidRDefault="00C441AF" w:rsidRPr="00BC597D">
            <w:pPr>
              <w:tabs>
                <w:tab w:pos="0" w:val="left"/>
                <w:tab w:pos="284" w:val="left"/>
              </w:tabs>
              <w:jc w:val="both"/>
              <w:rPr>
                <w:rFonts w:ascii="Times New Roman" w:cs="Times New Roman" w:hAnsi="Times New Roman"/>
                <w:lang w:val="kk-KZ"/>
              </w:rPr>
            </w:pPr>
            <w:r w:rsidRPr="00BC597D">
              <w:rPr>
                <w:rFonts w:ascii="Times New Roman" w:cs="Times New Roman" w:hAnsi="Times New Roman"/>
                <w:lang w:val="kk-KZ"/>
              </w:rPr>
              <w:t xml:space="preserve"> 3 место</w:t>
            </w:r>
          </w:p>
        </w:tc>
      </w:tr>
      <w:tr w:rsidR="00C441AF" w:rsidRPr="00BC597D" w:rsidTr="004B2520">
        <w:tc>
          <w:tcPr>
            <w:tcW w:type="dxa" w:w="704"/>
            <w:shd w:color="auto" w:fill="auto" w:val="clear"/>
          </w:tcPr>
          <w:p w:rsidP="00945C45" w:rsidR="00C441AF" w:rsidRDefault="00C441AF" w:rsidRPr="00BC597D">
            <w:pPr>
              <w:tabs>
                <w:tab w:pos="0" w:val="left"/>
                <w:tab w:pos="284" w:val="left"/>
              </w:tabs>
              <w:jc w:val="center"/>
              <w:rPr>
                <w:rFonts w:ascii="Times New Roman" w:cs="Times New Roman" w:hAnsi="Times New Roman"/>
                <w:lang w:val="kk-KZ"/>
              </w:rPr>
            </w:pPr>
            <w:r w:rsidRPr="00BC597D">
              <w:rPr>
                <w:rFonts w:ascii="Times New Roman" w:cs="Times New Roman" w:hAnsi="Times New Roman"/>
                <w:lang w:val="kk-KZ"/>
              </w:rPr>
              <w:t>10</w:t>
            </w:r>
          </w:p>
        </w:tc>
        <w:tc>
          <w:tcPr>
            <w:tcW w:type="dxa" w:w="2840"/>
          </w:tcPr>
          <w:p w:rsidP="00945C45" w:rsidR="00C441AF" w:rsidRDefault="00C441AF" w:rsidRPr="00BC597D">
            <w:pPr>
              <w:tabs>
                <w:tab w:pos="0" w:val="left"/>
                <w:tab w:pos="284" w:val="left"/>
              </w:tabs>
              <w:jc w:val="both"/>
              <w:rPr>
                <w:rFonts w:ascii="Times New Roman" w:cs="Times New Roman" w:hAnsi="Times New Roman"/>
                <w:color w:val="000000"/>
              </w:rPr>
            </w:pPr>
            <w:r w:rsidRPr="00BC597D">
              <w:rPr>
                <w:rFonts w:ascii="Times New Roman" w:cs="Times New Roman" w:hAnsi="Times New Roman"/>
                <w:color w:val="000000"/>
              </w:rPr>
              <w:t>Китуев Нуралы,</w:t>
            </w:r>
          </w:p>
          <w:p w:rsidP="00945C45" w:rsidR="00C441AF" w:rsidRDefault="00C441AF" w:rsidRPr="00BC597D">
            <w:pPr>
              <w:tabs>
                <w:tab w:pos="0" w:val="left"/>
                <w:tab w:pos="284" w:val="left"/>
              </w:tabs>
              <w:jc w:val="both"/>
              <w:rPr>
                <w:rFonts w:ascii="Times New Roman" w:cs="Times New Roman" w:hAnsi="Times New Roman"/>
                <w:color w:val="000000"/>
              </w:rPr>
            </w:pPr>
            <w:r w:rsidRPr="00BC597D">
              <w:rPr>
                <w:rFonts w:ascii="Times New Roman" w:cs="Times New Roman" w:hAnsi="Times New Roman"/>
                <w:color w:val="000000"/>
              </w:rPr>
              <w:t>Кобланды Адия</w:t>
            </w:r>
          </w:p>
          <w:p w:rsidP="00945C45" w:rsidR="00C441AF" w:rsidRDefault="00C441AF" w:rsidRPr="00BC597D">
            <w:pPr>
              <w:tabs>
                <w:tab w:pos="0" w:val="left"/>
                <w:tab w:pos="284" w:val="left"/>
              </w:tabs>
              <w:contextualSpacing/>
              <w:jc w:val="both"/>
              <w:rPr>
                <w:rFonts w:ascii="Times New Roman" w:cs="Times New Roman" w:hAnsi="Times New Roman"/>
              </w:rPr>
            </w:pPr>
          </w:p>
        </w:tc>
        <w:tc>
          <w:tcPr>
            <w:tcW w:type="dxa" w:w="1702"/>
            <w:vMerge w:val="restart"/>
          </w:tcPr>
          <w:p w:rsidP="00945C45" w:rsidR="00C441AF" w:rsidRDefault="00C441AF" w:rsidRPr="00BC597D">
            <w:pPr>
              <w:tabs>
                <w:tab w:pos="0" w:val="left"/>
                <w:tab w:pos="284" w:val="left"/>
              </w:tabs>
              <w:jc w:val="both"/>
              <w:rPr>
                <w:rFonts w:ascii="Times New Roman" w:cs="Times New Roman" w:hAnsi="Times New Roman"/>
              </w:rPr>
            </w:pPr>
            <w:r w:rsidRPr="00BC597D">
              <w:rPr>
                <w:rFonts w:ascii="Times New Roman" w:cs="Times New Roman" w:hAnsi="Times New Roman"/>
              </w:rPr>
              <w:t>Робототехника в рамках правил WRO*</w:t>
            </w:r>
            <w:r w:rsidRPr="00BC597D">
              <w:rPr>
                <w:rFonts w:ascii="Times New Roman" w:cs="Times New Roman" w:hAnsi="Times New Roman"/>
              </w:rPr>
              <w:tab/>
            </w:r>
            <w:r w:rsidRPr="00BC597D">
              <w:rPr>
                <w:rFonts w:ascii="Times New Roman" w:cs="Times New Roman" w:hAnsi="Times New Roman"/>
              </w:rPr>
              <w:lastRenderedPageBreak/>
              <w:tab/>
            </w:r>
            <w:r w:rsidRPr="00BC597D">
              <w:rPr>
                <w:rFonts w:ascii="Times New Roman" w:cs="Times New Roman" w:hAnsi="Times New Roman"/>
              </w:rPr>
              <w:tab/>
            </w:r>
            <w:r w:rsidRPr="00BC597D">
              <w:rPr>
                <w:rFonts w:ascii="Times New Roman" w:cs="Times New Roman" w:hAnsi="Times New Roman"/>
              </w:rPr>
              <w:tab/>
            </w:r>
            <w:r w:rsidRPr="00BC597D">
              <w:rPr>
                <w:rFonts w:ascii="Times New Roman" w:cs="Times New Roman" w:hAnsi="Times New Roman"/>
              </w:rPr>
              <w:tab/>
            </w:r>
            <w:r w:rsidRPr="00BC597D">
              <w:rPr>
                <w:rFonts w:ascii="Times New Roman" w:cs="Times New Roman" w:hAnsi="Times New Roman"/>
              </w:rPr>
              <w:tab/>
            </w:r>
            <w:r w:rsidRPr="00BC597D">
              <w:rPr>
                <w:rFonts w:ascii="Times New Roman" w:cs="Times New Roman" w:hAnsi="Times New Roman"/>
              </w:rPr>
              <w:tab/>
            </w:r>
            <w:r w:rsidRPr="00BC597D">
              <w:rPr>
                <w:rFonts w:ascii="Times New Roman" w:cs="Times New Roman" w:hAnsi="Times New Roman"/>
              </w:rPr>
              <w:tab/>
            </w:r>
            <w:r w:rsidRPr="00BC597D">
              <w:rPr>
                <w:rFonts w:ascii="Times New Roman" w:cs="Times New Roman" w:hAnsi="Times New Roman"/>
              </w:rPr>
              <w:tab/>
            </w:r>
            <w:r w:rsidRPr="00BC597D">
              <w:rPr>
                <w:rFonts w:ascii="Times New Roman" w:cs="Times New Roman" w:hAnsi="Times New Roman"/>
              </w:rPr>
              <w:tab/>
            </w:r>
            <w:r w:rsidRPr="00BC597D">
              <w:rPr>
                <w:rFonts w:ascii="Times New Roman" w:cs="Times New Roman" w:hAnsi="Times New Roman"/>
              </w:rPr>
              <w:tab/>
            </w:r>
            <w:r w:rsidRPr="00BC597D">
              <w:rPr>
                <w:rFonts w:ascii="Times New Roman" w:cs="Times New Roman" w:hAnsi="Times New Roman"/>
              </w:rPr>
              <w:tab/>
            </w:r>
            <w:r w:rsidRPr="00BC597D">
              <w:rPr>
                <w:rFonts w:ascii="Times New Roman" w:cs="Times New Roman" w:hAnsi="Times New Roman"/>
              </w:rPr>
              <w:tab/>
            </w:r>
            <w:r w:rsidRPr="00BC597D">
              <w:rPr>
                <w:rFonts w:ascii="Times New Roman" w:cs="Times New Roman" w:hAnsi="Times New Roman"/>
              </w:rPr>
              <w:tab/>
            </w:r>
            <w:r w:rsidRPr="00BC597D">
              <w:rPr>
                <w:rFonts w:ascii="Times New Roman" w:cs="Times New Roman" w:hAnsi="Times New Roman"/>
              </w:rPr>
              <w:tab/>
            </w:r>
          </w:p>
        </w:tc>
        <w:tc>
          <w:tcPr>
            <w:tcW w:type="dxa" w:w="1275"/>
          </w:tcPr>
          <w:p w:rsidP="00945C45" w:rsidR="00C441AF" w:rsidRDefault="00C441AF" w:rsidRPr="00BC597D">
            <w:pPr>
              <w:tabs>
                <w:tab w:pos="0" w:val="left"/>
                <w:tab w:pos="284" w:val="left"/>
              </w:tabs>
              <w:jc w:val="both"/>
              <w:rPr>
                <w:rFonts w:ascii="Times New Roman" w:cs="Times New Roman" w:hAnsi="Times New Roman"/>
              </w:rPr>
            </w:pPr>
            <w:r w:rsidRPr="00BC597D">
              <w:rPr>
                <w:rFonts w:ascii="Times New Roman" w:cs="Times New Roman" w:hAnsi="Times New Roman"/>
              </w:rPr>
              <w:lastRenderedPageBreak/>
              <w:t>Сетевой</w:t>
            </w:r>
          </w:p>
        </w:tc>
        <w:tc>
          <w:tcPr>
            <w:tcW w:type="dxa" w:w="3118"/>
            <w:shd w:color="auto" w:fill="auto" w:val="clear"/>
          </w:tcPr>
          <w:p w:rsidP="00945C45" w:rsidR="00C441AF" w:rsidRDefault="00C441AF" w:rsidRPr="00BC597D">
            <w:pPr>
              <w:tabs>
                <w:tab w:pos="0" w:val="left"/>
                <w:tab w:pos="284" w:val="left"/>
              </w:tabs>
              <w:jc w:val="both"/>
              <w:rPr>
                <w:rFonts w:ascii="Times New Roman" w:cs="Times New Roman" w:hAnsi="Times New Roman"/>
                <w:lang w:val="kk-KZ"/>
              </w:rPr>
            </w:pPr>
            <w:r w:rsidRPr="00BC597D">
              <w:rPr>
                <w:rFonts w:ascii="Times New Roman" w:cs="Times New Roman" w:hAnsi="Times New Roman"/>
                <w:lang w:val="kk-KZ"/>
              </w:rPr>
              <w:t>Роботехника,</w:t>
            </w:r>
          </w:p>
          <w:p w:rsidP="00945C45" w:rsidR="00C441AF" w:rsidRDefault="00C441AF" w:rsidRPr="00BC597D">
            <w:pPr>
              <w:tabs>
                <w:tab w:pos="0" w:val="left"/>
                <w:tab w:pos="284" w:val="left"/>
              </w:tabs>
              <w:jc w:val="both"/>
              <w:rPr>
                <w:rFonts w:ascii="Times New Roman" w:cs="Times New Roman" w:hAnsi="Times New Roman"/>
                <w:lang w:val="kk-KZ"/>
              </w:rPr>
            </w:pPr>
            <w:r w:rsidRPr="00BC597D">
              <w:rPr>
                <w:rFonts w:ascii="Times New Roman" w:cs="Times New Roman" w:hAnsi="Times New Roman"/>
                <w:lang w:val="kk-KZ"/>
              </w:rPr>
              <w:t>1 место</w:t>
            </w:r>
          </w:p>
        </w:tc>
      </w:tr>
      <w:tr w:rsidR="00C441AF" w:rsidRPr="00BC597D" w:rsidTr="004B2520">
        <w:tc>
          <w:tcPr>
            <w:tcW w:type="dxa" w:w="704"/>
            <w:shd w:color="auto" w:fill="auto" w:val="clear"/>
          </w:tcPr>
          <w:p w:rsidP="00945C45" w:rsidR="00C441AF" w:rsidRDefault="00C441AF" w:rsidRPr="00BC597D">
            <w:pPr>
              <w:tabs>
                <w:tab w:pos="0" w:val="left"/>
                <w:tab w:pos="284" w:val="left"/>
              </w:tabs>
              <w:jc w:val="center"/>
              <w:rPr>
                <w:rFonts w:ascii="Times New Roman" w:cs="Times New Roman" w:hAnsi="Times New Roman"/>
                <w:lang w:val="kk-KZ"/>
              </w:rPr>
            </w:pPr>
            <w:r w:rsidRPr="00BC597D">
              <w:rPr>
                <w:rFonts w:ascii="Times New Roman" w:cs="Times New Roman" w:hAnsi="Times New Roman"/>
                <w:lang w:val="kk-KZ"/>
              </w:rPr>
              <w:lastRenderedPageBreak/>
              <w:t>11</w:t>
            </w:r>
          </w:p>
        </w:tc>
        <w:tc>
          <w:tcPr>
            <w:tcW w:type="dxa" w:w="2840"/>
          </w:tcPr>
          <w:p w:rsidP="00945C45" w:rsidR="00C441AF" w:rsidRDefault="00C441AF" w:rsidRPr="00BC597D">
            <w:pPr>
              <w:tabs>
                <w:tab w:pos="0" w:val="left"/>
                <w:tab w:pos="284" w:val="left"/>
              </w:tabs>
              <w:jc w:val="both"/>
              <w:rPr>
                <w:rFonts w:ascii="Times New Roman" w:cs="Times New Roman" w:hAnsi="Times New Roman"/>
                <w:color w:val="000000"/>
              </w:rPr>
            </w:pPr>
            <w:r w:rsidRPr="00BC597D">
              <w:rPr>
                <w:rFonts w:ascii="Times New Roman" w:cs="Times New Roman" w:hAnsi="Times New Roman"/>
                <w:color w:val="000000"/>
              </w:rPr>
              <w:t>Куспан Расул</w:t>
            </w:r>
            <w:r w:rsidR="00945C45" w:rsidRPr="00BC597D">
              <w:rPr>
                <w:rFonts w:ascii="Times New Roman" w:cs="Times New Roman" w:hAnsi="Times New Roman"/>
                <w:color w:val="000000"/>
              </w:rPr>
              <w:t>,             Жумабаев Кыдыржан</w:t>
            </w:r>
          </w:p>
        </w:tc>
        <w:tc>
          <w:tcPr>
            <w:tcW w:type="dxa" w:w="1702"/>
            <w:vMerge/>
          </w:tcPr>
          <w:p w:rsidP="00945C45" w:rsidR="00C441AF" w:rsidRDefault="00C441AF" w:rsidRPr="00BC597D">
            <w:pPr>
              <w:tabs>
                <w:tab w:pos="0" w:val="left"/>
                <w:tab w:pos="284" w:val="left"/>
              </w:tabs>
              <w:jc w:val="center"/>
              <w:rPr>
                <w:rFonts w:ascii="Times New Roman" w:cs="Times New Roman" w:hAnsi="Times New Roman"/>
                <w:b/>
              </w:rPr>
            </w:pPr>
          </w:p>
        </w:tc>
        <w:tc>
          <w:tcPr>
            <w:tcW w:type="dxa" w:w="1275"/>
          </w:tcPr>
          <w:p w:rsidP="00945C45" w:rsidR="00C441AF" w:rsidRDefault="00C441AF" w:rsidRPr="00BC597D">
            <w:pPr>
              <w:tabs>
                <w:tab w:pos="0" w:val="left"/>
                <w:tab w:pos="284" w:val="left"/>
              </w:tabs>
              <w:jc w:val="center"/>
              <w:rPr>
                <w:rFonts w:ascii="Times New Roman" w:cs="Times New Roman" w:hAnsi="Times New Roman"/>
                <w:b/>
              </w:rPr>
            </w:pPr>
          </w:p>
        </w:tc>
        <w:tc>
          <w:tcPr>
            <w:tcW w:type="dxa" w:w="3118"/>
            <w:shd w:color="auto" w:fill="auto" w:val="clear"/>
          </w:tcPr>
          <w:p w:rsidP="00945C45" w:rsidR="00C441AF" w:rsidRDefault="00C441AF" w:rsidRPr="00BC597D">
            <w:pPr>
              <w:tabs>
                <w:tab w:pos="0" w:val="left"/>
                <w:tab w:pos="284" w:val="left"/>
              </w:tabs>
              <w:jc w:val="both"/>
              <w:rPr>
                <w:rFonts w:ascii="Times New Roman" w:cs="Times New Roman" w:hAnsi="Times New Roman"/>
                <w:lang w:val="kk-KZ"/>
              </w:rPr>
            </w:pPr>
            <w:r w:rsidRPr="00BC597D">
              <w:rPr>
                <w:rFonts w:ascii="Times New Roman" w:cs="Times New Roman" w:hAnsi="Times New Roman"/>
                <w:lang w:val="kk-KZ"/>
              </w:rPr>
              <w:t>Роботехника,</w:t>
            </w:r>
          </w:p>
          <w:p w:rsidP="00945C45" w:rsidR="00C441AF" w:rsidRDefault="00C441AF" w:rsidRPr="00BC597D">
            <w:pPr>
              <w:tabs>
                <w:tab w:pos="0" w:val="left"/>
                <w:tab w:pos="284" w:val="left"/>
              </w:tabs>
              <w:jc w:val="both"/>
              <w:rPr>
                <w:rFonts w:ascii="Times New Roman" w:cs="Times New Roman" w:hAnsi="Times New Roman"/>
                <w:lang w:val="kk-KZ"/>
              </w:rPr>
            </w:pPr>
            <w:r w:rsidRPr="00BC597D">
              <w:rPr>
                <w:rFonts w:ascii="Times New Roman" w:cs="Times New Roman" w:hAnsi="Times New Roman"/>
                <w:lang w:val="kk-KZ"/>
              </w:rPr>
              <w:t>2 место</w:t>
            </w:r>
          </w:p>
        </w:tc>
      </w:tr>
      <w:tr w:rsidR="00C441AF" w:rsidRPr="00BC597D" w:rsidTr="004B2520">
        <w:tc>
          <w:tcPr>
            <w:tcW w:type="dxa" w:w="704"/>
            <w:shd w:color="auto" w:fill="auto" w:val="clear"/>
          </w:tcPr>
          <w:p w:rsidP="00945C45" w:rsidR="00C441AF" w:rsidRDefault="00C441AF" w:rsidRPr="00BC597D">
            <w:pPr>
              <w:tabs>
                <w:tab w:pos="0" w:val="left"/>
                <w:tab w:pos="284" w:val="left"/>
              </w:tabs>
              <w:jc w:val="center"/>
              <w:rPr>
                <w:rFonts w:ascii="Times New Roman" w:cs="Times New Roman" w:hAnsi="Times New Roman"/>
                <w:lang w:val="kk-KZ"/>
              </w:rPr>
            </w:pPr>
            <w:r w:rsidRPr="00BC597D">
              <w:rPr>
                <w:rFonts w:ascii="Times New Roman" w:cs="Times New Roman" w:hAnsi="Times New Roman"/>
                <w:lang w:val="kk-KZ"/>
              </w:rPr>
              <w:lastRenderedPageBreak/>
              <w:t>12</w:t>
            </w:r>
          </w:p>
        </w:tc>
        <w:tc>
          <w:tcPr>
            <w:tcW w:type="dxa" w:w="2840"/>
          </w:tcPr>
          <w:p w:rsidP="00945C45" w:rsidR="00C441AF" w:rsidRDefault="00C441AF" w:rsidRPr="00BC597D">
            <w:pPr>
              <w:tabs>
                <w:tab w:pos="0" w:val="left"/>
                <w:tab w:pos="284" w:val="left"/>
              </w:tabs>
              <w:jc w:val="both"/>
              <w:rPr>
                <w:rFonts w:ascii="Times New Roman" w:cs="Times New Roman" w:hAnsi="Times New Roman"/>
                <w:color w:val="000000"/>
              </w:rPr>
            </w:pPr>
            <w:r w:rsidRPr="00BC597D">
              <w:rPr>
                <w:rFonts w:ascii="Times New Roman" w:cs="Times New Roman" w:hAnsi="Times New Roman"/>
                <w:color w:val="000000"/>
              </w:rPr>
              <w:t xml:space="preserve">Тулешов Бектайыр,  </w:t>
            </w:r>
          </w:p>
          <w:p w:rsidP="00945C45" w:rsidR="00C441AF" w:rsidRDefault="00945C45" w:rsidRPr="00BC597D">
            <w:pPr>
              <w:tabs>
                <w:tab w:pos="0" w:val="left"/>
                <w:tab w:pos="284" w:val="left"/>
              </w:tabs>
              <w:jc w:val="both"/>
              <w:rPr>
                <w:rFonts w:ascii="Times New Roman" w:cs="Times New Roman" w:hAnsi="Times New Roman"/>
                <w:color w:val="000000"/>
              </w:rPr>
            </w:pPr>
            <w:r w:rsidRPr="00BC597D">
              <w:rPr>
                <w:rFonts w:ascii="Times New Roman" w:cs="Times New Roman" w:hAnsi="Times New Roman"/>
                <w:color w:val="000000"/>
              </w:rPr>
              <w:t>Ни Рафаэль</w:t>
            </w:r>
          </w:p>
        </w:tc>
        <w:tc>
          <w:tcPr>
            <w:tcW w:type="dxa" w:w="1702"/>
            <w:vMerge/>
          </w:tcPr>
          <w:p w:rsidP="00945C45" w:rsidR="00C441AF" w:rsidRDefault="00C441AF" w:rsidRPr="00BC597D">
            <w:pPr>
              <w:tabs>
                <w:tab w:pos="0" w:val="left"/>
                <w:tab w:pos="284" w:val="left"/>
              </w:tabs>
              <w:jc w:val="center"/>
              <w:rPr>
                <w:rFonts w:ascii="Times New Roman" w:cs="Times New Roman" w:hAnsi="Times New Roman"/>
                <w:b/>
              </w:rPr>
            </w:pPr>
          </w:p>
        </w:tc>
        <w:tc>
          <w:tcPr>
            <w:tcW w:type="dxa" w:w="1275"/>
          </w:tcPr>
          <w:p w:rsidP="00945C45" w:rsidR="00C441AF" w:rsidRDefault="00C441AF" w:rsidRPr="00BC597D">
            <w:pPr>
              <w:tabs>
                <w:tab w:pos="0" w:val="left"/>
                <w:tab w:pos="284" w:val="left"/>
              </w:tabs>
              <w:jc w:val="center"/>
              <w:rPr>
                <w:rFonts w:ascii="Times New Roman" w:cs="Times New Roman" w:hAnsi="Times New Roman"/>
                <w:b/>
              </w:rPr>
            </w:pPr>
          </w:p>
        </w:tc>
        <w:tc>
          <w:tcPr>
            <w:tcW w:type="dxa" w:w="3118"/>
            <w:shd w:color="auto" w:fill="auto" w:val="clear"/>
          </w:tcPr>
          <w:p w:rsidP="00945C45" w:rsidR="00C441AF" w:rsidRDefault="00C441AF" w:rsidRPr="00BC597D">
            <w:pPr>
              <w:tabs>
                <w:tab w:pos="0" w:val="left"/>
                <w:tab w:pos="284" w:val="left"/>
              </w:tabs>
              <w:jc w:val="both"/>
              <w:rPr>
                <w:rFonts w:ascii="Times New Roman" w:cs="Times New Roman" w:hAnsi="Times New Roman"/>
                <w:lang w:val="kk-KZ"/>
              </w:rPr>
            </w:pPr>
            <w:r w:rsidRPr="00BC597D">
              <w:rPr>
                <w:rFonts w:ascii="Times New Roman" w:cs="Times New Roman" w:hAnsi="Times New Roman"/>
                <w:lang w:val="kk-KZ"/>
              </w:rPr>
              <w:t>Роботехника,</w:t>
            </w:r>
          </w:p>
          <w:p w:rsidP="00945C45" w:rsidR="00C441AF" w:rsidRDefault="00C441AF" w:rsidRPr="00BC597D">
            <w:pPr>
              <w:tabs>
                <w:tab w:pos="0" w:val="left"/>
                <w:tab w:pos="284" w:val="left"/>
              </w:tabs>
              <w:jc w:val="both"/>
              <w:rPr>
                <w:rFonts w:ascii="Times New Roman" w:cs="Times New Roman" w:hAnsi="Times New Roman"/>
                <w:lang w:val="kk-KZ"/>
              </w:rPr>
            </w:pPr>
            <w:r w:rsidRPr="00BC597D">
              <w:rPr>
                <w:rFonts w:ascii="Times New Roman" w:cs="Times New Roman" w:hAnsi="Times New Roman"/>
                <w:lang w:val="kk-KZ"/>
              </w:rPr>
              <w:t>1 место</w:t>
            </w:r>
          </w:p>
        </w:tc>
      </w:tr>
      <w:tr w:rsidR="00C441AF" w:rsidRPr="00BC597D" w:rsidTr="004B2520">
        <w:tc>
          <w:tcPr>
            <w:tcW w:type="dxa" w:w="704"/>
            <w:shd w:color="auto" w:fill="auto" w:val="clear"/>
          </w:tcPr>
          <w:p w:rsidP="00945C45" w:rsidR="00C441AF" w:rsidRDefault="00C441AF" w:rsidRPr="00BC597D">
            <w:pPr>
              <w:tabs>
                <w:tab w:pos="0" w:val="left"/>
                <w:tab w:pos="284" w:val="left"/>
              </w:tabs>
              <w:jc w:val="center"/>
              <w:rPr>
                <w:rFonts w:ascii="Times New Roman" w:cs="Times New Roman" w:hAnsi="Times New Roman"/>
                <w:lang w:val="kk-KZ"/>
              </w:rPr>
            </w:pPr>
            <w:r w:rsidRPr="00BC597D">
              <w:rPr>
                <w:rFonts w:ascii="Times New Roman" w:cs="Times New Roman" w:hAnsi="Times New Roman"/>
                <w:lang w:val="kk-KZ"/>
              </w:rPr>
              <w:t>13</w:t>
            </w:r>
          </w:p>
        </w:tc>
        <w:tc>
          <w:tcPr>
            <w:tcW w:type="dxa" w:w="2840"/>
          </w:tcPr>
          <w:p w:rsidP="00945C45" w:rsidR="00C441AF" w:rsidRDefault="00C441AF" w:rsidRPr="00BC597D">
            <w:pPr>
              <w:tabs>
                <w:tab w:pos="0" w:val="left"/>
                <w:tab w:pos="284" w:val="left"/>
              </w:tabs>
              <w:jc w:val="both"/>
              <w:rPr>
                <w:rFonts w:ascii="Times New Roman" w:cs="Times New Roman" w:hAnsi="Times New Roman"/>
                <w:color w:val="000000"/>
              </w:rPr>
            </w:pPr>
            <w:r w:rsidRPr="00BC597D">
              <w:rPr>
                <w:rFonts w:ascii="Times New Roman" w:cs="Times New Roman" w:hAnsi="Times New Roman"/>
                <w:color w:val="000000"/>
              </w:rPr>
              <w:t>Сакенов Марлен,           Х</w:t>
            </w:r>
            <w:r w:rsidR="00945C45" w:rsidRPr="00BC597D">
              <w:rPr>
                <w:rFonts w:ascii="Times New Roman" w:cs="Times New Roman" w:hAnsi="Times New Roman"/>
                <w:color w:val="000000"/>
              </w:rPr>
              <w:t>обдабаев Максат</w:t>
            </w:r>
          </w:p>
        </w:tc>
        <w:tc>
          <w:tcPr>
            <w:tcW w:type="dxa" w:w="1702"/>
            <w:vMerge/>
          </w:tcPr>
          <w:p w:rsidP="00945C45" w:rsidR="00C441AF" w:rsidRDefault="00C441AF" w:rsidRPr="00BC597D">
            <w:pPr>
              <w:tabs>
                <w:tab w:pos="0" w:val="left"/>
                <w:tab w:pos="284" w:val="left"/>
              </w:tabs>
              <w:jc w:val="center"/>
              <w:rPr>
                <w:rFonts w:ascii="Times New Roman" w:cs="Times New Roman" w:hAnsi="Times New Roman"/>
                <w:b/>
              </w:rPr>
            </w:pPr>
          </w:p>
        </w:tc>
        <w:tc>
          <w:tcPr>
            <w:tcW w:type="dxa" w:w="1275"/>
          </w:tcPr>
          <w:p w:rsidP="00945C45" w:rsidR="00C441AF" w:rsidRDefault="00C441AF" w:rsidRPr="00BC597D">
            <w:pPr>
              <w:tabs>
                <w:tab w:pos="0" w:val="left"/>
                <w:tab w:pos="284" w:val="left"/>
              </w:tabs>
              <w:jc w:val="center"/>
              <w:rPr>
                <w:rFonts w:ascii="Times New Roman" w:cs="Times New Roman" w:hAnsi="Times New Roman"/>
                <w:b/>
              </w:rPr>
            </w:pPr>
          </w:p>
        </w:tc>
        <w:tc>
          <w:tcPr>
            <w:tcW w:type="dxa" w:w="3118"/>
            <w:shd w:color="auto" w:fill="auto" w:val="clear"/>
          </w:tcPr>
          <w:p w:rsidP="00945C45" w:rsidR="00C441AF" w:rsidRDefault="00C441AF" w:rsidRPr="00BC597D">
            <w:pPr>
              <w:tabs>
                <w:tab w:pos="0" w:val="left"/>
                <w:tab w:pos="284" w:val="left"/>
              </w:tabs>
              <w:jc w:val="both"/>
              <w:rPr>
                <w:rFonts w:ascii="Times New Roman" w:cs="Times New Roman" w:hAnsi="Times New Roman"/>
                <w:lang w:val="kk-KZ"/>
              </w:rPr>
            </w:pPr>
            <w:r w:rsidRPr="00BC597D">
              <w:rPr>
                <w:rFonts w:ascii="Times New Roman" w:cs="Times New Roman" w:hAnsi="Times New Roman"/>
                <w:lang w:val="kk-KZ"/>
              </w:rPr>
              <w:t>Роботехника,</w:t>
            </w:r>
          </w:p>
          <w:p w:rsidP="00945C45" w:rsidR="00C441AF" w:rsidRDefault="00C441AF" w:rsidRPr="00BC597D">
            <w:pPr>
              <w:tabs>
                <w:tab w:pos="0" w:val="left"/>
                <w:tab w:pos="284" w:val="left"/>
              </w:tabs>
              <w:jc w:val="both"/>
              <w:rPr>
                <w:rFonts w:ascii="Times New Roman" w:cs="Times New Roman" w:hAnsi="Times New Roman"/>
                <w:lang w:val="kk-KZ"/>
              </w:rPr>
            </w:pPr>
            <w:r w:rsidRPr="00BC597D">
              <w:rPr>
                <w:rFonts w:ascii="Times New Roman" w:cs="Times New Roman" w:hAnsi="Times New Roman"/>
                <w:lang w:val="kk-KZ"/>
              </w:rPr>
              <w:t>1 место</w:t>
            </w:r>
          </w:p>
        </w:tc>
      </w:tr>
      <w:tr w:rsidR="00C441AF" w:rsidRPr="00BC597D" w:rsidTr="004B2520">
        <w:tc>
          <w:tcPr>
            <w:tcW w:type="dxa" w:w="704"/>
            <w:shd w:color="auto" w:fill="auto" w:val="clear"/>
          </w:tcPr>
          <w:p w:rsidP="00945C45" w:rsidR="00C441AF" w:rsidRDefault="00C441AF" w:rsidRPr="00BC597D">
            <w:pPr>
              <w:tabs>
                <w:tab w:pos="0" w:val="left"/>
                <w:tab w:pos="284" w:val="left"/>
              </w:tabs>
              <w:jc w:val="center"/>
              <w:rPr>
                <w:rFonts w:ascii="Times New Roman" w:cs="Times New Roman" w:hAnsi="Times New Roman"/>
                <w:lang w:val="kk-KZ"/>
              </w:rPr>
            </w:pPr>
            <w:r w:rsidRPr="00BC597D">
              <w:rPr>
                <w:rFonts w:ascii="Times New Roman" w:cs="Times New Roman" w:hAnsi="Times New Roman"/>
                <w:lang w:val="kk-KZ"/>
              </w:rPr>
              <w:t>14</w:t>
            </w:r>
          </w:p>
        </w:tc>
        <w:tc>
          <w:tcPr>
            <w:tcW w:type="dxa" w:w="2840"/>
          </w:tcPr>
          <w:p w:rsidP="00945C45" w:rsidR="00C441AF" w:rsidRDefault="00C441AF" w:rsidRPr="00BC597D">
            <w:pPr>
              <w:tabs>
                <w:tab w:pos="0" w:val="left"/>
                <w:tab w:pos="284" w:val="left"/>
              </w:tabs>
              <w:jc w:val="both"/>
              <w:rPr>
                <w:rFonts w:ascii="Times New Roman" w:cs="Times New Roman" w:hAnsi="Times New Roman"/>
                <w:color w:val="000000"/>
              </w:rPr>
            </w:pPr>
            <w:r w:rsidRPr="00BC597D">
              <w:rPr>
                <w:rFonts w:ascii="Times New Roman" w:cs="Times New Roman" w:hAnsi="Times New Roman"/>
                <w:color w:val="000000"/>
              </w:rPr>
              <w:t>Ада</w:t>
            </w:r>
            <w:r w:rsidR="00945C45" w:rsidRPr="00BC597D">
              <w:rPr>
                <w:rFonts w:ascii="Times New Roman" w:cs="Times New Roman" w:hAnsi="Times New Roman"/>
                <w:color w:val="000000"/>
              </w:rPr>
              <w:t>йбаева Айнұр,   Мулюкова Мадина</w:t>
            </w:r>
          </w:p>
        </w:tc>
        <w:tc>
          <w:tcPr>
            <w:tcW w:type="dxa" w:w="1702"/>
            <w:vMerge/>
          </w:tcPr>
          <w:p w:rsidP="00945C45" w:rsidR="00C441AF" w:rsidRDefault="00C441AF" w:rsidRPr="00BC597D">
            <w:pPr>
              <w:tabs>
                <w:tab w:pos="0" w:val="left"/>
                <w:tab w:pos="284" w:val="left"/>
              </w:tabs>
              <w:jc w:val="center"/>
              <w:rPr>
                <w:rFonts w:ascii="Times New Roman" w:cs="Times New Roman" w:hAnsi="Times New Roman"/>
                <w:b/>
              </w:rPr>
            </w:pPr>
          </w:p>
        </w:tc>
        <w:tc>
          <w:tcPr>
            <w:tcW w:type="dxa" w:w="1275"/>
          </w:tcPr>
          <w:p w:rsidP="00945C45" w:rsidR="00C441AF" w:rsidRDefault="00C441AF" w:rsidRPr="00BC597D">
            <w:pPr>
              <w:tabs>
                <w:tab w:pos="0" w:val="left"/>
                <w:tab w:pos="284" w:val="left"/>
              </w:tabs>
              <w:jc w:val="center"/>
              <w:rPr>
                <w:rFonts w:ascii="Times New Roman" w:cs="Times New Roman" w:hAnsi="Times New Roman"/>
                <w:b/>
              </w:rPr>
            </w:pPr>
          </w:p>
        </w:tc>
        <w:tc>
          <w:tcPr>
            <w:tcW w:type="dxa" w:w="3118"/>
            <w:shd w:color="auto" w:fill="auto" w:val="clear"/>
          </w:tcPr>
          <w:p w:rsidP="00945C45" w:rsidR="00C441AF" w:rsidRDefault="00C441AF" w:rsidRPr="00BC597D">
            <w:pPr>
              <w:tabs>
                <w:tab w:pos="0" w:val="left"/>
                <w:tab w:pos="284" w:val="left"/>
              </w:tabs>
              <w:jc w:val="both"/>
              <w:rPr>
                <w:rFonts w:ascii="Times New Roman" w:cs="Times New Roman" w:hAnsi="Times New Roman"/>
                <w:lang w:val="kk-KZ"/>
              </w:rPr>
            </w:pPr>
            <w:r w:rsidRPr="00BC597D">
              <w:rPr>
                <w:rFonts w:ascii="Times New Roman" w:cs="Times New Roman" w:hAnsi="Times New Roman"/>
                <w:lang w:val="kk-KZ"/>
              </w:rPr>
              <w:t>Роботехника,</w:t>
            </w:r>
          </w:p>
          <w:p w:rsidP="00945C45" w:rsidR="00C441AF" w:rsidRDefault="00C441AF" w:rsidRPr="00BC597D">
            <w:pPr>
              <w:tabs>
                <w:tab w:pos="0" w:val="left"/>
                <w:tab w:pos="284" w:val="left"/>
              </w:tabs>
              <w:jc w:val="both"/>
              <w:rPr>
                <w:rFonts w:ascii="Times New Roman" w:cs="Times New Roman" w:hAnsi="Times New Roman"/>
                <w:lang w:val="kk-KZ"/>
              </w:rPr>
            </w:pPr>
            <w:r w:rsidRPr="00BC597D">
              <w:rPr>
                <w:rFonts w:ascii="Times New Roman" w:cs="Times New Roman" w:hAnsi="Times New Roman"/>
                <w:lang w:val="kk-KZ"/>
              </w:rPr>
              <w:t>2 место</w:t>
            </w:r>
          </w:p>
        </w:tc>
      </w:tr>
      <w:tr w:rsidR="00C441AF" w:rsidRPr="00BC597D" w:rsidTr="004B2520">
        <w:tc>
          <w:tcPr>
            <w:tcW w:type="dxa" w:w="704"/>
            <w:shd w:color="auto" w:fill="auto" w:val="clear"/>
          </w:tcPr>
          <w:p w:rsidP="00945C45" w:rsidR="00C441AF" w:rsidRDefault="00C441AF" w:rsidRPr="00BC597D">
            <w:pPr>
              <w:tabs>
                <w:tab w:pos="0" w:val="left"/>
                <w:tab w:pos="284" w:val="left"/>
              </w:tabs>
              <w:jc w:val="center"/>
              <w:rPr>
                <w:rFonts w:ascii="Times New Roman" w:cs="Times New Roman" w:hAnsi="Times New Roman"/>
                <w:lang w:val="kk-KZ"/>
              </w:rPr>
            </w:pPr>
            <w:r w:rsidRPr="00BC597D">
              <w:rPr>
                <w:rFonts w:ascii="Times New Roman" w:cs="Times New Roman" w:hAnsi="Times New Roman"/>
                <w:lang w:val="kk-KZ"/>
              </w:rPr>
              <w:t>15</w:t>
            </w:r>
          </w:p>
        </w:tc>
        <w:tc>
          <w:tcPr>
            <w:tcW w:type="dxa" w:w="2840"/>
          </w:tcPr>
          <w:p w:rsidP="00945C45" w:rsidR="00C441AF" w:rsidRDefault="00C441AF" w:rsidRPr="00BC597D">
            <w:pPr>
              <w:tabs>
                <w:tab w:pos="0" w:val="left"/>
                <w:tab w:pos="284" w:val="left"/>
              </w:tabs>
              <w:contextualSpacing/>
              <w:jc w:val="both"/>
              <w:rPr>
                <w:rFonts w:ascii="Times New Roman" w:cs="Times New Roman" w:hAnsi="Times New Roman"/>
              </w:rPr>
            </w:pPr>
            <w:r w:rsidRPr="00BC597D">
              <w:rPr>
                <w:rFonts w:ascii="Times New Roman" w:cs="Times New Roman" w:hAnsi="Times New Roman"/>
                <w:lang w:val="en-US"/>
              </w:rPr>
              <w:t xml:space="preserve">Есбергенова </w:t>
            </w:r>
            <w:r w:rsidRPr="00BC597D">
              <w:rPr>
                <w:rFonts w:ascii="Times New Roman" w:cs="Times New Roman" w:hAnsi="Times New Roman"/>
                <w:lang w:val="kk-KZ"/>
              </w:rPr>
              <w:t>Ә</w:t>
            </w:r>
            <w:r w:rsidRPr="00BC597D">
              <w:rPr>
                <w:rFonts w:ascii="Times New Roman" w:cs="Times New Roman" w:hAnsi="Times New Roman"/>
                <w:lang w:val="en-US"/>
              </w:rPr>
              <w:t>нель</w:t>
            </w:r>
          </w:p>
        </w:tc>
        <w:tc>
          <w:tcPr>
            <w:tcW w:type="dxa" w:w="1702"/>
            <w:vMerge w:val="restart"/>
          </w:tcPr>
          <w:p w:rsidP="00945C45" w:rsidR="00C441AF" w:rsidRDefault="00C441AF"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Предметная олимпиада</w:t>
            </w:r>
          </w:p>
        </w:tc>
        <w:tc>
          <w:tcPr>
            <w:tcW w:type="dxa" w:w="1275"/>
            <w:vMerge w:val="restart"/>
          </w:tcPr>
          <w:p w:rsidP="00945C45" w:rsidR="00C441AF" w:rsidRDefault="00C441AF"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Республиканский</w:t>
            </w:r>
          </w:p>
        </w:tc>
        <w:tc>
          <w:tcPr>
            <w:tcW w:type="dxa" w:w="3118"/>
            <w:shd w:color="auto" w:fill="auto" w:val="clear"/>
          </w:tcPr>
          <w:p w:rsidP="00945C45" w:rsidR="00C441AF" w:rsidRDefault="00C441AF" w:rsidRPr="00BC597D">
            <w:pPr>
              <w:tabs>
                <w:tab w:pos="0" w:val="left"/>
                <w:tab w:pos="284" w:val="left"/>
              </w:tabs>
              <w:jc w:val="both"/>
              <w:rPr>
                <w:rFonts w:ascii="Times New Roman" w:cs="Times New Roman" w:hAnsi="Times New Roman"/>
                <w:lang w:val="kk-KZ"/>
              </w:rPr>
            </w:pPr>
            <w:r w:rsidRPr="00BC597D">
              <w:rPr>
                <w:rFonts w:ascii="Times New Roman" w:cs="Times New Roman" w:hAnsi="Times New Roman"/>
                <w:lang w:val="kk-KZ"/>
              </w:rPr>
              <w:t xml:space="preserve">Казахский язык и литература, </w:t>
            </w:r>
          </w:p>
          <w:p w:rsidP="00945C45" w:rsidR="00C441AF" w:rsidRDefault="00C441AF" w:rsidRPr="00BC597D">
            <w:pPr>
              <w:tabs>
                <w:tab w:pos="0" w:val="left"/>
                <w:tab w:pos="284" w:val="left"/>
              </w:tabs>
              <w:jc w:val="both"/>
              <w:rPr>
                <w:rFonts w:ascii="Times New Roman" w:cs="Times New Roman" w:hAnsi="Times New Roman"/>
                <w:lang w:val="kk-KZ"/>
              </w:rPr>
            </w:pPr>
            <w:r w:rsidRPr="00BC597D">
              <w:rPr>
                <w:rFonts w:ascii="Times New Roman" w:cs="Times New Roman" w:hAnsi="Times New Roman"/>
                <w:lang w:val="kk-KZ"/>
              </w:rPr>
              <w:t>2 место</w:t>
            </w:r>
          </w:p>
        </w:tc>
      </w:tr>
      <w:tr w:rsidR="00C441AF" w:rsidRPr="00BC597D" w:rsidTr="004B2520">
        <w:tc>
          <w:tcPr>
            <w:tcW w:type="dxa" w:w="704"/>
            <w:shd w:color="auto" w:fill="auto" w:val="clear"/>
          </w:tcPr>
          <w:p w:rsidP="00945C45" w:rsidR="00C441AF" w:rsidRDefault="00C441AF" w:rsidRPr="00BC597D">
            <w:pPr>
              <w:tabs>
                <w:tab w:pos="0" w:val="left"/>
                <w:tab w:pos="284" w:val="left"/>
              </w:tabs>
              <w:jc w:val="center"/>
              <w:rPr>
                <w:rFonts w:ascii="Times New Roman" w:cs="Times New Roman" w:hAnsi="Times New Roman"/>
                <w:lang w:val="kk-KZ"/>
              </w:rPr>
            </w:pPr>
            <w:r w:rsidRPr="00BC597D">
              <w:rPr>
                <w:rFonts w:ascii="Times New Roman" w:cs="Times New Roman" w:hAnsi="Times New Roman"/>
                <w:lang w:val="kk-KZ"/>
              </w:rPr>
              <w:t>16</w:t>
            </w:r>
          </w:p>
        </w:tc>
        <w:tc>
          <w:tcPr>
            <w:tcW w:type="dxa" w:w="2840"/>
          </w:tcPr>
          <w:p w:rsidP="00945C45" w:rsidR="00C441AF" w:rsidRDefault="00C441AF" w:rsidRPr="00BC597D">
            <w:pPr>
              <w:tabs>
                <w:tab w:pos="0" w:val="left"/>
                <w:tab w:pos="284" w:val="left"/>
              </w:tabs>
              <w:contextualSpacing/>
              <w:jc w:val="both"/>
              <w:rPr>
                <w:rFonts w:ascii="Times New Roman" w:cs="Times New Roman" w:hAnsi="Times New Roman"/>
              </w:rPr>
            </w:pPr>
            <w:r w:rsidRPr="00BC597D">
              <w:rPr>
                <w:rFonts w:ascii="Times New Roman" w:cs="Times New Roman" w:hAnsi="Times New Roman"/>
                <w:lang w:val="en-US"/>
              </w:rPr>
              <w:t>Сатуова Жазира</w:t>
            </w:r>
          </w:p>
        </w:tc>
        <w:tc>
          <w:tcPr>
            <w:tcW w:type="dxa" w:w="1702"/>
            <w:vMerge/>
          </w:tcPr>
          <w:p w:rsidP="00945C45" w:rsidR="00C441AF" w:rsidRDefault="00C441AF" w:rsidRPr="00BC597D">
            <w:pPr>
              <w:tabs>
                <w:tab w:pos="0" w:val="left"/>
                <w:tab w:pos="284" w:val="left"/>
              </w:tabs>
              <w:jc w:val="center"/>
              <w:rPr>
                <w:rFonts w:ascii="Times New Roman" w:cs="Times New Roman" w:hAnsi="Times New Roman"/>
                <w:b/>
              </w:rPr>
            </w:pPr>
          </w:p>
        </w:tc>
        <w:tc>
          <w:tcPr>
            <w:tcW w:type="dxa" w:w="1275"/>
            <w:vMerge/>
          </w:tcPr>
          <w:p w:rsidP="00945C45" w:rsidR="00C441AF" w:rsidRDefault="00C441AF" w:rsidRPr="00BC597D">
            <w:pPr>
              <w:tabs>
                <w:tab w:pos="0" w:val="left"/>
                <w:tab w:pos="284" w:val="left"/>
              </w:tabs>
              <w:jc w:val="center"/>
              <w:rPr>
                <w:rFonts w:ascii="Times New Roman" w:cs="Times New Roman" w:hAnsi="Times New Roman"/>
                <w:b/>
              </w:rPr>
            </w:pPr>
          </w:p>
        </w:tc>
        <w:tc>
          <w:tcPr>
            <w:tcW w:type="dxa" w:w="3118"/>
            <w:shd w:color="auto" w:fill="auto" w:val="clear"/>
          </w:tcPr>
          <w:p w:rsidP="00945C45" w:rsidR="00C441AF" w:rsidRDefault="00C441AF" w:rsidRPr="00BC597D">
            <w:pPr>
              <w:tabs>
                <w:tab w:pos="0" w:val="left"/>
                <w:tab w:pos="284" w:val="left"/>
              </w:tabs>
              <w:jc w:val="both"/>
              <w:rPr>
                <w:rFonts w:ascii="Times New Roman" w:cs="Times New Roman" w:hAnsi="Times New Roman"/>
                <w:lang w:val="kk-KZ"/>
              </w:rPr>
            </w:pPr>
            <w:r w:rsidRPr="00BC597D">
              <w:rPr>
                <w:rFonts w:ascii="Times New Roman" w:cs="Times New Roman" w:hAnsi="Times New Roman"/>
                <w:lang w:val="kk-KZ"/>
              </w:rPr>
              <w:t xml:space="preserve">Казахский язык и литература, </w:t>
            </w:r>
          </w:p>
          <w:p w:rsidP="00945C45" w:rsidR="00C441AF" w:rsidRDefault="00C441AF" w:rsidRPr="00BC597D">
            <w:pPr>
              <w:tabs>
                <w:tab w:pos="0" w:val="left"/>
                <w:tab w:pos="284" w:val="left"/>
              </w:tabs>
              <w:jc w:val="both"/>
              <w:rPr>
                <w:rFonts w:ascii="Times New Roman" w:cs="Times New Roman" w:hAnsi="Times New Roman"/>
                <w:lang w:val="kk-KZ"/>
              </w:rPr>
            </w:pPr>
            <w:r w:rsidRPr="00BC597D">
              <w:rPr>
                <w:rFonts w:ascii="Times New Roman" w:cs="Times New Roman" w:hAnsi="Times New Roman"/>
                <w:lang w:val="kk-KZ"/>
              </w:rPr>
              <w:t>2 место</w:t>
            </w:r>
          </w:p>
        </w:tc>
      </w:tr>
      <w:tr w:rsidR="00C441AF" w:rsidRPr="00BC597D" w:rsidTr="004B2520">
        <w:tc>
          <w:tcPr>
            <w:tcW w:type="dxa" w:w="704"/>
            <w:shd w:color="auto" w:fill="auto" w:val="clear"/>
          </w:tcPr>
          <w:p w:rsidP="00945C45" w:rsidR="00C441AF" w:rsidRDefault="00C441AF" w:rsidRPr="00BC597D">
            <w:pPr>
              <w:tabs>
                <w:tab w:pos="0" w:val="left"/>
                <w:tab w:pos="284" w:val="left"/>
              </w:tabs>
              <w:jc w:val="center"/>
              <w:rPr>
                <w:rFonts w:ascii="Times New Roman" w:cs="Times New Roman" w:hAnsi="Times New Roman"/>
                <w:lang w:val="kk-KZ"/>
              </w:rPr>
            </w:pPr>
            <w:r w:rsidRPr="00BC597D">
              <w:rPr>
                <w:rFonts w:ascii="Times New Roman" w:cs="Times New Roman" w:hAnsi="Times New Roman"/>
                <w:lang w:val="kk-KZ"/>
              </w:rPr>
              <w:t>17</w:t>
            </w:r>
          </w:p>
        </w:tc>
        <w:tc>
          <w:tcPr>
            <w:tcW w:type="dxa" w:w="2840"/>
          </w:tcPr>
          <w:p w:rsidP="00945C45" w:rsidR="00C441AF" w:rsidRDefault="00C441AF" w:rsidRPr="00BC597D">
            <w:pPr>
              <w:tabs>
                <w:tab w:pos="0" w:val="left"/>
                <w:tab w:pos="284" w:val="left"/>
              </w:tabs>
              <w:contextualSpacing/>
              <w:jc w:val="both"/>
              <w:rPr>
                <w:rFonts w:ascii="Times New Roman" w:cs="Times New Roman" w:hAnsi="Times New Roman"/>
              </w:rPr>
            </w:pPr>
            <w:r w:rsidRPr="00BC597D">
              <w:rPr>
                <w:rFonts w:ascii="Times New Roman" w:cs="Times New Roman" w:hAnsi="Times New Roman"/>
                <w:lang w:val="en-US"/>
              </w:rPr>
              <w:t>Жұмабек Назгүл</w:t>
            </w:r>
          </w:p>
        </w:tc>
        <w:tc>
          <w:tcPr>
            <w:tcW w:type="dxa" w:w="1702"/>
            <w:vMerge/>
          </w:tcPr>
          <w:p w:rsidP="00945C45" w:rsidR="00C441AF" w:rsidRDefault="00C441AF" w:rsidRPr="00BC597D">
            <w:pPr>
              <w:tabs>
                <w:tab w:pos="0" w:val="left"/>
                <w:tab w:pos="284" w:val="left"/>
              </w:tabs>
              <w:jc w:val="center"/>
              <w:rPr>
                <w:rFonts w:ascii="Times New Roman" w:cs="Times New Roman" w:hAnsi="Times New Roman"/>
                <w:b/>
              </w:rPr>
            </w:pPr>
          </w:p>
        </w:tc>
        <w:tc>
          <w:tcPr>
            <w:tcW w:type="dxa" w:w="1275"/>
            <w:vMerge/>
          </w:tcPr>
          <w:p w:rsidP="00945C45" w:rsidR="00C441AF" w:rsidRDefault="00C441AF" w:rsidRPr="00BC597D">
            <w:pPr>
              <w:tabs>
                <w:tab w:pos="0" w:val="left"/>
                <w:tab w:pos="284" w:val="left"/>
              </w:tabs>
              <w:jc w:val="center"/>
              <w:rPr>
                <w:rFonts w:ascii="Times New Roman" w:cs="Times New Roman" w:hAnsi="Times New Roman"/>
                <w:b/>
              </w:rPr>
            </w:pPr>
          </w:p>
        </w:tc>
        <w:tc>
          <w:tcPr>
            <w:tcW w:type="dxa" w:w="3118"/>
            <w:shd w:color="auto" w:fill="auto" w:val="clear"/>
          </w:tcPr>
          <w:p w:rsidP="00945C45" w:rsidR="00C441AF" w:rsidRDefault="00C441AF" w:rsidRPr="00BC597D">
            <w:pPr>
              <w:tabs>
                <w:tab w:pos="0" w:val="left"/>
                <w:tab w:pos="284" w:val="left"/>
              </w:tabs>
              <w:jc w:val="both"/>
              <w:rPr>
                <w:rFonts w:ascii="Times New Roman" w:cs="Times New Roman" w:hAnsi="Times New Roman"/>
                <w:lang w:val="kk-KZ"/>
              </w:rPr>
            </w:pPr>
            <w:r w:rsidRPr="00BC597D">
              <w:rPr>
                <w:rFonts w:ascii="Times New Roman" w:cs="Times New Roman" w:hAnsi="Times New Roman"/>
                <w:lang w:val="kk-KZ"/>
              </w:rPr>
              <w:t xml:space="preserve">Русский язык и литература, </w:t>
            </w:r>
          </w:p>
          <w:p w:rsidP="00945C45" w:rsidR="00C441AF" w:rsidRDefault="00C441AF" w:rsidRPr="00BC597D">
            <w:pPr>
              <w:tabs>
                <w:tab w:pos="0" w:val="left"/>
                <w:tab w:pos="284" w:val="left"/>
              </w:tabs>
              <w:jc w:val="both"/>
              <w:rPr>
                <w:rFonts w:ascii="Times New Roman" w:cs="Times New Roman" w:hAnsi="Times New Roman"/>
                <w:lang w:val="kk-KZ"/>
              </w:rPr>
            </w:pPr>
            <w:r w:rsidRPr="00BC597D">
              <w:rPr>
                <w:rFonts w:ascii="Times New Roman" w:cs="Times New Roman" w:hAnsi="Times New Roman"/>
                <w:lang w:val="kk-KZ"/>
              </w:rPr>
              <w:t>2 место</w:t>
            </w:r>
          </w:p>
        </w:tc>
      </w:tr>
      <w:tr w:rsidR="00C441AF" w:rsidRPr="00BC597D" w:rsidTr="004B2520">
        <w:tc>
          <w:tcPr>
            <w:tcW w:type="dxa" w:w="704"/>
            <w:shd w:color="auto" w:fill="auto" w:val="clear"/>
          </w:tcPr>
          <w:p w:rsidP="00945C45" w:rsidR="00C441AF" w:rsidRDefault="00C441AF" w:rsidRPr="00BC597D">
            <w:pPr>
              <w:tabs>
                <w:tab w:pos="0" w:val="left"/>
                <w:tab w:pos="284" w:val="left"/>
              </w:tabs>
              <w:jc w:val="center"/>
              <w:rPr>
                <w:rFonts w:ascii="Times New Roman" w:cs="Times New Roman" w:hAnsi="Times New Roman"/>
                <w:lang w:val="kk-KZ"/>
              </w:rPr>
            </w:pPr>
            <w:r w:rsidRPr="00BC597D">
              <w:rPr>
                <w:rFonts w:ascii="Times New Roman" w:cs="Times New Roman" w:hAnsi="Times New Roman"/>
                <w:lang w:val="kk-KZ"/>
              </w:rPr>
              <w:t>18</w:t>
            </w:r>
          </w:p>
        </w:tc>
        <w:tc>
          <w:tcPr>
            <w:tcW w:type="dxa" w:w="2840"/>
          </w:tcPr>
          <w:p w:rsidP="00945C45" w:rsidR="00C441AF" w:rsidRDefault="00C441AF" w:rsidRPr="00BC597D">
            <w:pPr>
              <w:tabs>
                <w:tab w:pos="0" w:val="left"/>
                <w:tab w:pos="284" w:val="left"/>
              </w:tabs>
              <w:contextualSpacing/>
              <w:jc w:val="both"/>
              <w:rPr>
                <w:rFonts w:ascii="Times New Roman" w:cs="Times New Roman" w:hAnsi="Times New Roman"/>
              </w:rPr>
            </w:pPr>
            <w:r w:rsidRPr="00BC597D">
              <w:rPr>
                <w:rFonts w:ascii="Times New Roman" w:cs="Times New Roman" w:hAnsi="Times New Roman"/>
                <w:lang w:val="en-US"/>
              </w:rPr>
              <w:t>Канаш Аяна</w:t>
            </w:r>
          </w:p>
        </w:tc>
        <w:tc>
          <w:tcPr>
            <w:tcW w:type="dxa" w:w="1702"/>
            <w:vMerge/>
          </w:tcPr>
          <w:p w:rsidP="00945C45" w:rsidR="00C441AF" w:rsidRDefault="00C441AF" w:rsidRPr="00BC597D">
            <w:pPr>
              <w:tabs>
                <w:tab w:pos="0" w:val="left"/>
                <w:tab w:pos="284" w:val="left"/>
              </w:tabs>
              <w:jc w:val="center"/>
              <w:rPr>
                <w:rFonts w:ascii="Times New Roman" w:cs="Times New Roman" w:hAnsi="Times New Roman"/>
                <w:b/>
              </w:rPr>
            </w:pPr>
          </w:p>
        </w:tc>
        <w:tc>
          <w:tcPr>
            <w:tcW w:type="dxa" w:w="1275"/>
            <w:vMerge/>
          </w:tcPr>
          <w:p w:rsidP="00945C45" w:rsidR="00C441AF" w:rsidRDefault="00C441AF" w:rsidRPr="00BC597D">
            <w:pPr>
              <w:tabs>
                <w:tab w:pos="0" w:val="left"/>
                <w:tab w:pos="284" w:val="left"/>
              </w:tabs>
              <w:jc w:val="center"/>
              <w:rPr>
                <w:rFonts w:ascii="Times New Roman" w:cs="Times New Roman" w:hAnsi="Times New Roman"/>
                <w:b/>
              </w:rPr>
            </w:pPr>
          </w:p>
        </w:tc>
        <w:tc>
          <w:tcPr>
            <w:tcW w:type="dxa" w:w="3118"/>
            <w:shd w:color="auto" w:fill="auto" w:val="clear"/>
          </w:tcPr>
          <w:p w:rsidP="00945C45" w:rsidR="00C441AF" w:rsidRDefault="00C441AF" w:rsidRPr="00BC597D">
            <w:pPr>
              <w:tabs>
                <w:tab w:pos="0" w:val="left"/>
                <w:tab w:pos="284" w:val="left"/>
              </w:tabs>
              <w:jc w:val="both"/>
              <w:rPr>
                <w:rFonts w:ascii="Times New Roman" w:cs="Times New Roman" w:hAnsi="Times New Roman"/>
                <w:lang w:val="kk-KZ"/>
              </w:rPr>
            </w:pPr>
            <w:r w:rsidRPr="00BC597D">
              <w:rPr>
                <w:rFonts w:ascii="Times New Roman" w:cs="Times New Roman" w:hAnsi="Times New Roman"/>
                <w:lang w:val="kk-KZ"/>
              </w:rPr>
              <w:t xml:space="preserve">Английский язык, </w:t>
            </w:r>
          </w:p>
          <w:p w:rsidP="00945C45" w:rsidR="00C441AF" w:rsidRDefault="00C441AF" w:rsidRPr="00BC597D">
            <w:pPr>
              <w:tabs>
                <w:tab w:pos="0" w:val="left"/>
                <w:tab w:pos="284" w:val="left"/>
              </w:tabs>
              <w:jc w:val="both"/>
              <w:rPr>
                <w:rFonts w:ascii="Times New Roman" w:cs="Times New Roman" w:hAnsi="Times New Roman"/>
                <w:lang w:val="kk-KZ"/>
              </w:rPr>
            </w:pPr>
            <w:r w:rsidRPr="00BC597D">
              <w:rPr>
                <w:rFonts w:ascii="Times New Roman" w:cs="Times New Roman" w:hAnsi="Times New Roman"/>
                <w:lang w:val="kk-KZ"/>
              </w:rPr>
              <w:t>3 место</w:t>
            </w:r>
          </w:p>
        </w:tc>
      </w:tr>
      <w:tr w:rsidR="00C441AF" w:rsidRPr="00BC597D" w:rsidTr="004B2520">
        <w:tc>
          <w:tcPr>
            <w:tcW w:type="dxa" w:w="704"/>
            <w:shd w:color="auto" w:fill="auto" w:val="clear"/>
          </w:tcPr>
          <w:p w:rsidP="00945C45" w:rsidR="00C441AF" w:rsidRDefault="00C441AF" w:rsidRPr="00BC597D">
            <w:pPr>
              <w:tabs>
                <w:tab w:pos="0" w:val="left"/>
                <w:tab w:pos="284" w:val="left"/>
              </w:tabs>
              <w:jc w:val="center"/>
              <w:rPr>
                <w:rFonts w:ascii="Times New Roman" w:cs="Times New Roman" w:hAnsi="Times New Roman"/>
                <w:lang w:val="kk-KZ"/>
              </w:rPr>
            </w:pPr>
            <w:r w:rsidRPr="00BC597D">
              <w:rPr>
                <w:rFonts w:ascii="Times New Roman" w:cs="Times New Roman" w:hAnsi="Times New Roman"/>
                <w:lang w:val="kk-KZ"/>
              </w:rPr>
              <w:t>19</w:t>
            </w:r>
          </w:p>
        </w:tc>
        <w:tc>
          <w:tcPr>
            <w:tcW w:type="dxa" w:w="2840"/>
          </w:tcPr>
          <w:p w:rsidP="00945C45" w:rsidR="00C441AF" w:rsidRDefault="00C441AF" w:rsidRPr="00BC597D">
            <w:pPr>
              <w:tabs>
                <w:tab w:pos="0" w:val="left"/>
                <w:tab w:pos="284" w:val="left"/>
              </w:tabs>
              <w:contextualSpacing/>
              <w:jc w:val="both"/>
              <w:rPr>
                <w:rFonts w:ascii="Times New Roman" w:cs="Times New Roman" w:hAnsi="Times New Roman"/>
              </w:rPr>
            </w:pPr>
            <w:r w:rsidRPr="00BC597D">
              <w:rPr>
                <w:rFonts w:ascii="Times New Roman" w:cs="Times New Roman" w:hAnsi="Times New Roman"/>
              </w:rPr>
              <w:t>Көңілқош Бек</w:t>
            </w:r>
            <w:r w:rsidRPr="00BC597D">
              <w:rPr>
                <w:rFonts w:ascii="Times New Roman" w:cs="Times New Roman" w:hAnsi="Times New Roman"/>
              </w:rPr>
              <w:tab/>
            </w:r>
          </w:p>
        </w:tc>
        <w:tc>
          <w:tcPr>
            <w:tcW w:type="dxa" w:w="1702"/>
            <w:vMerge/>
          </w:tcPr>
          <w:p w:rsidP="00945C45" w:rsidR="00C441AF" w:rsidRDefault="00C441AF" w:rsidRPr="00BC597D">
            <w:pPr>
              <w:tabs>
                <w:tab w:pos="0" w:val="left"/>
                <w:tab w:pos="284" w:val="left"/>
              </w:tabs>
              <w:jc w:val="center"/>
              <w:rPr>
                <w:rFonts w:ascii="Times New Roman" w:cs="Times New Roman" w:hAnsi="Times New Roman"/>
                <w:b/>
              </w:rPr>
            </w:pPr>
          </w:p>
        </w:tc>
        <w:tc>
          <w:tcPr>
            <w:tcW w:type="dxa" w:w="1275"/>
            <w:vMerge/>
          </w:tcPr>
          <w:p w:rsidP="00945C45" w:rsidR="00C441AF" w:rsidRDefault="00C441AF" w:rsidRPr="00BC597D">
            <w:pPr>
              <w:tabs>
                <w:tab w:pos="0" w:val="left"/>
                <w:tab w:pos="284" w:val="left"/>
              </w:tabs>
              <w:jc w:val="center"/>
              <w:rPr>
                <w:rFonts w:ascii="Times New Roman" w:cs="Times New Roman" w:hAnsi="Times New Roman"/>
                <w:b/>
              </w:rPr>
            </w:pPr>
          </w:p>
        </w:tc>
        <w:tc>
          <w:tcPr>
            <w:tcW w:type="dxa" w:w="3118"/>
            <w:shd w:color="auto" w:fill="auto" w:val="clear"/>
          </w:tcPr>
          <w:p w:rsidP="00945C45" w:rsidR="00C441AF" w:rsidRDefault="00C441AF" w:rsidRPr="00BC597D">
            <w:pPr>
              <w:tabs>
                <w:tab w:pos="0" w:val="left"/>
                <w:tab w:pos="284" w:val="left"/>
              </w:tabs>
              <w:jc w:val="both"/>
              <w:rPr>
                <w:rFonts w:ascii="Times New Roman" w:cs="Times New Roman" w:hAnsi="Times New Roman"/>
                <w:lang w:val="kk-KZ"/>
              </w:rPr>
            </w:pPr>
            <w:r w:rsidRPr="00BC597D">
              <w:rPr>
                <w:rFonts w:ascii="Times New Roman" w:cs="Times New Roman" w:hAnsi="Times New Roman"/>
                <w:lang w:val="kk-KZ"/>
              </w:rPr>
              <w:t>История Казахстана, Грамота</w:t>
            </w:r>
          </w:p>
        </w:tc>
      </w:tr>
    </w:tbl>
    <w:p w:rsidP="0069314C" w:rsidR="004B2520" w:rsidRDefault="004B2520" w:rsidRPr="00BC597D">
      <w:pPr>
        <w:tabs>
          <w:tab w:pos="0" w:val="left"/>
          <w:tab w:pos="284" w:val="left"/>
        </w:tabs>
        <w:spacing w:after="0" w:line="240" w:lineRule="auto"/>
        <w:ind w:left="1068"/>
        <w:contextualSpacing/>
        <w:jc w:val="right"/>
        <w:rPr>
          <w:rFonts w:ascii="Times New Roman" w:cs="Times New Roman" w:hAnsi="Times New Roman"/>
          <w:i/>
          <w:sz w:val="24"/>
          <w:szCs w:val="24"/>
        </w:rPr>
      </w:pPr>
    </w:p>
    <w:p w:rsidP="0069314C" w:rsidR="00C441AF" w:rsidRDefault="00C441AF" w:rsidRPr="00BC597D">
      <w:pPr>
        <w:tabs>
          <w:tab w:pos="0" w:val="left"/>
          <w:tab w:pos="284" w:val="left"/>
        </w:tabs>
        <w:spacing w:after="0" w:line="240" w:lineRule="auto"/>
        <w:ind w:left="1068"/>
        <w:contextualSpacing/>
        <w:jc w:val="right"/>
        <w:rPr>
          <w:rFonts w:ascii="Times New Roman" w:cs="Times New Roman" w:hAnsi="Times New Roman"/>
          <w:i/>
          <w:sz w:val="24"/>
          <w:szCs w:val="24"/>
        </w:rPr>
      </w:pPr>
      <w:r w:rsidRPr="00BC597D">
        <w:rPr>
          <w:rFonts w:ascii="Times New Roman" w:cs="Times New Roman" w:hAnsi="Times New Roman"/>
          <w:i/>
          <w:sz w:val="24"/>
          <w:szCs w:val="24"/>
        </w:rPr>
        <w:t>Таблица. Достижения учащихся в конкурсах научных проектов</w:t>
      </w:r>
    </w:p>
    <w:p w:rsidP="0069314C" w:rsidR="00E640B9" w:rsidRDefault="00E640B9" w:rsidRPr="00BC597D">
      <w:pPr>
        <w:tabs>
          <w:tab w:pos="0" w:val="left"/>
          <w:tab w:pos="284" w:val="left"/>
        </w:tabs>
        <w:spacing w:after="0" w:line="240" w:lineRule="auto"/>
        <w:ind w:left="1068"/>
        <w:contextualSpacing/>
        <w:jc w:val="right"/>
        <w:rPr>
          <w:rFonts w:ascii="Times New Roman" w:cs="Times New Roman" w:hAnsi="Times New Roman"/>
          <w:i/>
          <w:sz w:val="24"/>
          <w:szCs w:val="24"/>
        </w:rPr>
      </w:pPr>
    </w:p>
    <w:tbl>
      <w:tblPr>
        <w:tblStyle w:val="42"/>
        <w:tblW w:type="dxa" w:w="9639"/>
        <w:tblInd w:type="dxa" w:w="-5"/>
        <w:tblBorders>
          <w:top w:color="70AD47" w:space="0" w:sz="4" w:val="single"/>
          <w:left w:color="70AD47" w:space="0" w:sz="4" w:val="single"/>
          <w:bottom w:color="70AD47" w:space="0" w:sz="4" w:val="single"/>
          <w:right w:color="70AD47" w:space="0" w:sz="4" w:val="single"/>
          <w:insideH w:color="70AD47" w:space="0" w:sz="4" w:val="single"/>
          <w:insideV w:color="70AD47" w:space="0" w:sz="4" w:val="single"/>
        </w:tblBorders>
        <w:tblLayout w:type="fixed"/>
        <w:tblLook w:firstColumn="1" w:firstRow="1" w:lastColumn="0" w:lastRow="0" w:noHBand="0" w:noVBand="1" w:val="04A0"/>
      </w:tblPr>
      <w:tblGrid>
        <w:gridCol w:w="426"/>
        <w:gridCol w:w="2126"/>
        <w:gridCol w:w="2410"/>
        <w:gridCol w:w="1984"/>
        <w:gridCol w:w="1276"/>
        <w:gridCol w:w="1417"/>
      </w:tblGrid>
      <w:tr w:rsidR="00C441AF" w:rsidRPr="00BC597D" w:rsidTr="00537EAA">
        <w:tc>
          <w:tcPr>
            <w:tcW w:type="dxa" w:w="426"/>
          </w:tcPr>
          <w:p w:rsidP="0069314C" w:rsidR="00C441AF" w:rsidRDefault="00C441AF" w:rsidRPr="00BC597D">
            <w:pPr>
              <w:tabs>
                <w:tab w:pos="0" w:val="left"/>
                <w:tab w:pos="284" w:val="left"/>
              </w:tabs>
              <w:jc w:val="center"/>
              <w:rPr>
                <w:rFonts w:ascii="Times New Roman" w:cs="Times New Roman" w:hAnsi="Times New Roman"/>
                <w:b/>
                <w:szCs w:val="24"/>
              </w:rPr>
            </w:pPr>
            <w:r w:rsidRPr="00BC597D">
              <w:rPr>
                <w:rFonts w:ascii="Times New Roman" w:cs="Times New Roman" w:hAnsi="Times New Roman"/>
                <w:b/>
                <w:szCs w:val="24"/>
              </w:rPr>
              <w:t>№</w:t>
            </w:r>
          </w:p>
        </w:tc>
        <w:tc>
          <w:tcPr>
            <w:tcW w:type="dxa" w:w="2126"/>
          </w:tcPr>
          <w:p w:rsidP="0069314C" w:rsidR="00C441AF" w:rsidRDefault="00C441AF" w:rsidRPr="00BC597D">
            <w:pPr>
              <w:tabs>
                <w:tab w:pos="0" w:val="left"/>
                <w:tab w:pos="284" w:val="left"/>
              </w:tabs>
              <w:jc w:val="center"/>
              <w:rPr>
                <w:rFonts w:ascii="Times New Roman" w:cs="Times New Roman" w:hAnsi="Times New Roman"/>
                <w:b/>
                <w:szCs w:val="24"/>
              </w:rPr>
            </w:pPr>
            <w:r w:rsidRPr="00BC597D">
              <w:rPr>
                <w:rFonts w:ascii="Times New Roman" w:cs="Times New Roman" w:hAnsi="Times New Roman"/>
                <w:b/>
                <w:szCs w:val="24"/>
              </w:rPr>
              <w:t>ФИ ученика</w:t>
            </w:r>
          </w:p>
        </w:tc>
        <w:tc>
          <w:tcPr>
            <w:tcW w:type="dxa" w:w="2410"/>
          </w:tcPr>
          <w:p w:rsidP="0069314C" w:rsidR="00C441AF" w:rsidRDefault="00C441AF" w:rsidRPr="00BC597D">
            <w:pPr>
              <w:tabs>
                <w:tab w:pos="0" w:val="left"/>
                <w:tab w:pos="284" w:val="left"/>
              </w:tabs>
              <w:jc w:val="center"/>
              <w:rPr>
                <w:rFonts w:ascii="Times New Roman" w:cs="Times New Roman" w:hAnsi="Times New Roman"/>
                <w:b/>
                <w:szCs w:val="24"/>
              </w:rPr>
            </w:pPr>
            <w:r w:rsidRPr="00BC597D">
              <w:rPr>
                <w:rFonts w:ascii="Times New Roman" w:cs="Times New Roman" w:hAnsi="Times New Roman"/>
                <w:b/>
                <w:szCs w:val="24"/>
              </w:rPr>
              <w:t>Наименование конкурса научных проектов</w:t>
            </w:r>
          </w:p>
        </w:tc>
        <w:tc>
          <w:tcPr>
            <w:tcW w:type="dxa" w:w="1984"/>
          </w:tcPr>
          <w:p w:rsidP="0069314C" w:rsidR="00C441AF" w:rsidRDefault="00C441AF" w:rsidRPr="00BC597D">
            <w:pPr>
              <w:tabs>
                <w:tab w:pos="0" w:val="left"/>
                <w:tab w:pos="284" w:val="left"/>
              </w:tabs>
              <w:jc w:val="center"/>
              <w:rPr>
                <w:rFonts w:ascii="Times New Roman" w:cs="Times New Roman" w:hAnsi="Times New Roman"/>
                <w:b/>
                <w:szCs w:val="24"/>
              </w:rPr>
            </w:pPr>
            <w:r w:rsidRPr="00BC597D">
              <w:rPr>
                <w:rFonts w:ascii="Times New Roman" w:cs="Times New Roman" w:hAnsi="Times New Roman"/>
                <w:b/>
                <w:szCs w:val="24"/>
              </w:rPr>
              <w:t>Предмет, направление, секция</w:t>
            </w:r>
          </w:p>
        </w:tc>
        <w:tc>
          <w:tcPr>
            <w:tcW w:type="dxa" w:w="1276"/>
          </w:tcPr>
          <w:p w:rsidP="0069314C" w:rsidR="00C441AF" w:rsidRDefault="00C441AF" w:rsidRPr="00BC597D">
            <w:pPr>
              <w:tabs>
                <w:tab w:pos="0" w:val="left"/>
                <w:tab w:pos="284" w:val="left"/>
              </w:tabs>
              <w:jc w:val="center"/>
              <w:rPr>
                <w:rFonts w:ascii="Times New Roman" w:cs="Times New Roman" w:hAnsi="Times New Roman"/>
                <w:b/>
                <w:szCs w:val="24"/>
              </w:rPr>
            </w:pPr>
            <w:r w:rsidRPr="00BC597D">
              <w:rPr>
                <w:rFonts w:ascii="Times New Roman" w:cs="Times New Roman" w:hAnsi="Times New Roman"/>
                <w:b/>
                <w:szCs w:val="24"/>
              </w:rPr>
              <w:t>Уровень</w:t>
            </w:r>
          </w:p>
        </w:tc>
        <w:tc>
          <w:tcPr>
            <w:tcW w:type="dxa" w:w="1417"/>
          </w:tcPr>
          <w:p w:rsidP="0069314C" w:rsidR="00C441AF" w:rsidRDefault="00C441AF" w:rsidRPr="00BC597D">
            <w:pPr>
              <w:tabs>
                <w:tab w:pos="0" w:val="left"/>
                <w:tab w:pos="284" w:val="left"/>
              </w:tabs>
              <w:jc w:val="center"/>
              <w:rPr>
                <w:rFonts w:ascii="Times New Roman" w:cs="Times New Roman" w:hAnsi="Times New Roman"/>
                <w:b/>
                <w:szCs w:val="24"/>
              </w:rPr>
            </w:pPr>
            <w:r w:rsidRPr="00BC597D">
              <w:rPr>
                <w:rFonts w:ascii="Times New Roman" w:cs="Times New Roman" w:hAnsi="Times New Roman"/>
                <w:b/>
                <w:szCs w:val="24"/>
              </w:rPr>
              <w:t>Достижение</w:t>
            </w:r>
          </w:p>
        </w:tc>
      </w:tr>
      <w:tr w:rsidR="00C441AF" w:rsidRPr="00BC597D" w:rsidTr="00537EAA">
        <w:tc>
          <w:tcPr>
            <w:tcW w:type="dxa" w:w="426"/>
          </w:tcPr>
          <w:p w:rsidP="0069314C" w:rsidR="00C441AF" w:rsidRDefault="00C441AF" w:rsidRPr="00BC597D">
            <w:pPr>
              <w:tabs>
                <w:tab w:pos="0" w:val="left"/>
                <w:tab w:pos="284" w:val="left"/>
              </w:tabs>
              <w:jc w:val="center"/>
              <w:rPr>
                <w:rFonts w:ascii="Times New Roman" w:cs="Times New Roman" w:hAnsi="Times New Roman"/>
                <w:szCs w:val="24"/>
              </w:rPr>
            </w:pPr>
            <w:r w:rsidRPr="00BC597D">
              <w:rPr>
                <w:rFonts w:ascii="Times New Roman" w:cs="Times New Roman" w:hAnsi="Times New Roman"/>
                <w:szCs w:val="24"/>
              </w:rPr>
              <w:t>1</w:t>
            </w:r>
          </w:p>
        </w:tc>
        <w:tc>
          <w:tcPr>
            <w:tcW w:type="dxa" w:w="2126"/>
            <w:vAlign w:val="center"/>
          </w:tcPr>
          <w:p w:rsidP="0069314C" w:rsidR="00C441AF" w:rsidRDefault="00C441AF" w:rsidRPr="00BC597D">
            <w:pPr>
              <w:tabs>
                <w:tab w:pos="0" w:val="left"/>
                <w:tab w:pos="284" w:val="left"/>
              </w:tabs>
              <w:contextualSpacing/>
              <w:jc w:val="both"/>
              <w:rPr>
                <w:rFonts w:ascii="Times New Roman" w:cs="Times New Roman" w:hAnsi="Times New Roman"/>
                <w:szCs w:val="24"/>
                <w:lang w:val="kk-KZ"/>
              </w:rPr>
            </w:pPr>
            <w:r w:rsidRPr="00BC597D">
              <w:rPr>
                <w:rFonts w:ascii="Times New Roman" w:cs="Times New Roman" w:hAnsi="Times New Roman"/>
                <w:szCs w:val="24"/>
                <w:lang w:val="kk-KZ"/>
              </w:rPr>
              <w:t xml:space="preserve">Кан Арсений, </w:t>
            </w:r>
          </w:p>
          <w:p w:rsidP="0069314C" w:rsidR="00C441AF" w:rsidRDefault="00C441AF" w:rsidRPr="00BC597D">
            <w:pPr>
              <w:tabs>
                <w:tab w:pos="0" w:val="left"/>
                <w:tab w:pos="284" w:val="left"/>
              </w:tabs>
              <w:contextualSpacing/>
              <w:jc w:val="both"/>
              <w:rPr>
                <w:rFonts w:ascii="Times New Roman" w:cs="Times New Roman" w:hAnsi="Times New Roman"/>
                <w:szCs w:val="24"/>
                <w:lang w:val="kk-KZ"/>
              </w:rPr>
            </w:pPr>
            <w:r w:rsidRPr="00BC597D">
              <w:rPr>
                <w:rFonts w:ascii="Times New Roman" w:cs="Times New Roman" w:hAnsi="Times New Roman"/>
                <w:szCs w:val="24"/>
                <w:lang w:val="kk-KZ"/>
              </w:rPr>
              <w:t>10 класс</w:t>
            </w:r>
          </w:p>
        </w:tc>
        <w:tc>
          <w:tcPr>
            <w:tcW w:type="dxa" w:w="2410"/>
            <w:vAlign w:val="center"/>
          </w:tcPr>
          <w:p w:rsidP="0069314C" w:rsidR="00C441AF" w:rsidRDefault="00C441AF" w:rsidRPr="00BC597D">
            <w:pPr>
              <w:tabs>
                <w:tab w:pos="0" w:val="left"/>
                <w:tab w:pos="284" w:val="left"/>
              </w:tabs>
              <w:contextualSpacing/>
              <w:jc w:val="both"/>
              <w:rPr>
                <w:rFonts w:ascii="Times New Roman" w:cs="Times New Roman" w:hAnsi="Times New Roman"/>
                <w:szCs w:val="24"/>
                <w:lang w:val="kk-KZ"/>
              </w:rPr>
            </w:pPr>
            <w:r w:rsidRPr="00BC597D">
              <w:rPr>
                <w:rFonts w:ascii="Times New Roman" w:cs="Times New Roman" w:hAnsi="Times New Roman"/>
                <w:szCs w:val="24"/>
                <w:lang w:val="kk-KZ"/>
              </w:rPr>
              <w:t>Конкурс научных проектов по физике (техника) – 2 место</w:t>
            </w:r>
          </w:p>
        </w:tc>
        <w:tc>
          <w:tcPr>
            <w:tcW w:type="dxa" w:w="1984"/>
          </w:tcPr>
          <w:p w:rsidP="0069314C" w:rsidR="00C441AF" w:rsidRDefault="00C441AF" w:rsidRPr="00BC597D">
            <w:pPr>
              <w:tabs>
                <w:tab w:pos="0" w:val="left"/>
                <w:tab w:pos="284" w:val="left"/>
              </w:tabs>
              <w:jc w:val="both"/>
              <w:rPr>
                <w:rFonts w:ascii="Times New Roman" w:cs="Times New Roman" w:hAnsi="Times New Roman"/>
                <w:szCs w:val="24"/>
                <w:lang w:val="kk-KZ"/>
              </w:rPr>
            </w:pPr>
            <w:r w:rsidRPr="00BC597D">
              <w:rPr>
                <w:rFonts w:ascii="Times New Roman" w:cs="Times New Roman" w:hAnsi="Times New Roman"/>
                <w:szCs w:val="24"/>
                <w:lang w:val="kk-KZ"/>
              </w:rPr>
              <w:t>Физика,</w:t>
            </w:r>
          </w:p>
          <w:p w:rsidP="0069314C" w:rsidR="00C441AF" w:rsidRDefault="00C441AF" w:rsidRPr="00BC597D">
            <w:pPr>
              <w:tabs>
                <w:tab w:pos="0" w:val="left"/>
                <w:tab w:pos="284" w:val="left"/>
              </w:tabs>
              <w:jc w:val="both"/>
              <w:rPr>
                <w:rFonts w:ascii="Times New Roman" w:cs="Times New Roman" w:hAnsi="Times New Roman"/>
                <w:szCs w:val="24"/>
                <w:lang w:val="kk-KZ"/>
              </w:rPr>
            </w:pPr>
            <w:r w:rsidRPr="00BC597D">
              <w:rPr>
                <w:rFonts w:ascii="Times New Roman" w:cs="Times New Roman" w:hAnsi="Times New Roman"/>
                <w:szCs w:val="24"/>
                <w:lang w:val="kk-KZ"/>
              </w:rPr>
              <w:t xml:space="preserve"> «Техника»</w:t>
            </w:r>
          </w:p>
        </w:tc>
        <w:tc>
          <w:tcPr>
            <w:tcW w:type="dxa" w:w="1276"/>
          </w:tcPr>
          <w:p w:rsidP="0069314C" w:rsidR="00C441AF" w:rsidRDefault="00C441AF" w:rsidRPr="00BC597D">
            <w:pPr>
              <w:tabs>
                <w:tab w:pos="0" w:val="left"/>
                <w:tab w:pos="284" w:val="left"/>
              </w:tabs>
              <w:jc w:val="both"/>
              <w:rPr>
                <w:rFonts w:ascii="Times New Roman" w:cs="Times New Roman" w:hAnsi="Times New Roman"/>
                <w:szCs w:val="24"/>
              </w:rPr>
            </w:pPr>
            <w:r w:rsidRPr="00BC597D">
              <w:rPr>
                <w:rFonts w:ascii="Times New Roman" w:cs="Times New Roman" w:hAnsi="Times New Roman"/>
                <w:szCs w:val="24"/>
              </w:rPr>
              <w:t>Сетевой</w:t>
            </w:r>
          </w:p>
        </w:tc>
        <w:tc>
          <w:tcPr>
            <w:tcW w:type="dxa" w:w="1417"/>
          </w:tcPr>
          <w:p w:rsidP="0069314C" w:rsidR="00C441AF" w:rsidRDefault="00C441AF" w:rsidRPr="00BC597D">
            <w:pPr>
              <w:tabs>
                <w:tab w:pos="0" w:val="left"/>
                <w:tab w:pos="284" w:val="left"/>
              </w:tabs>
              <w:jc w:val="both"/>
              <w:rPr>
                <w:rFonts w:ascii="Times New Roman" w:cs="Times New Roman" w:hAnsi="Times New Roman"/>
                <w:szCs w:val="24"/>
              </w:rPr>
            </w:pPr>
            <w:r w:rsidRPr="00BC597D">
              <w:rPr>
                <w:rFonts w:ascii="Times New Roman" w:cs="Times New Roman" w:hAnsi="Times New Roman"/>
                <w:szCs w:val="24"/>
              </w:rPr>
              <w:t>2 место</w:t>
            </w:r>
          </w:p>
        </w:tc>
      </w:tr>
      <w:tr w:rsidR="00C441AF" w:rsidRPr="00BC597D" w:rsidTr="00537EAA">
        <w:tc>
          <w:tcPr>
            <w:tcW w:type="dxa" w:w="426"/>
          </w:tcPr>
          <w:p w:rsidP="0069314C" w:rsidR="00C441AF" w:rsidRDefault="00C441AF" w:rsidRPr="00BC597D">
            <w:pPr>
              <w:tabs>
                <w:tab w:pos="0" w:val="left"/>
                <w:tab w:pos="284" w:val="left"/>
              </w:tabs>
              <w:jc w:val="center"/>
              <w:rPr>
                <w:rFonts w:ascii="Times New Roman" w:cs="Times New Roman" w:hAnsi="Times New Roman"/>
                <w:szCs w:val="24"/>
              </w:rPr>
            </w:pPr>
            <w:r w:rsidRPr="00BC597D">
              <w:rPr>
                <w:rFonts w:ascii="Times New Roman" w:cs="Times New Roman" w:hAnsi="Times New Roman"/>
                <w:szCs w:val="24"/>
              </w:rPr>
              <w:t>2</w:t>
            </w:r>
          </w:p>
        </w:tc>
        <w:tc>
          <w:tcPr>
            <w:tcW w:type="dxa" w:w="2126"/>
            <w:vAlign w:val="center"/>
          </w:tcPr>
          <w:p w:rsidP="0069314C" w:rsidR="00C441AF" w:rsidRDefault="00C441AF" w:rsidRPr="00BC597D">
            <w:pPr>
              <w:tabs>
                <w:tab w:pos="0" w:val="left"/>
                <w:tab w:pos="284" w:val="left"/>
              </w:tabs>
              <w:contextualSpacing/>
              <w:jc w:val="both"/>
              <w:rPr>
                <w:rFonts w:ascii="Times New Roman" w:cs="Times New Roman" w:hAnsi="Times New Roman"/>
                <w:szCs w:val="24"/>
                <w:lang w:val="kk-KZ"/>
              </w:rPr>
            </w:pPr>
            <w:r w:rsidRPr="00BC597D">
              <w:rPr>
                <w:rFonts w:ascii="Times New Roman" w:cs="Times New Roman" w:hAnsi="Times New Roman"/>
                <w:szCs w:val="24"/>
                <w:lang w:val="kk-KZ"/>
              </w:rPr>
              <w:t xml:space="preserve">Адайбаева Айнура, </w:t>
            </w:r>
          </w:p>
          <w:p w:rsidP="0069314C" w:rsidR="00C441AF" w:rsidRDefault="00C441AF" w:rsidRPr="00BC597D">
            <w:pPr>
              <w:tabs>
                <w:tab w:pos="0" w:val="left"/>
                <w:tab w:pos="284" w:val="left"/>
              </w:tabs>
              <w:contextualSpacing/>
              <w:jc w:val="both"/>
              <w:rPr>
                <w:rFonts w:ascii="Times New Roman" w:cs="Times New Roman" w:hAnsi="Times New Roman"/>
                <w:szCs w:val="24"/>
                <w:lang w:val="kk-KZ"/>
              </w:rPr>
            </w:pPr>
            <w:r w:rsidRPr="00BC597D">
              <w:rPr>
                <w:rFonts w:ascii="Times New Roman" w:cs="Times New Roman" w:hAnsi="Times New Roman"/>
                <w:szCs w:val="24"/>
                <w:lang w:val="kk-KZ"/>
              </w:rPr>
              <w:t>11 класс</w:t>
            </w:r>
          </w:p>
        </w:tc>
        <w:tc>
          <w:tcPr>
            <w:tcW w:type="dxa" w:w="2410"/>
            <w:vAlign w:val="center"/>
          </w:tcPr>
          <w:p w:rsidP="0069314C" w:rsidR="00C441AF" w:rsidRDefault="00C441AF" w:rsidRPr="00BC597D">
            <w:pPr>
              <w:tabs>
                <w:tab w:pos="0" w:val="left"/>
                <w:tab w:pos="284" w:val="left"/>
              </w:tabs>
              <w:jc w:val="both"/>
              <w:rPr>
                <w:rFonts w:ascii="Times New Roman" w:cs="Times New Roman" w:hAnsi="Times New Roman"/>
                <w:szCs w:val="24"/>
              </w:rPr>
            </w:pPr>
            <w:r w:rsidRPr="00BC597D">
              <w:rPr>
                <w:rFonts w:ascii="Times New Roman" w:cs="Times New Roman" w:hAnsi="Times New Roman"/>
                <w:szCs w:val="24"/>
                <w:lang w:val="kk-KZ"/>
              </w:rPr>
              <w:t xml:space="preserve">Конкурс научных проектов по </w:t>
            </w:r>
          </w:p>
        </w:tc>
        <w:tc>
          <w:tcPr>
            <w:tcW w:type="dxa" w:w="1984"/>
          </w:tcPr>
          <w:p w:rsidP="0069314C" w:rsidR="00C441AF" w:rsidRDefault="00C441AF" w:rsidRPr="00BC597D">
            <w:pPr>
              <w:tabs>
                <w:tab w:pos="0" w:val="left"/>
                <w:tab w:pos="284" w:val="left"/>
              </w:tabs>
              <w:jc w:val="both"/>
              <w:rPr>
                <w:rFonts w:ascii="Times New Roman" w:cs="Times New Roman" w:hAnsi="Times New Roman"/>
                <w:szCs w:val="24"/>
              </w:rPr>
            </w:pPr>
            <w:r w:rsidRPr="00BC597D">
              <w:rPr>
                <w:rFonts w:ascii="Times New Roman" w:cs="Times New Roman" w:hAnsi="Times New Roman"/>
                <w:szCs w:val="24"/>
              </w:rPr>
              <w:t>Информатика, «Техника»</w:t>
            </w:r>
          </w:p>
        </w:tc>
        <w:tc>
          <w:tcPr>
            <w:tcW w:type="dxa" w:w="1276"/>
          </w:tcPr>
          <w:p w:rsidP="0069314C" w:rsidR="00C441AF" w:rsidRDefault="00C441AF" w:rsidRPr="00BC597D">
            <w:pPr>
              <w:tabs>
                <w:tab w:pos="0" w:val="left"/>
                <w:tab w:pos="284" w:val="left"/>
              </w:tabs>
              <w:jc w:val="both"/>
              <w:rPr>
                <w:rFonts w:ascii="Times New Roman" w:cs="Times New Roman" w:hAnsi="Times New Roman"/>
                <w:szCs w:val="24"/>
              </w:rPr>
            </w:pPr>
            <w:r w:rsidRPr="00BC597D">
              <w:rPr>
                <w:rFonts w:ascii="Times New Roman" w:cs="Times New Roman" w:hAnsi="Times New Roman"/>
                <w:szCs w:val="24"/>
              </w:rPr>
              <w:t>Сетевой</w:t>
            </w:r>
          </w:p>
        </w:tc>
        <w:tc>
          <w:tcPr>
            <w:tcW w:type="dxa" w:w="1417"/>
          </w:tcPr>
          <w:p w:rsidP="0069314C" w:rsidR="00C441AF" w:rsidRDefault="00C441AF" w:rsidRPr="00BC597D">
            <w:pPr>
              <w:tabs>
                <w:tab w:pos="0" w:val="left"/>
                <w:tab w:pos="284" w:val="left"/>
              </w:tabs>
              <w:jc w:val="both"/>
              <w:rPr>
                <w:rFonts w:ascii="Times New Roman" w:cs="Times New Roman" w:hAnsi="Times New Roman"/>
                <w:szCs w:val="24"/>
              </w:rPr>
            </w:pPr>
            <w:r w:rsidRPr="00BC597D">
              <w:rPr>
                <w:rFonts w:ascii="Times New Roman" w:cs="Times New Roman" w:hAnsi="Times New Roman"/>
                <w:szCs w:val="24"/>
              </w:rPr>
              <w:t>2 место</w:t>
            </w:r>
          </w:p>
        </w:tc>
      </w:tr>
      <w:tr w:rsidR="00C441AF" w:rsidRPr="00BC597D" w:rsidTr="00537EAA">
        <w:tc>
          <w:tcPr>
            <w:tcW w:type="dxa" w:w="426"/>
          </w:tcPr>
          <w:p w:rsidP="0069314C" w:rsidR="00C441AF" w:rsidRDefault="00C441AF" w:rsidRPr="00BC597D">
            <w:pPr>
              <w:tabs>
                <w:tab w:pos="0" w:val="left"/>
                <w:tab w:pos="284" w:val="left"/>
              </w:tabs>
              <w:jc w:val="center"/>
              <w:rPr>
                <w:rFonts w:ascii="Times New Roman" w:cs="Times New Roman" w:hAnsi="Times New Roman"/>
                <w:szCs w:val="24"/>
              </w:rPr>
            </w:pPr>
            <w:r w:rsidRPr="00BC597D">
              <w:rPr>
                <w:rFonts w:ascii="Times New Roman" w:cs="Times New Roman" w:hAnsi="Times New Roman"/>
                <w:szCs w:val="24"/>
              </w:rPr>
              <w:t>3</w:t>
            </w:r>
          </w:p>
        </w:tc>
        <w:tc>
          <w:tcPr>
            <w:tcW w:type="dxa" w:w="2126"/>
          </w:tcPr>
          <w:p w:rsidP="0069314C" w:rsidR="00C441AF" w:rsidRDefault="00C441AF" w:rsidRPr="00BC597D">
            <w:pPr>
              <w:tabs>
                <w:tab w:pos="0" w:val="left"/>
                <w:tab w:pos="284" w:val="left"/>
              </w:tabs>
              <w:jc w:val="both"/>
              <w:rPr>
                <w:rFonts w:ascii="Times New Roman" w:cs="Times New Roman" w:hAnsi="Times New Roman"/>
                <w:szCs w:val="24"/>
                <w:lang w:val="kk-KZ"/>
              </w:rPr>
            </w:pPr>
            <w:r w:rsidRPr="00BC597D">
              <w:rPr>
                <w:rFonts w:ascii="Times New Roman" w:cs="Times New Roman" w:hAnsi="Times New Roman"/>
                <w:szCs w:val="24"/>
                <w:lang w:val="kk-KZ"/>
              </w:rPr>
              <w:t>Хобдабаев Мақсат,</w:t>
            </w:r>
          </w:p>
          <w:p w:rsidP="0069314C" w:rsidR="00C441AF" w:rsidRDefault="00C441AF" w:rsidRPr="00BC597D">
            <w:pPr>
              <w:tabs>
                <w:tab w:pos="0" w:val="left"/>
                <w:tab w:pos="284" w:val="left"/>
              </w:tabs>
              <w:jc w:val="both"/>
              <w:rPr>
                <w:rFonts w:ascii="Times New Roman" w:cs="Times New Roman" w:hAnsi="Times New Roman"/>
                <w:szCs w:val="24"/>
                <w:lang w:val="kk-KZ"/>
              </w:rPr>
            </w:pPr>
            <w:r w:rsidRPr="00BC597D">
              <w:rPr>
                <w:rFonts w:ascii="Times New Roman" w:cs="Times New Roman" w:hAnsi="Times New Roman"/>
                <w:szCs w:val="24"/>
                <w:lang w:val="kk-KZ"/>
              </w:rPr>
              <w:t>12 класс</w:t>
            </w:r>
          </w:p>
        </w:tc>
        <w:tc>
          <w:tcPr>
            <w:tcW w:type="dxa" w:w="2410"/>
          </w:tcPr>
          <w:p w:rsidP="0069314C" w:rsidR="00C441AF" w:rsidRDefault="00C441AF" w:rsidRPr="00BC597D">
            <w:pPr>
              <w:tabs>
                <w:tab w:pos="0" w:val="left"/>
                <w:tab w:pos="284" w:val="left"/>
              </w:tabs>
              <w:contextualSpacing/>
              <w:jc w:val="both"/>
              <w:rPr>
                <w:rFonts w:ascii="Times New Roman" w:cs="Times New Roman" w:hAnsi="Times New Roman"/>
                <w:szCs w:val="24"/>
                <w:lang w:val="kk-KZ"/>
              </w:rPr>
            </w:pPr>
            <w:r w:rsidRPr="00BC597D">
              <w:rPr>
                <w:rFonts w:ascii="Times New Roman" w:cs="Times New Roman" w:hAnsi="Times New Roman"/>
                <w:szCs w:val="24"/>
                <w:lang w:val="kk-KZ"/>
              </w:rPr>
              <w:t>Национальный конкурс молодежных проектов и участие в телешоу «Менің арманым»</w:t>
            </w:r>
            <w:r w:rsidRPr="00BC597D">
              <w:rPr>
                <w:rFonts w:ascii="Times New Roman" w:cs="Times New Roman" w:hAnsi="Times New Roman"/>
                <w:szCs w:val="24"/>
              </w:rPr>
              <w:t>,</w:t>
            </w:r>
            <w:r w:rsidRPr="00BC597D">
              <w:rPr>
                <w:rFonts w:ascii="Times New Roman" w:cs="Times New Roman" w:hAnsi="Times New Roman"/>
                <w:szCs w:val="24"/>
                <w:lang w:val="kk-KZ"/>
              </w:rPr>
              <w:t xml:space="preserve">  2 тур</w:t>
            </w:r>
          </w:p>
          <w:p w:rsidP="0069314C" w:rsidR="00C441AF" w:rsidRDefault="00C441AF" w:rsidRPr="00BC597D">
            <w:pPr>
              <w:tabs>
                <w:tab w:pos="0" w:val="left"/>
                <w:tab w:pos="284" w:val="left"/>
              </w:tabs>
              <w:jc w:val="both"/>
              <w:rPr>
                <w:rFonts w:ascii="Times New Roman" w:cs="Times New Roman" w:hAnsi="Times New Roman"/>
                <w:szCs w:val="24"/>
              </w:rPr>
            </w:pPr>
            <w:r w:rsidRPr="00BC597D">
              <w:rPr>
                <w:rFonts w:ascii="Times New Roman" w:cs="Times New Roman" w:hAnsi="Times New Roman"/>
                <w:szCs w:val="24"/>
              </w:rPr>
              <w:t xml:space="preserve">Региональный молодежный форум </w:t>
            </w:r>
            <w:r w:rsidRPr="00BC597D">
              <w:rPr>
                <w:rFonts w:ascii="Times New Roman" w:cs="Times New Roman" w:hAnsi="Times New Roman"/>
                <w:szCs w:val="24"/>
                <w:lang w:val="en-US"/>
              </w:rPr>
              <w:t>Saraysiq</w:t>
            </w:r>
            <w:r w:rsidRPr="00BC597D">
              <w:rPr>
                <w:rFonts w:ascii="Times New Roman" w:cs="Times New Roman" w:hAnsi="Times New Roman"/>
                <w:szCs w:val="24"/>
              </w:rPr>
              <w:t xml:space="preserve">2017, </w:t>
            </w:r>
          </w:p>
        </w:tc>
        <w:tc>
          <w:tcPr>
            <w:tcW w:type="dxa" w:w="1984"/>
          </w:tcPr>
          <w:p w:rsidP="0069314C" w:rsidR="00C441AF" w:rsidRDefault="00C441AF" w:rsidRPr="00BC597D">
            <w:pPr>
              <w:tabs>
                <w:tab w:pos="0" w:val="left"/>
                <w:tab w:pos="284" w:val="left"/>
              </w:tabs>
              <w:jc w:val="both"/>
              <w:rPr>
                <w:rFonts w:ascii="Times New Roman" w:cs="Times New Roman" w:hAnsi="Times New Roman"/>
                <w:szCs w:val="24"/>
              </w:rPr>
            </w:pPr>
            <w:r w:rsidRPr="00BC597D">
              <w:rPr>
                <w:rFonts w:ascii="Times New Roman" w:cs="Times New Roman" w:hAnsi="Times New Roman"/>
                <w:szCs w:val="24"/>
              </w:rPr>
              <w:t>Экология</w:t>
            </w:r>
          </w:p>
        </w:tc>
        <w:tc>
          <w:tcPr>
            <w:tcW w:type="dxa" w:w="1276"/>
          </w:tcPr>
          <w:p w:rsidP="0069314C" w:rsidR="00C441AF" w:rsidRDefault="00C441AF" w:rsidRPr="00BC597D">
            <w:pPr>
              <w:tabs>
                <w:tab w:pos="0" w:val="left"/>
                <w:tab w:pos="284" w:val="left"/>
              </w:tabs>
              <w:jc w:val="both"/>
              <w:rPr>
                <w:rFonts w:ascii="Times New Roman" w:cs="Times New Roman" w:hAnsi="Times New Roman"/>
                <w:szCs w:val="24"/>
              </w:rPr>
            </w:pPr>
            <w:r w:rsidRPr="00BC597D">
              <w:rPr>
                <w:rFonts w:ascii="Times New Roman" w:cs="Times New Roman" w:hAnsi="Times New Roman"/>
                <w:szCs w:val="24"/>
              </w:rPr>
              <w:t>Республиканский</w:t>
            </w:r>
          </w:p>
        </w:tc>
        <w:tc>
          <w:tcPr>
            <w:tcW w:type="dxa" w:w="1417"/>
          </w:tcPr>
          <w:p w:rsidP="0069314C" w:rsidR="00C441AF" w:rsidRDefault="00C441AF" w:rsidRPr="00BC597D">
            <w:pPr>
              <w:tabs>
                <w:tab w:pos="0" w:val="left"/>
                <w:tab w:pos="284" w:val="left"/>
              </w:tabs>
              <w:jc w:val="both"/>
              <w:rPr>
                <w:rFonts w:ascii="Times New Roman" w:cs="Times New Roman" w:hAnsi="Times New Roman"/>
                <w:szCs w:val="24"/>
              </w:rPr>
            </w:pPr>
            <w:r w:rsidRPr="00BC597D">
              <w:rPr>
                <w:rFonts w:ascii="Times New Roman" w:cs="Times New Roman" w:hAnsi="Times New Roman"/>
                <w:szCs w:val="24"/>
              </w:rPr>
              <w:t>Номинация «Лучший проект по экологии», Сертификат</w:t>
            </w:r>
          </w:p>
        </w:tc>
      </w:tr>
      <w:tr w:rsidR="00C441AF" w:rsidRPr="00BC597D" w:rsidTr="00537EAA">
        <w:tc>
          <w:tcPr>
            <w:tcW w:type="dxa" w:w="426"/>
          </w:tcPr>
          <w:p w:rsidP="0069314C" w:rsidR="00C441AF" w:rsidRDefault="00C441AF" w:rsidRPr="00BC597D">
            <w:pPr>
              <w:tabs>
                <w:tab w:pos="0" w:val="left"/>
                <w:tab w:pos="284" w:val="left"/>
              </w:tabs>
              <w:jc w:val="center"/>
              <w:rPr>
                <w:rFonts w:ascii="Times New Roman" w:cs="Times New Roman" w:hAnsi="Times New Roman"/>
                <w:szCs w:val="24"/>
              </w:rPr>
            </w:pPr>
            <w:r w:rsidRPr="00BC597D">
              <w:rPr>
                <w:rFonts w:ascii="Times New Roman" w:cs="Times New Roman" w:hAnsi="Times New Roman"/>
                <w:szCs w:val="24"/>
              </w:rPr>
              <w:t>4</w:t>
            </w:r>
          </w:p>
        </w:tc>
        <w:tc>
          <w:tcPr>
            <w:tcW w:type="dxa" w:w="2126"/>
          </w:tcPr>
          <w:p w:rsidP="0069314C" w:rsidR="00C441AF" w:rsidRDefault="00C441AF" w:rsidRPr="00BC597D">
            <w:pPr>
              <w:tabs>
                <w:tab w:pos="0" w:val="left"/>
                <w:tab w:pos="284" w:val="left"/>
              </w:tabs>
              <w:contextualSpacing/>
              <w:jc w:val="both"/>
              <w:rPr>
                <w:rFonts w:ascii="Times New Roman" w:cs="Times New Roman" w:hAnsi="Times New Roman"/>
                <w:szCs w:val="24"/>
                <w:lang w:val="kk-KZ"/>
              </w:rPr>
            </w:pPr>
            <w:r w:rsidRPr="00BC597D">
              <w:rPr>
                <w:rFonts w:ascii="Times New Roman" w:cs="Times New Roman" w:hAnsi="Times New Roman"/>
                <w:szCs w:val="24"/>
                <w:lang w:val="kk-KZ"/>
              </w:rPr>
              <w:t xml:space="preserve">Адайбаева Айнура, </w:t>
            </w:r>
          </w:p>
          <w:p w:rsidP="0069314C" w:rsidR="00C441AF" w:rsidRDefault="00C441AF" w:rsidRPr="00BC597D">
            <w:pPr>
              <w:tabs>
                <w:tab w:pos="0" w:val="left"/>
                <w:tab w:pos="284" w:val="left"/>
              </w:tabs>
              <w:rPr>
                <w:rFonts w:ascii="Times New Roman" w:cs="Times New Roman" w:hAnsi="Times New Roman"/>
                <w:b/>
                <w:szCs w:val="24"/>
              </w:rPr>
            </w:pPr>
            <w:r w:rsidRPr="00BC597D">
              <w:rPr>
                <w:rFonts w:ascii="Times New Roman" w:cs="Times New Roman" w:hAnsi="Times New Roman"/>
                <w:szCs w:val="24"/>
                <w:lang w:val="kk-KZ"/>
              </w:rPr>
              <w:t>11 класс</w:t>
            </w:r>
          </w:p>
        </w:tc>
        <w:tc>
          <w:tcPr>
            <w:tcW w:type="dxa" w:w="2410"/>
          </w:tcPr>
          <w:p w:rsidP="0069314C" w:rsidR="00C441AF" w:rsidRDefault="00C441AF" w:rsidRPr="00BC597D">
            <w:pPr>
              <w:tabs>
                <w:tab w:pos="0" w:val="left"/>
                <w:tab w:pos="284" w:val="left"/>
              </w:tabs>
              <w:jc w:val="center"/>
              <w:rPr>
                <w:rFonts w:ascii="Times New Roman" w:cs="Times New Roman" w:hAnsi="Times New Roman"/>
                <w:b/>
                <w:szCs w:val="24"/>
              </w:rPr>
            </w:pPr>
            <w:r w:rsidRPr="00BC597D">
              <w:rPr>
                <w:rFonts w:ascii="Times New Roman" w:cs="Times New Roman" w:eastAsia="Times New Roman" w:hAnsi="Times New Roman"/>
                <w:color w:themeColor="text1" w:val="000000"/>
                <w:szCs w:val="24"/>
                <w:lang w:eastAsia="ru-RU"/>
              </w:rPr>
              <w:t>Молодежный конкурс инновационных проектов NURINTECH</w:t>
            </w:r>
          </w:p>
        </w:tc>
        <w:tc>
          <w:tcPr>
            <w:tcW w:type="dxa" w:w="1984"/>
          </w:tcPr>
          <w:p w:rsidP="0069314C" w:rsidR="00C441AF" w:rsidRDefault="00C441AF" w:rsidRPr="00BC597D">
            <w:pPr>
              <w:tabs>
                <w:tab w:pos="0" w:val="left"/>
                <w:tab w:pos="284" w:val="left"/>
              </w:tabs>
              <w:rPr>
                <w:rFonts w:ascii="Times New Roman" w:cs="Times New Roman" w:hAnsi="Times New Roman"/>
                <w:szCs w:val="24"/>
              </w:rPr>
            </w:pPr>
            <w:r w:rsidRPr="00BC597D">
              <w:rPr>
                <w:rFonts w:ascii="Times New Roman" w:cs="Times New Roman" w:hAnsi="Times New Roman"/>
                <w:szCs w:val="24"/>
              </w:rPr>
              <w:t>Информатика</w:t>
            </w:r>
          </w:p>
        </w:tc>
        <w:tc>
          <w:tcPr>
            <w:tcW w:type="dxa" w:w="1276"/>
          </w:tcPr>
          <w:p w:rsidP="0069314C" w:rsidR="00C441AF" w:rsidRDefault="00C441AF" w:rsidRPr="00BC597D">
            <w:pPr>
              <w:tabs>
                <w:tab w:pos="0" w:val="left"/>
                <w:tab w:pos="284" w:val="left"/>
              </w:tabs>
              <w:jc w:val="center"/>
              <w:rPr>
                <w:rFonts w:ascii="Times New Roman" w:cs="Times New Roman" w:hAnsi="Times New Roman"/>
                <w:b/>
                <w:szCs w:val="24"/>
              </w:rPr>
            </w:pPr>
            <w:r w:rsidRPr="00BC597D">
              <w:rPr>
                <w:rFonts w:ascii="Times New Roman" w:cs="Times New Roman" w:hAnsi="Times New Roman"/>
                <w:szCs w:val="24"/>
              </w:rPr>
              <w:t>Республиканский</w:t>
            </w:r>
          </w:p>
        </w:tc>
        <w:tc>
          <w:tcPr>
            <w:tcW w:type="dxa" w:w="1417"/>
          </w:tcPr>
          <w:p w:rsidP="0069314C" w:rsidR="00C441AF" w:rsidRDefault="00C441AF" w:rsidRPr="00BC597D">
            <w:pPr>
              <w:tabs>
                <w:tab w:pos="0" w:val="left"/>
                <w:tab w:pos="284" w:val="left"/>
              </w:tabs>
              <w:jc w:val="both"/>
              <w:rPr>
                <w:rFonts w:ascii="Times New Roman" w:cs="Times New Roman" w:hAnsi="Times New Roman"/>
                <w:szCs w:val="24"/>
              </w:rPr>
            </w:pPr>
            <w:r w:rsidRPr="00BC597D">
              <w:rPr>
                <w:rFonts w:ascii="Times New Roman" w:cs="Times New Roman" w:hAnsi="Times New Roman"/>
                <w:szCs w:val="24"/>
              </w:rPr>
              <w:t>1 место</w:t>
            </w:r>
          </w:p>
        </w:tc>
      </w:tr>
    </w:tbl>
    <w:p w:rsidP="00E640B9" w:rsidR="0018368A" w:rsidRDefault="0018368A" w:rsidRPr="00BC597D">
      <w:pPr>
        <w:tabs>
          <w:tab w:pos="0" w:val="left"/>
          <w:tab w:pos="284" w:val="left"/>
          <w:tab w:pos="4677" w:val="center"/>
          <w:tab w:pos="6045" w:val="left"/>
        </w:tabs>
        <w:spacing w:after="0"/>
        <w:rPr>
          <w:rFonts w:ascii="Times New Roman" w:cs="Times New Roman" w:hAnsi="Times New Roman"/>
          <w:b/>
          <w:color w:themeColor="text2" w:val="44546A"/>
          <w:sz w:val="24"/>
          <w:szCs w:val="24"/>
        </w:rPr>
      </w:pPr>
    </w:p>
    <w:p w:rsidP="0069314C" w:rsidR="00C441AF" w:rsidRDefault="00C441AF" w:rsidRPr="00BC597D">
      <w:pPr>
        <w:tabs>
          <w:tab w:pos="0" w:val="left"/>
          <w:tab w:pos="284" w:val="left"/>
        </w:tabs>
        <w:spacing w:after="0" w:line="240" w:lineRule="auto"/>
        <w:jc w:val="right"/>
        <w:rPr>
          <w:rFonts w:ascii="Times New Roman" w:cs="Times New Roman" w:hAnsi="Times New Roman"/>
          <w:i/>
          <w:sz w:val="24"/>
          <w:szCs w:val="24"/>
        </w:rPr>
      </w:pPr>
      <w:r w:rsidRPr="00BC597D">
        <w:rPr>
          <w:rFonts w:ascii="Times New Roman" w:cs="Times New Roman" w:hAnsi="Times New Roman"/>
          <w:i/>
          <w:sz w:val="24"/>
          <w:szCs w:val="24"/>
        </w:rPr>
        <w:t>Таблица. Достижения учащихся в конференциях</w:t>
      </w:r>
    </w:p>
    <w:p w:rsidP="0069314C" w:rsidR="00E640B9" w:rsidRDefault="00E640B9" w:rsidRPr="00BC597D">
      <w:pPr>
        <w:tabs>
          <w:tab w:pos="0" w:val="left"/>
          <w:tab w:pos="284" w:val="left"/>
        </w:tabs>
        <w:spacing w:after="0" w:line="240" w:lineRule="auto"/>
        <w:jc w:val="right"/>
        <w:rPr>
          <w:rFonts w:ascii="Times New Roman" w:cs="Times New Roman" w:hAnsi="Times New Roman"/>
          <w:i/>
          <w:sz w:val="24"/>
          <w:szCs w:val="24"/>
        </w:rPr>
      </w:pPr>
    </w:p>
    <w:tbl>
      <w:tblPr>
        <w:tblStyle w:val="43"/>
        <w:tblW w:type="dxa" w:w="9498"/>
        <w:tblInd w:type="dxa" w:w="-5"/>
        <w:tblBorders>
          <w:top w:color="70AD47" w:space="0" w:sz="4" w:val="single"/>
          <w:left w:color="70AD47" w:space="0" w:sz="4" w:val="single"/>
          <w:bottom w:color="70AD47" w:space="0" w:sz="4" w:val="single"/>
          <w:right w:color="70AD47" w:space="0" w:sz="4" w:val="single"/>
          <w:insideH w:color="70AD47" w:space="0" w:sz="4" w:val="single"/>
          <w:insideV w:color="70AD47" w:space="0" w:sz="4" w:val="single"/>
        </w:tblBorders>
        <w:tblLayout w:type="fixed"/>
        <w:tblLook w:firstColumn="1" w:firstRow="1" w:lastColumn="0" w:lastRow="0" w:noHBand="0" w:noVBand="1" w:val="04A0"/>
      </w:tblPr>
      <w:tblGrid>
        <w:gridCol w:w="499"/>
        <w:gridCol w:w="1770"/>
        <w:gridCol w:w="4536"/>
        <w:gridCol w:w="1559"/>
        <w:gridCol w:w="1134"/>
      </w:tblGrid>
      <w:tr w:rsidR="004B2520" w:rsidRPr="00BC597D" w:rsidTr="004B2520">
        <w:trPr>
          <w:trHeight w:val="649"/>
        </w:trPr>
        <w:tc>
          <w:tcPr>
            <w:tcW w:type="dxa" w:w="499"/>
          </w:tcPr>
          <w:p w:rsidP="0069314C" w:rsidR="004B2520" w:rsidRDefault="004B2520" w:rsidRPr="00BC597D">
            <w:pPr>
              <w:tabs>
                <w:tab w:pos="0" w:val="left"/>
                <w:tab w:pos="284" w:val="left"/>
              </w:tabs>
              <w:jc w:val="center"/>
              <w:rPr>
                <w:rFonts w:ascii="Times New Roman" w:cs="Times New Roman" w:hAnsi="Times New Roman"/>
                <w:b/>
              </w:rPr>
            </w:pPr>
            <w:r w:rsidRPr="00BC597D">
              <w:rPr>
                <w:rFonts w:ascii="Times New Roman" w:cs="Times New Roman" w:hAnsi="Times New Roman"/>
                <w:b/>
              </w:rPr>
              <w:t>№</w:t>
            </w:r>
          </w:p>
        </w:tc>
        <w:tc>
          <w:tcPr>
            <w:tcW w:type="dxa" w:w="1770"/>
          </w:tcPr>
          <w:p w:rsidP="0069314C" w:rsidR="004B2520" w:rsidRDefault="004B2520" w:rsidRPr="00BC597D">
            <w:pPr>
              <w:tabs>
                <w:tab w:pos="0" w:val="left"/>
                <w:tab w:pos="284" w:val="left"/>
              </w:tabs>
              <w:jc w:val="center"/>
              <w:rPr>
                <w:rFonts w:ascii="Times New Roman" w:cs="Times New Roman" w:hAnsi="Times New Roman"/>
                <w:b/>
              </w:rPr>
            </w:pPr>
            <w:r w:rsidRPr="00BC597D">
              <w:rPr>
                <w:rFonts w:ascii="Times New Roman" w:cs="Times New Roman" w:hAnsi="Times New Roman"/>
                <w:b/>
              </w:rPr>
              <w:t>ФИ ученика</w:t>
            </w:r>
          </w:p>
        </w:tc>
        <w:tc>
          <w:tcPr>
            <w:tcW w:type="dxa" w:w="4536"/>
          </w:tcPr>
          <w:p w:rsidP="0069314C" w:rsidR="004B2520" w:rsidRDefault="004B2520" w:rsidRPr="00BC597D">
            <w:pPr>
              <w:tabs>
                <w:tab w:pos="0" w:val="left"/>
                <w:tab w:pos="284" w:val="left"/>
              </w:tabs>
              <w:jc w:val="center"/>
              <w:rPr>
                <w:rFonts w:ascii="Times New Roman" w:cs="Times New Roman" w:hAnsi="Times New Roman"/>
                <w:b/>
              </w:rPr>
            </w:pPr>
            <w:r w:rsidRPr="00BC597D">
              <w:rPr>
                <w:rFonts w:ascii="Times New Roman" w:cs="Times New Roman" w:hAnsi="Times New Roman"/>
                <w:b/>
              </w:rPr>
              <w:t>Тема конференции, тема выступления, название секции</w:t>
            </w:r>
          </w:p>
        </w:tc>
        <w:tc>
          <w:tcPr>
            <w:tcW w:type="dxa" w:w="1559"/>
          </w:tcPr>
          <w:p w:rsidP="0069314C" w:rsidR="004B2520" w:rsidRDefault="004B2520" w:rsidRPr="00BC597D">
            <w:pPr>
              <w:tabs>
                <w:tab w:pos="0" w:val="left"/>
                <w:tab w:pos="284" w:val="left"/>
              </w:tabs>
              <w:jc w:val="center"/>
              <w:rPr>
                <w:rFonts w:ascii="Times New Roman" w:cs="Times New Roman" w:hAnsi="Times New Roman"/>
                <w:b/>
              </w:rPr>
            </w:pPr>
            <w:r w:rsidRPr="00BC597D">
              <w:rPr>
                <w:rFonts w:ascii="Times New Roman" w:cs="Times New Roman" w:hAnsi="Times New Roman"/>
                <w:b/>
              </w:rPr>
              <w:t>Предмет</w:t>
            </w:r>
          </w:p>
        </w:tc>
        <w:tc>
          <w:tcPr>
            <w:tcW w:type="dxa" w:w="1134"/>
          </w:tcPr>
          <w:p w:rsidP="0069314C" w:rsidR="004B2520" w:rsidRDefault="004B2520" w:rsidRPr="00BC597D">
            <w:pPr>
              <w:tabs>
                <w:tab w:pos="0" w:val="left"/>
                <w:tab w:pos="284" w:val="left"/>
              </w:tabs>
              <w:jc w:val="center"/>
              <w:rPr>
                <w:rFonts w:ascii="Times New Roman" w:cs="Times New Roman" w:hAnsi="Times New Roman"/>
                <w:b/>
              </w:rPr>
            </w:pPr>
            <w:r w:rsidRPr="00BC597D">
              <w:rPr>
                <w:rFonts w:ascii="Times New Roman" w:cs="Times New Roman" w:hAnsi="Times New Roman"/>
                <w:b/>
              </w:rPr>
              <w:t>Достижение</w:t>
            </w:r>
          </w:p>
        </w:tc>
      </w:tr>
      <w:tr w:rsidR="004B2520" w:rsidRPr="00BC597D" w:rsidTr="004B2520">
        <w:trPr>
          <w:trHeight w:val="1615"/>
        </w:trPr>
        <w:tc>
          <w:tcPr>
            <w:tcW w:type="dxa" w:w="499"/>
          </w:tcPr>
          <w:p w:rsidP="0069314C" w:rsidR="004B2520" w:rsidRDefault="004B2520"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1</w:t>
            </w:r>
          </w:p>
        </w:tc>
        <w:tc>
          <w:tcPr>
            <w:tcW w:type="dxa" w:w="1770"/>
          </w:tcPr>
          <w:p w:rsidP="0069314C" w:rsidR="004B2520" w:rsidRDefault="004B2520" w:rsidRPr="00BC597D">
            <w:pPr>
              <w:tabs>
                <w:tab w:pos="0" w:val="left"/>
                <w:tab w:pos="284" w:val="left"/>
              </w:tabs>
              <w:jc w:val="both"/>
              <w:rPr>
                <w:rFonts w:ascii="Times New Roman" w:cs="Times New Roman" w:hAnsi="Times New Roman"/>
              </w:rPr>
            </w:pPr>
            <w:r w:rsidRPr="00BC597D">
              <w:rPr>
                <w:rFonts w:ascii="Times New Roman" w:cs="Times New Roman" w:hAnsi="Times New Roman"/>
              </w:rPr>
              <w:t xml:space="preserve">Кан Арсений, </w:t>
            </w:r>
          </w:p>
          <w:p w:rsidP="0069314C" w:rsidR="004B2520" w:rsidRDefault="004B2520" w:rsidRPr="00BC597D">
            <w:pPr>
              <w:tabs>
                <w:tab w:pos="0" w:val="left"/>
                <w:tab w:pos="284" w:val="left"/>
              </w:tabs>
              <w:jc w:val="both"/>
              <w:rPr>
                <w:rFonts w:ascii="Times New Roman" w:cs="Times New Roman" w:hAnsi="Times New Roman"/>
              </w:rPr>
            </w:pPr>
            <w:r w:rsidRPr="00BC597D">
              <w:rPr>
                <w:rFonts w:ascii="Times New Roman" w:cs="Times New Roman" w:hAnsi="Times New Roman"/>
              </w:rPr>
              <w:t>10 класс</w:t>
            </w:r>
          </w:p>
        </w:tc>
        <w:tc>
          <w:tcPr>
            <w:tcW w:type="dxa" w:w="4536"/>
          </w:tcPr>
          <w:p w:rsidP="0069314C" w:rsidR="004B2520" w:rsidRDefault="004B2520" w:rsidRPr="00BC597D">
            <w:pPr>
              <w:tabs>
                <w:tab w:pos="0" w:val="left"/>
                <w:tab w:pos="284" w:val="left"/>
              </w:tabs>
              <w:jc w:val="both"/>
              <w:rPr>
                <w:rFonts w:ascii="Times New Roman" w:cs="Times New Roman" w:hAnsi="Times New Roman"/>
                <w:color w:val="000000"/>
              </w:rPr>
            </w:pPr>
            <w:r w:rsidRPr="00BC597D">
              <w:rPr>
                <w:rFonts w:ascii="Times New Roman" w:cs="Times New Roman" w:hAnsi="Times New Roman"/>
                <w:lang w:val="en-US"/>
              </w:rPr>
              <w:t>VIII</w:t>
            </w:r>
            <w:r w:rsidRPr="00BC597D">
              <w:rPr>
                <w:rFonts w:ascii="Times New Roman" w:cs="Times New Roman" w:hAnsi="Times New Roman"/>
              </w:rPr>
              <w:t xml:space="preserve"> Наурызовские встречи «Астана – город будущего», т</w:t>
            </w:r>
            <w:r w:rsidRPr="00BC597D">
              <w:rPr>
                <w:rFonts w:ascii="Times New Roman" w:cs="Times New Roman" w:hAnsi="Times New Roman"/>
                <w:color w:val="000000"/>
              </w:rPr>
              <w:t xml:space="preserve">ема «Альтернативный способ эксплуатации уличного освещения», </w:t>
            </w:r>
          </w:p>
          <w:p w:rsidP="0069314C" w:rsidR="004B2520" w:rsidRDefault="004B2520" w:rsidRPr="00BC597D">
            <w:pPr>
              <w:tabs>
                <w:tab w:pos="0" w:val="left"/>
                <w:tab w:pos="284" w:val="left"/>
              </w:tabs>
              <w:jc w:val="both"/>
              <w:rPr>
                <w:rFonts w:ascii="Times New Roman" w:cs="Times New Roman" w:hAnsi="Times New Roman"/>
              </w:rPr>
            </w:pPr>
            <w:r w:rsidRPr="00BC597D">
              <w:rPr>
                <w:rFonts w:ascii="Times New Roman" w:cs="Times New Roman" w:hAnsi="Times New Roman"/>
                <w:color w:val="000000"/>
              </w:rPr>
              <w:t>секция</w:t>
            </w:r>
            <w:r w:rsidRPr="00BC597D">
              <w:rPr>
                <w:rFonts w:ascii="Times New Roman" w:cs="Times New Roman" w:hAnsi="Times New Roman"/>
              </w:rPr>
              <w:t xml:space="preserve"> </w:t>
            </w:r>
            <w:r w:rsidRPr="00BC597D">
              <w:rPr>
                <w:rFonts w:ascii="Times New Roman" w:cs="Times New Roman" w:hAnsi="Times New Roman"/>
                <w:color w:val="000000"/>
              </w:rPr>
              <w:t>«Smart city – умный и безопасный город Астана»</w:t>
            </w:r>
          </w:p>
          <w:p w:rsidP="0069314C" w:rsidR="004B2520" w:rsidRDefault="004B2520" w:rsidRPr="00BC597D">
            <w:pPr>
              <w:tabs>
                <w:tab w:pos="0" w:val="left"/>
                <w:tab w:pos="284" w:val="left"/>
              </w:tabs>
              <w:jc w:val="both"/>
              <w:rPr>
                <w:rFonts w:ascii="Times New Roman" w:cs="Times New Roman" w:hAnsi="Times New Roman"/>
              </w:rPr>
            </w:pPr>
          </w:p>
        </w:tc>
        <w:tc>
          <w:tcPr>
            <w:tcW w:type="dxa" w:w="1559"/>
          </w:tcPr>
          <w:p w:rsidP="0069314C" w:rsidR="004B2520" w:rsidRDefault="004B2520" w:rsidRPr="00BC597D">
            <w:pPr>
              <w:tabs>
                <w:tab w:pos="0" w:val="left"/>
                <w:tab w:pos="284" w:val="left"/>
              </w:tabs>
              <w:jc w:val="both"/>
              <w:rPr>
                <w:rFonts w:ascii="Times New Roman" w:cs="Times New Roman" w:hAnsi="Times New Roman"/>
              </w:rPr>
            </w:pPr>
            <w:r w:rsidRPr="00BC597D">
              <w:rPr>
                <w:rFonts w:ascii="Times New Roman" w:cs="Times New Roman" w:hAnsi="Times New Roman"/>
              </w:rPr>
              <w:t xml:space="preserve">Физика и информатика, </w:t>
            </w:r>
          </w:p>
        </w:tc>
        <w:tc>
          <w:tcPr>
            <w:tcW w:type="dxa" w:w="1134"/>
          </w:tcPr>
          <w:p w:rsidP="0069314C" w:rsidR="004B2520" w:rsidRDefault="004B2520" w:rsidRPr="00BC597D">
            <w:pPr>
              <w:tabs>
                <w:tab w:pos="0" w:val="left"/>
                <w:tab w:pos="284" w:val="left"/>
              </w:tabs>
              <w:jc w:val="both"/>
              <w:rPr>
                <w:rFonts w:ascii="Times New Roman" w:cs="Times New Roman" w:hAnsi="Times New Roman"/>
              </w:rPr>
            </w:pPr>
            <w:r w:rsidRPr="00BC597D">
              <w:rPr>
                <w:rFonts w:ascii="Times New Roman" w:cs="Times New Roman" w:hAnsi="Times New Roman"/>
              </w:rPr>
              <w:t>2 место</w:t>
            </w:r>
          </w:p>
        </w:tc>
      </w:tr>
      <w:tr w:rsidR="004B2520" w:rsidRPr="00BC597D" w:rsidTr="004B2520">
        <w:trPr>
          <w:trHeight w:val="1615"/>
        </w:trPr>
        <w:tc>
          <w:tcPr>
            <w:tcW w:type="dxa" w:w="499"/>
          </w:tcPr>
          <w:p w:rsidP="0069314C" w:rsidR="004B2520" w:rsidRDefault="004B2520"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lastRenderedPageBreak/>
              <w:t>2</w:t>
            </w:r>
          </w:p>
        </w:tc>
        <w:tc>
          <w:tcPr>
            <w:tcW w:type="dxa" w:w="1770"/>
          </w:tcPr>
          <w:p w:rsidP="0069314C" w:rsidR="004B2520" w:rsidRDefault="004B2520" w:rsidRPr="00BC597D">
            <w:pPr>
              <w:tabs>
                <w:tab w:pos="0" w:val="left"/>
                <w:tab w:pos="284" w:val="left"/>
              </w:tabs>
              <w:jc w:val="both"/>
              <w:rPr>
                <w:rFonts w:ascii="Times New Roman" w:cs="Times New Roman" w:hAnsi="Times New Roman"/>
                <w:color w:val="000000"/>
              </w:rPr>
            </w:pPr>
            <w:r w:rsidRPr="00BC597D">
              <w:rPr>
                <w:rFonts w:ascii="Times New Roman" w:cs="Times New Roman" w:hAnsi="Times New Roman"/>
                <w:color w:val="000000"/>
              </w:rPr>
              <w:t>Сағынғали Даулет,</w:t>
            </w:r>
          </w:p>
          <w:p w:rsidP="0069314C" w:rsidR="004B2520" w:rsidRDefault="004B2520" w:rsidRPr="00BC597D">
            <w:pPr>
              <w:tabs>
                <w:tab w:pos="0" w:val="left"/>
                <w:tab w:pos="284" w:val="left"/>
              </w:tabs>
              <w:jc w:val="both"/>
              <w:rPr>
                <w:rFonts w:ascii="Times New Roman" w:cs="Times New Roman" w:hAnsi="Times New Roman"/>
                <w:color w:val="000000"/>
              </w:rPr>
            </w:pPr>
            <w:r w:rsidRPr="00BC597D">
              <w:rPr>
                <w:rFonts w:ascii="Times New Roman" w:cs="Times New Roman" w:hAnsi="Times New Roman"/>
                <w:color w:val="000000"/>
              </w:rPr>
              <w:t>10 класс</w:t>
            </w:r>
          </w:p>
          <w:p w:rsidP="0069314C" w:rsidR="004B2520" w:rsidRDefault="004B2520" w:rsidRPr="00BC597D">
            <w:pPr>
              <w:tabs>
                <w:tab w:pos="0" w:val="left"/>
                <w:tab w:pos="284" w:val="left"/>
              </w:tabs>
              <w:jc w:val="both"/>
              <w:rPr>
                <w:rFonts w:ascii="Times New Roman" w:cs="Times New Roman" w:hAnsi="Times New Roman"/>
              </w:rPr>
            </w:pPr>
          </w:p>
        </w:tc>
        <w:tc>
          <w:tcPr>
            <w:tcW w:type="dxa" w:w="4536"/>
          </w:tcPr>
          <w:p w:rsidP="0069314C" w:rsidR="004B2520" w:rsidRDefault="004B2520" w:rsidRPr="00BC597D">
            <w:pPr>
              <w:tabs>
                <w:tab w:pos="0" w:val="left"/>
                <w:tab w:pos="284" w:val="left"/>
              </w:tabs>
              <w:jc w:val="both"/>
              <w:rPr>
                <w:rFonts w:ascii="Times New Roman" w:cs="Times New Roman" w:hAnsi="Times New Roman"/>
                <w:color w:val="000000"/>
              </w:rPr>
            </w:pPr>
            <w:r w:rsidRPr="00BC597D">
              <w:rPr>
                <w:rFonts w:ascii="Times New Roman" w:cs="Times New Roman" w:hAnsi="Times New Roman"/>
                <w:lang w:val="en-US"/>
              </w:rPr>
              <w:t>VIII</w:t>
            </w:r>
            <w:r w:rsidRPr="00BC597D">
              <w:rPr>
                <w:rFonts w:ascii="Times New Roman" w:cs="Times New Roman" w:hAnsi="Times New Roman"/>
              </w:rPr>
              <w:t xml:space="preserve"> Наурызовские встречи «Астана – город будущего», тема «</w:t>
            </w:r>
            <w:r w:rsidRPr="00BC597D">
              <w:rPr>
                <w:rFonts w:ascii="Times New Roman" w:cs="Times New Roman" w:hAnsi="Times New Roman"/>
                <w:color w:val="000000"/>
              </w:rPr>
              <w:t xml:space="preserve">Пластик бөтелкелерден экологиялық таза құрылыс материалын (кірпіш) дайындау», секция </w:t>
            </w:r>
          </w:p>
          <w:p w:rsidP="0069314C" w:rsidR="004B2520" w:rsidRDefault="004B2520" w:rsidRPr="00BC597D">
            <w:pPr>
              <w:tabs>
                <w:tab w:pos="0" w:val="left"/>
                <w:tab w:pos="284" w:val="left"/>
              </w:tabs>
              <w:jc w:val="both"/>
              <w:rPr>
                <w:rFonts w:ascii="Times New Roman" w:cs="Times New Roman" w:hAnsi="Times New Roman"/>
                <w:color w:val="000000"/>
                <w:lang w:val="en-US"/>
              </w:rPr>
            </w:pPr>
            <w:r w:rsidRPr="00BC597D">
              <w:rPr>
                <w:rFonts w:ascii="Times New Roman" w:cs="Times New Roman" w:hAnsi="Times New Roman"/>
                <w:color w:val="000000"/>
                <w:lang w:val="en-US"/>
              </w:rPr>
              <w:t>«Energy saving technologies in Astana»</w:t>
            </w:r>
          </w:p>
          <w:p w:rsidP="0069314C" w:rsidR="004B2520" w:rsidRDefault="004B2520" w:rsidRPr="00BC597D">
            <w:pPr>
              <w:tabs>
                <w:tab w:pos="0" w:val="left"/>
                <w:tab w:pos="284" w:val="left"/>
              </w:tabs>
              <w:jc w:val="both"/>
              <w:rPr>
                <w:rFonts w:ascii="Times New Roman" w:cs="Times New Roman" w:hAnsi="Times New Roman"/>
                <w:lang w:val="en-US"/>
              </w:rPr>
            </w:pPr>
          </w:p>
        </w:tc>
        <w:tc>
          <w:tcPr>
            <w:tcW w:type="dxa" w:w="1559"/>
          </w:tcPr>
          <w:p w:rsidP="0069314C" w:rsidR="004B2520" w:rsidRDefault="004B2520" w:rsidRPr="00BC597D">
            <w:pPr>
              <w:tabs>
                <w:tab w:pos="0" w:val="left"/>
                <w:tab w:pos="284" w:val="left"/>
              </w:tabs>
              <w:jc w:val="both"/>
              <w:rPr>
                <w:rFonts w:ascii="Times New Roman" w:cs="Times New Roman" w:hAnsi="Times New Roman"/>
              </w:rPr>
            </w:pPr>
            <w:r w:rsidRPr="00BC597D">
              <w:rPr>
                <w:rFonts w:ascii="Times New Roman" w:cs="Times New Roman" w:hAnsi="Times New Roman"/>
              </w:rPr>
              <w:t>Физика</w:t>
            </w:r>
          </w:p>
        </w:tc>
        <w:tc>
          <w:tcPr>
            <w:tcW w:type="dxa" w:w="1134"/>
          </w:tcPr>
          <w:p w:rsidP="0069314C" w:rsidR="004B2520" w:rsidRDefault="004B2520" w:rsidRPr="00BC597D">
            <w:pPr>
              <w:tabs>
                <w:tab w:pos="0" w:val="left"/>
                <w:tab w:pos="284" w:val="left"/>
              </w:tabs>
              <w:jc w:val="both"/>
              <w:rPr>
                <w:rFonts w:ascii="Times New Roman" w:cs="Times New Roman" w:hAnsi="Times New Roman"/>
              </w:rPr>
            </w:pPr>
            <w:r w:rsidRPr="00BC597D">
              <w:rPr>
                <w:rFonts w:ascii="Times New Roman" w:cs="Times New Roman" w:hAnsi="Times New Roman"/>
              </w:rPr>
              <w:t>Сертификат</w:t>
            </w:r>
          </w:p>
        </w:tc>
      </w:tr>
      <w:tr w:rsidR="004B2520" w:rsidRPr="00BC597D" w:rsidTr="004B2520">
        <w:trPr>
          <w:trHeight w:val="1857"/>
        </w:trPr>
        <w:tc>
          <w:tcPr>
            <w:tcW w:type="dxa" w:w="499"/>
          </w:tcPr>
          <w:p w:rsidP="0069314C" w:rsidR="004B2520" w:rsidRDefault="004B2520"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3</w:t>
            </w:r>
          </w:p>
        </w:tc>
        <w:tc>
          <w:tcPr>
            <w:tcW w:type="dxa" w:w="1770"/>
          </w:tcPr>
          <w:p w:rsidP="0069314C" w:rsidR="004B2520" w:rsidRDefault="004B2520" w:rsidRPr="00BC597D">
            <w:pPr>
              <w:tabs>
                <w:tab w:pos="0" w:val="left"/>
                <w:tab w:pos="284" w:val="left"/>
              </w:tabs>
              <w:jc w:val="both"/>
              <w:rPr>
                <w:rFonts w:ascii="Times New Roman" w:cs="Times New Roman" w:hAnsi="Times New Roman"/>
                <w:color w:val="000000"/>
              </w:rPr>
            </w:pPr>
            <w:r w:rsidRPr="00BC597D">
              <w:rPr>
                <w:rFonts w:ascii="Times New Roman" w:cs="Times New Roman" w:hAnsi="Times New Roman"/>
                <w:color w:val="000000"/>
              </w:rPr>
              <w:t xml:space="preserve">Берик Рамазан, </w:t>
            </w:r>
          </w:p>
          <w:p w:rsidP="0069314C" w:rsidR="004B2520" w:rsidRDefault="004B2520" w:rsidRPr="00BC597D">
            <w:pPr>
              <w:tabs>
                <w:tab w:pos="0" w:val="left"/>
                <w:tab w:pos="284" w:val="left"/>
              </w:tabs>
              <w:jc w:val="both"/>
              <w:rPr>
                <w:rFonts w:ascii="Times New Roman" w:cs="Times New Roman" w:hAnsi="Times New Roman"/>
                <w:color w:val="000000"/>
              </w:rPr>
            </w:pPr>
            <w:r w:rsidRPr="00BC597D">
              <w:rPr>
                <w:rFonts w:ascii="Times New Roman" w:cs="Times New Roman" w:hAnsi="Times New Roman"/>
                <w:color w:val="000000"/>
              </w:rPr>
              <w:t>8 класс</w:t>
            </w:r>
          </w:p>
          <w:p w:rsidP="0069314C" w:rsidR="004B2520" w:rsidRDefault="004B2520" w:rsidRPr="00BC597D">
            <w:pPr>
              <w:tabs>
                <w:tab w:pos="0" w:val="left"/>
                <w:tab w:pos="284" w:val="left"/>
              </w:tabs>
              <w:jc w:val="both"/>
              <w:rPr>
                <w:rFonts w:ascii="Times New Roman" w:cs="Times New Roman" w:hAnsi="Times New Roman"/>
              </w:rPr>
            </w:pPr>
          </w:p>
        </w:tc>
        <w:tc>
          <w:tcPr>
            <w:tcW w:type="dxa" w:w="4536"/>
          </w:tcPr>
          <w:p w:rsidP="0069314C" w:rsidR="004B2520" w:rsidRDefault="004B2520" w:rsidRPr="00BC597D">
            <w:pPr>
              <w:tabs>
                <w:tab w:pos="0" w:val="left"/>
                <w:tab w:pos="284" w:val="left"/>
              </w:tabs>
              <w:jc w:val="both"/>
              <w:rPr>
                <w:rFonts w:ascii="Times New Roman" w:cs="Times New Roman" w:hAnsi="Times New Roman"/>
                <w:color w:val="000000"/>
              </w:rPr>
            </w:pPr>
            <w:r w:rsidRPr="00BC597D">
              <w:rPr>
                <w:rFonts w:ascii="Times New Roman" w:cs="Times New Roman" w:hAnsi="Times New Roman"/>
                <w:lang w:val="en-US"/>
              </w:rPr>
              <w:t>VIII</w:t>
            </w:r>
            <w:r w:rsidRPr="00BC597D">
              <w:rPr>
                <w:rFonts w:ascii="Times New Roman" w:cs="Times New Roman" w:hAnsi="Times New Roman"/>
              </w:rPr>
              <w:t xml:space="preserve"> Наурызовские встречи «Астана – город будущего», тема «</w:t>
            </w:r>
            <w:r w:rsidRPr="00BC597D">
              <w:rPr>
                <w:rFonts w:ascii="Times New Roman" w:cs="Times New Roman" w:hAnsi="Times New Roman"/>
                <w:color w:val="000000"/>
              </w:rPr>
              <w:t xml:space="preserve">Создание 3D модели нестандартного моста для города Астаны с использованием системы автоматизированного проектирования», секция </w:t>
            </w:r>
          </w:p>
          <w:p w:rsidP="0069314C" w:rsidR="004B2520" w:rsidRDefault="004B2520" w:rsidRPr="00BC597D">
            <w:pPr>
              <w:tabs>
                <w:tab w:pos="0" w:val="left"/>
                <w:tab w:pos="284" w:val="left"/>
              </w:tabs>
              <w:jc w:val="both"/>
              <w:rPr>
                <w:rFonts w:ascii="Times New Roman" w:cs="Times New Roman" w:hAnsi="Times New Roman"/>
                <w:color w:val="000000"/>
              </w:rPr>
            </w:pPr>
            <w:r w:rsidRPr="00BC597D">
              <w:rPr>
                <w:rFonts w:ascii="Times New Roman" w:cs="Times New Roman" w:hAnsi="Times New Roman"/>
                <w:color w:val="000000"/>
              </w:rPr>
              <w:t>«Clean technologies of Astana»</w:t>
            </w:r>
          </w:p>
          <w:p w:rsidP="0069314C" w:rsidR="004B2520" w:rsidRDefault="004B2520" w:rsidRPr="00BC597D">
            <w:pPr>
              <w:tabs>
                <w:tab w:pos="0" w:val="left"/>
                <w:tab w:pos="284" w:val="left"/>
              </w:tabs>
              <w:jc w:val="both"/>
              <w:rPr>
                <w:rFonts w:ascii="Times New Roman" w:cs="Times New Roman" w:hAnsi="Times New Roman"/>
              </w:rPr>
            </w:pPr>
          </w:p>
        </w:tc>
        <w:tc>
          <w:tcPr>
            <w:tcW w:type="dxa" w:w="1559"/>
          </w:tcPr>
          <w:p w:rsidP="0069314C" w:rsidR="004B2520" w:rsidRDefault="004B2520" w:rsidRPr="00BC597D">
            <w:pPr>
              <w:tabs>
                <w:tab w:pos="0" w:val="left"/>
                <w:tab w:pos="284" w:val="left"/>
              </w:tabs>
              <w:jc w:val="both"/>
              <w:rPr>
                <w:rFonts w:ascii="Times New Roman" w:cs="Times New Roman" w:hAnsi="Times New Roman"/>
              </w:rPr>
            </w:pPr>
            <w:r w:rsidRPr="00BC597D">
              <w:rPr>
                <w:rFonts w:ascii="Times New Roman" w:cs="Times New Roman" w:hAnsi="Times New Roman"/>
              </w:rPr>
              <w:t>Информатика</w:t>
            </w:r>
          </w:p>
        </w:tc>
        <w:tc>
          <w:tcPr>
            <w:tcW w:type="dxa" w:w="1134"/>
          </w:tcPr>
          <w:p w:rsidP="0069314C" w:rsidR="004B2520" w:rsidRDefault="004B2520" w:rsidRPr="00BC597D">
            <w:pPr>
              <w:tabs>
                <w:tab w:pos="0" w:val="left"/>
                <w:tab w:pos="284" w:val="left"/>
              </w:tabs>
              <w:jc w:val="both"/>
              <w:rPr>
                <w:rFonts w:ascii="Times New Roman" w:cs="Times New Roman" w:hAnsi="Times New Roman"/>
              </w:rPr>
            </w:pPr>
            <w:r w:rsidRPr="00BC597D">
              <w:rPr>
                <w:rFonts w:ascii="Times New Roman" w:cs="Times New Roman" w:hAnsi="Times New Roman"/>
              </w:rPr>
              <w:t>Сертификат</w:t>
            </w:r>
          </w:p>
        </w:tc>
      </w:tr>
      <w:tr w:rsidR="004B2520" w:rsidRPr="00BC597D" w:rsidTr="004B2520">
        <w:trPr>
          <w:trHeight w:val="694"/>
        </w:trPr>
        <w:tc>
          <w:tcPr>
            <w:tcW w:type="dxa" w:w="499"/>
          </w:tcPr>
          <w:p w:rsidP="0069314C" w:rsidR="004B2520" w:rsidRDefault="004B2520" w:rsidRPr="00BC597D">
            <w:pPr>
              <w:tabs>
                <w:tab w:pos="0" w:val="left"/>
                <w:tab w:pos="284" w:val="left"/>
              </w:tabs>
              <w:jc w:val="center"/>
              <w:rPr>
                <w:rFonts w:ascii="Times New Roman" w:cs="Times New Roman" w:hAnsi="Times New Roman"/>
                <w:b/>
              </w:rPr>
            </w:pPr>
            <w:r w:rsidRPr="00BC597D">
              <w:rPr>
                <w:rFonts w:ascii="Times New Roman" w:cs="Times New Roman" w:hAnsi="Times New Roman"/>
                <w:b/>
              </w:rPr>
              <w:t>4</w:t>
            </w:r>
          </w:p>
        </w:tc>
        <w:tc>
          <w:tcPr>
            <w:tcW w:type="dxa" w:w="1770"/>
          </w:tcPr>
          <w:p w:rsidP="0069314C" w:rsidR="004B2520" w:rsidRDefault="004B2520" w:rsidRPr="00BC597D">
            <w:pPr>
              <w:tabs>
                <w:tab w:pos="0" w:val="left"/>
                <w:tab w:pos="284" w:val="left"/>
              </w:tabs>
              <w:jc w:val="both"/>
              <w:rPr>
                <w:rFonts w:ascii="Times New Roman" w:cs="Times New Roman" w:hAnsi="Times New Roman"/>
                <w:b/>
              </w:rPr>
            </w:pPr>
            <w:r w:rsidRPr="00BC597D">
              <w:rPr>
                <w:rFonts w:ascii="Times New Roman" w:cs="Times New Roman" w:hAnsi="Times New Roman"/>
                <w:shd w:color="auto" w:fill="FFFFFF" w:val="clear"/>
              </w:rPr>
              <w:t>Н</w:t>
            </w:r>
            <w:r w:rsidRPr="00BC597D">
              <w:rPr>
                <w:rFonts w:ascii="Times New Roman" w:cs="Times New Roman" w:hAnsi="Times New Roman"/>
                <w:shd w:color="auto" w:fill="FFFFFF" w:val="clear"/>
                <w:lang w:val="kk-KZ"/>
              </w:rPr>
              <w:t>ұ</w:t>
            </w:r>
            <w:r w:rsidRPr="00BC597D">
              <w:rPr>
                <w:rFonts w:ascii="Times New Roman" w:cs="Times New Roman" w:hAnsi="Times New Roman"/>
                <w:shd w:color="auto" w:fill="FFFFFF" w:val="clear"/>
              </w:rPr>
              <w:t xml:space="preserve">ркенұлы Әділ, Хакикаджоу Арсен Кузнецов Александр, </w:t>
            </w:r>
          </w:p>
        </w:tc>
        <w:tc>
          <w:tcPr>
            <w:tcW w:type="dxa" w:w="4536"/>
          </w:tcPr>
          <w:p w:rsidP="0069314C" w:rsidR="004B2520" w:rsidRDefault="004B2520" w:rsidRPr="00BC597D">
            <w:pPr>
              <w:tabs>
                <w:tab w:pos="0" w:val="left"/>
                <w:tab w:pos="284" w:val="left"/>
              </w:tabs>
              <w:jc w:val="both"/>
              <w:rPr>
                <w:rFonts w:ascii="Times New Roman" w:cs="Times New Roman" w:hAnsi="Times New Roman"/>
                <w:b/>
              </w:rPr>
            </w:pPr>
            <w:r w:rsidRPr="00BC597D">
              <w:rPr>
                <w:rFonts w:ascii="Times New Roman" w:cs="Times New Roman" w:hAnsi="Times New Roman"/>
                <w:lang w:val="en-US"/>
              </w:rPr>
              <w:t>VII</w:t>
            </w:r>
            <w:r w:rsidRPr="00BC597D">
              <w:rPr>
                <w:rFonts w:ascii="Times New Roman" w:cs="Times New Roman" w:hAnsi="Times New Roman"/>
              </w:rPr>
              <w:t xml:space="preserve"> Международный студенческий форум «Зеленый мост через поколения»</w:t>
            </w:r>
          </w:p>
        </w:tc>
        <w:tc>
          <w:tcPr>
            <w:tcW w:type="dxa" w:w="1559"/>
          </w:tcPr>
          <w:p w:rsidP="0069314C" w:rsidR="004B2520" w:rsidRDefault="004B2520"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Экология</w:t>
            </w:r>
          </w:p>
        </w:tc>
        <w:tc>
          <w:tcPr>
            <w:tcW w:type="dxa" w:w="1134"/>
          </w:tcPr>
          <w:p w:rsidP="0069314C" w:rsidR="004B2520" w:rsidRDefault="004B2520"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1 место</w:t>
            </w:r>
          </w:p>
        </w:tc>
      </w:tr>
      <w:tr w:rsidR="004B2520" w:rsidRPr="00BC597D" w:rsidTr="004B2520">
        <w:trPr>
          <w:trHeight w:val="453"/>
        </w:trPr>
        <w:tc>
          <w:tcPr>
            <w:tcW w:type="dxa" w:w="499"/>
          </w:tcPr>
          <w:p w:rsidP="0069314C" w:rsidR="004B2520" w:rsidRDefault="004B2520" w:rsidRPr="00BC597D">
            <w:pPr>
              <w:tabs>
                <w:tab w:pos="0" w:val="left"/>
                <w:tab w:pos="284" w:val="left"/>
              </w:tabs>
              <w:jc w:val="center"/>
              <w:rPr>
                <w:rFonts w:ascii="Times New Roman" w:cs="Times New Roman" w:hAnsi="Times New Roman"/>
                <w:b/>
              </w:rPr>
            </w:pPr>
            <w:r w:rsidRPr="00BC597D">
              <w:rPr>
                <w:rFonts w:ascii="Times New Roman" w:cs="Times New Roman" w:hAnsi="Times New Roman"/>
                <w:b/>
              </w:rPr>
              <w:t>5</w:t>
            </w:r>
          </w:p>
        </w:tc>
        <w:tc>
          <w:tcPr>
            <w:tcW w:type="dxa" w:w="1770"/>
          </w:tcPr>
          <w:p w:rsidP="0069314C" w:rsidR="004B2520" w:rsidRDefault="004B2520" w:rsidRPr="00BC597D">
            <w:pPr>
              <w:tabs>
                <w:tab w:pos="0" w:val="left"/>
                <w:tab w:pos="284" w:val="left"/>
              </w:tabs>
              <w:jc w:val="both"/>
              <w:rPr>
                <w:rFonts w:ascii="Times New Roman" w:cs="Times New Roman" w:hAnsi="Times New Roman"/>
                <w:b/>
              </w:rPr>
            </w:pPr>
            <w:r w:rsidRPr="00BC597D">
              <w:rPr>
                <w:rFonts w:ascii="Times New Roman" w:cs="Times New Roman" w:hAnsi="Times New Roman"/>
                <w:shd w:color="auto" w:fill="FFFFFF" w:val="clear"/>
              </w:rPr>
              <w:t>Ким Виктория</w:t>
            </w:r>
          </w:p>
        </w:tc>
        <w:tc>
          <w:tcPr>
            <w:tcW w:type="dxa" w:w="4536"/>
          </w:tcPr>
          <w:p w:rsidP="0069314C" w:rsidR="004B2520" w:rsidRDefault="004B2520" w:rsidRPr="00BC597D">
            <w:pPr>
              <w:tabs>
                <w:tab w:pos="0" w:val="left"/>
                <w:tab w:pos="284" w:val="left"/>
              </w:tabs>
              <w:jc w:val="both"/>
              <w:rPr>
                <w:rFonts w:ascii="Times New Roman" w:cs="Times New Roman" w:hAnsi="Times New Roman"/>
              </w:rPr>
            </w:pPr>
            <w:r w:rsidRPr="00BC597D">
              <w:rPr>
                <w:rFonts w:ascii="Times New Roman" w:cs="Times New Roman" w:hAnsi="Times New Roman"/>
                <w:lang w:val="en-US"/>
              </w:rPr>
              <w:t>VII</w:t>
            </w:r>
            <w:r w:rsidRPr="00BC597D">
              <w:rPr>
                <w:rFonts w:ascii="Times New Roman" w:cs="Times New Roman" w:hAnsi="Times New Roman"/>
              </w:rPr>
              <w:t xml:space="preserve"> Международный студенческий форум «Зеленый мост через поколения»</w:t>
            </w:r>
          </w:p>
        </w:tc>
        <w:tc>
          <w:tcPr>
            <w:tcW w:type="dxa" w:w="1559"/>
          </w:tcPr>
          <w:p w:rsidP="0069314C" w:rsidR="004B2520" w:rsidRDefault="004B2520"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Экология</w:t>
            </w:r>
          </w:p>
        </w:tc>
        <w:tc>
          <w:tcPr>
            <w:tcW w:type="dxa" w:w="1134"/>
          </w:tcPr>
          <w:p w:rsidP="0069314C" w:rsidR="004B2520" w:rsidRDefault="004B2520"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2 место</w:t>
            </w:r>
          </w:p>
        </w:tc>
      </w:tr>
      <w:tr w:rsidR="004B2520" w:rsidRPr="00BC597D" w:rsidTr="004B2520">
        <w:trPr>
          <w:trHeight w:val="453"/>
        </w:trPr>
        <w:tc>
          <w:tcPr>
            <w:tcW w:type="dxa" w:w="499"/>
          </w:tcPr>
          <w:p w:rsidP="0069314C" w:rsidR="004B2520" w:rsidRDefault="004B2520" w:rsidRPr="00BC597D">
            <w:pPr>
              <w:tabs>
                <w:tab w:pos="0" w:val="left"/>
                <w:tab w:pos="284" w:val="left"/>
              </w:tabs>
              <w:jc w:val="center"/>
              <w:rPr>
                <w:rFonts w:ascii="Times New Roman" w:cs="Times New Roman" w:hAnsi="Times New Roman"/>
                <w:b/>
              </w:rPr>
            </w:pPr>
            <w:r w:rsidRPr="00BC597D">
              <w:rPr>
                <w:rFonts w:ascii="Times New Roman" w:cs="Times New Roman" w:hAnsi="Times New Roman"/>
                <w:b/>
              </w:rPr>
              <w:t>6</w:t>
            </w:r>
          </w:p>
        </w:tc>
        <w:tc>
          <w:tcPr>
            <w:tcW w:type="dxa" w:w="1770"/>
          </w:tcPr>
          <w:p w:rsidP="0069314C" w:rsidR="004B2520" w:rsidRDefault="004B2520" w:rsidRPr="00BC597D">
            <w:pPr>
              <w:tabs>
                <w:tab w:pos="0" w:val="left"/>
                <w:tab w:pos="284" w:val="left"/>
              </w:tabs>
              <w:jc w:val="both"/>
              <w:rPr>
                <w:rFonts w:ascii="Times New Roman" w:cs="Times New Roman" w:hAnsi="Times New Roman"/>
                <w:shd w:color="auto" w:fill="FFFFFF" w:val="clear"/>
              </w:rPr>
            </w:pPr>
            <w:r w:rsidRPr="00BC597D">
              <w:rPr>
                <w:rFonts w:ascii="Times New Roman" w:cs="Times New Roman" w:hAnsi="Times New Roman"/>
                <w:shd w:color="auto" w:fill="FFFFFF" w:val="clear"/>
              </w:rPr>
              <w:t>Имангалиева Жазира</w:t>
            </w:r>
          </w:p>
        </w:tc>
        <w:tc>
          <w:tcPr>
            <w:tcW w:type="dxa" w:w="4536"/>
          </w:tcPr>
          <w:p w:rsidP="0069314C" w:rsidR="004B2520" w:rsidRDefault="004B2520" w:rsidRPr="00BC597D">
            <w:pPr>
              <w:tabs>
                <w:tab w:pos="0" w:val="left"/>
                <w:tab w:pos="284" w:val="left"/>
              </w:tabs>
              <w:jc w:val="both"/>
              <w:rPr>
                <w:rFonts w:ascii="Times New Roman" w:cs="Times New Roman" w:hAnsi="Times New Roman"/>
              </w:rPr>
            </w:pPr>
            <w:r w:rsidRPr="00BC597D">
              <w:rPr>
                <w:rFonts w:ascii="Times New Roman" w:cs="Times New Roman" w:hAnsi="Times New Roman"/>
                <w:lang w:val="en-US"/>
              </w:rPr>
              <w:t>VII</w:t>
            </w:r>
            <w:r w:rsidRPr="00BC597D">
              <w:rPr>
                <w:rFonts w:ascii="Times New Roman" w:cs="Times New Roman" w:hAnsi="Times New Roman"/>
              </w:rPr>
              <w:t xml:space="preserve"> Международный студенческий форум «Зеленый мост через поколения»</w:t>
            </w:r>
          </w:p>
        </w:tc>
        <w:tc>
          <w:tcPr>
            <w:tcW w:type="dxa" w:w="1559"/>
          </w:tcPr>
          <w:p w:rsidP="0069314C" w:rsidR="004B2520" w:rsidRDefault="004B2520"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Биология</w:t>
            </w:r>
          </w:p>
        </w:tc>
        <w:tc>
          <w:tcPr>
            <w:tcW w:type="dxa" w:w="1134"/>
          </w:tcPr>
          <w:p w:rsidP="0069314C" w:rsidR="004B2520" w:rsidRDefault="004B2520"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2 место</w:t>
            </w:r>
          </w:p>
        </w:tc>
      </w:tr>
      <w:tr w:rsidR="004B2520" w:rsidRPr="00BC597D" w:rsidTr="004B2520">
        <w:trPr>
          <w:trHeight w:val="694"/>
        </w:trPr>
        <w:tc>
          <w:tcPr>
            <w:tcW w:type="dxa" w:w="499"/>
          </w:tcPr>
          <w:p w:rsidP="0069314C" w:rsidR="004B2520" w:rsidRDefault="004B2520" w:rsidRPr="00BC597D">
            <w:pPr>
              <w:tabs>
                <w:tab w:pos="0" w:val="left"/>
                <w:tab w:pos="284" w:val="left"/>
              </w:tabs>
              <w:jc w:val="center"/>
              <w:rPr>
                <w:rFonts w:ascii="Times New Roman" w:cs="Times New Roman" w:hAnsi="Times New Roman"/>
                <w:b/>
              </w:rPr>
            </w:pPr>
            <w:r w:rsidRPr="00BC597D">
              <w:rPr>
                <w:rFonts w:ascii="Times New Roman" w:cs="Times New Roman" w:hAnsi="Times New Roman"/>
                <w:b/>
              </w:rPr>
              <w:t>7</w:t>
            </w:r>
          </w:p>
        </w:tc>
        <w:tc>
          <w:tcPr>
            <w:tcW w:type="dxa" w:w="1770"/>
          </w:tcPr>
          <w:p w:rsidP="0069314C" w:rsidR="004B2520" w:rsidRDefault="004B2520" w:rsidRPr="00BC597D">
            <w:pPr>
              <w:tabs>
                <w:tab w:pos="0" w:val="left"/>
                <w:tab w:pos="284" w:val="left"/>
              </w:tabs>
              <w:jc w:val="both"/>
              <w:rPr>
                <w:rFonts w:ascii="Times New Roman" w:cs="Times New Roman" w:hAnsi="Times New Roman"/>
                <w:b/>
              </w:rPr>
            </w:pPr>
            <w:r w:rsidRPr="00BC597D">
              <w:rPr>
                <w:rFonts w:ascii="Times New Roman" w:cs="Times New Roman" w:hAnsi="Times New Roman"/>
                <w:shd w:color="auto" w:fill="FFFFFF" w:val="clear"/>
                <w:lang w:val="kk-KZ"/>
              </w:rPr>
              <w:t>І</w:t>
            </w:r>
            <w:r w:rsidRPr="00BC597D">
              <w:rPr>
                <w:rFonts w:ascii="Times New Roman" w:cs="Times New Roman" w:hAnsi="Times New Roman"/>
                <w:shd w:color="auto" w:fill="FFFFFF" w:val="clear"/>
              </w:rPr>
              <w:t>зтұрғанов Тимур, Малекова Камила, Қанат Жаннұ</w:t>
            </w:r>
            <w:r w:rsidRPr="00BC597D">
              <w:rPr>
                <w:rFonts w:ascii="Times New Roman" w:cs="Times New Roman" w:hAnsi="Times New Roman"/>
                <w:shd w:color="auto" w:fill="FFFFFF" w:val="clear"/>
                <w:lang w:val="kk-KZ"/>
              </w:rPr>
              <w:t>р</w:t>
            </w:r>
          </w:p>
        </w:tc>
        <w:tc>
          <w:tcPr>
            <w:tcW w:type="dxa" w:w="4536"/>
          </w:tcPr>
          <w:p w:rsidP="0069314C" w:rsidR="004B2520" w:rsidRDefault="004B2520" w:rsidRPr="00BC597D">
            <w:pPr>
              <w:tabs>
                <w:tab w:pos="0" w:val="left"/>
                <w:tab w:pos="284" w:val="left"/>
              </w:tabs>
              <w:jc w:val="both"/>
              <w:rPr>
                <w:rFonts w:ascii="Times New Roman" w:cs="Times New Roman" w:hAnsi="Times New Roman"/>
              </w:rPr>
            </w:pPr>
            <w:r w:rsidRPr="00BC597D">
              <w:rPr>
                <w:rFonts w:ascii="Times New Roman" w:cs="Times New Roman" w:hAnsi="Times New Roman"/>
                <w:lang w:val="en-US"/>
              </w:rPr>
              <w:t>VII</w:t>
            </w:r>
            <w:r w:rsidRPr="00BC597D">
              <w:rPr>
                <w:rFonts w:ascii="Times New Roman" w:cs="Times New Roman" w:hAnsi="Times New Roman"/>
              </w:rPr>
              <w:t xml:space="preserve"> Международный студенческий форум «Зеленый мост через поколения»</w:t>
            </w:r>
          </w:p>
        </w:tc>
        <w:tc>
          <w:tcPr>
            <w:tcW w:type="dxa" w:w="1559"/>
          </w:tcPr>
          <w:p w:rsidP="0069314C" w:rsidR="004B2520" w:rsidRDefault="004B2520"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Химия, география, биология</w:t>
            </w:r>
          </w:p>
        </w:tc>
        <w:tc>
          <w:tcPr>
            <w:tcW w:type="dxa" w:w="1134"/>
          </w:tcPr>
          <w:p w:rsidP="0069314C" w:rsidR="004B2520" w:rsidRDefault="004B2520" w:rsidRPr="00BC597D">
            <w:pPr>
              <w:tabs>
                <w:tab w:pos="0" w:val="left"/>
                <w:tab w:pos="284" w:val="left"/>
              </w:tabs>
              <w:jc w:val="center"/>
              <w:rPr>
                <w:rFonts w:ascii="Times New Roman" w:cs="Times New Roman" w:hAnsi="Times New Roman"/>
              </w:rPr>
            </w:pPr>
            <w:r w:rsidRPr="00BC597D">
              <w:rPr>
                <w:rFonts w:ascii="Times New Roman" w:cs="Times New Roman" w:hAnsi="Times New Roman"/>
              </w:rPr>
              <w:t>Сертификат</w:t>
            </w:r>
          </w:p>
        </w:tc>
      </w:tr>
    </w:tbl>
    <w:p w:rsidP="0069314C" w:rsidR="00C441AF" w:rsidRDefault="00C441AF" w:rsidRPr="00BC597D">
      <w:pPr>
        <w:tabs>
          <w:tab w:pos="0" w:val="left"/>
          <w:tab w:pos="284" w:val="left"/>
          <w:tab w:pos="4677" w:val="center"/>
          <w:tab w:pos="6045" w:val="left"/>
        </w:tabs>
        <w:rPr>
          <w:rFonts w:ascii="Times New Roman" w:cs="Times New Roman" w:hAnsi="Times New Roman"/>
          <w:b/>
          <w:color w:themeColor="text2" w:val="44546A"/>
          <w:sz w:val="24"/>
          <w:szCs w:val="24"/>
        </w:rPr>
      </w:pPr>
    </w:p>
    <w:p w:rsidP="0069314C" w:rsidR="00C441AF" w:rsidRDefault="00C441AF" w:rsidRPr="00BC597D">
      <w:pPr>
        <w:tabs>
          <w:tab w:pos="0" w:val="left"/>
          <w:tab w:pos="284" w:val="left"/>
        </w:tabs>
        <w:ind w:firstLine="708"/>
        <w:jc w:val="both"/>
        <w:rPr>
          <w:rFonts w:ascii="Times New Roman" w:cs="Times New Roman" w:hAnsi="Times New Roman"/>
          <w:sz w:val="24"/>
          <w:szCs w:val="24"/>
          <w:shd w:color="auto" w:fill="FFFFFF" w:val="clear"/>
        </w:rPr>
        <w:sectPr w:rsidR="00C441AF" w:rsidRPr="00BC597D" w:rsidSect="000B7D13">
          <w:type w:val="continuous"/>
          <w:pgSz w:h="16838" w:w="11906"/>
          <w:pgMar w:bottom="1134" w:footer="708" w:gutter="0" w:header="708" w:left="1701" w:right="850" w:top="1134"/>
          <w:cols w:space="708"/>
          <w:titlePg/>
          <w:docGrid w:linePitch="360"/>
        </w:sectPr>
      </w:pPr>
    </w:p>
    <w:p w:rsidP="0069314C" w:rsidR="00C441AF" w:rsidRDefault="00C441AF" w:rsidRPr="00BC597D">
      <w:pPr>
        <w:pStyle w:val="ab"/>
        <w:tabs>
          <w:tab w:pos="0" w:val="left"/>
          <w:tab w:pos="284" w:val="left"/>
        </w:tabs>
        <w:ind w:firstLine="426"/>
        <w:jc w:val="both"/>
        <w:rPr>
          <w:rFonts w:ascii="Times New Roman" w:cs="Times New Roman" w:hAnsi="Times New Roman"/>
          <w:sz w:val="24"/>
          <w:szCs w:val="24"/>
          <w:shd w:color="auto" w:fill="FFFFFF" w:val="clear"/>
        </w:rPr>
      </w:pPr>
      <w:r w:rsidRPr="00BC597D">
        <w:rPr>
          <w:rFonts w:ascii="Times New Roman" w:cs="Times New Roman" w:hAnsi="Times New Roman"/>
          <w:sz w:val="24"/>
          <w:szCs w:val="24"/>
          <w:shd w:color="auto" w:fill="FFFFFF" w:val="clear"/>
        </w:rPr>
        <w:lastRenderedPageBreak/>
        <w:t>Для учителей школы были выделены дополнительные часы внеклассных кружковых работ и элективных курсов. Также в течение учебного года велась работа с привлечением преподавателей АГУ им. Х. Досмухамедова для подготовки учащихся к олимпиадам, интеллектуальным конкурсам:</w:t>
      </w:r>
    </w:p>
    <w:p w:rsidP="0069314C" w:rsidR="00C441AF" w:rsidRDefault="00C441AF" w:rsidRPr="00BC597D">
      <w:pPr>
        <w:pStyle w:val="ab"/>
        <w:tabs>
          <w:tab w:pos="0" w:val="left"/>
          <w:tab w:pos="284" w:val="left"/>
        </w:tabs>
        <w:ind w:firstLine="426"/>
        <w:jc w:val="both"/>
        <w:rPr>
          <w:rFonts w:ascii="Times New Roman" w:cs="Times New Roman" w:hAnsi="Times New Roman"/>
          <w:sz w:val="24"/>
          <w:szCs w:val="24"/>
          <w:shd w:color="auto" w:fill="FFFFFF" w:val="clear"/>
        </w:rPr>
      </w:pPr>
      <w:r w:rsidRPr="00BC597D">
        <w:rPr>
          <w:rFonts w:ascii="Times New Roman" w:cs="Times New Roman" w:hAnsi="Times New Roman"/>
          <w:sz w:val="24"/>
          <w:szCs w:val="24"/>
          <w:shd w:color="auto" w:fill="FFFFFF" w:val="clear"/>
        </w:rPr>
        <w:t>- Каражигитова Т.А., профессор, доктор наук, «</w:t>
      </w:r>
      <w:r w:rsidRPr="00BC597D">
        <w:rPr>
          <w:rFonts w:ascii="Times New Roman" w:cs="Times New Roman" w:hAnsi="Times New Roman"/>
          <w:sz w:val="24"/>
          <w:szCs w:val="24"/>
        </w:rPr>
        <w:t>Проектирование научной темы и работа над научным проектом школьников», 8 класс</w:t>
      </w:r>
    </w:p>
    <w:p w:rsidP="0069314C" w:rsidR="00C441AF" w:rsidRDefault="00C441AF" w:rsidRPr="00BC597D">
      <w:pPr>
        <w:pStyle w:val="ab"/>
        <w:tabs>
          <w:tab w:pos="0" w:val="left"/>
          <w:tab w:pos="284" w:val="left"/>
        </w:tabs>
        <w:ind w:firstLine="426"/>
        <w:jc w:val="both"/>
        <w:rPr>
          <w:rFonts w:ascii="Times New Roman" w:cs="Times New Roman" w:hAnsi="Times New Roman"/>
          <w:sz w:val="24"/>
          <w:szCs w:val="24"/>
          <w:shd w:color="auto" w:fill="FFFFFF" w:val="clear"/>
        </w:rPr>
      </w:pPr>
      <w:r w:rsidRPr="00BC597D">
        <w:rPr>
          <w:rFonts w:ascii="Times New Roman" w:cs="Times New Roman" w:hAnsi="Times New Roman"/>
          <w:sz w:val="24"/>
          <w:szCs w:val="24"/>
          <w:shd w:color="auto" w:fill="FFFFFF" w:val="clear"/>
        </w:rPr>
        <w:t>- Мырзашева А.Н., кандидат наук, элективный курс по математике «</w:t>
      </w:r>
      <w:r w:rsidRPr="00BC597D">
        <w:rPr>
          <w:rFonts w:ascii="Times New Roman" w:cs="Times New Roman" w:hAnsi="Times New Roman"/>
          <w:sz w:val="24"/>
          <w:szCs w:val="24"/>
          <w:lang w:val="kk-KZ"/>
        </w:rPr>
        <w:t>Жиындар теориясының элементтері және комбинаторика</w:t>
      </w:r>
      <w:r w:rsidRPr="00BC597D">
        <w:rPr>
          <w:rFonts w:ascii="Times New Roman" w:cs="Times New Roman" w:hAnsi="Times New Roman"/>
          <w:sz w:val="24"/>
          <w:szCs w:val="24"/>
          <w:shd w:color="auto" w:fill="FFFFFF" w:val="clear"/>
        </w:rPr>
        <w:t>», 11-12 классы</w:t>
      </w:r>
    </w:p>
    <w:p w:rsidP="0069314C" w:rsidR="00C441AF" w:rsidRDefault="00C441AF" w:rsidRPr="00BC597D">
      <w:pPr>
        <w:pStyle w:val="ab"/>
        <w:tabs>
          <w:tab w:pos="0" w:val="left"/>
          <w:tab w:pos="284" w:val="left"/>
        </w:tabs>
        <w:ind w:firstLine="426"/>
        <w:jc w:val="both"/>
        <w:rPr>
          <w:rFonts w:ascii="Times New Roman" w:cs="Times New Roman" w:hAnsi="Times New Roman"/>
          <w:sz w:val="24"/>
          <w:szCs w:val="24"/>
          <w:shd w:color="auto" w:fill="FFFFFF" w:val="clear"/>
        </w:rPr>
      </w:pPr>
      <w:r w:rsidRPr="00BC597D">
        <w:rPr>
          <w:rFonts w:ascii="Times New Roman" w:cs="Times New Roman" w:hAnsi="Times New Roman"/>
          <w:sz w:val="24"/>
          <w:szCs w:val="24"/>
          <w:shd w:color="auto" w:fill="FFFFFF" w:val="clear"/>
        </w:rPr>
        <w:t>- Имашев Г.И., доктор наук, элективный курс по физике «</w:t>
      </w:r>
      <w:r w:rsidRPr="00BC597D">
        <w:rPr>
          <w:rFonts w:ascii="Times New Roman" w:cs="Times New Roman" w:hAnsi="Times New Roman"/>
          <w:sz w:val="24"/>
          <w:szCs w:val="24"/>
        </w:rPr>
        <w:t>Электродинамика курсындағы қолданбалы мәселелер</w:t>
      </w:r>
      <w:r w:rsidRPr="00BC597D">
        <w:rPr>
          <w:rFonts w:ascii="Times New Roman" w:cs="Times New Roman" w:hAnsi="Times New Roman"/>
          <w:sz w:val="24"/>
          <w:szCs w:val="24"/>
          <w:shd w:color="auto" w:fill="FFFFFF" w:val="clear"/>
        </w:rPr>
        <w:t>», 10 класс</w:t>
      </w:r>
    </w:p>
    <w:p w:rsidP="0069314C" w:rsidR="00C441AF" w:rsidRDefault="00C441AF" w:rsidRPr="00BC597D">
      <w:pPr>
        <w:pStyle w:val="ab"/>
        <w:tabs>
          <w:tab w:pos="0" w:val="left"/>
          <w:tab w:pos="284" w:val="left"/>
        </w:tabs>
        <w:ind w:firstLine="426"/>
        <w:jc w:val="both"/>
        <w:rPr>
          <w:rFonts w:ascii="Times New Roman" w:cs="Times New Roman" w:hAnsi="Times New Roman"/>
          <w:sz w:val="24"/>
          <w:szCs w:val="24"/>
          <w:shd w:color="auto" w:fill="FFFFFF" w:val="clear"/>
        </w:rPr>
      </w:pPr>
      <w:r w:rsidRPr="00BC597D">
        <w:rPr>
          <w:rFonts w:ascii="Times New Roman" w:cs="Times New Roman" w:hAnsi="Times New Roman"/>
          <w:sz w:val="24"/>
          <w:szCs w:val="24"/>
          <w:shd w:color="auto" w:fill="FFFFFF" w:val="clear"/>
        </w:rPr>
        <w:lastRenderedPageBreak/>
        <w:t xml:space="preserve">- </w:t>
      </w:r>
      <w:r w:rsidRPr="00BC597D">
        <w:rPr>
          <w:rFonts w:ascii="Times New Roman" w:cs="Times New Roman" w:hAnsi="Times New Roman"/>
          <w:sz w:val="24"/>
          <w:szCs w:val="24"/>
          <w:lang w:val="kk-KZ"/>
        </w:rPr>
        <w:t>Ақмырза З.Ш., преподаватель, элективный курс по химии «</w:t>
      </w:r>
      <w:r w:rsidRPr="00BC597D">
        <w:rPr>
          <w:rFonts w:ascii="Times New Roman" w:cs="Times New Roman" w:hAnsi="Times New Roman"/>
          <w:sz w:val="24"/>
          <w:szCs w:val="24"/>
        </w:rPr>
        <w:t>Решение экспериментальных задач</w:t>
      </w:r>
      <w:r w:rsidRPr="00BC597D">
        <w:rPr>
          <w:rFonts w:ascii="Times New Roman" w:cs="Times New Roman" w:hAnsi="Times New Roman"/>
          <w:sz w:val="24"/>
          <w:szCs w:val="24"/>
          <w:lang w:val="kk-KZ"/>
        </w:rPr>
        <w:t>», 12 класс</w:t>
      </w:r>
    </w:p>
    <w:p w:rsidP="0069314C" w:rsidR="00C441AF" w:rsidRDefault="00C441AF" w:rsidRPr="00BC597D">
      <w:pPr>
        <w:pStyle w:val="ab"/>
        <w:tabs>
          <w:tab w:pos="0" w:val="left"/>
          <w:tab w:pos="284" w:val="left"/>
        </w:tabs>
        <w:ind w:firstLine="426"/>
        <w:jc w:val="both"/>
        <w:rPr>
          <w:rFonts w:ascii="Times New Roman" w:cs="Times New Roman" w:hAnsi="Times New Roman"/>
          <w:sz w:val="24"/>
          <w:szCs w:val="24"/>
          <w:shd w:color="auto" w:fill="FFFFFF" w:val="clear"/>
        </w:rPr>
      </w:pPr>
      <w:r w:rsidRPr="00BC597D">
        <w:rPr>
          <w:rFonts w:ascii="Times New Roman" w:cs="Times New Roman" w:hAnsi="Times New Roman"/>
          <w:sz w:val="24"/>
          <w:szCs w:val="24"/>
          <w:shd w:color="auto" w:fill="FFFFFF" w:val="clear"/>
        </w:rPr>
        <w:t xml:space="preserve">В целях развития исследовательских навыков и научно-практического потенциала учащихся ведется сотрудничество с учеными, преподавателями ВУЗов для работы с учениками проекта «Супер ученик» по биологии, химии и математике. В школе обучается 53 учащихся </w:t>
      </w:r>
      <w:r w:rsidRPr="00BC597D">
        <w:rPr>
          <w:rFonts w:ascii="Times New Roman" w:cs="Times New Roman" w:hAnsi="Times New Roman"/>
          <w:sz w:val="24"/>
          <w:szCs w:val="24"/>
        </w:rPr>
        <w:t xml:space="preserve">с экстраординарными способностями, включая пятерых, показавших высокие результаты в обучении. </w:t>
      </w:r>
    </w:p>
    <w:p w:rsidP="0069314C" w:rsidR="00C441AF" w:rsidRDefault="00C441AF" w:rsidRPr="00BC597D">
      <w:pPr>
        <w:pStyle w:val="ab"/>
        <w:tabs>
          <w:tab w:pos="0" w:val="left"/>
          <w:tab w:pos="284" w:val="left"/>
        </w:tabs>
        <w:ind w:firstLine="426"/>
        <w:jc w:val="both"/>
        <w:rPr>
          <w:rFonts w:ascii="Times New Roman" w:cs="Times New Roman" w:hAnsi="Times New Roman"/>
          <w:sz w:val="24"/>
          <w:szCs w:val="24"/>
          <w:shd w:color="auto" w:fill="FFFFFF" w:val="clear"/>
        </w:rPr>
      </w:pPr>
      <w:r w:rsidRPr="00BC597D">
        <w:rPr>
          <w:rFonts w:ascii="Times New Roman" w:cs="Times New Roman" w:hAnsi="Times New Roman"/>
          <w:sz w:val="24"/>
          <w:szCs w:val="24"/>
        </w:rPr>
        <w:t xml:space="preserve">27% (12 учеников) учащихся участвовали в зарубежных элективных курсах: молодёжные программы, курсы по информатике и инжинирингу, бионауке, биомедицине, STEM, электротехнике, английскому языку. 5 учащихся стали победителями и </w:t>
      </w:r>
      <w:r w:rsidRPr="00BC597D">
        <w:rPr>
          <w:rFonts w:ascii="Times New Roman" w:cs="Times New Roman" w:hAnsi="Times New Roman"/>
          <w:sz w:val="24"/>
          <w:szCs w:val="24"/>
        </w:rPr>
        <w:lastRenderedPageBreak/>
        <w:t xml:space="preserve">призерами олимпиад и конкурса проектов на республиканском уровне. </w:t>
      </w:r>
    </w:p>
    <w:p w:rsidP="0069314C" w:rsidR="00C441AF" w:rsidRDefault="00C441AF" w:rsidRPr="00BC597D">
      <w:pPr>
        <w:pStyle w:val="ab"/>
        <w:tabs>
          <w:tab w:pos="0" w:val="left"/>
          <w:tab w:pos="284" w:val="left"/>
        </w:tabs>
        <w:ind w:firstLine="426"/>
        <w:jc w:val="both"/>
        <w:rPr>
          <w:rFonts w:ascii="Times New Roman" w:cs="Times New Roman" w:eastAsia="Calibri" w:hAnsi="Times New Roman"/>
          <w:sz w:val="24"/>
          <w:szCs w:val="24"/>
          <w:lang w:eastAsia="ru-RU" w:val="kk-KZ"/>
        </w:rPr>
      </w:pPr>
      <w:r w:rsidRPr="00BC597D">
        <w:rPr>
          <w:rFonts w:ascii="Times New Roman" w:cs="Times New Roman" w:hAnsi="Times New Roman"/>
          <w:sz w:val="24"/>
          <w:szCs w:val="24"/>
        </w:rPr>
        <w:t>Учащиеся показывают стабильный средний балл успеваемости 4,8 - 5 по предметам естественно-математического направления. Исходя из этого, следует участие учащихся во внутришкольных предметных олимпиадах и конкурсах, где 27 заняли призовые места. Ученик 10 класса Кан Арсений занял 2 место на сетевом конкурсе научных проектов и 2 место на VII</w:t>
      </w:r>
      <w:r w:rsidRPr="00BC597D">
        <w:rPr>
          <w:rFonts w:ascii="Times New Roman" w:cs="Times New Roman" w:hAnsi="Times New Roman"/>
          <w:sz w:val="24"/>
          <w:szCs w:val="24"/>
          <w:lang w:val="en-US"/>
        </w:rPr>
        <w:t>I</w:t>
      </w:r>
      <w:r w:rsidRPr="00BC597D">
        <w:rPr>
          <w:rFonts w:ascii="Times New Roman" w:cs="Times New Roman" w:hAnsi="Times New Roman"/>
          <w:sz w:val="24"/>
          <w:szCs w:val="24"/>
        </w:rPr>
        <w:t xml:space="preserve"> Наурызовских встречах. </w:t>
      </w:r>
      <w:r w:rsidRPr="00BC597D">
        <w:rPr>
          <w:rFonts w:ascii="Times New Roman" w:cs="Times New Roman" w:hAnsi="Times New Roman"/>
          <w:sz w:val="24"/>
          <w:szCs w:val="24"/>
        </w:rPr>
        <w:lastRenderedPageBreak/>
        <w:t xml:space="preserve">Ученик 9 класса Тулешов Б. в региональном этапе олимпиады </w:t>
      </w:r>
      <w:r w:rsidRPr="00BC597D">
        <w:rPr>
          <w:rFonts w:ascii="Times New Roman" w:cs="Times New Roman" w:eastAsia="Calibri" w:hAnsi="Times New Roman"/>
          <w:sz w:val="24"/>
          <w:szCs w:val="24"/>
          <w:lang w:eastAsia="ru-RU" w:val="kk-KZ"/>
        </w:rPr>
        <w:t xml:space="preserve">KazRobotics» занял 1 место, участник форума Caspian StartUp -2018. </w:t>
      </w:r>
      <w:r w:rsidRPr="00BC597D">
        <w:rPr>
          <w:rFonts w:ascii="Times New Roman" w:cs="Times New Roman" w:eastAsia="Times New Roman" w:hAnsi="Times New Roman"/>
          <w:sz w:val="24"/>
          <w:szCs w:val="24"/>
          <w:lang w:eastAsia="ru-RU" w:val="kk-KZ"/>
        </w:rPr>
        <w:t xml:space="preserve">Мулюкова Мадина, ученица 11 класса </w:t>
      </w:r>
      <w:r w:rsidRPr="00BC597D">
        <w:rPr>
          <w:rFonts w:ascii="Times New Roman" w:cs="Times New Roman" w:hAnsi="Times New Roman"/>
          <w:sz w:val="24"/>
          <w:szCs w:val="24"/>
        </w:rPr>
        <w:t xml:space="preserve">в региональном этапе олимпиады </w:t>
      </w:r>
      <w:r w:rsidRPr="00BC597D">
        <w:rPr>
          <w:rFonts w:ascii="Times New Roman" w:cs="Times New Roman" w:eastAsia="Calibri" w:hAnsi="Times New Roman"/>
          <w:sz w:val="24"/>
          <w:szCs w:val="24"/>
          <w:lang w:eastAsia="ru-RU" w:val="kk-KZ"/>
        </w:rPr>
        <w:t>KazRobotics» заняла 2 место.</w:t>
      </w:r>
    </w:p>
    <w:p w:rsidP="0069314C" w:rsidR="00C441AF" w:rsidRDefault="00C441AF" w:rsidRPr="00BC597D">
      <w:pPr>
        <w:pStyle w:val="ab"/>
        <w:tabs>
          <w:tab w:pos="0" w:val="left"/>
          <w:tab w:pos="284" w:val="left"/>
        </w:tabs>
        <w:ind w:firstLine="426"/>
        <w:jc w:val="both"/>
        <w:rPr>
          <w:rFonts w:ascii="Times New Roman" w:cs="Times New Roman" w:hAnsi="Times New Roman"/>
          <w:sz w:val="24"/>
          <w:szCs w:val="24"/>
        </w:rPr>
      </w:pPr>
      <w:r w:rsidRPr="00BC597D">
        <w:rPr>
          <w:rFonts w:ascii="Times New Roman" w:cs="Times New Roman" w:eastAsia="Calibri" w:hAnsi="Times New Roman"/>
          <w:sz w:val="24"/>
          <w:szCs w:val="24"/>
          <w:lang w:eastAsia="ru-RU" w:val="kk-KZ"/>
        </w:rPr>
        <w:t xml:space="preserve">23 ученика занимаются </w:t>
      </w:r>
      <w:r w:rsidRPr="00BC597D">
        <w:rPr>
          <w:rFonts w:ascii="Times New Roman" w:cs="Times New Roman" w:hAnsi="Times New Roman"/>
          <w:sz w:val="24"/>
          <w:szCs w:val="24"/>
        </w:rPr>
        <w:t>исследовательской деятельностью под руководством учёных согласно утвержденному плану.</w:t>
      </w:r>
    </w:p>
    <w:p w:rsidP="0069314C" w:rsidR="00C441AF" w:rsidRDefault="00C441AF" w:rsidRPr="00BC597D">
      <w:pPr>
        <w:tabs>
          <w:tab w:pos="0" w:val="left"/>
          <w:tab w:pos="284" w:val="left"/>
        </w:tabs>
        <w:rPr>
          <w:rFonts w:ascii="Times New Roman" w:cs="Times New Roman" w:hAnsi="Times New Roman"/>
          <w:b/>
          <w:color w:themeColor="text2" w:val="44546A"/>
          <w:sz w:val="24"/>
          <w:szCs w:val="24"/>
        </w:rPr>
        <w:sectPr w:rsidR="00C441AF" w:rsidRPr="00BC597D" w:rsidSect="00C441AF">
          <w:type w:val="continuous"/>
          <w:pgSz w:h="16838" w:w="11906"/>
          <w:pgMar w:bottom="1134" w:footer="708" w:gutter="0" w:header="708" w:left="1701" w:right="850" w:top="1134"/>
          <w:cols w:num="2" w:space="708"/>
          <w:titlePg/>
          <w:docGrid w:linePitch="360"/>
        </w:sectPr>
      </w:pPr>
    </w:p>
    <w:p w:rsidP="00360918" w:rsidR="0018368A" w:rsidRDefault="00360918" w:rsidRPr="00BC597D">
      <w:pPr>
        <w:tabs>
          <w:tab w:pos="0" w:val="left"/>
          <w:tab w:pos="284" w:val="left"/>
        </w:tabs>
        <w:jc w:val="center"/>
        <w:rPr>
          <w:rFonts w:ascii="Times New Roman" w:cs="Times New Roman" w:hAnsi="Times New Roman"/>
          <w:b/>
          <w:color w:themeColor="text2" w:val="44546A"/>
          <w:sz w:val="24"/>
          <w:szCs w:val="24"/>
        </w:rPr>
      </w:pPr>
      <w:r w:rsidRPr="00BC597D">
        <w:rPr>
          <w:rFonts w:ascii="Times New Roman" w:cs="Times New Roman" w:hAnsi="Times New Roman"/>
          <w:b/>
          <w:noProof/>
          <w:color w:themeColor="text2" w:val="44546A"/>
          <w:sz w:val="24"/>
          <w:szCs w:val="24"/>
          <w:lang w:eastAsia="ru-RU"/>
        </w:rPr>
        <w:lastRenderedPageBreak/>
        <mc:AlternateContent>
          <mc:Choice Requires="wpg">
            <w:drawing>
              <wp:anchor allowOverlap="1" behindDoc="0" distB="0" distL="114300" distR="114300" distT="0" layoutInCell="1" locked="0" relativeHeight="251809792" simplePos="0" wp14:anchorId="1AC93218" wp14:editId="33938508">
                <wp:simplePos x="0" y="0"/>
                <wp:positionH relativeFrom="column">
                  <wp:posOffset>-60960</wp:posOffset>
                </wp:positionH>
                <wp:positionV relativeFrom="paragraph">
                  <wp:posOffset>217170</wp:posOffset>
                </wp:positionV>
                <wp:extent cx="5974494" cy="1546907"/>
                <wp:effectExtent b="0" l="0" r="7620" t="0"/>
                <wp:wrapNone/>
                <wp:docPr id="373" name="Группа 1"/>
                <wp:cNvGraphicFramePr/>
                <a:graphic xmlns:a="http://schemas.openxmlformats.org/drawingml/2006/main">
                  <a:graphicData uri="http://schemas.microsoft.com/office/word/2010/wordprocessingGroup">
                    <wpg:wgp>
                      <wpg:cNvGrpSpPr/>
                      <wpg:grpSpPr>
                        <a:xfrm>
                          <a:off x="0" y="0"/>
                          <a:ext cx="5974494" cy="1546907"/>
                          <a:chOff x="0" y="0"/>
                          <a:chExt cx="5974494" cy="1577328"/>
                        </a:xfrm>
                      </wpg:grpSpPr>
                      <wpg:grpSp>
                        <wpg:cNvPr id="374" name="Группа 374"/>
                        <wpg:cNvGrpSpPr/>
                        <wpg:grpSpPr>
                          <a:xfrm>
                            <a:off x="0" y="0"/>
                            <a:ext cx="5974494" cy="1577328"/>
                            <a:chOff x="0" y="0"/>
                            <a:chExt cx="5974494" cy="1577328"/>
                          </a:xfrm>
                        </wpg:grpSpPr>
                        <wps:wsp>
                          <wps:cNvPr id="375" name="Прямоугольник 38"/>
                          <wps:cNvSpPr>
                            <a:spLocks/>
                          </wps:cNvSpPr>
                          <wps:spPr>
                            <a:xfrm>
                              <a:off x="0" y="0"/>
                              <a:ext cx="5974494" cy="1577328"/>
                            </a:xfrm>
                            <a:prstGeom prst="roundRect">
                              <a:avLst/>
                            </a:prstGeom>
                            <a:solidFill>
                              <a:schemeClr val="accent1"/>
                            </a:solidFill>
                            <a:ln>
                              <a:noFill/>
                            </a:ln>
                          </wps:spPr>
                          <wps:bodyPr wrap="square">
                            <a:noAutofit/>
                          </wps:bodyPr>
                        </wps:wsp>
                        <wps:wsp>
                          <wps:cNvPr id="376" name="Прямоугольник 376"/>
                          <wps:cNvSpPr/>
                          <wps:spPr>
                            <a:xfrm>
                              <a:off x="0" y="464743"/>
                              <a:ext cx="5973445" cy="808065"/>
                            </a:xfrm>
                            <a:prstGeom prst="rect">
                              <a:avLst/>
                            </a:prstGeom>
                          </wps:spPr>
                          <wps:txbx>
                            <w:txbxContent>
                              <w:p w:rsidP="00BD4129" w:rsidR="00D47451" w:rsidRDefault="00D47451" w:rsidRPr="00360918">
                                <w:pPr>
                                  <w:pStyle w:val="a9"/>
                                  <w:numPr>
                                    <w:ilvl w:val="0"/>
                                    <w:numId w:val="59"/>
                                  </w:numPr>
                                  <w:spacing w:after="0" w:line="240" w:lineRule="auto"/>
                                  <w:rPr>
                                    <w:rFonts w:ascii="Times New Roman" w:cs="Times New Roman" w:eastAsia="Times New Roman" w:hAnsi="Times New Roman"/>
                                    <w:sz w:val="24"/>
                                    <w:szCs w:val="24"/>
                                  </w:rPr>
                                </w:pPr>
                                <w:r w:rsidRPr="00360918">
                                  <w:rPr>
                                    <w:rFonts w:ascii="Times New Roman" w:cs="Times New Roman" w:hAnsi="Times New Roman"/>
                                    <w:color w:themeColor="text1" w:val="000000"/>
                                    <w:kern w:val="24"/>
                                    <w:sz w:val="24"/>
                                    <w:szCs w:val="24"/>
                                  </w:rPr>
                                  <w:t>По предметам естественно-математического направления усилить олимпиадную подготовку учащихся через элективные курсы и индивидуальную работу.</w:t>
                                </w:r>
                              </w:p>
                              <w:p w:rsidP="00BD4129" w:rsidR="00D47451" w:rsidRDefault="00D47451" w:rsidRPr="00360918">
                                <w:pPr>
                                  <w:pStyle w:val="a9"/>
                                  <w:numPr>
                                    <w:ilvl w:val="0"/>
                                    <w:numId w:val="59"/>
                                  </w:numPr>
                                  <w:spacing w:after="0" w:line="240" w:lineRule="auto"/>
                                  <w:rPr>
                                    <w:rFonts w:ascii="Times New Roman" w:cs="Times New Roman" w:eastAsia="Times New Roman" w:hAnsi="Times New Roman"/>
                                    <w:sz w:val="24"/>
                                    <w:szCs w:val="24"/>
                                  </w:rPr>
                                </w:pPr>
                                <w:r w:rsidRPr="00360918">
                                  <w:rPr>
                                    <w:rFonts w:ascii="Times New Roman" w:cs="Times New Roman" w:hAnsi="Times New Roman"/>
                                    <w:color w:themeColor="text1" w:val="000000"/>
                                    <w:kern w:val="24"/>
                                    <w:sz w:val="24"/>
                                    <w:szCs w:val="24"/>
                                  </w:rPr>
                                  <w:t>Привлекать профессорско-преподавательский состав ВУЗов города и других областей для подготовки учащихся к научно-исследовательской деятельности.</w:t>
                                </w:r>
                              </w:p>
                            </w:txbxContent>
                          </wps:txbx>
                          <wps:bodyPr wrap="square">
                            <a:spAutoFit/>
                          </wps:bodyPr>
                        </wps:wsp>
                      </wpg:grpSp>
                      <wps:wsp>
                        <wps:cNvPr id="381" name="Прямоугольник 381"/>
                        <wps:cNvSpPr/>
                        <wps:spPr>
                          <a:xfrm>
                            <a:off x="1715404" y="147344"/>
                            <a:ext cx="2393950" cy="271945"/>
                          </a:xfrm>
                          <a:prstGeom prst="rect">
                            <a:avLst/>
                          </a:prstGeom>
                        </wps:spPr>
                        <wps:txbx>
                          <w:txbxContent>
                            <w:p w:rsidP="00360918" w:rsidR="00D47451" w:rsidRDefault="00D47451" w:rsidRPr="00360918">
                              <w:pPr>
                                <w:pStyle w:val="a3"/>
                                <w:spacing w:after="0" w:afterAutospacing="0" w:before="0" w:beforeAutospacing="0"/>
                                <w:jc w:val="center"/>
                              </w:pPr>
                              <w:r w:rsidRPr="00360918">
                                <w:rPr>
                                  <w:b/>
                                  <w:bCs/>
                                  <w:color w:themeColor="text1" w:val="000000"/>
                                  <w:kern w:val="24"/>
                                </w:rPr>
                                <w:t xml:space="preserve">План на 2018-2019 учебный год: </w:t>
                              </w:r>
                            </w:p>
                          </w:txbxContent>
                        </wps:txbx>
                        <wps:bodyPr wrap="none">
                          <a:spAutoFit/>
                        </wps:bodyPr>
                      </wps:wsp>
                    </wpg:wgp>
                  </a:graphicData>
                </a:graphic>
              </wp:anchor>
            </w:drawing>
          </mc:Choice>
        </mc:AlternateContent>
      </w:r>
    </w:p>
    <w:p w:rsidP="0069314C" w:rsidR="0018368A" w:rsidRDefault="0018368A" w:rsidRPr="00BC597D">
      <w:pPr>
        <w:tabs>
          <w:tab w:pos="0" w:val="left"/>
          <w:tab w:pos="284" w:val="left"/>
        </w:tabs>
        <w:rPr>
          <w:rFonts w:ascii="Times New Roman" w:cs="Times New Roman" w:hAnsi="Times New Roman"/>
          <w:b/>
          <w:color w:themeColor="text2" w:val="44546A"/>
          <w:sz w:val="24"/>
          <w:szCs w:val="24"/>
        </w:rPr>
      </w:pPr>
    </w:p>
    <w:p w:rsidP="0069314C" w:rsidR="00360918" w:rsidRDefault="00360918" w:rsidRPr="00BC597D">
      <w:pPr>
        <w:tabs>
          <w:tab w:pos="0" w:val="left"/>
          <w:tab w:pos="284" w:val="left"/>
        </w:tabs>
        <w:rPr>
          <w:rFonts w:ascii="Times New Roman" w:cs="Times New Roman" w:hAnsi="Times New Roman"/>
          <w:b/>
          <w:color w:themeColor="text2" w:val="44546A"/>
          <w:sz w:val="24"/>
          <w:szCs w:val="24"/>
        </w:rPr>
      </w:pPr>
    </w:p>
    <w:p w:rsidP="0069314C" w:rsidR="00360918" w:rsidRDefault="00360918" w:rsidRPr="00BC597D">
      <w:pPr>
        <w:tabs>
          <w:tab w:pos="0" w:val="left"/>
          <w:tab w:pos="284" w:val="left"/>
        </w:tabs>
        <w:rPr>
          <w:rFonts w:ascii="Times New Roman" w:cs="Times New Roman" w:hAnsi="Times New Roman"/>
          <w:b/>
          <w:color w:themeColor="text2" w:val="44546A"/>
          <w:sz w:val="24"/>
          <w:szCs w:val="24"/>
        </w:rPr>
      </w:pPr>
    </w:p>
    <w:p w:rsidP="0069314C" w:rsidR="00360918" w:rsidRDefault="00360918" w:rsidRPr="00BC597D">
      <w:pPr>
        <w:tabs>
          <w:tab w:pos="0" w:val="left"/>
          <w:tab w:pos="284" w:val="left"/>
        </w:tabs>
        <w:rPr>
          <w:rFonts w:ascii="Times New Roman" w:cs="Times New Roman" w:hAnsi="Times New Roman"/>
          <w:b/>
          <w:color w:themeColor="text2" w:val="44546A"/>
          <w:sz w:val="24"/>
          <w:szCs w:val="24"/>
        </w:rPr>
      </w:pPr>
    </w:p>
    <w:p w:rsidP="0069314C" w:rsidR="0018368A" w:rsidRDefault="0018368A" w:rsidRPr="00BC597D">
      <w:pPr>
        <w:tabs>
          <w:tab w:pos="0" w:val="left"/>
          <w:tab w:pos="284" w:val="left"/>
        </w:tabs>
        <w:rPr>
          <w:rFonts w:ascii="Times New Roman" w:cs="Times New Roman" w:hAnsi="Times New Roman"/>
          <w:b/>
          <w:color w:themeColor="text2" w:val="44546A"/>
          <w:sz w:val="24"/>
          <w:szCs w:val="24"/>
        </w:rPr>
      </w:pPr>
    </w:p>
    <w:p w:rsidP="00360918" w:rsidR="00360918" w:rsidRDefault="00360918" w:rsidRPr="00BC597D">
      <w:pPr>
        <w:tabs>
          <w:tab w:pos="0" w:val="left"/>
          <w:tab w:pos="284" w:val="left"/>
        </w:tabs>
        <w:spacing w:after="0"/>
        <w:rPr>
          <w:rFonts w:ascii="Times New Roman" w:cs="Times New Roman" w:hAnsi="Times New Roman"/>
          <w:b/>
          <w:color w:themeColor="text2" w:val="44546A"/>
          <w:sz w:val="24"/>
          <w:szCs w:val="24"/>
        </w:rPr>
      </w:pPr>
    </w:p>
    <w:p w:rsidP="00360918" w:rsidR="00315FA9" w:rsidRDefault="00315FA9" w:rsidRPr="00BC597D">
      <w:pPr>
        <w:tabs>
          <w:tab w:pos="0" w:val="left"/>
          <w:tab w:pos="284" w:val="left"/>
        </w:tabs>
        <w:spacing w:after="0"/>
        <w:rPr>
          <w:rFonts w:ascii="Times New Roman" w:cs="Times New Roman" w:hAnsi="Times New Roman"/>
          <w:b/>
          <w:color w:themeColor="text2" w:val="44546A"/>
          <w:sz w:val="24"/>
          <w:szCs w:val="24"/>
        </w:rPr>
      </w:pPr>
    </w:p>
    <w:p w:rsidP="00360918" w:rsidR="00315FA9" w:rsidRDefault="00315FA9" w:rsidRPr="00BC597D">
      <w:pPr>
        <w:tabs>
          <w:tab w:pos="0" w:val="left"/>
          <w:tab w:pos="284" w:val="left"/>
        </w:tabs>
        <w:spacing w:after="0"/>
        <w:rPr>
          <w:rFonts w:ascii="Times New Roman" w:cs="Times New Roman" w:hAnsi="Times New Roman"/>
          <w:b/>
          <w:color w:themeColor="text2" w:val="44546A"/>
          <w:sz w:val="24"/>
          <w:szCs w:val="24"/>
        </w:rPr>
      </w:pPr>
    </w:p>
    <w:p w:rsidP="00360918" w:rsidR="00315FA9" w:rsidRDefault="00315FA9" w:rsidRPr="00BC597D">
      <w:pPr>
        <w:tabs>
          <w:tab w:pos="0" w:val="left"/>
          <w:tab w:pos="284" w:val="left"/>
        </w:tabs>
        <w:spacing w:after="0"/>
        <w:rPr>
          <w:rFonts w:ascii="Times New Roman" w:cs="Times New Roman" w:hAnsi="Times New Roman"/>
          <w:b/>
          <w:color w:themeColor="text2" w:val="44546A"/>
          <w:sz w:val="24"/>
          <w:szCs w:val="24"/>
        </w:rPr>
      </w:pPr>
    </w:p>
    <w:p w:rsidP="00360918" w:rsidR="00315FA9" w:rsidRDefault="00315FA9" w:rsidRPr="00BC597D">
      <w:pPr>
        <w:tabs>
          <w:tab w:pos="0" w:val="left"/>
          <w:tab w:pos="284" w:val="left"/>
        </w:tabs>
        <w:spacing w:after="0"/>
        <w:rPr>
          <w:rFonts w:ascii="Times New Roman" w:cs="Times New Roman" w:hAnsi="Times New Roman"/>
          <w:b/>
          <w:color w:themeColor="text2" w:val="44546A"/>
          <w:sz w:val="24"/>
          <w:szCs w:val="24"/>
        </w:rPr>
      </w:pPr>
    </w:p>
    <w:p w:rsidP="00360918" w:rsidR="00315FA9" w:rsidRDefault="00315FA9" w:rsidRPr="00BC597D">
      <w:pPr>
        <w:tabs>
          <w:tab w:pos="0" w:val="left"/>
          <w:tab w:pos="284" w:val="left"/>
        </w:tabs>
        <w:spacing w:after="0"/>
        <w:rPr>
          <w:rFonts w:ascii="Times New Roman" w:cs="Times New Roman" w:hAnsi="Times New Roman"/>
          <w:b/>
          <w:color w:themeColor="text2" w:val="44546A"/>
          <w:sz w:val="24"/>
          <w:szCs w:val="24"/>
        </w:rPr>
      </w:pPr>
    </w:p>
    <w:p w:rsidP="00360918" w:rsidR="00315FA9" w:rsidRDefault="00315FA9" w:rsidRPr="00BC597D">
      <w:pPr>
        <w:tabs>
          <w:tab w:pos="0" w:val="left"/>
          <w:tab w:pos="284" w:val="left"/>
        </w:tabs>
        <w:spacing w:after="0"/>
        <w:rPr>
          <w:rFonts w:ascii="Times New Roman" w:cs="Times New Roman" w:hAnsi="Times New Roman"/>
          <w:b/>
          <w:color w:themeColor="text2" w:val="44546A"/>
          <w:sz w:val="24"/>
          <w:szCs w:val="24"/>
        </w:rPr>
      </w:pPr>
    </w:p>
    <w:p w:rsidP="00360918" w:rsidR="00315FA9" w:rsidRDefault="00315FA9" w:rsidRPr="00BC597D">
      <w:pPr>
        <w:tabs>
          <w:tab w:pos="0" w:val="left"/>
          <w:tab w:pos="284" w:val="left"/>
        </w:tabs>
        <w:spacing w:after="0"/>
        <w:rPr>
          <w:rFonts w:ascii="Times New Roman" w:cs="Times New Roman" w:hAnsi="Times New Roman"/>
          <w:b/>
          <w:color w:themeColor="text2" w:val="44546A"/>
          <w:sz w:val="24"/>
          <w:szCs w:val="24"/>
        </w:rPr>
      </w:pPr>
    </w:p>
    <w:p w:rsidP="00360918" w:rsidR="00315FA9" w:rsidRDefault="00315FA9" w:rsidRPr="00BC597D">
      <w:pPr>
        <w:tabs>
          <w:tab w:pos="0" w:val="left"/>
          <w:tab w:pos="284" w:val="left"/>
        </w:tabs>
        <w:spacing w:after="0"/>
        <w:rPr>
          <w:rFonts w:ascii="Times New Roman" w:cs="Times New Roman" w:hAnsi="Times New Roman"/>
          <w:b/>
          <w:color w:themeColor="text2" w:val="44546A"/>
          <w:sz w:val="24"/>
          <w:szCs w:val="24"/>
        </w:rPr>
      </w:pPr>
    </w:p>
    <w:p w:rsidP="00360918" w:rsidR="00315FA9" w:rsidRDefault="00315FA9" w:rsidRPr="00BC597D">
      <w:pPr>
        <w:tabs>
          <w:tab w:pos="0" w:val="left"/>
          <w:tab w:pos="284" w:val="left"/>
        </w:tabs>
        <w:spacing w:after="0"/>
        <w:rPr>
          <w:rFonts w:ascii="Times New Roman" w:cs="Times New Roman" w:hAnsi="Times New Roman"/>
          <w:b/>
          <w:color w:themeColor="text2" w:val="44546A"/>
          <w:sz w:val="24"/>
          <w:szCs w:val="24"/>
        </w:rPr>
      </w:pPr>
    </w:p>
    <w:p w:rsidP="00360918" w:rsidR="00315FA9" w:rsidRDefault="00315FA9" w:rsidRPr="00BC597D">
      <w:pPr>
        <w:tabs>
          <w:tab w:pos="0" w:val="left"/>
          <w:tab w:pos="284" w:val="left"/>
        </w:tabs>
        <w:spacing w:after="0"/>
        <w:rPr>
          <w:rFonts w:ascii="Times New Roman" w:cs="Times New Roman" w:hAnsi="Times New Roman"/>
          <w:b/>
          <w:color w:themeColor="text2" w:val="44546A"/>
          <w:sz w:val="24"/>
          <w:szCs w:val="24"/>
        </w:rPr>
      </w:pPr>
    </w:p>
    <w:p w:rsidP="00360918" w:rsidR="00315FA9" w:rsidRDefault="00315FA9" w:rsidRPr="00BC597D">
      <w:pPr>
        <w:tabs>
          <w:tab w:pos="0" w:val="left"/>
          <w:tab w:pos="284" w:val="left"/>
        </w:tabs>
        <w:spacing w:after="0"/>
        <w:rPr>
          <w:rFonts w:ascii="Times New Roman" w:cs="Times New Roman" w:hAnsi="Times New Roman"/>
          <w:b/>
          <w:color w:themeColor="text2" w:val="44546A"/>
          <w:sz w:val="24"/>
          <w:szCs w:val="24"/>
        </w:rPr>
      </w:pPr>
    </w:p>
    <w:p w:rsidP="00360918" w:rsidR="00315FA9" w:rsidRDefault="00315FA9" w:rsidRPr="00BC597D">
      <w:pPr>
        <w:tabs>
          <w:tab w:pos="0" w:val="left"/>
          <w:tab w:pos="284" w:val="left"/>
        </w:tabs>
        <w:spacing w:after="0"/>
        <w:rPr>
          <w:rFonts w:ascii="Times New Roman" w:cs="Times New Roman" w:hAnsi="Times New Roman"/>
          <w:b/>
          <w:color w:themeColor="text2" w:val="44546A"/>
          <w:sz w:val="24"/>
          <w:szCs w:val="24"/>
        </w:rPr>
      </w:pPr>
    </w:p>
    <w:p w:rsidP="00360918" w:rsidR="00315FA9" w:rsidRDefault="00315FA9" w:rsidRPr="00BC597D">
      <w:pPr>
        <w:tabs>
          <w:tab w:pos="0" w:val="left"/>
          <w:tab w:pos="284" w:val="left"/>
        </w:tabs>
        <w:spacing w:after="0"/>
        <w:rPr>
          <w:rFonts w:ascii="Times New Roman" w:cs="Times New Roman" w:hAnsi="Times New Roman"/>
          <w:b/>
          <w:color w:themeColor="text2" w:val="44546A"/>
          <w:sz w:val="24"/>
          <w:szCs w:val="24"/>
        </w:rPr>
      </w:pPr>
    </w:p>
    <w:p w:rsidP="00360918" w:rsidR="00315FA9" w:rsidRDefault="00315FA9" w:rsidRPr="00BC597D">
      <w:pPr>
        <w:tabs>
          <w:tab w:pos="0" w:val="left"/>
          <w:tab w:pos="284" w:val="left"/>
        </w:tabs>
        <w:spacing w:after="0"/>
        <w:rPr>
          <w:rFonts w:ascii="Times New Roman" w:cs="Times New Roman" w:hAnsi="Times New Roman"/>
          <w:b/>
          <w:color w:themeColor="text2" w:val="44546A"/>
          <w:sz w:val="24"/>
          <w:szCs w:val="24"/>
        </w:rPr>
      </w:pPr>
    </w:p>
    <w:p w:rsidP="00360918" w:rsidR="00315FA9" w:rsidRDefault="00315FA9" w:rsidRPr="00BC597D">
      <w:pPr>
        <w:tabs>
          <w:tab w:pos="0" w:val="left"/>
          <w:tab w:pos="284" w:val="left"/>
        </w:tabs>
        <w:spacing w:after="0"/>
        <w:rPr>
          <w:rFonts w:ascii="Times New Roman" w:cs="Times New Roman" w:hAnsi="Times New Roman"/>
          <w:b/>
          <w:color w:themeColor="text2" w:val="44546A"/>
          <w:sz w:val="24"/>
          <w:szCs w:val="24"/>
        </w:rPr>
      </w:pPr>
    </w:p>
    <w:p w:rsidP="00360918" w:rsidR="00315FA9" w:rsidRDefault="00315FA9" w:rsidRPr="00BC597D">
      <w:pPr>
        <w:tabs>
          <w:tab w:pos="0" w:val="left"/>
          <w:tab w:pos="284" w:val="left"/>
        </w:tabs>
        <w:spacing w:after="0"/>
        <w:rPr>
          <w:rFonts w:ascii="Times New Roman" w:cs="Times New Roman" w:hAnsi="Times New Roman"/>
          <w:b/>
          <w:color w:themeColor="text2" w:val="44546A"/>
          <w:sz w:val="24"/>
          <w:szCs w:val="24"/>
        </w:rPr>
      </w:pPr>
    </w:p>
    <w:p w:rsidP="00360918" w:rsidR="00315FA9" w:rsidRDefault="00315FA9" w:rsidRPr="00BC597D">
      <w:pPr>
        <w:tabs>
          <w:tab w:pos="0" w:val="left"/>
          <w:tab w:pos="284" w:val="left"/>
        </w:tabs>
        <w:spacing w:after="0"/>
        <w:rPr>
          <w:rFonts w:ascii="Times New Roman" w:cs="Times New Roman" w:hAnsi="Times New Roman"/>
          <w:b/>
          <w:color w:themeColor="text2" w:val="44546A"/>
          <w:sz w:val="24"/>
          <w:szCs w:val="24"/>
        </w:rPr>
      </w:pPr>
    </w:p>
    <w:p w:rsidP="00360918" w:rsidR="001D034B" w:rsidRDefault="001D034B" w:rsidRPr="00BC597D">
      <w:pPr>
        <w:tabs>
          <w:tab w:pos="0" w:val="left"/>
          <w:tab w:pos="284" w:val="left"/>
        </w:tabs>
        <w:spacing w:after="0"/>
        <w:rPr>
          <w:rFonts w:ascii="Times New Roman" w:cs="Times New Roman" w:hAnsi="Times New Roman"/>
          <w:b/>
          <w:color w:themeColor="text2" w:val="44546A"/>
          <w:sz w:val="24"/>
          <w:szCs w:val="24"/>
        </w:rPr>
      </w:pPr>
    </w:p>
    <w:p w:rsidP="00360918" w:rsidR="001D034B" w:rsidRDefault="001D034B" w:rsidRPr="00BC597D">
      <w:pPr>
        <w:tabs>
          <w:tab w:pos="0" w:val="left"/>
          <w:tab w:pos="284" w:val="left"/>
        </w:tabs>
        <w:spacing w:after="0"/>
        <w:rPr>
          <w:rFonts w:ascii="Times New Roman" w:cs="Times New Roman" w:hAnsi="Times New Roman"/>
          <w:b/>
          <w:color w:themeColor="text2" w:val="44546A"/>
          <w:sz w:val="24"/>
          <w:szCs w:val="24"/>
        </w:rPr>
      </w:pPr>
    </w:p>
    <w:p w:rsidP="00360918" w:rsidR="001D034B" w:rsidRDefault="001D034B" w:rsidRPr="00BC597D">
      <w:pPr>
        <w:tabs>
          <w:tab w:pos="0" w:val="left"/>
          <w:tab w:pos="284" w:val="left"/>
        </w:tabs>
        <w:spacing w:after="0"/>
        <w:rPr>
          <w:rFonts w:ascii="Times New Roman" w:cs="Times New Roman" w:hAnsi="Times New Roman"/>
          <w:b/>
          <w:color w:themeColor="text2" w:val="44546A"/>
          <w:sz w:val="24"/>
          <w:szCs w:val="24"/>
        </w:rPr>
      </w:pPr>
    </w:p>
    <w:p w:rsidP="00360918" w:rsidR="00315FA9" w:rsidRDefault="00315FA9" w:rsidRPr="00BC597D">
      <w:pPr>
        <w:tabs>
          <w:tab w:pos="0" w:val="left"/>
          <w:tab w:pos="284" w:val="left"/>
        </w:tabs>
        <w:spacing w:after="0"/>
        <w:rPr>
          <w:rFonts w:ascii="Times New Roman" w:cs="Times New Roman" w:hAnsi="Times New Roman"/>
          <w:b/>
          <w:color w:themeColor="text2" w:val="44546A"/>
          <w:sz w:val="24"/>
          <w:szCs w:val="24"/>
        </w:rPr>
      </w:pPr>
    </w:p>
    <w:p w:rsidP="00360918" w:rsidR="00315FA9" w:rsidRDefault="00315FA9" w:rsidRPr="00BC597D">
      <w:pPr>
        <w:tabs>
          <w:tab w:pos="0" w:val="left"/>
          <w:tab w:pos="284" w:val="left"/>
        </w:tabs>
        <w:spacing w:after="0"/>
        <w:rPr>
          <w:rFonts w:ascii="Times New Roman" w:cs="Times New Roman" w:hAnsi="Times New Roman"/>
          <w:b/>
          <w:color w:themeColor="text2" w:val="44546A"/>
          <w:sz w:val="24"/>
          <w:szCs w:val="24"/>
        </w:rPr>
      </w:pPr>
    </w:p>
    <w:p w:rsidP="00360918" w:rsidR="00315FA9" w:rsidRDefault="00315FA9" w:rsidRPr="00BC597D">
      <w:pPr>
        <w:tabs>
          <w:tab w:pos="0" w:val="left"/>
          <w:tab w:pos="284" w:val="left"/>
        </w:tabs>
        <w:spacing w:after="0"/>
        <w:rPr>
          <w:rFonts w:ascii="Times New Roman" w:cs="Times New Roman" w:hAnsi="Times New Roman"/>
          <w:b/>
          <w:color w:themeColor="text2" w:val="44546A"/>
          <w:sz w:val="24"/>
          <w:szCs w:val="24"/>
        </w:rPr>
      </w:pPr>
    </w:p>
    <w:p w:rsidP="00360918" w:rsidR="00315FA9" w:rsidRDefault="00315FA9" w:rsidRPr="00BC597D">
      <w:pPr>
        <w:tabs>
          <w:tab w:pos="0" w:val="left"/>
          <w:tab w:pos="284" w:val="left"/>
        </w:tabs>
        <w:spacing w:after="0"/>
        <w:rPr>
          <w:rFonts w:ascii="Times New Roman" w:cs="Times New Roman" w:hAnsi="Times New Roman"/>
          <w:b/>
          <w:color w:themeColor="text2" w:val="44546A"/>
          <w:sz w:val="24"/>
          <w:szCs w:val="24"/>
        </w:rPr>
      </w:pPr>
    </w:p>
    <w:p w:rsidP="00315FA9" w:rsidR="00315FA9" w:rsidRDefault="00315FA9">
      <w:pPr>
        <w:tabs>
          <w:tab w:pos="0" w:val="left"/>
          <w:tab w:pos="284" w:val="left"/>
        </w:tabs>
        <w:spacing w:after="0"/>
        <w:rPr>
          <w:rFonts w:ascii="Times New Roman" w:cs="Times New Roman" w:hAnsi="Times New Roman"/>
          <w:b/>
          <w:color w:themeColor="text2" w:val="44546A"/>
          <w:sz w:val="24"/>
          <w:szCs w:val="24"/>
        </w:rPr>
      </w:pPr>
    </w:p>
    <w:p w:rsidP="00B97686" w:rsidR="00B97686" w:rsidRDefault="00B97686" w:rsidRPr="00BC597D">
      <w:pPr>
        <w:tabs>
          <w:tab w:pos="0" w:val="left"/>
          <w:tab w:pos="284" w:val="left"/>
        </w:tabs>
        <w:spacing w:after="0" w:line="240" w:lineRule="auto"/>
        <w:rPr>
          <w:rFonts w:ascii="Times New Roman" w:cs="Times New Roman" w:hAnsi="Times New Roman"/>
          <w:b/>
          <w:color w:themeColor="text2" w:val="44546A"/>
          <w:sz w:val="24"/>
          <w:szCs w:val="24"/>
        </w:rPr>
      </w:pPr>
    </w:p>
    <w:p w:rsidP="00315FA9" w:rsidR="0018368A" w:rsidRDefault="0018368A" w:rsidRPr="00BC597D">
      <w:pPr>
        <w:tabs>
          <w:tab w:pos="0" w:val="left"/>
          <w:tab w:pos="284" w:val="left"/>
        </w:tabs>
        <w:spacing w:after="0"/>
        <w:jc w:val="center"/>
        <w:rPr>
          <w:rFonts w:ascii="Times New Roman" w:cs="Times New Roman" w:hAnsi="Times New Roman"/>
          <w:b/>
          <w:color w:val="006666"/>
          <w:sz w:val="24"/>
          <w:szCs w:val="24"/>
        </w:rPr>
      </w:pPr>
      <w:r w:rsidRPr="00BC597D">
        <w:rPr>
          <w:rFonts w:ascii="Times New Roman" w:cs="Times New Roman" w:hAnsi="Times New Roman"/>
          <w:b/>
          <w:color w:val="006666"/>
          <w:sz w:val="24"/>
          <w:szCs w:val="24"/>
        </w:rPr>
        <w:t>4.</w:t>
      </w:r>
      <w:r w:rsidRPr="00BC597D">
        <w:rPr>
          <w:rFonts w:ascii="Times New Roman" w:cs="Times New Roman" w:hAnsi="Times New Roman"/>
          <w:b/>
          <w:color w:val="006666"/>
          <w:sz w:val="24"/>
          <w:szCs w:val="24"/>
        </w:rPr>
        <w:tab/>
        <w:t>ТРЕХЪЯЗЫЧНОЕ ОБРАЗОВАНИЕ И ВНЕШНИЕ СВЯЗИ</w:t>
      </w:r>
    </w:p>
    <w:p w:rsidP="0000761C" w:rsidR="0018368A" w:rsidRDefault="0018368A" w:rsidRPr="00BC597D">
      <w:pPr>
        <w:tabs>
          <w:tab w:pos="0" w:val="left"/>
          <w:tab w:pos="284" w:val="left"/>
        </w:tabs>
        <w:jc w:val="center"/>
        <w:rPr>
          <w:rFonts w:ascii="Times New Roman" w:cs="Times New Roman" w:hAnsi="Times New Roman"/>
          <w:b/>
          <w:color w:val="006666"/>
          <w:sz w:val="24"/>
          <w:szCs w:val="24"/>
        </w:rPr>
      </w:pPr>
      <w:r w:rsidRPr="00BC597D">
        <w:rPr>
          <w:rFonts w:ascii="Times New Roman" w:cs="Times New Roman" w:hAnsi="Times New Roman"/>
          <w:b/>
          <w:color w:val="006666"/>
          <w:sz w:val="24"/>
          <w:szCs w:val="24"/>
        </w:rPr>
        <w:t>4.1.</w:t>
      </w:r>
      <w:r w:rsidRPr="00BC597D">
        <w:rPr>
          <w:rFonts w:ascii="Times New Roman" w:cs="Times New Roman" w:hAnsi="Times New Roman"/>
          <w:b/>
          <w:color w:val="006666"/>
          <w:sz w:val="24"/>
          <w:szCs w:val="24"/>
        </w:rPr>
        <w:tab/>
        <w:t>Найм иностранных педагогов</w:t>
      </w:r>
    </w:p>
    <w:p w:rsidP="0000761C" w:rsidR="0000761C" w:rsidRDefault="0000761C" w:rsidRPr="00BC597D">
      <w:pPr>
        <w:tabs>
          <w:tab w:pos="0" w:val="left"/>
          <w:tab w:pos="284" w:val="left"/>
        </w:tabs>
        <w:spacing w:after="0"/>
        <w:ind w:firstLine="567"/>
        <w:jc w:val="both"/>
        <w:rPr>
          <w:rFonts w:ascii="Times New Roman" w:cs="Times New Roman" w:hAnsi="Times New Roman"/>
          <w:sz w:val="24"/>
          <w:szCs w:val="24"/>
        </w:rPr>
        <w:sectPr w:rsidR="0000761C" w:rsidRPr="00BC597D" w:rsidSect="000B7D13">
          <w:type w:val="continuous"/>
          <w:pgSz w:h="16838" w:w="11906"/>
          <w:pgMar w:bottom="1134" w:footer="708" w:gutter="0" w:header="708" w:left="1701" w:right="850" w:top="1134"/>
          <w:cols w:space="708"/>
          <w:titlePg/>
          <w:docGrid w:linePitch="360"/>
        </w:sectPr>
      </w:pPr>
    </w:p>
    <w:p w:rsidP="003A7E02" w:rsidR="003A7E02" w:rsidRDefault="003A7E02" w:rsidRPr="00BC597D">
      <w:pPr>
        <w:spacing w:after="0" w:line="240" w:lineRule="auto"/>
        <w:ind w:firstLine="567"/>
        <w:jc w:val="both"/>
        <w:rPr>
          <w:rFonts w:ascii="Times New Roman" w:cs="Times New Roman" w:eastAsia="Times New Roman" w:hAnsi="Times New Roman"/>
          <w:color w:val="000000"/>
          <w:sz w:val="27"/>
          <w:szCs w:val="27"/>
          <w:lang w:eastAsia="ru-RU"/>
        </w:rPr>
      </w:pPr>
      <w:r w:rsidRPr="00BC597D">
        <w:rPr>
          <w:rFonts w:ascii="Times New Roman" w:cs="Times New Roman" w:eastAsia="Times New Roman" w:hAnsi="Times New Roman"/>
          <w:color w:val="000000"/>
          <w:sz w:val="27"/>
          <w:szCs w:val="27"/>
          <w:lang w:eastAsia="ru-RU"/>
        </w:rPr>
        <w:lastRenderedPageBreak/>
        <w:t>Стратегическим показателем 2017-2018 г. на долю иностранных учителей от общего количества местных учителей составляет 6%. Этот показатель выполняется за счет 7 иностранных педагогов, преподающих физику, химию, биологию, математику, английский язык.</w:t>
      </w:r>
    </w:p>
    <w:p w:rsidP="003A7E02" w:rsidR="003A7E02" w:rsidRDefault="003A7E02" w:rsidRPr="00BC597D">
      <w:pPr>
        <w:spacing w:after="0" w:line="240" w:lineRule="auto"/>
        <w:ind w:firstLine="567"/>
        <w:jc w:val="both"/>
        <w:rPr>
          <w:rFonts w:ascii="Times New Roman" w:cs="Times New Roman" w:eastAsia="Times New Roman" w:hAnsi="Times New Roman"/>
          <w:color w:val="000000"/>
          <w:sz w:val="27"/>
          <w:szCs w:val="27"/>
          <w:lang w:eastAsia="ru-RU"/>
        </w:rPr>
      </w:pPr>
      <w:r w:rsidRPr="00BC597D">
        <w:rPr>
          <w:rFonts w:ascii="Times New Roman" w:cs="Times New Roman" w:eastAsia="Times New Roman" w:hAnsi="Times New Roman"/>
          <w:color w:val="000000"/>
          <w:sz w:val="27"/>
          <w:szCs w:val="27"/>
          <w:lang w:eastAsia="ru-RU"/>
        </w:rPr>
        <w:t>В 2017-2018 учебном году в условиях подготовки к переходу на трехъязычное образование иностранные педагоги работали в командном преподавании с казахстанскими учителями в 10-11-12 классах, принимали участие в подготовке к международным экзаменам IELTS, NUFYP, SAT в 11-</w:t>
      </w:r>
      <w:r w:rsidRPr="00BC597D">
        <w:rPr>
          <w:rFonts w:ascii="Times New Roman" w:cs="Times New Roman" w:eastAsia="Times New Roman" w:hAnsi="Times New Roman"/>
          <w:color w:val="000000"/>
          <w:sz w:val="27"/>
          <w:szCs w:val="27"/>
          <w:lang w:eastAsia="ru-RU"/>
        </w:rPr>
        <w:lastRenderedPageBreak/>
        <w:t>12 классах, к экзаменам внутреннего и внешнего суммативного оценивания, проводили сессии профессионального развития, открытые уроки в рамках предметных и интегрированных недель, в Летней школе, а также в рамках трансляции опыта Назарбаев Интеллектуальной школы.</w:t>
      </w:r>
    </w:p>
    <w:p w:rsidP="003A7E02" w:rsidR="003A7E02" w:rsidRDefault="003A7E02" w:rsidRPr="00BC597D">
      <w:pPr>
        <w:spacing w:after="0" w:line="240" w:lineRule="auto"/>
        <w:ind w:firstLine="567"/>
        <w:jc w:val="both"/>
        <w:rPr>
          <w:rFonts w:ascii="Times New Roman" w:cs="Times New Roman" w:eastAsia="Times New Roman" w:hAnsi="Times New Roman"/>
          <w:color w:val="000000"/>
          <w:sz w:val="27"/>
          <w:szCs w:val="27"/>
          <w:lang w:eastAsia="ru-RU"/>
        </w:rPr>
      </w:pPr>
      <w:r w:rsidRPr="00BC597D">
        <w:rPr>
          <w:rFonts w:ascii="Times New Roman" w:cs="Times New Roman" w:eastAsia="Times New Roman" w:hAnsi="Times New Roman"/>
          <w:color w:val="000000"/>
          <w:sz w:val="27"/>
          <w:szCs w:val="27"/>
          <w:lang w:eastAsia="ru-RU"/>
        </w:rPr>
        <w:t>Стратегический показатель на долю сотрудников имеющих ученую и академическую степень (25%) среди иностранных педагогов составляет 75%.</w:t>
      </w:r>
    </w:p>
    <w:p w:rsidP="003A7E02" w:rsidR="003A7E02" w:rsidRDefault="003A7E02" w:rsidRPr="00BC597D">
      <w:pPr>
        <w:spacing w:after="0" w:line="240" w:lineRule="auto"/>
        <w:jc w:val="both"/>
        <w:rPr>
          <w:rFonts w:ascii="Times New Roman" w:cs="Times New Roman" w:eastAsia="Times New Roman" w:hAnsi="Times New Roman"/>
          <w:color w:val="000000"/>
          <w:sz w:val="27"/>
          <w:szCs w:val="27"/>
          <w:lang w:eastAsia="ru-RU"/>
        </w:rPr>
      </w:pPr>
      <w:r w:rsidRPr="00BC597D">
        <w:rPr>
          <w:rFonts w:ascii="Times New Roman" w:cs="Times New Roman" w:eastAsia="Times New Roman" w:hAnsi="Times New Roman"/>
          <w:color w:val="000000"/>
          <w:sz w:val="27"/>
          <w:szCs w:val="27"/>
          <w:lang w:eastAsia="ru-RU"/>
        </w:rPr>
        <w:t xml:space="preserve">Согласно потребности в 2018-2019 учебном году планируется найм 9 иностранных педагогов по следующим предметам: </w:t>
      </w:r>
    </w:p>
    <w:p w:rsidP="00E6477E" w:rsidR="003A7E02" w:rsidRDefault="003A7E02" w:rsidRPr="00BC597D">
      <w:pPr>
        <w:tabs>
          <w:tab w:pos="0" w:val="left"/>
          <w:tab w:pos="284" w:val="left"/>
        </w:tabs>
        <w:spacing w:after="0"/>
        <w:jc w:val="both"/>
        <w:rPr>
          <w:rFonts w:ascii="Times New Roman" w:cs="Times New Roman" w:hAnsi="Times New Roman"/>
          <w:b/>
          <w:color w:themeColor="text2" w:val="44546A"/>
          <w:sz w:val="24"/>
          <w:szCs w:val="24"/>
        </w:rPr>
        <w:sectPr w:rsidR="003A7E02" w:rsidRPr="00BC597D" w:rsidSect="003A7E02">
          <w:type w:val="continuous"/>
          <w:pgSz w:h="16838" w:w="11906"/>
          <w:pgMar w:bottom="1134" w:footer="708" w:gutter="0" w:header="708" w:left="1701" w:right="850" w:top="1134"/>
          <w:cols w:num="2" w:space="708"/>
          <w:titlePg/>
          <w:docGrid w:linePitch="360"/>
        </w:sectPr>
      </w:pPr>
    </w:p>
    <w:p w:rsidP="00E6477E" w:rsidR="0000761C" w:rsidRDefault="0000761C" w:rsidRPr="00BC597D">
      <w:pPr>
        <w:tabs>
          <w:tab w:pos="0" w:val="left"/>
          <w:tab w:pos="284" w:val="left"/>
        </w:tabs>
        <w:spacing w:after="0"/>
        <w:jc w:val="both"/>
        <w:rPr>
          <w:rFonts w:ascii="Times New Roman" w:cs="Times New Roman" w:hAnsi="Times New Roman"/>
          <w:b/>
          <w:color w:themeColor="text2" w:val="44546A"/>
          <w:sz w:val="24"/>
          <w:szCs w:val="24"/>
        </w:rPr>
      </w:pPr>
    </w:p>
    <w:tbl>
      <w:tblPr>
        <w:tblW w:type="auto" w:w="0"/>
        <w:tblInd w:type="dxa" w:w="-5"/>
        <w:tblBorders>
          <w:top w:color="70AD47" w:space="0" w:sz="4" w:val="single"/>
          <w:left w:color="70AD47" w:space="0" w:sz="4" w:val="single"/>
          <w:bottom w:color="70AD47" w:space="0" w:sz="4" w:val="single"/>
          <w:right w:color="70AD47" w:space="0" w:sz="4" w:val="single"/>
          <w:insideH w:color="70AD47" w:space="0" w:sz="4" w:val="single"/>
          <w:insideV w:color="70AD47" w:space="0" w:sz="4" w:val="single"/>
        </w:tblBorders>
        <w:tblLook w:firstColumn="1" w:firstRow="1" w:lastColumn="0" w:lastRow="0" w:noHBand="0" w:noVBand="1" w:val="04A0"/>
      </w:tblPr>
      <w:tblGrid>
        <w:gridCol w:w="3090"/>
        <w:gridCol w:w="2268"/>
        <w:gridCol w:w="2553"/>
        <w:gridCol w:w="1439"/>
      </w:tblGrid>
      <w:tr w:rsidR="00E6477E" w:rsidRPr="00BC597D" w:rsidTr="002C709E">
        <w:tc>
          <w:tcPr>
            <w:tcW w:type="dxa" w:w="3090"/>
            <w:shd w:color="auto" w:fill="auto" w:val="clear"/>
          </w:tcPr>
          <w:p w:rsidP="002C709E" w:rsidR="00E6477E" w:rsidRDefault="00E6477E" w:rsidRPr="00BC597D">
            <w:pPr>
              <w:spacing w:after="0" w:line="240" w:lineRule="auto"/>
              <w:jc w:val="center"/>
              <w:rPr>
                <w:rFonts w:ascii="Times New Roman" w:hAnsi="Times New Roman"/>
                <w:b/>
              </w:rPr>
            </w:pPr>
            <w:r w:rsidRPr="00BC597D">
              <w:rPr>
                <w:rFonts w:ascii="Times New Roman" w:hAnsi="Times New Roman"/>
                <w:b/>
              </w:rPr>
              <w:t>Должность</w:t>
            </w:r>
          </w:p>
        </w:tc>
        <w:tc>
          <w:tcPr>
            <w:tcW w:type="dxa" w:w="2268"/>
            <w:shd w:color="auto" w:fill="auto" w:val="clear"/>
          </w:tcPr>
          <w:p w:rsidP="002C709E" w:rsidR="00E6477E" w:rsidRDefault="00E6477E" w:rsidRPr="00BC597D">
            <w:pPr>
              <w:spacing w:after="0" w:line="240" w:lineRule="auto"/>
              <w:jc w:val="center"/>
              <w:rPr>
                <w:rFonts w:ascii="Times New Roman" w:hAnsi="Times New Roman"/>
                <w:b/>
              </w:rPr>
            </w:pPr>
            <w:r w:rsidRPr="00BC597D">
              <w:rPr>
                <w:rFonts w:ascii="Times New Roman" w:hAnsi="Times New Roman"/>
                <w:b/>
              </w:rPr>
              <w:t>Потребность</w:t>
            </w:r>
          </w:p>
        </w:tc>
        <w:tc>
          <w:tcPr>
            <w:tcW w:type="dxa" w:w="2553"/>
            <w:shd w:color="auto" w:fill="auto" w:val="clear"/>
          </w:tcPr>
          <w:p w:rsidP="002C709E" w:rsidR="00E6477E" w:rsidRDefault="00E6477E" w:rsidRPr="00BC597D">
            <w:pPr>
              <w:spacing w:after="0" w:line="240" w:lineRule="auto"/>
              <w:jc w:val="center"/>
              <w:rPr>
                <w:rFonts w:ascii="Times New Roman" w:hAnsi="Times New Roman"/>
                <w:b/>
              </w:rPr>
            </w:pPr>
            <w:r w:rsidRPr="00BC597D">
              <w:rPr>
                <w:rFonts w:ascii="Times New Roman" w:hAnsi="Times New Roman"/>
                <w:b/>
              </w:rPr>
              <w:t>Подписан трудовой договор</w:t>
            </w:r>
          </w:p>
        </w:tc>
        <w:tc>
          <w:tcPr>
            <w:tcW w:type="dxa" w:w="1439"/>
            <w:shd w:color="auto" w:fill="auto" w:val="clear"/>
          </w:tcPr>
          <w:p w:rsidP="002C709E" w:rsidR="00E6477E" w:rsidRDefault="00E6477E" w:rsidRPr="00BC597D">
            <w:pPr>
              <w:spacing w:after="0" w:line="240" w:lineRule="auto"/>
              <w:jc w:val="center"/>
              <w:rPr>
                <w:rFonts w:ascii="Times New Roman" w:hAnsi="Times New Roman"/>
                <w:b/>
              </w:rPr>
            </w:pPr>
            <w:r w:rsidRPr="00BC597D">
              <w:rPr>
                <w:rFonts w:ascii="Times New Roman" w:hAnsi="Times New Roman"/>
                <w:b/>
              </w:rPr>
              <w:t>Вакансия</w:t>
            </w:r>
          </w:p>
        </w:tc>
      </w:tr>
      <w:tr w:rsidR="00E6477E" w:rsidRPr="00BC597D" w:rsidTr="002C709E">
        <w:tc>
          <w:tcPr>
            <w:tcW w:type="dxa" w:w="3090"/>
            <w:shd w:color="auto" w:fill="auto" w:val="clear"/>
          </w:tcPr>
          <w:p w:rsidP="002C709E" w:rsidR="00E6477E" w:rsidRDefault="00E6477E" w:rsidRPr="00BC597D">
            <w:pPr>
              <w:spacing w:after="0" w:line="240" w:lineRule="auto"/>
              <w:jc w:val="both"/>
              <w:rPr>
                <w:rFonts w:ascii="Times New Roman" w:hAnsi="Times New Roman"/>
              </w:rPr>
            </w:pPr>
            <w:r w:rsidRPr="00BC597D">
              <w:rPr>
                <w:rFonts w:ascii="Times New Roman" w:hAnsi="Times New Roman"/>
              </w:rPr>
              <w:t>Учитель математики</w:t>
            </w:r>
          </w:p>
        </w:tc>
        <w:tc>
          <w:tcPr>
            <w:tcW w:type="dxa" w:w="2268"/>
            <w:shd w:color="auto" w:fill="auto" w:val="clear"/>
          </w:tcPr>
          <w:p w:rsidP="002C709E" w:rsidR="00E6477E" w:rsidRDefault="00E6477E" w:rsidRPr="00BC597D">
            <w:pPr>
              <w:spacing w:after="0" w:line="240" w:lineRule="auto"/>
              <w:jc w:val="center"/>
              <w:rPr>
                <w:rFonts w:ascii="Times New Roman" w:hAnsi="Times New Roman"/>
              </w:rPr>
            </w:pPr>
            <w:r w:rsidRPr="00BC597D">
              <w:rPr>
                <w:rFonts w:ascii="Times New Roman" w:hAnsi="Times New Roman"/>
              </w:rPr>
              <w:t>1</w:t>
            </w:r>
          </w:p>
        </w:tc>
        <w:tc>
          <w:tcPr>
            <w:tcW w:type="dxa" w:w="2553"/>
            <w:shd w:color="auto" w:fill="auto" w:val="clear"/>
          </w:tcPr>
          <w:p w:rsidP="002C709E" w:rsidR="00E6477E" w:rsidRDefault="00E6477E" w:rsidRPr="00BC597D">
            <w:pPr>
              <w:spacing w:after="0" w:line="240" w:lineRule="auto"/>
              <w:jc w:val="center"/>
              <w:rPr>
                <w:rFonts w:ascii="Times New Roman" w:hAnsi="Times New Roman"/>
              </w:rPr>
            </w:pPr>
            <w:r w:rsidRPr="00BC597D">
              <w:rPr>
                <w:rFonts w:ascii="Times New Roman" w:hAnsi="Times New Roman"/>
              </w:rPr>
              <w:t>1</w:t>
            </w:r>
          </w:p>
        </w:tc>
        <w:tc>
          <w:tcPr>
            <w:tcW w:type="dxa" w:w="1439"/>
            <w:shd w:color="auto" w:fill="auto" w:val="clear"/>
          </w:tcPr>
          <w:p w:rsidP="002C709E" w:rsidR="00E6477E" w:rsidRDefault="00E6477E" w:rsidRPr="00BC597D">
            <w:pPr>
              <w:spacing w:after="0" w:line="240" w:lineRule="auto"/>
              <w:jc w:val="center"/>
              <w:rPr>
                <w:rFonts w:ascii="Times New Roman" w:hAnsi="Times New Roman"/>
              </w:rPr>
            </w:pPr>
            <w:r w:rsidRPr="00BC597D">
              <w:rPr>
                <w:rFonts w:ascii="Times New Roman" w:hAnsi="Times New Roman"/>
              </w:rPr>
              <w:t>0</w:t>
            </w:r>
          </w:p>
        </w:tc>
      </w:tr>
      <w:tr w:rsidR="00E6477E" w:rsidRPr="00BC597D" w:rsidTr="002C709E">
        <w:tc>
          <w:tcPr>
            <w:tcW w:type="dxa" w:w="3090"/>
            <w:shd w:color="auto" w:fill="auto" w:val="clear"/>
          </w:tcPr>
          <w:p w:rsidP="002C709E" w:rsidR="00E6477E" w:rsidRDefault="00E6477E" w:rsidRPr="00BC597D">
            <w:pPr>
              <w:spacing w:after="0" w:line="240" w:lineRule="auto"/>
              <w:jc w:val="both"/>
              <w:rPr>
                <w:rFonts w:ascii="Times New Roman" w:hAnsi="Times New Roman"/>
              </w:rPr>
            </w:pPr>
            <w:r w:rsidRPr="00BC597D">
              <w:rPr>
                <w:rFonts w:ascii="Times New Roman" w:hAnsi="Times New Roman"/>
              </w:rPr>
              <w:t>Учитель физики</w:t>
            </w:r>
          </w:p>
        </w:tc>
        <w:tc>
          <w:tcPr>
            <w:tcW w:type="dxa" w:w="2268"/>
            <w:shd w:color="auto" w:fill="auto" w:val="clear"/>
          </w:tcPr>
          <w:p w:rsidP="002C709E" w:rsidR="00E6477E" w:rsidRDefault="00E6477E" w:rsidRPr="00BC597D">
            <w:pPr>
              <w:spacing w:after="0" w:line="240" w:lineRule="auto"/>
              <w:jc w:val="center"/>
              <w:rPr>
                <w:rFonts w:ascii="Times New Roman" w:hAnsi="Times New Roman"/>
              </w:rPr>
            </w:pPr>
            <w:r w:rsidRPr="00BC597D">
              <w:rPr>
                <w:rFonts w:ascii="Times New Roman" w:hAnsi="Times New Roman"/>
              </w:rPr>
              <w:t>1</w:t>
            </w:r>
          </w:p>
        </w:tc>
        <w:tc>
          <w:tcPr>
            <w:tcW w:type="dxa" w:w="2553"/>
            <w:shd w:color="auto" w:fill="auto" w:val="clear"/>
          </w:tcPr>
          <w:p w:rsidP="002C709E" w:rsidR="00E6477E" w:rsidRDefault="00E6477E" w:rsidRPr="00BC597D">
            <w:pPr>
              <w:spacing w:after="0" w:line="240" w:lineRule="auto"/>
              <w:jc w:val="center"/>
              <w:rPr>
                <w:rFonts w:ascii="Times New Roman" w:hAnsi="Times New Roman"/>
              </w:rPr>
            </w:pPr>
            <w:r w:rsidRPr="00BC597D">
              <w:rPr>
                <w:rFonts w:ascii="Times New Roman" w:hAnsi="Times New Roman"/>
              </w:rPr>
              <w:t>1</w:t>
            </w:r>
          </w:p>
        </w:tc>
        <w:tc>
          <w:tcPr>
            <w:tcW w:type="dxa" w:w="1439"/>
            <w:shd w:color="auto" w:fill="auto" w:val="clear"/>
          </w:tcPr>
          <w:p w:rsidP="002C709E" w:rsidR="00E6477E" w:rsidRDefault="00E6477E" w:rsidRPr="00BC597D">
            <w:pPr>
              <w:spacing w:after="0" w:line="240" w:lineRule="auto"/>
              <w:jc w:val="center"/>
              <w:rPr>
                <w:rFonts w:ascii="Times New Roman" w:hAnsi="Times New Roman"/>
              </w:rPr>
            </w:pPr>
            <w:r w:rsidRPr="00BC597D">
              <w:rPr>
                <w:rFonts w:ascii="Times New Roman" w:hAnsi="Times New Roman"/>
              </w:rPr>
              <w:t>0</w:t>
            </w:r>
          </w:p>
        </w:tc>
      </w:tr>
      <w:tr w:rsidR="00E6477E" w:rsidRPr="00BC597D" w:rsidTr="002C709E">
        <w:tc>
          <w:tcPr>
            <w:tcW w:type="dxa" w:w="3090"/>
            <w:shd w:color="auto" w:fill="auto" w:val="clear"/>
          </w:tcPr>
          <w:p w:rsidP="002C709E" w:rsidR="00E6477E" w:rsidRDefault="00E6477E" w:rsidRPr="00BC597D">
            <w:pPr>
              <w:spacing w:after="0" w:line="240" w:lineRule="auto"/>
              <w:jc w:val="both"/>
              <w:rPr>
                <w:rFonts w:ascii="Times New Roman" w:hAnsi="Times New Roman"/>
              </w:rPr>
            </w:pPr>
            <w:r w:rsidRPr="00BC597D">
              <w:rPr>
                <w:rFonts w:ascii="Times New Roman" w:hAnsi="Times New Roman"/>
              </w:rPr>
              <w:t>Учитель химии</w:t>
            </w:r>
          </w:p>
        </w:tc>
        <w:tc>
          <w:tcPr>
            <w:tcW w:type="dxa" w:w="2268"/>
            <w:shd w:color="auto" w:fill="auto" w:val="clear"/>
          </w:tcPr>
          <w:p w:rsidP="002C709E" w:rsidR="00E6477E" w:rsidRDefault="00E6477E" w:rsidRPr="00BC597D">
            <w:pPr>
              <w:spacing w:after="0" w:line="240" w:lineRule="auto"/>
              <w:jc w:val="center"/>
              <w:rPr>
                <w:rFonts w:ascii="Times New Roman" w:hAnsi="Times New Roman"/>
              </w:rPr>
            </w:pPr>
            <w:r w:rsidRPr="00BC597D">
              <w:rPr>
                <w:rFonts w:ascii="Times New Roman" w:hAnsi="Times New Roman"/>
              </w:rPr>
              <w:t>2</w:t>
            </w:r>
          </w:p>
        </w:tc>
        <w:tc>
          <w:tcPr>
            <w:tcW w:type="dxa" w:w="2553"/>
            <w:shd w:color="auto" w:fill="auto" w:val="clear"/>
          </w:tcPr>
          <w:p w:rsidP="002C709E" w:rsidR="00E6477E" w:rsidRDefault="00E6477E" w:rsidRPr="00BC597D">
            <w:pPr>
              <w:spacing w:after="0" w:line="240" w:lineRule="auto"/>
              <w:jc w:val="center"/>
              <w:rPr>
                <w:rFonts w:ascii="Times New Roman" w:hAnsi="Times New Roman"/>
              </w:rPr>
            </w:pPr>
            <w:r w:rsidRPr="00BC597D">
              <w:rPr>
                <w:rFonts w:ascii="Times New Roman" w:hAnsi="Times New Roman"/>
              </w:rPr>
              <w:t>2</w:t>
            </w:r>
          </w:p>
        </w:tc>
        <w:tc>
          <w:tcPr>
            <w:tcW w:type="dxa" w:w="1439"/>
            <w:shd w:color="auto" w:fill="auto" w:val="clear"/>
          </w:tcPr>
          <w:p w:rsidP="002C709E" w:rsidR="00E6477E" w:rsidRDefault="00E6477E" w:rsidRPr="00BC597D">
            <w:pPr>
              <w:spacing w:after="0" w:line="240" w:lineRule="auto"/>
              <w:jc w:val="center"/>
              <w:rPr>
                <w:rFonts w:ascii="Times New Roman" w:hAnsi="Times New Roman"/>
              </w:rPr>
            </w:pPr>
            <w:r w:rsidRPr="00BC597D">
              <w:rPr>
                <w:rFonts w:ascii="Times New Roman" w:hAnsi="Times New Roman"/>
              </w:rPr>
              <w:t>0</w:t>
            </w:r>
          </w:p>
        </w:tc>
      </w:tr>
      <w:tr w:rsidR="00E6477E" w:rsidRPr="00BC597D" w:rsidTr="002C709E">
        <w:tc>
          <w:tcPr>
            <w:tcW w:type="dxa" w:w="3090"/>
            <w:shd w:color="auto" w:fill="auto" w:val="clear"/>
          </w:tcPr>
          <w:p w:rsidP="002C709E" w:rsidR="00E6477E" w:rsidRDefault="00E6477E" w:rsidRPr="00BC597D">
            <w:pPr>
              <w:spacing w:after="0" w:line="240" w:lineRule="auto"/>
              <w:jc w:val="both"/>
              <w:rPr>
                <w:rFonts w:ascii="Times New Roman" w:hAnsi="Times New Roman"/>
              </w:rPr>
            </w:pPr>
            <w:r w:rsidRPr="00BC597D">
              <w:rPr>
                <w:rFonts w:ascii="Times New Roman" w:hAnsi="Times New Roman"/>
              </w:rPr>
              <w:t>Учитель биологии</w:t>
            </w:r>
          </w:p>
        </w:tc>
        <w:tc>
          <w:tcPr>
            <w:tcW w:type="dxa" w:w="2268"/>
            <w:shd w:color="auto" w:fill="auto" w:val="clear"/>
          </w:tcPr>
          <w:p w:rsidP="002C709E" w:rsidR="00E6477E" w:rsidRDefault="00E6477E" w:rsidRPr="00BC597D">
            <w:pPr>
              <w:spacing w:after="0" w:line="240" w:lineRule="auto"/>
              <w:jc w:val="center"/>
              <w:rPr>
                <w:rFonts w:ascii="Times New Roman" w:hAnsi="Times New Roman"/>
              </w:rPr>
            </w:pPr>
            <w:r w:rsidRPr="00BC597D">
              <w:rPr>
                <w:rFonts w:ascii="Times New Roman" w:hAnsi="Times New Roman"/>
              </w:rPr>
              <w:t>1</w:t>
            </w:r>
          </w:p>
        </w:tc>
        <w:tc>
          <w:tcPr>
            <w:tcW w:type="dxa" w:w="2553"/>
            <w:shd w:color="auto" w:fill="auto" w:val="clear"/>
          </w:tcPr>
          <w:p w:rsidP="002C709E" w:rsidR="00E6477E" w:rsidRDefault="00E6477E" w:rsidRPr="00BC597D">
            <w:pPr>
              <w:spacing w:after="0" w:line="240" w:lineRule="auto"/>
              <w:jc w:val="center"/>
              <w:rPr>
                <w:rFonts w:ascii="Times New Roman" w:hAnsi="Times New Roman"/>
              </w:rPr>
            </w:pPr>
            <w:r w:rsidRPr="00BC597D">
              <w:rPr>
                <w:rFonts w:ascii="Times New Roman" w:hAnsi="Times New Roman"/>
              </w:rPr>
              <w:t>1</w:t>
            </w:r>
          </w:p>
        </w:tc>
        <w:tc>
          <w:tcPr>
            <w:tcW w:type="dxa" w:w="1439"/>
            <w:shd w:color="auto" w:fill="auto" w:val="clear"/>
          </w:tcPr>
          <w:p w:rsidP="002C709E" w:rsidR="00E6477E" w:rsidRDefault="00E6477E" w:rsidRPr="00BC597D">
            <w:pPr>
              <w:spacing w:after="0" w:line="240" w:lineRule="auto"/>
              <w:jc w:val="center"/>
              <w:rPr>
                <w:rFonts w:ascii="Times New Roman" w:hAnsi="Times New Roman"/>
              </w:rPr>
            </w:pPr>
            <w:r w:rsidRPr="00BC597D">
              <w:rPr>
                <w:rFonts w:ascii="Times New Roman" w:hAnsi="Times New Roman"/>
              </w:rPr>
              <w:t>0</w:t>
            </w:r>
          </w:p>
        </w:tc>
      </w:tr>
      <w:tr w:rsidR="00E6477E" w:rsidRPr="00BC597D" w:rsidTr="002C709E">
        <w:tc>
          <w:tcPr>
            <w:tcW w:type="dxa" w:w="3090"/>
            <w:shd w:color="auto" w:fill="auto" w:val="clear"/>
          </w:tcPr>
          <w:p w:rsidP="002C709E" w:rsidR="00E6477E" w:rsidRDefault="00E6477E" w:rsidRPr="00BC597D">
            <w:pPr>
              <w:spacing w:after="0" w:line="240" w:lineRule="auto"/>
              <w:jc w:val="both"/>
              <w:rPr>
                <w:rFonts w:ascii="Times New Roman" w:hAnsi="Times New Roman"/>
              </w:rPr>
            </w:pPr>
            <w:r w:rsidRPr="00BC597D">
              <w:rPr>
                <w:rFonts w:ascii="Times New Roman" w:hAnsi="Times New Roman"/>
              </w:rPr>
              <w:t>Учитель английского языка</w:t>
            </w:r>
          </w:p>
        </w:tc>
        <w:tc>
          <w:tcPr>
            <w:tcW w:type="dxa" w:w="2268"/>
            <w:shd w:color="auto" w:fill="auto" w:val="clear"/>
          </w:tcPr>
          <w:p w:rsidP="002C709E" w:rsidR="00E6477E" w:rsidRDefault="00E6477E" w:rsidRPr="00BC597D">
            <w:pPr>
              <w:spacing w:after="0" w:line="240" w:lineRule="auto"/>
              <w:jc w:val="center"/>
              <w:rPr>
                <w:rFonts w:ascii="Times New Roman" w:hAnsi="Times New Roman"/>
              </w:rPr>
            </w:pPr>
            <w:r w:rsidRPr="00BC597D">
              <w:rPr>
                <w:rFonts w:ascii="Times New Roman" w:hAnsi="Times New Roman"/>
              </w:rPr>
              <w:t>2</w:t>
            </w:r>
          </w:p>
        </w:tc>
        <w:tc>
          <w:tcPr>
            <w:tcW w:type="dxa" w:w="2553"/>
            <w:shd w:color="auto" w:fill="auto" w:val="clear"/>
          </w:tcPr>
          <w:p w:rsidP="002C709E" w:rsidR="00E6477E" w:rsidRDefault="00E6477E" w:rsidRPr="00BC597D">
            <w:pPr>
              <w:spacing w:after="0" w:line="240" w:lineRule="auto"/>
              <w:jc w:val="center"/>
              <w:rPr>
                <w:rFonts w:ascii="Times New Roman" w:hAnsi="Times New Roman"/>
              </w:rPr>
            </w:pPr>
            <w:r w:rsidRPr="00BC597D">
              <w:rPr>
                <w:rFonts w:ascii="Times New Roman" w:hAnsi="Times New Roman"/>
              </w:rPr>
              <w:t>2</w:t>
            </w:r>
          </w:p>
        </w:tc>
        <w:tc>
          <w:tcPr>
            <w:tcW w:type="dxa" w:w="1439"/>
            <w:shd w:color="auto" w:fill="auto" w:val="clear"/>
          </w:tcPr>
          <w:p w:rsidP="002C709E" w:rsidR="00E6477E" w:rsidRDefault="00E6477E" w:rsidRPr="00BC597D">
            <w:pPr>
              <w:spacing w:after="0" w:line="240" w:lineRule="auto"/>
              <w:jc w:val="center"/>
              <w:rPr>
                <w:rFonts w:ascii="Times New Roman" w:hAnsi="Times New Roman"/>
              </w:rPr>
            </w:pPr>
            <w:r w:rsidRPr="00BC597D">
              <w:rPr>
                <w:rFonts w:ascii="Times New Roman" w:hAnsi="Times New Roman"/>
              </w:rPr>
              <w:t>0</w:t>
            </w:r>
          </w:p>
        </w:tc>
      </w:tr>
      <w:tr w:rsidR="00E6477E" w:rsidRPr="00BC597D" w:rsidTr="002C709E">
        <w:tc>
          <w:tcPr>
            <w:tcW w:type="dxa" w:w="3090"/>
            <w:shd w:color="auto" w:fill="auto" w:val="clear"/>
          </w:tcPr>
          <w:p w:rsidP="002C709E" w:rsidR="00E6477E" w:rsidRDefault="00E6477E" w:rsidRPr="00BC597D">
            <w:pPr>
              <w:spacing w:after="0" w:line="240" w:lineRule="auto"/>
              <w:jc w:val="both"/>
              <w:rPr>
                <w:rFonts w:ascii="Times New Roman" w:hAnsi="Times New Roman"/>
              </w:rPr>
            </w:pPr>
            <w:r w:rsidRPr="00BC597D">
              <w:rPr>
                <w:rFonts w:ascii="Times New Roman" w:hAnsi="Times New Roman"/>
              </w:rPr>
              <w:t>Учитель экономики</w:t>
            </w:r>
          </w:p>
        </w:tc>
        <w:tc>
          <w:tcPr>
            <w:tcW w:type="dxa" w:w="2268"/>
            <w:shd w:color="auto" w:fill="auto" w:val="clear"/>
          </w:tcPr>
          <w:p w:rsidP="002C709E" w:rsidR="00E6477E" w:rsidRDefault="00E6477E" w:rsidRPr="00BC597D">
            <w:pPr>
              <w:spacing w:after="0" w:line="240" w:lineRule="auto"/>
              <w:jc w:val="center"/>
              <w:rPr>
                <w:rFonts w:ascii="Times New Roman" w:hAnsi="Times New Roman"/>
              </w:rPr>
            </w:pPr>
            <w:r w:rsidRPr="00BC597D">
              <w:rPr>
                <w:rFonts w:ascii="Times New Roman" w:hAnsi="Times New Roman"/>
              </w:rPr>
              <w:t>1</w:t>
            </w:r>
          </w:p>
        </w:tc>
        <w:tc>
          <w:tcPr>
            <w:tcW w:type="dxa" w:w="2553"/>
            <w:shd w:color="auto" w:fill="auto" w:val="clear"/>
          </w:tcPr>
          <w:p w:rsidP="002C709E" w:rsidR="00E6477E" w:rsidRDefault="00E6477E" w:rsidRPr="00BC597D">
            <w:pPr>
              <w:spacing w:after="0" w:line="240" w:lineRule="auto"/>
              <w:jc w:val="center"/>
              <w:rPr>
                <w:rFonts w:ascii="Times New Roman" w:hAnsi="Times New Roman"/>
              </w:rPr>
            </w:pPr>
            <w:r w:rsidRPr="00BC597D">
              <w:rPr>
                <w:rFonts w:ascii="Times New Roman" w:hAnsi="Times New Roman"/>
              </w:rPr>
              <w:t>0</w:t>
            </w:r>
          </w:p>
        </w:tc>
        <w:tc>
          <w:tcPr>
            <w:tcW w:type="dxa" w:w="1439"/>
            <w:shd w:color="auto" w:fill="auto" w:val="clear"/>
          </w:tcPr>
          <w:p w:rsidP="002C709E" w:rsidR="00E6477E" w:rsidRDefault="00E6477E" w:rsidRPr="00BC597D">
            <w:pPr>
              <w:spacing w:after="0" w:line="240" w:lineRule="auto"/>
              <w:jc w:val="center"/>
              <w:rPr>
                <w:rFonts w:ascii="Times New Roman" w:hAnsi="Times New Roman"/>
              </w:rPr>
            </w:pPr>
            <w:r w:rsidRPr="00BC597D">
              <w:rPr>
                <w:rFonts w:ascii="Times New Roman" w:hAnsi="Times New Roman"/>
              </w:rPr>
              <w:t>1</w:t>
            </w:r>
          </w:p>
        </w:tc>
      </w:tr>
      <w:tr w:rsidR="00E6477E" w:rsidRPr="00BC597D" w:rsidTr="002C709E">
        <w:tc>
          <w:tcPr>
            <w:tcW w:type="dxa" w:w="3090"/>
            <w:shd w:color="auto" w:fill="auto" w:val="clear"/>
          </w:tcPr>
          <w:p w:rsidP="002C709E" w:rsidR="00E6477E" w:rsidRDefault="00E6477E" w:rsidRPr="00BC597D">
            <w:pPr>
              <w:spacing w:after="0" w:line="240" w:lineRule="auto"/>
              <w:jc w:val="both"/>
              <w:rPr>
                <w:rFonts w:ascii="Times New Roman" w:hAnsi="Times New Roman"/>
              </w:rPr>
            </w:pPr>
            <w:r w:rsidRPr="00BC597D">
              <w:rPr>
                <w:rFonts w:ascii="Times New Roman" w:hAnsi="Times New Roman"/>
              </w:rPr>
              <w:t>Учитель компьютерных наук</w:t>
            </w:r>
          </w:p>
        </w:tc>
        <w:tc>
          <w:tcPr>
            <w:tcW w:type="dxa" w:w="2268"/>
            <w:shd w:color="auto" w:fill="auto" w:val="clear"/>
          </w:tcPr>
          <w:p w:rsidP="002C709E" w:rsidR="00E6477E" w:rsidRDefault="00E6477E" w:rsidRPr="00BC597D">
            <w:pPr>
              <w:spacing w:after="0" w:line="240" w:lineRule="auto"/>
              <w:jc w:val="center"/>
              <w:rPr>
                <w:rFonts w:ascii="Times New Roman" w:hAnsi="Times New Roman"/>
              </w:rPr>
            </w:pPr>
            <w:r w:rsidRPr="00BC597D">
              <w:rPr>
                <w:rFonts w:ascii="Times New Roman" w:hAnsi="Times New Roman"/>
              </w:rPr>
              <w:t>1</w:t>
            </w:r>
          </w:p>
        </w:tc>
        <w:tc>
          <w:tcPr>
            <w:tcW w:type="dxa" w:w="2553"/>
            <w:shd w:color="auto" w:fill="auto" w:val="clear"/>
          </w:tcPr>
          <w:p w:rsidP="002C709E" w:rsidR="00E6477E" w:rsidRDefault="00E6477E" w:rsidRPr="00BC597D">
            <w:pPr>
              <w:spacing w:after="0" w:line="240" w:lineRule="auto"/>
              <w:jc w:val="center"/>
              <w:rPr>
                <w:rFonts w:ascii="Times New Roman" w:hAnsi="Times New Roman"/>
              </w:rPr>
            </w:pPr>
            <w:r w:rsidRPr="00BC597D">
              <w:rPr>
                <w:rFonts w:ascii="Times New Roman" w:hAnsi="Times New Roman"/>
              </w:rPr>
              <w:t>0</w:t>
            </w:r>
          </w:p>
        </w:tc>
        <w:tc>
          <w:tcPr>
            <w:tcW w:type="dxa" w:w="1439"/>
            <w:shd w:color="auto" w:fill="auto" w:val="clear"/>
          </w:tcPr>
          <w:p w:rsidP="002C709E" w:rsidR="00E6477E" w:rsidRDefault="00E6477E" w:rsidRPr="00BC597D">
            <w:pPr>
              <w:spacing w:after="0" w:line="240" w:lineRule="auto"/>
              <w:jc w:val="center"/>
              <w:rPr>
                <w:rFonts w:ascii="Times New Roman" w:hAnsi="Times New Roman"/>
              </w:rPr>
            </w:pPr>
            <w:r w:rsidRPr="00BC597D">
              <w:rPr>
                <w:rFonts w:ascii="Times New Roman" w:hAnsi="Times New Roman"/>
              </w:rPr>
              <w:t>1</w:t>
            </w:r>
          </w:p>
        </w:tc>
      </w:tr>
      <w:tr w:rsidR="00E6477E" w:rsidRPr="00BC597D" w:rsidTr="002C709E">
        <w:tc>
          <w:tcPr>
            <w:tcW w:type="dxa" w:w="3090"/>
            <w:shd w:color="auto" w:fill="auto" w:val="clear"/>
          </w:tcPr>
          <w:p w:rsidP="002C709E" w:rsidR="00E6477E" w:rsidRDefault="00E6477E" w:rsidRPr="00BC597D">
            <w:pPr>
              <w:spacing w:after="0" w:line="240" w:lineRule="auto"/>
              <w:jc w:val="both"/>
              <w:rPr>
                <w:rFonts w:ascii="Times New Roman" w:hAnsi="Times New Roman"/>
                <w:b/>
              </w:rPr>
            </w:pPr>
            <w:r w:rsidRPr="00BC597D">
              <w:rPr>
                <w:rFonts w:ascii="Times New Roman" w:hAnsi="Times New Roman"/>
                <w:b/>
              </w:rPr>
              <w:t>Итого</w:t>
            </w:r>
          </w:p>
        </w:tc>
        <w:tc>
          <w:tcPr>
            <w:tcW w:type="dxa" w:w="2268"/>
            <w:shd w:color="auto" w:fill="auto" w:val="clear"/>
          </w:tcPr>
          <w:p w:rsidP="002C709E" w:rsidR="00E6477E" w:rsidRDefault="00E6477E" w:rsidRPr="00BC597D">
            <w:pPr>
              <w:spacing w:after="0" w:line="240" w:lineRule="auto"/>
              <w:jc w:val="center"/>
              <w:rPr>
                <w:rFonts w:ascii="Times New Roman" w:hAnsi="Times New Roman"/>
                <w:b/>
              </w:rPr>
            </w:pPr>
            <w:r w:rsidRPr="00BC597D">
              <w:rPr>
                <w:rFonts w:ascii="Times New Roman" w:hAnsi="Times New Roman"/>
                <w:b/>
              </w:rPr>
              <w:t>9</w:t>
            </w:r>
          </w:p>
        </w:tc>
        <w:tc>
          <w:tcPr>
            <w:tcW w:type="dxa" w:w="2553"/>
            <w:shd w:color="auto" w:fill="auto" w:val="clear"/>
          </w:tcPr>
          <w:p w:rsidP="002C709E" w:rsidR="00E6477E" w:rsidRDefault="00E6477E" w:rsidRPr="00BC597D">
            <w:pPr>
              <w:spacing w:after="0" w:line="240" w:lineRule="auto"/>
              <w:jc w:val="center"/>
              <w:rPr>
                <w:rFonts w:ascii="Times New Roman" w:hAnsi="Times New Roman"/>
                <w:b/>
              </w:rPr>
            </w:pPr>
            <w:r w:rsidRPr="00BC597D">
              <w:rPr>
                <w:rFonts w:ascii="Times New Roman" w:hAnsi="Times New Roman"/>
                <w:b/>
              </w:rPr>
              <w:t>7</w:t>
            </w:r>
          </w:p>
        </w:tc>
        <w:tc>
          <w:tcPr>
            <w:tcW w:type="dxa" w:w="1439"/>
            <w:shd w:color="auto" w:fill="auto" w:val="clear"/>
          </w:tcPr>
          <w:p w:rsidP="002C709E" w:rsidR="00E6477E" w:rsidRDefault="00E6477E" w:rsidRPr="00BC597D">
            <w:pPr>
              <w:spacing w:after="0" w:line="240" w:lineRule="auto"/>
              <w:jc w:val="center"/>
              <w:rPr>
                <w:rFonts w:ascii="Times New Roman" w:hAnsi="Times New Roman"/>
                <w:b/>
              </w:rPr>
            </w:pPr>
            <w:r w:rsidRPr="00BC597D">
              <w:rPr>
                <w:rFonts w:ascii="Times New Roman" w:hAnsi="Times New Roman"/>
                <w:b/>
              </w:rPr>
              <w:t>2</w:t>
            </w:r>
          </w:p>
        </w:tc>
      </w:tr>
    </w:tbl>
    <w:p w:rsidP="00E6477E" w:rsidR="00E6477E" w:rsidRDefault="00E6477E" w:rsidRPr="00BC597D">
      <w:pPr>
        <w:tabs>
          <w:tab w:pos="0" w:val="left"/>
          <w:tab w:pos="284" w:val="left"/>
        </w:tabs>
        <w:spacing w:after="0"/>
        <w:jc w:val="both"/>
        <w:rPr>
          <w:rFonts w:ascii="Times New Roman" w:cs="Times New Roman" w:hAnsi="Times New Roman"/>
          <w:b/>
          <w:color w:themeColor="text2" w:val="44546A"/>
          <w:sz w:val="24"/>
          <w:szCs w:val="24"/>
        </w:rPr>
      </w:pPr>
    </w:p>
    <w:p w:rsidP="00E6477E" w:rsidR="00E6477E" w:rsidRDefault="00E6477E" w:rsidRPr="00BC597D">
      <w:pPr>
        <w:spacing w:after="0"/>
        <w:ind w:firstLine="709"/>
        <w:jc w:val="both"/>
        <w:rPr>
          <w:rFonts w:ascii="Times New Roman" w:hAnsi="Times New Roman"/>
          <w:sz w:val="24"/>
          <w:szCs w:val="24"/>
        </w:rPr>
        <w:sectPr w:rsidR="00E6477E" w:rsidRPr="00BC597D" w:rsidSect="000B7D13">
          <w:type w:val="continuous"/>
          <w:pgSz w:h="16838" w:w="11906"/>
          <w:pgMar w:bottom="1134" w:footer="708" w:gutter="0" w:header="708" w:left="1701" w:right="850" w:top="1134"/>
          <w:cols w:space="708"/>
          <w:titlePg/>
          <w:docGrid w:linePitch="360"/>
        </w:sectPr>
      </w:pPr>
    </w:p>
    <w:p w:rsidP="00E6477E" w:rsidR="00E6477E" w:rsidRDefault="00E6477E" w:rsidRPr="00BC597D">
      <w:pPr>
        <w:spacing w:after="0"/>
        <w:ind w:firstLine="709"/>
        <w:jc w:val="both"/>
        <w:rPr>
          <w:rFonts w:ascii="Times New Roman" w:hAnsi="Times New Roman"/>
          <w:sz w:val="24"/>
          <w:szCs w:val="24"/>
        </w:rPr>
      </w:pPr>
      <w:r w:rsidRPr="00BC597D">
        <w:rPr>
          <w:rFonts w:ascii="Times New Roman" w:hAnsi="Times New Roman"/>
          <w:sz w:val="24"/>
          <w:szCs w:val="24"/>
        </w:rPr>
        <w:lastRenderedPageBreak/>
        <w:t xml:space="preserve">Особую трудность составлял найм учителя компьютерных наук и экономики. В 2017-2018 учебном году рассмотрено 9 кандидатур, претендующих на вакантные должности, двое из них прошли этапы собеседования. С учителем экономики проходит этап подготовки к подписанию трудового договора. На сегодняшний день </w:t>
      </w:r>
      <w:r w:rsidRPr="00BC597D">
        <w:rPr>
          <w:rFonts w:ascii="Times New Roman" w:hAnsi="Times New Roman"/>
          <w:sz w:val="24"/>
          <w:szCs w:val="24"/>
        </w:rPr>
        <w:lastRenderedPageBreak/>
        <w:t xml:space="preserve">имеются 1 вакантная позиция, совместно с международными рекрутинговыми агентствами ведется дальнейшая работа по найму. Стоит отметить, что имеющийся контингент иностранных педагогов является достаточным для перехода не преподавание на английском языке в старшей школе. </w:t>
      </w:r>
    </w:p>
    <w:p w:rsidP="00E6477E" w:rsidR="00E6477E" w:rsidRDefault="00E6477E" w:rsidRPr="00BC597D">
      <w:pPr>
        <w:tabs>
          <w:tab w:pos="0" w:val="left"/>
          <w:tab w:pos="284" w:val="left"/>
        </w:tabs>
        <w:spacing w:after="0"/>
        <w:jc w:val="both"/>
        <w:rPr>
          <w:rFonts w:ascii="Times New Roman" w:cs="Times New Roman" w:hAnsi="Times New Roman"/>
          <w:b/>
          <w:color w:themeColor="text2" w:val="44546A"/>
          <w:sz w:val="24"/>
          <w:szCs w:val="24"/>
        </w:rPr>
        <w:sectPr w:rsidR="00E6477E" w:rsidRPr="00BC597D" w:rsidSect="00E6477E">
          <w:type w:val="continuous"/>
          <w:pgSz w:h="16838" w:w="11906"/>
          <w:pgMar w:bottom="1134" w:footer="708" w:gutter="0" w:header="708" w:left="1701" w:right="850" w:top="1134"/>
          <w:cols w:num="2" w:space="708"/>
          <w:titlePg/>
          <w:docGrid w:linePitch="360"/>
        </w:sectPr>
      </w:pPr>
    </w:p>
    <w:p w:rsidP="00E6477E" w:rsidR="00E6477E" w:rsidRDefault="00E6477E" w:rsidRPr="00BC597D">
      <w:pPr>
        <w:tabs>
          <w:tab w:pos="0" w:val="left"/>
          <w:tab w:pos="284" w:val="left"/>
        </w:tabs>
        <w:spacing w:after="0"/>
        <w:jc w:val="both"/>
        <w:rPr>
          <w:rFonts w:ascii="Times New Roman" w:cs="Times New Roman" w:hAnsi="Times New Roman"/>
          <w:b/>
          <w:color w:themeColor="text2" w:val="44546A"/>
          <w:sz w:val="24"/>
          <w:szCs w:val="24"/>
        </w:rPr>
      </w:pPr>
    </w:p>
    <w:p w:rsidP="0069314C" w:rsidR="0018368A" w:rsidRDefault="0018368A" w:rsidRPr="00BC597D">
      <w:pPr>
        <w:tabs>
          <w:tab w:pos="0" w:val="left"/>
          <w:tab w:pos="284" w:val="left"/>
        </w:tabs>
        <w:jc w:val="center"/>
        <w:rPr>
          <w:rFonts w:ascii="Times New Roman" w:cs="Times New Roman" w:hAnsi="Times New Roman"/>
          <w:b/>
          <w:color w:val="006666"/>
          <w:sz w:val="24"/>
          <w:szCs w:val="24"/>
        </w:rPr>
      </w:pPr>
      <w:r w:rsidRPr="00BC597D">
        <w:rPr>
          <w:rFonts w:ascii="Times New Roman" w:cs="Times New Roman" w:hAnsi="Times New Roman"/>
          <w:b/>
          <w:color w:val="006666"/>
          <w:sz w:val="24"/>
          <w:szCs w:val="24"/>
        </w:rPr>
        <w:t>4.2.</w:t>
      </w:r>
      <w:r w:rsidRPr="00BC597D">
        <w:rPr>
          <w:rFonts w:ascii="Times New Roman" w:cs="Times New Roman" w:hAnsi="Times New Roman"/>
          <w:b/>
          <w:color w:val="006666"/>
          <w:sz w:val="24"/>
          <w:szCs w:val="24"/>
        </w:rPr>
        <w:tab/>
        <w:t>Трехъязычное образование</w:t>
      </w:r>
    </w:p>
    <w:p w:rsidP="0069314C" w:rsidR="0069314C" w:rsidRDefault="0069314C" w:rsidRPr="00BC597D">
      <w:pPr>
        <w:jc w:val="both"/>
        <w:rPr>
          <w:rFonts w:ascii="Times New Roman" w:cs="Times New Roman" w:hAnsi="Times New Roman"/>
          <w:sz w:val="24"/>
        </w:rPr>
        <w:sectPr w:rsidR="0069314C" w:rsidRPr="00BC597D" w:rsidSect="000B7D13">
          <w:type w:val="continuous"/>
          <w:pgSz w:h="16838" w:w="11906"/>
          <w:pgMar w:bottom="1134" w:footer="708" w:gutter="0" w:header="708" w:left="1701" w:right="850" w:top="1134"/>
          <w:cols w:space="708"/>
          <w:titlePg/>
          <w:docGrid w:linePitch="360"/>
        </w:sectPr>
      </w:pPr>
    </w:p>
    <w:p w:rsidP="0069314C" w:rsidR="0069314C" w:rsidRDefault="0069314C" w:rsidRPr="00BC597D">
      <w:pPr>
        <w:ind w:firstLine="426"/>
        <w:jc w:val="both"/>
        <w:rPr>
          <w:rFonts w:ascii="Times New Roman" w:cs="Times New Roman" w:hAnsi="Times New Roman"/>
          <w:sz w:val="24"/>
        </w:rPr>
      </w:pPr>
      <w:r w:rsidRPr="00BC597D">
        <w:rPr>
          <w:rFonts w:ascii="Times New Roman" w:cs="Times New Roman" w:hAnsi="Times New Roman"/>
          <w:sz w:val="24"/>
        </w:rPr>
        <w:lastRenderedPageBreak/>
        <w:t xml:space="preserve">Согласно программе развития образования в Казахстане до 2020 года </w:t>
      </w:r>
      <w:r w:rsidRPr="00BC597D">
        <w:rPr>
          <w:rFonts w:ascii="Times New Roman" w:cs="Times New Roman" w:hAnsi="Times New Roman"/>
          <w:sz w:val="24"/>
        </w:rPr>
        <w:lastRenderedPageBreak/>
        <w:t xml:space="preserve">трехъязычное образование является одним из приоритетных направлений. На </w:t>
      </w:r>
      <w:r w:rsidRPr="00BC597D">
        <w:rPr>
          <w:rFonts w:ascii="Times New Roman" w:cs="Times New Roman" w:hAnsi="Times New Roman"/>
          <w:sz w:val="24"/>
        </w:rPr>
        <w:lastRenderedPageBreak/>
        <w:t>сегодняшний момент система образования НИШ служит платформой для апробации трехъязычной модели, которая осуществляется за счет введения интегрированной программы, в рамках которой определенные предметы ведутся на казахском и английском языке, командного преподавания, использования подходов предметно-языкового интегрированного обучения (ПЯИО), развития трехъязычия у преподавательского состава и внеурочной деятельности.</w:t>
      </w:r>
    </w:p>
    <w:p w:rsidP="0069314C" w:rsidR="0069314C" w:rsidRDefault="0069314C" w:rsidRPr="00BC597D">
      <w:pPr>
        <w:ind w:firstLine="426"/>
        <w:jc w:val="both"/>
        <w:rPr>
          <w:rFonts w:ascii="Times New Roman" w:cs="Times New Roman" w:hAnsi="Times New Roman"/>
          <w:sz w:val="24"/>
        </w:rPr>
      </w:pPr>
      <w:r w:rsidRPr="00BC597D">
        <w:rPr>
          <w:rFonts w:ascii="Times New Roman" w:cs="Times New Roman" w:hAnsi="Times New Roman"/>
          <w:sz w:val="24"/>
        </w:rPr>
        <w:t>Для того, чтобы преуспеть в преподавании в рамках интегрированной программы НИШ особое внимание уделяется развитию навыков владения подходов ПЯИО у учителей. Таким образом, в 2017-2018 учебном году двое сотрудников НИШ г. Атырау, Демешова М.М. и Азирбаев К.Ж., прошли стажировку «</w:t>
      </w:r>
      <w:r w:rsidRPr="00BC597D">
        <w:rPr>
          <w:rFonts w:ascii="Times New Roman" w:cs="Times New Roman" w:hAnsi="Times New Roman"/>
          <w:sz w:val="24"/>
          <w:lang w:val="en-US"/>
        </w:rPr>
        <w:t>CLIL</w:t>
      </w:r>
      <w:r w:rsidRPr="00BC597D">
        <w:rPr>
          <w:rFonts w:ascii="Times New Roman" w:cs="Times New Roman" w:hAnsi="Times New Roman"/>
          <w:sz w:val="24"/>
        </w:rPr>
        <w:t>-</w:t>
      </w:r>
      <w:r w:rsidRPr="00BC597D">
        <w:rPr>
          <w:rFonts w:ascii="Times New Roman" w:cs="Times New Roman" w:hAnsi="Times New Roman"/>
          <w:sz w:val="24"/>
          <w:lang w:val="en-US"/>
        </w:rPr>
        <w:t>Practicum</w:t>
      </w:r>
      <w:r w:rsidRPr="00BC597D">
        <w:rPr>
          <w:rFonts w:ascii="Times New Roman" w:cs="Times New Roman" w:hAnsi="Times New Roman"/>
          <w:sz w:val="24"/>
        </w:rPr>
        <w:t xml:space="preserve">» в Великобритании, получив статус тренера и еще пятеро прошли обучение методике </w:t>
      </w:r>
      <w:r w:rsidRPr="00BC597D">
        <w:rPr>
          <w:rFonts w:ascii="Times New Roman" w:cs="Times New Roman" w:hAnsi="Times New Roman"/>
          <w:sz w:val="24"/>
          <w:lang w:val="en-US"/>
        </w:rPr>
        <w:t>CLIL</w:t>
      </w:r>
      <w:r w:rsidRPr="00BC597D">
        <w:rPr>
          <w:rFonts w:ascii="Times New Roman" w:cs="Times New Roman" w:hAnsi="Times New Roman"/>
          <w:sz w:val="24"/>
        </w:rPr>
        <w:t xml:space="preserve"> у международных тренеров </w:t>
      </w:r>
      <w:r w:rsidRPr="00BC597D">
        <w:rPr>
          <w:rFonts w:ascii="Times New Roman" w:cs="Times New Roman" w:hAnsi="Times New Roman"/>
          <w:sz w:val="24"/>
          <w:lang w:val="en-US"/>
        </w:rPr>
        <w:t>Peeter</w:t>
      </w:r>
      <w:r w:rsidRPr="00BC597D">
        <w:rPr>
          <w:rFonts w:ascii="Times New Roman" w:cs="Times New Roman" w:hAnsi="Times New Roman"/>
          <w:sz w:val="24"/>
        </w:rPr>
        <w:t xml:space="preserve"> </w:t>
      </w:r>
      <w:r w:rsidRPr="00BC597D">
        <w:rPr>
          <w:rFonts w:ascii="Times New Roman" w:cs="Times New Roman" w:hAnsi="Times New Roman"/>
          <w:sz w:val="24"/>
          <w:lang w:val="en-US"/>
        </w:rPr>
        <w:t>Mehisto</w:t>
      </w:r>
      <w:r w:rsidRPr="00BC597D">
        <w:rPr>
          <w:rFonts w:ascii="Times New Roman" w:cs="Times New Roman" w:hAnsi="Times New Roman"/>
          <w:sz w:val="24"/>
        </w:rPr>
        <w:t xml:space="preserve"> и </w:t>
      </w:r>
      <w:r w:rsidRPr="00BC597D">
        <w:rPr>
          <w:rFonts w:ascii="Times New Roman" w:cs="Times New Roman" w:hAnsi="Times New Roman"/>
          <w:sz w:val="24"/>
          <w:lang w:val="en-US"/>
        </w:rPr>
        <w:t>Rosi</w:t>
      </w:r>
      <w:r w:rsidRPr="00BC597D">
        <w:rPr>
          <w:rFonts w:ascii="Times New Roman" w:cs="Times New Roman" w:hAnsi="Times New Roman"/>
          <w:sz w:val="24"/>
        </w:rPr>
        <w:t xml:space="preserve"> </w:t>
      </w:r>
      <w:r w:rsidRPr="00BC597D">
        <w:rPr>
          <w:rFonts w:ascii="Times New Roman" w:cs="Times New Roman" w:hAnsi="Times New Roman"/>
          <w:sz w:val="24"/>
          <w:lang w:val="en-US"/>
        </w:rPr>
        <w:t>Tanner</w:t>
      </w:r>
      <w:r w:rsidRPr="00BC597D">
        <w:rPr>
          <w:rFonts w:ascii="Times New Roman" w:cs="Times New Roman" w:hAnsi="Times New Roman"/>
          <w:sz w:val="24"/>
        </w:rPr>
        <w:t xml:space="preserve"> в Астане. </w:t>
      </w:r>
      <w:r w:rsidRPr="00BC597D">
        <w:rPr>
          <w:rFonts w:ascii="Times New Roman" w:cs="Times New Roman" w:hAnsi="Times New Roman"/>
          <w:sz w:val="24"/>
        </w:rPr>
        <w:lastRenderedPageBreak/>
        <w:t xml:space="preserve">Обучившиеся сотрудники провели мастер классы для участников творческой лаборатории </w:t>
      </w:r>
      <w:r w:rsidRPr="00BC597D">
        <w:rPr>
          <w:rFonts w:ascii="Times New Roman" w:cs="Times New Roman" w:hAnsi="Times New Roman"/>
          <w:sz w:val="24"/>
          <w:lang w:val="en-US"/>
        </w:rPr>
        <w:t>CLIL</w:t>
      </w:r>
      <w:r w:rsidRPr="00BC597D">
        <w:rPr>
          <w:rFonts w:ascii="Times New Roman" w:cs="Times New Roman" w:hAnsi="Times New Roman"/>
          <w:sz w:val="24"/>
        </w:rPr>
        <w:t>.</w:t>
      </w:r>
      <w:r w:rsidRPr="00BC597D">
        <w:rPr>
          <w:rFonts w:ascii="Times New Roman" w:cs="Times New Roman" w:hAnsi="Times New Roman"/>
          <w:noProof/>
          <w:sz w:val="24"/>
          <w:lang w:eastAsia="ru-RU"/>
        </w:rPr>
        <w:t xml:space="preserve">                                  </w:t>
      </w:r>
    </w:p>
    <w:p w:rsidP="0069314C" w:rsidR="0069314C" w:rsidRDefault="0069314C" w:rsidRPr="00BC597D">
      <w:pPr>
        <w:ind w:firstLine="426"/>
        <w:jc w:val="both"/>
        <w:rPr>
          <w:rFonts w:ascii="Times New Roman" w:cs="Times New Roman" w:hAnsi="Times New Roman"/>
          <w:sz w:val="24"/>
        </w:rPr>
      </w:pPr>
      <w:r w:rsidRPr="00BC597D">
        <w:rPr>
          <w:rFonts w:ascii="Times New Roman" w:cs="Times New Roman" w:hAnsi="Times New Roman"/>
          <w:sz w:val="24"/>
        </w:rPr>
        <w:t>Командное преподавание, еще одно немаловажное составляющее трехъязычного образования в НИШ предполагает взаимный обмен опытом с иностранными учителями и непосредственное развитие языковых навыков как у учащихся, так и у местных учителей, работающих в команде. В 2017-2018 учебном году В НИШ ХБН г. Атырау работало семь иностранных учителей, к каждому из которых был прикреплен от одного до пяти местных преподавателей. Всего 25 местных учителей по предметам химия, физика, биология, математика и английский язык работали в команде с иностранными преподавателями. Вопрос о состоянии качества командного преподавания и его влияния на развития полиязычия учащихся рассматривался на Совещании педагогического коллектива №3 на тему: «Преподавание в команде, направленное на развитие полиязычных навыков у учащихся»</w:t>
      </w:r>
    </w:p>
    <w:p w:rsidP="0069314C" w:rsidR="0069314C" w:rsidRDefault="0069314C" w:rsidRPr="00BC597D">
      <w:pPr>
        <w:tabs>
          <w:tab w:pos="0" w:val="left"/>
          <w:tab w:pos="284" w:val="left"/>
        </w:tabs>
        <w:jc w:val="center"/>
        <w:rPr>
          <w:rFonts w:ascii="Times New Roman" w:cs="Times New Roman" w:hAnsi="Times New Roman"/>
          <w:b/>
          <w:color w:themeColor="text2" w:val="44546A"/>
          <w:sz w:val="24"/>
          <w:szCs w:val="24"/>
        </w:rPr>
        <w:sectPr w:rsidR="0069314C" w:rsidRPr="00BC597D" w:rsidSect="0069314C">
          <w:type w:val="continuous"/>
          <w:pgSz w:h="16838" w:w="11906"/>
          <w:pgMar w:bottom="1134" w:footer="708" w:gutter="0" w:header="708" w:left="1701" w:right="850" w:top="1134"/>
          <w:cols w:num="2" w:space="708"/>
          <w:titlePg/>
          <w:docGrid w:linePitch="360"/>
        </w:sectPr>
      </w:pPr>
    </w:p>
    <w:p w:rsidP="0069314C" w:rsidR="0069314C" w:rsidRDefault="0069314C" w:rsidRPr="00BC597D">
      <w:pPr>
        <w:jc w:val="right"/>
        <w:rPr>
          <w:rFonts w:ascii="Times New Roman" w:cs="Times New Roman" w:hAnsi="Times New Roman"/>
          <w:i/>
          <w:sz w:val="24"/>
        </w:rPr>
      </w:pPr>
      <w:r w:rsidRPr="00BC597D">
        <w:rPr>
          <w:rFonts w:ascii="Times New Roman" w:cs="Times New Roman" w:hAnsi="Times New Roman"/>
          <w:i/>
          <w:sz w:val="24"/>
        </w:rPr>
        <w:lastRenderedPageBreak/>
        <w:t xml:space="preserve">Количество участников командного преподавания по предметам  </w:t>
      </w:r>
    </w:p>
    <w:tbl>
      <w:tblPr>
        <w:tblW w:type="dxa" w:w="9448"/>
        <w:tblCellMar>
          <w:left w:type="dxa" w:w="0"/>
          <w:right w:type="dxa" w:w="0"/>
        </w:tblCellMar>
        <w:tblLook w:firstColumn="0" w:firstRow="1" w:lastColumn="0" w:lastRow="0" w:noHBand="0" w:noVBand="1" w:val="0420"/>
      </w:tblPr>
      <w:tblGrid>
        <w:gridCol w:w="1691"/>
        <w:gridCol w:w="2268"/>
        <w:gridCol w:w="2694"/>
        <w:gridCol w:w="2795"/>
      </w:tblGrid>
      <w:tr w:rsidR="0069314C" w:rsidRPr="00BC597D" w:rsidTr="001B0237">
        <w:trPr>
          <w:trHeight w:val="465"/>
        </w:trPr>
        <w:tc>
          <w:tcPr>
            <w:tcW w:type="dxa" w:w="1691"/>
            <w:tcBorders>
              <w:top w:color="FFFFFF" w:space="0" w:sz="8" w:val="single"/>
              <w:left w:color="FFFFFF" w:space="0" w:sz="8" w:val="single"/>
              <w:bottom w:color="FFFFFF" w:space="0" w:sz="24" w:val="single"/>
              <w:right w:color="FFFFFF" w:space="0" w:sz="8" w:val="single"/>
            </w:tcBorders>
            <w:shd w:color="auto" w:fill="4F81BD" w:val="clear"/>
            <w:tcMar>
              <w:top w:type="dxa" w:w="72"/>
              <w:left w:type="dxa" w:w="144"/>
              <w:bottom w:type="dxa" w:w="72"/>
              <w:right w:type="dxa" w:w="144"/>
            </w:tcMar>
            <w:hideMark/>
          </w:tcPr>
          <w:p w:rsidP="001B0237" w:rsidR="0069314C" w:rsidRDefault="0069314C" w:rsidRPr="00BC597D">
            <w:pPr>
              <w:spacing w:after="0"/>
              <w:jc w:val="center"/>
              <w:rPr>
                <w:rFonts w:ascii="Times New Roman" w:cs="Times New Roman" w:hAnsi="Times New Roman"/>
              </w:rPr>
            </w:pPr>
            <w:r w:rsidRPr="00BC597D">
              <w:rPr>
                <w:rFonts w:ascii="Times New Roman" w:cs="Times New Roman" w:hAnsi="Times New Roman"/>
                <w:b/>
                <w:bCs/>
              </w:rPr>
              <w:t>Предмет</w:t>
            </w:r>
          </w:p>
        </w:tc>
        <w:tc>
          <w:tcPr>
            <w:tcW w:type="dxa" w:w="2268"/>
            <w:tcBorders>
              <w:top w:color="FFFFFF" w:space="0" w:sz="8" w:val="single"/>
              <w:left w:color="FFFFFF" w:space="0" w:sz="8" w:val="single"/>
              <w:bottom w:color="FFFFFF" w:space="0" w:sz="24" w:val="single"/>
              <w:right w:color="FFFFFF" w:space="0" w:sz="8" w:val="single"/>
            </w:tcBorders>
            <w:shd w:color="auto" w:fill="4F81BD" w:val="clear"/>
            <w:tcMar>
              <w:top w:type="dxa" w:w="72"/>
              <w:left w:type="dxa" w:w="144"/>
              <w:bottom w:type="dxa" w:w="72"/>
              <w:right w:type="dxa" w:w="144"/>
            </w:tcMar>
            <w:hideMark/>
          </w:tcPr>
          <w:p w:rsidP="001B0237" w:rsidR="0069314C" w:rsidRDefault="0069314C" w:rsidRPr="00BC597D">
            <w:pPr>
              <w:spacing w:after="0"/>
              <w:jc w:val="center"/>
              <w:rPr>
                <w:rFonts w:ascii="Times New Roman" w:cs="Times New Roman" w:hAnsi="Times New Roman"/>
              </w:rPr>
            </w:pPr>
            <w:r w:rsidRPr="00BC597D">
              <w:rPr>
                <w:rFonts w:ascii="Times New Roman" w:cs="Times New Roman" w:hAnsi="Times New Roman"/>
                <w:b/>
                <w:bCs/>
              </w:rPr>
              <w:t>Количество местных учителей</w:t>
            </w:r>
          </w:p>
        </w:tc>
        <w:tc>
          <w:tcPr>
            <w:tcW w:type="dxa" w:w="2694"/>
            <w:tcBorders>
              <w:top w:color="FFFFFF" w:space="0" w:sz="8" w:val="single"/>
              <w:left w:color="FFFFFF" w:space="0" w:sz="8" w:val="single"/>
              <w:bottom w:color="FFFFFF" w:space="0" w:sz="24" w:val="single"/>
              <w:right w:color="FFFFFF" w:space="0" w:sz="8" w:val="single"/>
            </w:tcBorders>
            <w:shd w:color="auto" w:fill="4F81BD" w:val="clear"/>
            <w:tcMar>
              <w:top w:type="dxa" w:w="72"/>
              <w:left w:type="dxa" w:w="144"/>
              <w:bottom w:type="dxa" w:w="72"/>
              <w:right w:type="dxa" w:w="144"/>
            </w:tcMar>
            <w:hideMark/>
          </w:tcPr>
          <w:p w:rsidP="001B0237" w:rsidR="0069314C" w:rsidRDefault="0069314C" w:rsidRPr="00BC597D">
            <w:pPr>
              <w:spacing w:after="0"/>
              <w:jc w:val="center"/>
              <w:rPr>
                <w:rFonts w:ascii="Times New Roman" w:cs="Times New Roman" w:hAnsi="Times New Roman"/>
              </w:rPr>
            </w:pPr>
            <w:r w:rsidRPr="00BC597D">
              <w:rPr>
                <w:rFonts w:ascii="Times New Roman" w:cs="Times New Roman" w:hAnsi="Times New Roman"/>
                <w:b/>
                <w:bCs/>
              </w:rPr>
              <w:t>Количество иностранных учителей</w:t>
            </w:r>
          </w:p>
        </w:tc>
        <w:tc>
          <w:tcPr>
            <w:tcW w:type="dxa" w:w="2795"/>
            <w:tcBorders>
              <w:top w:color="FFFFFF" w:space="0" w:sz="8" w:val="single"/>
              <w:left w:color="FFFFFF" w:space="0" w:sz="8" w:val="single"/>
              <w:bottom w:color="FFFFFF" w:space="0" w:sz="24" w:val="single"/>
              <w:right w:color="FFFFFF" w:space="0" w:sz="8" w:val="single"/>
            </w:tcBorders>
            <w:shd w:color="auto" w:fill="4F81BD" w:val="clear"/>
            <w:tcMar>
              <w:top w:type="dxa" w:w="72"/>
              <w:left w:type="dxa" w:w="144"/>
              <w:bottom w:type="dxa" w:w="72"/>
              <w:right w:type="dxa" w:w="144"/>
            </w:tcMar>
            <w:hideMark/>
          </w:tcPr>
          <w:p w:rsidP="001B0237" w:rsidR="0069314C" w:rsidRDefault="0069314C" w:rsidRPr="00BC597D">
            <w:pPr>
              <w:spacing w:after="0"/>
              <w:jc w:val="center"/>
              <w:rPr>
                <w:rFonts w:ascii="Times New Roman" w:cs="Times New Roman" w:hAnsi="Times New Roman"/>
              </w:rPr>
            </w:pPr>
            <w:r w:rsidRPr="00BC597D">
              <w:rPr>
                <w:rFonts w:ascii="Times New Roman" w:cs="Times New Roman" w:hAnsi="Times New Roman"/>
                <w:b/>
                <w:bCs/>
              </w:rPr>
              <w:t>Классы</w:t>
            </w:r>
          </w:p>
        </w:tc>
      </w:tr>
      <w:tr w:rsidR="0069314C" w:rsidRPr="00BC597D" w:rsidTr="001B0237">
        <w:trPr>
          <w:trHeight w:val="225"/>
        </w:trPr>
        <w:tc>
          <w:tcPr>
            <w:tcW w:type="dxa" w:w="1691"/>
            <w:tcBorders>
              <w:top w:color="FFFFFF" w:space="0" w:sz="24" w:val="single"/>
              <w:left w:color="FFFFFF" w:space="0" w:sz="8" w:val="single"/>
              <w:bottom w:color="FFFFFF" w:space="0" w:sz="8" w:val="single"/>
              <w:right w:color="FFFFFF" w:space="0" w:sz="8" w:val="single"/>
            </w:tcBorders>
            <w:shd w:color="auto" w:fill="D0D8E8" w:val="clear"/>
            <w:tcMar>
              <w:top w:type="dxa" w:w="72"/>
              <w:left w:type="dxa" w:w="144"/>
              <w:bottom w:type="dxa" w:w="72"/>
              <w:right w:type="dxa" w:w="144"/>
            </w:tcMar>
            <w:hideMark/>
          </w:tcPr>
          <w:p w:rsidP="001B0237" w:rsidR="0069314C" w:rsidRDefault="0069314C" w:rsidRPr="00BC597D">
            <w:pPr>
              <w:pStyle w:val="ab"/>
              <w:rPr>
                <w:rFonts w:ascii="Times New Roman" w:cs="Times New Roman" w:hAnsi="Times New Roman"/>
              </w:rPr>
            </w:pPr>
            <w:r w:rsidRPr="00BC597D">
              <w:rPr>
                <w:rFonts w:ascii="Times New Roman" w:cs="Times New Roman" w:hAnsi="Times New Roman"/>
              </w:rPr>
              <w:t>Физика</w:t>
            </w:r>
          </w:p>
        </w:tc>
        <w:tc>
          <w:tcPr>
            <w:tcW w:type="dxa" w:w="2268"/>
            <w:tcBorders>
              <w:top w:color="FFFFFF" w:space="0" w:sz="24" w:val="single"/>
              <w:left w:color="FFFFFF" w:space="0" w:sz="8" w:val="single"/>
              <w:bottom w:color="FFFFFF" w:space="0" w:sz="8" w:val="single"/>
              <w:right w:color="FFFFFF" w:space="0" w:sz="8" w:val="single"/>
            </w:tcBorders>
            <w:shd w:color="auto" w:fill="D0D8E8" w:val="clear"/>
            <w:tcMar>
              <w:top w:type="dxa" w:w="72"/>
              <w:left w:type="dxa" w:w="144"/>
              <w:bottom w:type="dxa" w:w="72"/>
              <w:right w:type="dxa" w:w="144"/>
            </w:tcMar>
            <w:hideMark/>
          </w:tcPr>
          <w:p w:rsidP="001B0237" w:rsidR="0069314C" w:rsidRDefault="0069314C" w:rsidRPr="00BC597D">
            <w:pPr>
              <w:pStyle w:val="ab"/>
              <w:jc w:val="center"/>
              <w:rPr>
                <w:rFonts w:ascii="Times New Roman" w:cs="Times New Roman" w:hAnsi="Times New Roman"/>
              </w:rPr>
            </w:pPr>
            <w:r w:rsidRPr="00BC597D">
              <w:rPr>
                <w:rFonts w:ascii="Times New Roman" w:cs="Times New Roman" w:hAnsi="Times New Roman"/>
              </w:rPr>
              <w:t>4</w:t>
            </w:r>
          </w:p>
        </w:tc>
        <w:tc>
          <w:tcPr>
            <w:tcW w:type="dxa" w:w="2694"/>
            <w:tcBorders>
              <w:top w:color="FFFFFF" w:space="0" w:sz="24" w:val="single"/>
              <w:left w:color="FFFFFF" w:space="0" w:sz="8" w:val="single"/>
              <w:bottom w:color="FFFFFF" w:space="0" w:sz="8" w:val="single"/>
              <w:right w:color="FFFFFF" w:space="0" w:sz="8" w:val="single"/>
            </w:tcBorders>
            <w:shd w:color="auto" w:fill="D0D8E8" w:val="clear"/>
            <w:tcMar>
              <w:top w:type="dxa" w:w="72"/>
              <w:left w:type="dxa" w:w="144"/>
              <w:bottom w:type="dxa" w:w="72"/>
              <w:right w:type="dxa" w:w="144"/>
            </w:tcMar>
            <w:hideMark/>
          </w:tcPr>
          <w:p w:rsidP="001B0237" w:rsidR="0069314C" w:rsidRDefault="0069314C" w:rsidRPr="00BC597D">
            <w:pPr>
              <w:pStyle w:val="ab"/>
              <w:jc w:val="center"/>
              <w:rPr>
                <w:rFonts w:ascii="Times New Roman" w:cs="Times New Roman" w:hAnsi="Times New Roman"/>
              </w:rPr>
            </w:pPr>
            <w:r w:rsidRPr="00BC597D">
              <w:rPr>
                <w:rFonts w:ascii="Times New Roman" w:cs="Times New Roman" w:hAnsi="Times New Roman"/>
              </w:rPr>
              <w:t>1</w:t>
            </w:r>
          </w:p>
        </w:tc>
        <w:tc>
          <w:tcPr>
            <w:tcW w:type="dxa" w:w="2795"/>
            <w:tcBorders>
              <w:top w:color="FFFFFF" w:space="0" w:sz="24" w:val="single"/>
              <w:left w:color="FFFFFF" w:space="0" w:sz="8" w:val="single"/>
              <w:bottom w:color="FFFFFF" w:space="0" w:sz="8" w:val="single"/>
              <w:right w:color="FFFFFF" w:space="0" w:sz="8" w:val="single"/>
            </w:tcBorders>
            <w:shd w:color="auto" w:fill="D0D8E8" w:val="clear"/>
            <w:tcMar>
              <w:top w:type="dxa" w:w="72"/>
              <w:left w:type="dxa" w:w="144"/>
              <w:bottom w:type="dxa" w:w="72"/>
              <w:right w:type="dxa" w:w="144"/>
            </w:tcMar>
            <w:hideMark/>
          </w:tcPr>
          <w:p w:rsidP="001B0237" w:rsidR="0069314C" w:rsidRDefault="0069314C" w:rsidRPr="00BC597D">
            <w:pPr>
              <w:pStyle w:val="ab"/>
              <w:jc w:val="center"/>
              <w:rPr>
                <w:rFonts w:ascii="Times New Roman" w:cs="Times New Roman" w:hAnsi="Times New Roman"/>
              </w:rPr>
            </w:pPr>
            <w:r w:rsidRPr="00BC597D">
              <w:rPr>
                <w:rFonts w:ascii="Times New Roman" w:cs="Times New Roman" w:hAnsi="Times New Roman"/>
              </w:rPr>
              <w:t>10,11</w:t>
            </w:r>
            <w:r w:rsidRPr="00BC597D">
              <w:rPr>
                <w:rFonts w:ascii="Times New Roman" w:cs="Times New Roman" w:hAnsi="Times New Roman"/>
                <w:lang w:val="en-US"/>
              </w:rPr>
              <w:t xml:space="preserve"> - Alloys</w:t>
            </w:r>
          </w:p>
        </w:tc>
      </w:tr>
      <w:tr w:rsidR="0069314C" w:rsidRPr="00BC597D" w:rsidTr="001B0237">
        <w:trPr>
          <w:trHeight w:val="304"/>
        </w:trPr>
        <w:tc>
          <w:tcPr>
            <w:tcW w:type="dxa" w:w="1691"/>
            <w:tcBorders>
              <w:top w:color="FFFFFF" w:space="0" w:sz="8" w:val="single"/>
              <w:left w:color="FFFFFF" w:space="0" w:sz="8" w:val="single"/>
              <w:bottom w:color="FFFFFF" w:space="0" w:sz="8" w:val="single"/>
              <w:right w:color="FFFFFF" w:space="0" w:sz="8" w:val="single"/>
            </w:tcBorders>
            <w:shd w:color="auto" w:fill="E9EDF4" w:val="clear"/>
            <w:tcMar>
              <w:top w:type="dxa" w:w="72"/>
              <w:left w:type="dxa" w:w="144"/>
              <w:bottom w:type="dxa" w:w="72"/>
              <w:right w:type="dxa" w:w="144"/>
            </w:tcMar>
            <w:hideMark/>
          </w:tcPr>
          <w:p w:rsidP="001B0237" w:rsidR="0069314C" w:rsidRDefault="0069314C" w:rsidRPr="00BC597D">
            <w:pPr>
              <w:pStyle w:val="ab"/>
              <w:rPr>
                <w:rFonts w:ascii="Times New Roman" w:cs="Times New Roman" w:hAnsi="Times New Roman"/>
              </w:rPr>
            </w:pPr>
            <w:r w:rsidRPr="00BC597D">
              <w:rPr>
                <w:rFonts w:ascii="Times New Roman" w:cs="Times New Roman" w:hAnsi="Times New Roman"/>
              </w:rPr>
              <w:t>Математика</w:t>
            </w:r>
          </w:p>
        </w:tc>
        <w:tc>
          <w:tcPr>
            <w:tcW w:type="dxa" w:w="2268"/>
            <w:tcBorders>
              <w:top w:color="FFFFFF" w:space="0" w:sz="8" w:val="single"/>
              <w:left w:color="FFFFFF" w:space="0" w:sz="8" w:val="single"/>
              <w:bottom w:color="FFFFFF" w:space="0" w:sz="8" w:val="single"/>
              <w:right w:color="FFFFFF" w:space="0" w:sz="8" w:val="single"/>
            </w:tcBorders>
            <w:shd w:color="auto" w:fill="E9EDF4" w:val="clear"/>
            <w:tcMar>
              <w:top w:type="dxa" w:w="72"/>
              <w:left w:type="dxa" w:w="144"/>
              <w:bottom w:type="dxa" w:w="72"/>
              <w:right w:type="dxa" w:w="144"/>
            </w:tcMar>
            <w:hideMark/>
          </w:tcPr>
          <w:p w:rsidP="001B0237" w:rsidR="0069314C" w:rsidRDefault="0069314C" w:rsidRPr="00BC597D">
            <w:pPr>
              <w:pStyle w:val="ab"/>
              <w:jc w:val="center"/>
              <w:rPr>
                <w:rFonts w:ascii="Times New Roman" w:cs="Times New Roman" w:hAnsi="Times New Roman"/>
              </w:rPr>
            </w:pPr>
            <w:r w:rsidRPr="00BC597D">
              <w:rPr>
                <w:rFonts w:ascii="Times New Roman" w:cs="Times New Roman" w:hAnsi="Times New Roman"/>
              </w:rPr>
              <w:t>5</w:t>
            </w:r>
          </w:p>
        </w:tc>
        <w:tc>
          <w:tcPr>
            <w:tcW w:type="dxa" w:w="2694"/>
            <w:tcBorders>
              <w:top w:color="FFFFFF" w:space="0" w:sz="8" w:val="single"/>
              <w:left w:color="FFFFFF" w:space="0" w:sz="8" w:val="single"/>
              <w:bottom w:color="FFFFFF" w:space="0" w:sz="8" w:val="single"/>
              <w:right w:color="FFFFFF" w:space="0" w:sz="8" w:val="single"/>
            </w:tcBorders>
            <w:shd w:color="auto" w:fill="E9EDF4" w:val="clear"/>
            <w:tcMar>
              <w:top w:type="dxa" w:w="72"/>
              <w:left w:type="dxa" w:w="144"/>
              <w:bottom w:type="dxa" w:w="72"/>
              <w:right w:type="dxa" w:w="144"/>
            </w:tcMar>
            <w:hideMark/>
          </w:tcPr>
          <w:p w:rsidP="001B0237" w:rsidR="0069314C" w:rsidRDefault="0069314C" w:rsidRPr="00BC597D">
            <w:pPr>
              <w:pStyle w:val="ab"/>
              <w:jc w:val="center"/>
              <w:rPr>
                <w:rFonts w:ascii="Times New Roman" w:cs="Times New Roman" w:hAnsi="Times New Roman"/>
              </w:rPr>
            </w:pPr>
            <w:r w:rsidRPr="00BC597D">
              <w:rPr>
                <w:rFonts w:ascii="Times New Roman" w:cs="Times New Roman" w:hAnsi="Times New Roman"/>
              </w:rPr>
              <w:t>1</w:t>
            </w:r>
          </w:p>
        </w:tc>
        <w:tc>
          <w:tcPr>
            <w:tcW w:type="dxa" w:w="2795"/>
            <w:tcBorders>
              <w:top w:color="FFFFFF" w:space="0" w:sz="8" w:val="single"/>
              <w:left w:color="FFFFFF" w:space="0" w:sz="8" w:val="single"/>
              <w:bottom w:color="FFFFFF" w:space="0" w:sz="8" w:val="single"/>
              <w:right w:color="FFFFFF" w:space="0" w:sz="8" w:val="single"/>
            </w:tcBorders>
            <w:shd w:color="auto" w:fill="E9EDF4" w:val="clear"/>
            <w:tcMar>
              <w:top w:type="dxa" w:w="72"/>
              <w:left w:type="dxa" w:w="144"/>
              <w:bottom w:type="dxa" w:w="72"/>
              <w:right w:type="dxa" w:w="144"/>
            </w:tcMar>
            <w:hideMark/>
          </w:tcPr>
          <w:p w:rsidP="001B0237" w:rsidR="0069314C" w:rsidRDefault="0069314C" w:rsidRPr="00BC597D">
            <w:pPr>
              <w:pStyle w:val="ab"/>
              <w:jc w:val="center"/>
              <w:rPr>
                <w:rFonts w:ascii="Times New Roman" w:cs="Times New Roman" w:hAnsi="Times New Roman"/>
              </w:rPr>
            </w:pPr>
            <w:r w:rsidRPr="00BC597D">
              <w:rPr>
                <w:rFonts w:ascii="Times New Roman" w:cs="Times New Roman" w:hAnsi="Times New Roman"/>
              </w:rPr>
              <w:t>10</w:t>
            </w:r>
            <w:r w:rsidRPr="00BC597D">
              <w:rPr>
                <w:rFonts w:ascii="Times New Roman" w:cs="Times New Roman" w:hAnsi="Times New Roman"/>
                <w:lang w:val="en-US"/>
              </w:rPr>
              <w:t xml:space="preserve"> - Foman</w:t>
            </w:r>
          </w:p>
        </w:tc>
      </w:tr>
      <w:tr w:rsidR="0069314C" w:rsidRPr="00BC597D" w:rsidTr="001B0237">
        <w:trPr>
          <w:trHeight w:val="236"/>
        </w:trPr>
        <w:tc>
          <w:tcPr>
            <w:tcW w:type="dxa" w:w="1691"/>
            <w:tcBorders>
              <w:top w:color="FFFFFF" w:space="0" w:sz="8" w:val="single"/>
              <w:left w:color="FFFFFF" w:space="0" w:sz="8" w:val="single"/>
              <w:bottom w:color="FFFFFF" w:space="0" w:sz="8" w:val="single"/>
              <w:right w:color="FFFFFF" w:space="0" w:sz="8" w:val="single"/>
            </w:tcBorders>
            <w:shd w:color="auto" w:fill="D0D8E8" w:val="clear"/>
            <w:tcMar>
              <w:top w:type="dxa" w:w="72"/>
              <w:left w:type="dxa" w:w="144"/>
              <w:bottom w:type="dxa" w:w="72"/>
              <w:right w:type="dxa" w:w="144"/>
            </w:tcMar>
            <w:hideMark/>
          </w:tcPr>
          <w:p w:rsidP="001B0237" w:rsidR="0069314C" w:rsidRDefault="0069314C" w:rsidRPr="00BC597D">
            <w:pPr>
              <w:pStyle w:val="ab"/>
              <w:rPr>
                <w:rFonts w:ascii="Times New Roman" w:cs="Times New Roman" w:hAnsi="Times New Roman"/>
              </w:rPr>
            </w:pPr>
            <w:r w:rsidRPr="00BC597D">
              <w:rPr>
                <w:rFonts w:ascii="Times New Roman" w:cs="Times New Roman" w:hAnsi="Times New Roman"/>
              </w:rPr>
              <w:t>Химия</w:t>
            </w:r>
          </w:p>
        </w:tc>
        <w:tc>
          <w:tcPr>
            <w:tcW w:type="dxa" w:w="2268"/>
            <w:tcBorders>
              <w:top w:color="FFFFFF" w:space="0" w:sz="8" w:val="single"/>
              <w:left w:color="FFFFFF" w:space="0" w:sz="8" w:val="single"/>
              <w:bottom w:color="FFFFFF" w:space="0" w:sz="8" w:val="single"/>
              <w:right w:color="FFFFFF" w:space="0" w:sz="8" w:val="single"/>
            </w:tcBorders>
            <w:shd w:color="auto" w:fill="D0D8E8" w:val="clear"/>
            <w:tcMar>
              <w:top w:type="dxa" w:w="72"/>
              <w:left w:type="dxa" w:w="144"/>
              <w:bottom w:type="dxa" w:w="72"/>
              <w:right w:type="dxa" w:w="144"/>
            </w:tcMar>
            <w:hideMark/>
          </w:tcPr>
          <w:p w:rsidP="001B0237" w:rsidR="0069314C" w:rsidRDefault="0069314C" w:rsidRPr="00BC597D">
            <w:pPr>
              <w:pStyle w:val="ab"/>
              <w:jc w:val="center"/>
              <w:rPr>
                <w:rFonts w:ascii="Times New Roman" w:cs="Times New Roman" w:hAnsi="Times New Roman"/>
              </w:rPr>
            </w:pPr>
            <w:r w:rsidRPr="00BC597D">
              <w:rPr>
                <w:rFonts w:ascii="Times New Roman" w:cs="Times New Roman" w:hAnsi="Times New Roman"/>
              </w:rPr>
              <w:t>4</w:t>
            </w:r>
          </w:p>
        </w:tc>
        <w:tc>
          <w:tcPr>
            <w:tcW w:type="dxa" w:w="2694"/>
            <w:tcBorders>
              <w:top w:color="FFFFFF" w:space="0" w:sz="8" w:val="single"/>
              <w:left w:color="FFFFFF" w:space="0" w:sz="8" w:val="single"/>
              <w:bottom w:color="FFFFFF" w:space="0" w:sz="8" w:val="single"/>
              <w:right w:color="FFFFFF" w:space="0" w:sz="8" w:val="single"/>
            </w:tcBorders>
            <w:shd w:color="auto" w:fill="D0D8E8" w:val="clear"/>
            <w:tcMar>
              <w:top w:type="dxa" w:w="72"/>
              <w:left w:type="dxa" w:w="144"/>
              <w:bottom w:type="dxa" w:w="72"/>
              <w:right w:type="dxa" w:w="144"/>
            </w:tcMar>
            <w:hideMark/>
          </w:tcPr>
          <w:p w:rsidP="001B0237" w:rsidR="0069314C" w:rsidRDefault="0069314C" w:rsidRPr="00BC597D">
            <w:pPr>
              <w:pStyle w:val="ab"/>
              <w:jc w:val="center"/>
              <w:rPr>
                <w:rFonts w:ascii="Times New Roman" w:cs="Times New Roman" w:hAnsi="Times New Roman"/>
              </w:rPr>
            </w:pPr>
            <w:r w:rsidRPr="00BC597D">
              <w:rPr>
                <w:rFonts w:ascii="Times New Roman" w:cs="Times New Roman" w:hAnsi="Times New Roman"/>
              </w:rPr>
              <w:t>1</w:t>
            </w:r>
          </w:p>
        </w:tc>
        <w:tc>
          <w:tcPr>
            <w:tcW w:type="dxa" w:w="2795"/>
            <w:tcBorders>
              <w:top w:color="FFFFFF" w:space="0" w:sz="8" w:val="single"/>
              <w:left w:color="FFFFFF" w:space="0" w:sz="8" w:val="single"/>
              <w:bottom w:color="FFFFFF" w:space="0" w:sz="8" w:val="single"/>
              <w:right w:color="FFFFFF" w:space="0" w:sz="8" w:val="single"/>
            </w:tcBorders>
            <w:shd w:color="auto" w:fill="D0D8E8" w:val="clear"/>
            <w:tcMar>
              <w:top w:type="dxa" w:w="72"/>
              <w:left w:type="dxa" w:w="144"/>
              <w:bottom w:type="dxa" w:w="72"/>
              <w:right w:type="dxa" w:w="144"/>
            </w:tcMar>
            <w:hideMark/>
          </w:tcPr>
          <w:p w:rsidP="001B0237" w:rsidR="0069314C" w:rsidRDefault="0069314C" w:rsidRPr="00BC597D">
            <w:pPr>
              <w:pStyle w:val="ab"/>
              <w:jc w:val="center"/>
              <w:rPr>
                <w:rFonts w:ascii="Times New Roman" w:cs="Times New Roman" w:hAnsi="Times New Roman"/>
              </w:rPr>
            </w:pPr>
            <w:r w:rsidRPr="00BC597D">
              <w:rPr>
                <w:rFonts w:ascii="Times New Roman" w:cs="Times New Roman" w:hAnsi="Times New Roman"/>
              </w:rPr>
              <w:t>9, 11</w:t>
            </w:r>
            <w:r w:rsidRPr="00BC597D">
              <w:rPr>
                <w:rFonts w:ascii="Times New Roman" w:cs="Times New Roman" w:hAnsi="Times New Roman"/>
                <w:lang w:val="en-US"/>
              </w:rPr>
              <w:t xml:space="preserve"> - Daniel</w:t>
            </w:r>
          </w:p>
        </w:tc>
      </w:tr>
      <w:tr w:rsidR="0069314C" w:rsidRPr="00BC597D" w:rsidTr="001B0237">
        <w:trPr>
          <w:trHeight w:val="563"/>
        </w:trPr>
        <w:tc>
          <w:tcPr>
            <w:tcW w:type="dxa" w:w="1691"/>
            <w:tcBorders>
              <w:top w:color="FFFFFF" w:space="0" w:sz="8" w:val="single"/>
              <w:left w:color="FFFFFF" w:space="0" w:sz="8" w:val="single"/>
              <w:bottom w:color="FFFFFF" w:space="0" w:sz="8" w:val="single"/>
              <w:right w:color="FFFFFF" w:space="0" w:sz="8" w:val="single"/>
            </w:tcBorders>
            <w:shd w:color="auto" w:fill="E9EDF4" w:val="clear"/>
            <w:tcMar>
              <w:top w:type="dxa" w:w="72"/>
              <w:left w:type="dxa" w:w="144"/>
              <w:bottom w:type="dxa" w:w="72"/>
              <w:right w:type="dxa" w:w="144"/>
            </w:tcMar>
            <w:hideMark/>
          </w:tcPr>
          <w:p w:rsidP="001B0237" w:rsidR="0069314C" w:rsidRDefault="0069314C" w:rsidRPr="00BC597D">
            <w:pPr>
              <w:pStyle w:val="ab"/>
              <w:rPr>
                <w:rFonts w:ascii="Times New Roman" w:cs="Times New Roman" w:hAnsi="Times New Roman"/>
              </w:rPr>
            </w:pPr>
            <w:r w:rsidRPr="00BC597D">
              <w:rPr>
                <w:rFonts w:ascii="Times New Roman" w:cs="Times New Roman" w:hAnsi="Times New Roman"/>
              </w:rPr>
              <w:t>Биология</w:t>
            </w:r>
          </w:p>
        </w:tc>
        <w:tc>
          <w:tcPr>
            <w:tcW w:type="dxa" w:w="2268"/>
            <w:tcBorders>
              <w:top w:color="FFFFFF" w:space="0" w:sz="8" w:val="single"/>
              <w:left w:color="FFFFFF" w:space="0" w:sz="8" w:val="single"/>
              <w:bottom w:color="FFFFFF" w:space="0" w:sz="8" w:val="single"/>
              <w:right w:color="FFFFFF" w:space="0" w:sz="8" w:val="single"/>
            </w:tcBorders>
            <w:shd w:color="auto" w:fill="E9EDF4" w:val="clear"/>
            <w:tcMar>
              <w:top w:type="dxa" w:w="72"/>
              <w:left w:type="dxa" w:w="144"/>
              <w:bottom w:type="dxa" w:w="72"/>
              <w:right w:type="dxa" w:w="144"/>
            </w:tcMar>
            <w:hideMark/>
          </w:tcPr>
          <w:p w:rsidP="001B0237" w:rsidR="0069314C" w:rsidRDefault="0069314C" w:rsidRPr="00BC597D">
            <w:pPr>
              <w:pStyle w:val="ab"/>
              <w:jc w:val="center"/>
              <w:rPr>
                <w:rFonts w:ascii="Times New Roman" w:cs="Times New Roman" w:hAnsi="Times New Roman"/>
              </w:rPr>
            </w:pPr>
            <w:r w:rsidRPr="00BC597D">
              <w:rPr>
                <w:rFonts w:ascii="Times New Roman" w:cs="Times New Roman" w:hAnsi="Times New Roman"/>
              </w:rPr>
              <w:t>5</w:t>
            </w:r>
          </w:p>
        </w:tc>
        <w:tc>
          <w:tcPr>
            <w:tcW w:type="dxa" w:w="2694"/>
            <w:tcBorders>
              <w:top w:color="FFFFFF" w:space="0" w:sz="8" w:val="single"/>
              <w:left w:color="FFFFFF" w:space="0" w:sz="8" w:val="single"/>
              <w:bottom w:color="FFFFFF" w:space="0" w:sz="8" w:val="single"/>
              <w:right w:color="FFFFFF" w:space="0" w:sz="8" w:val="single"/>
            </w:tcBorders>
            <w:shd w:color="auto" w:fill="E9EDF4" w:val="clear"/>
            <w:tcMar>
              <w:top w:type="dxa" w:w="72"/>
              <w:left w:type="dxa" w:w="144"/>
              <w:bottom w:type="dxa" w:w="72"/>
              <w:right w:type="dxa" w:w="144"/>
            </w:tcMar>
            <w:hideMark/>
          </w:tcPr>
          <w:p w:rsidP="001B0237" w:rsidR="0069314C" w:rsidRDefault="0069314C" w:rsidRPr="00BC597D">
            <w:pPr>
              <w:pStyle w:val="ab"/>
              <w:jc w:val="center"/>
              <w:rPr>
                <w:rFonts w:ascii="Times New Roman" w:cs="Times New Roman" w:hAnsi="Times New Roman"/>
              </w:rPr>
            </w:pPr>
            <w:r w:rsidRPr="00BC597D">
              <w:rPr>
                <w:rFonts w:ascii="Times New Roman" w:cs="Times New Roman" w:hAnsi="Times New Roman"/>
              </w:rPr>
              <w:t>2</w:t>
            </w:r>
          </w:p>
        </w:tc>
        <w:tc>
          <w:tcPr>
            <w:tcW w:type="dxa" w:w="2795"/>
            <w:tcBorders>
              <w:top w:color="FFFFFF" w:space="0" w:sz="8" w:val="single"/>
              <w:left w:color="FFFFFF" w:space="0" w:sz="8" w:val="single"/>
              <w:bottom w:color="FFFFFF" w:space="0" w:sz="8" w:val="single"/>
              <w:right w:color="FFFFFF" w:space="0" w:sz="8" w:val="single"/>
            </w:tcBorders>
            <w:shd w:color="auto" w:fill="E9EDF4" w:val="clear"/>
            <w:tcMar>
              <w:top w:type="dxa" w:w="72"/>
              <w:left w:type="dxa" w:w="144"/>
              <w:bottom w:type="dxa" w:w="72"/>
              <w:right w:type="dxa" w:w="144"/>
            </w:tcMar>
            <w:hideMark/>
          </w:tcPr>
          <w:p w:rsidP="001B0237" w:rsidR="0069314C" w:rsidRDefault="0069314C" w:rsidRPr="00BC597D">
            <w:pPr>
              <w:pStyle w:val="ab"/>
              <w:jc w:val="center"/>
              <w:rPr>
                <w:rFonts w:ascii="Times New Roman" w:cs="Times New Roman" w:hAnsi="Times New Roman"/>
              </w:rPr>
            </w:pPr>
            <w:r w:rsidRPr="00BC597D">
              <w:rPr>
                <w:rFonts w:ascii="Times New Roman" w:cs="Times New Roman" w:hAnsi="Times New Roman"/>
              </w:rPr>
              <w:t>10, 11</w:t>
            </w:r>
            <w:r w:rsidRPr="00BC597D">
              <w:rPr>
                <w:rFonts w:ascii="Times New Roman" w:cs="Times New Roman" w:hAnsi="Times New Roman"/>
                <w:lang w:val="en-US"/>
              </w:rPr>
              <w:t xml:space="preserve"> - Reuben</w:t>
            </w:r>
          </w:p>
          <w:p w:rsidP="001B0237" w:rsidR="0069314C" w:rsidRDefault="0069314C" w:rsidRPr="00BC597D">
            <w:pPr>
              <w:pStyle w:val="ab"/>
              <w:jc w:val="center"/>
              <w:rPr>
                <w:rFonts w:ascii="Times New Roman" w:cs="Times New Roman" w:hAnsi="Times New Roman"/>
              </w:rPr>
            </w:pPr>
            <w:r w:rsidRPr="00BC597D">
              <w:rPr>
                <w:rFonts w:ascii="Times New Roman" w:cs="Times New Roman" w:hAnsi="Times New Roman"/>
              </w:rPr>
              <w:t xml:space="preserve">9, 10 </w:t>
            </w:r>
            <w:r w:rsidRPr="00BC597D">
              <w:rPr>
                <w:rFonts w:ascii="Times New Roman" w:cs="Times New Roman" w:hAnsi="Times New Roman"/>
                <w:lang w:val="en-US"/>
              </w:rPr>
              <w:t>- Ivan</w:t>
            </w:r>
          </w:p>
        </w:tc>
      </w:tr>
      <w:tr w:rsidR="0069314C" w:rsidRPr="00BC597D" w:rsidTr="001B0237">
        <w:trPr>
          <w:trHeight w:val="687"/>
        </w:trPr>
        <w:tc>
          <w:tcPr>
            <w:tcW w:type="dxa" w:w="1691"/>
            <w:tcBorders>
              <w:top w:color="FFFFFF" w:space="0" w:sz="8" w:val="single"/>
              <w:left w:color="FFFFFF" w:space="0" w:sz="8" w:val="single"/>
              <w:bottom w:color="FFFFFF" w:space="0" w:sz="8" w:val="single"/>
              <w:right w:color="FFFFFF" w:space="0" w:sz="8" w:val="single"/>
            </w:tcBorders>
            <w:shd w:color="auto" w:fill="D0D8E8" w:val="clear"/>
            <w:tcMar>
              <w:top w:type="dxa" w:w="72"/>
              <w:left w:type="dxa" w:w="144"/>
              <w:bottom w:type="dxa" w:w="72"/>
              <w:right w:type="dxa" w:w="144"/>
            </w:tcMar>
            <w:hideMark/>
          </w:tcPr>
          <w:p w:rsidP="001B0237" w:rsidR="0069314C" w:rsidRDefault="0069314C" w:rsidRPr="00BC597D">
            <w:pPr>
              <w:pStyle w:val="ab"/>
              <w:rPr>
                <w:rFonts w:ascii="Times New Roman" w:cs="Times New Roman" w:hAnsi="Times New Roman"/>
              </w:rPr>
            </w:pPr>
            <w:r w:rsidRPr="00BC597D">
              <w:rPr>
                <w:rFonts w:ascii="Times New Roman" w:cs="Times New Roman" w:hAnsi="Times New Roman"/>
              </w:rPr>
              <w:t>Английский</w:t>
            </w:r>
          </w:p>
        </w:tc>
        <w:tc>
          <w:tcPr>
            <w:tcW w:type="dxa" w:w="2268"/>
            <w:tcBorders>
              <w:top w:color="FFFFFF" w:space="0" w:sz="8" w:val="single"/>
              <w:left w:color="FFFFFF" w:space="0" w:sz="8" w:val="single"/>
              <w:bottom w:color="FFFFFF" w:space="0" w:sz="8" w:val="single"/>
              <w:right w:color="FFFFFF" w:space="0" w:sz="8" w:val="single"/>
            </w:tcBorders>
            <w:shd w:color="auto" w:fill="D0D8E8" w:val="clear"/>
            <w:tcMar>
              <w:top w:type="dxa" w:w="72"/>
              <w:left w:type="dxa" w:w="144"/>
              <w:bottom w:type="dxa" w:w="72"/>
              <w:right w:type="dxa" w:w="144"/>
            </w:tcMar>
            <w:hideMark/>
          </w:tcPr>
          <w:p w:rsidP="001B0237" w:rsidR="0069314C" w:rsidRDefault="0069314C" w:rsidRPr="00BC597D">
            <w:pPr>
              <w:pStyle w:val="ab"/>
              <w:jc w:val="center"/>
              <w:rPr>
                <w:rFonts w:ascii="Times New Roman" w:cs="Times New Roman" w:hAnsi="Times New Roman"/>
              </w:rPr>
            </w:pPr>
            <w:r w:rsidRPr="00BC597D">
              <w:rPr>
                <w:rFonts w:ascii="Times New Roman" w:cs="Times New Roman" w:hAnsi="Times New Roman"/>
              </w:rPr>
              <w:t>7</w:t>
            </w:r>
          </w:p>
        </w:tc>
        <w:tc>
          <w:tcPr>
            <w:tcW w:type="dxa" w:w="2694"/>
            <w:tcBorders>
              <w:top w:color="FFFFFF" w:space="0" w:sz="8" w:val="single"/>
              <w:left w:color="FFFFFF" w:space="0" w:sz="8" w:val="single"/>
              <w:bottom w:color="FFFFFF" w:space="0" w:sz="8" w:val="single"/>
              <w:right w:color="FFFFFF" w:space="0" w:sz="8" w:val="single"/>
            </w:tcBorders>
            <w:shd w:color="auto" w:fill="D0D8E8" w:val="clear"/>
            <w:tcMar>
              <w:top w:type="dxa" w:w="72"/>
              <w:left w:type="dxa" w:w="144"/>
              <w:bottom w:type="dxa" w:w="72"/>
              <w:right w:type="dxa" w:w="144"/>
            </w:tcMar>
            <w:hideMark/>
          </w:tcPr>
          <w:p w:rsidP="001B0237" w:rsidR="0069314C" w:rsidRDefault="0069314C" w:rsidRPr="00BC597D">
            <w:pPr>
              <w:pStyle w:val="ab"/>
              <w:jc w:val="center"/>
              <w:rPr>
                <w:rFonts w:ascii="Times New Roman" w:cs="Times New Roman" w:hAnsi="Times New Roman"/>
              </w:rPr>
            </w:pPr>
            <w:r w:rsidRPr="00BC597D">
              <w:rPr>
                <w:rFonts w:ascii="Times New Roman" w:cs="Times New Roman" w:hAnsi="Times New Roman"/>
              </w:rPr>
              <w:t>2</w:t>
            </w:r>
          </w:p>
        </w:tc>
        <w:tc>
          <w:tcPr>
            <w:tcW w:type="dxa" w:w="2795"/>
            <w:tcBorders>
              <w:top w:color="FFFFFF" w:space="0" w:sz="8" w:val="single"/>
              <w:left w:color="FFFFFF" w:space="0" w:sz="8" w:val="single"/>
              <w:bottom w:color="FFFFFF" w:space="0" w:sz="8" w:val="single"/>
              <w:right w:color="FFFFFF" w:space="0" w:sz="8" w:val="single"/>
            </w:tcBorders>
            <w:shd w:color="auto" w:fill="D0D8E8" w:val="clear"/>
            <w:tcMar>
              <w:top w:type="dxa" w:w="72"/>
              <w:left w:type="dxa" w:w="144"/>
              <w:bottom w:type="dxa" w:w="72"/>
              <w:right w:type="dxa" w:w="144"/>
            </w:tcMar>
            <w:hideMark/>
          </w:tcPr>
          <w:p w:rsidP="001B0237" w:rsidR="0069314C" w:rsidRDefault="0069314C" w:rsidRPr="00BC597D">
            <w:pPr>
              <w:pStyle w:val="ab"/>
              <w:jc w:val="center"/>
              <w:rPr>
                <w:rFonts w:ascii="Times New Roman" w:cs="Times New Roman" w:hAnsi="Times New Roman"/>
              </w:rPr>
            </w:pPr>
            <w:r w:rsidRPr="00BC597D">
              <w:rPr>
                <w:rFonts w:ascii="Times New Roman" w:cs="Times New Roman" w:hAnsi="Times New Roman"/>
              </w:rPr>
              <w:t>9,10,12</w:t>
            </w:r>
            <w:r w:rsidRPr="00BC597D">
              <w:rPr>
                <w:rFonts w:ascii="Times New Roman" w:cs="Times New Roman" w:hAnsi="Times New Roman"/>
                <w:lang w:val="en-US"/>
              </w:rPr>
              <w:t xml:space="preserve"> – Catherine</w:t>
            </w:r>
          </w:p>
          <w:p w:rsidP="001B0237" w:rsidR="0069314C" w:rsidRDefault="0069314C" w:rsidRPr="00BC597D">
            <w:pPr>
              <w:pStyle w:val="ab"/>
              <w:jc w:val="center"/>
              <w:rPr>
                <w:rFonts w:ascii="Times New Roman" w:cs="Times New Roman" w:hAnsi="Times New Roman"/>
              </w:rPr>
            </w:pPr>
            <w:r w:rsidRPr="00BC597D">
              <w:rPr>
                <w:rFonts w:ascii="Times New Roman" w:cs="Times New Roman" w:hAnsi="Times New Roman"/>
              </w:rPr>
              <w:t xml:space="preserve">9,10(12) </w:t>
            </w:r>
            <w:r w:rsidRPr="00BC597D">
              <w:rPr>
                <w:rFonts w:ascii="Times New Roman" w:cs="Times New Roman" w:hAnsi="Times New Roman"/>
                <w:lang w:val="en-US"/>
              </w:rPr>
              <w:t>- Reyhana</w:t>
            </w:r>
          </w:p>
        </w:tc>
      </w:tr>
      <w:tr w:rsidR="0069314C" w:rsidRPr="00BC597D" w:rsidTr="001B0237">
        <w:trPr>
          <w:trHeight w:val="236"/>
        </w:trPr>
        <w:tc>
          <w:tcPr>
            <w:tcW w:type="dxa" w:w="1691"/>
            <w:tcBorders>
              <w:top w:color="FFFFFF" w:space="0" w:sz="8" w:val="single"/>
              <w:left w:color="FFFFFF" w:space="0" w:sz="8" w:val="single"/>
              <w:bottom w:color="FFFFFF" w:space="0" w:sz="8" w:val="single"/>
              <w:right w:color="FFFFFF" w:space="0" w:sz="8" w:val="single"/>
            </w:tcBorders>
            <w:shd w:color="auto" w:fill="E9EDF4" w:val="clear"/>
            <w:tcMar>
              <w:top w:type="dxa" w:w="72"/>
              <w:left w:type="dxa" w:w="144"/>
              <w:bottom w:type="dxa" w:w="72"/>
              <w:right w:type="dxa" w:w="144"/>
            </w:tcMar>
            <w:hideMark/>
          </w:tcPr>
          <w:p w:rsidP="001B0237" w:rsidR="0069314C" w:rsidRDefault="0069314C" w:rsidRPr="00BC597D">
            <w:pPr>
              <w:pStyle w:val="ab"/>
              <w:rPr>
                <w:rFonts w:ascii="Times New Roman" w:cs="Times New Roman" w:hAnsi="Times New Roman"/>
              </w:rPr>
            </w:pPr>
            <w:r w:rsidRPr="00BC597D">
              <w:rPr>
                <w:rFonts w:ascii="Times New Roman" w:cs="Times New Roman" w:hAnsi="Times New Roman"/>
              </w:rPr>
              <w:t>Всего</w:t>
            </w:r>
          </w:p>
        </w:tc>
        <w:tc>
          <w:tcPr>
            <w:tcW w:type="dxa" w:w="2268"/>
            <w:tcBorders>
              <w:top w:color="FFFFFF" w:space="0" w:sz="8" w:val="single"/>
              <w:left w:color="FFFFFF" w:space="0" w:sz="8" w:val="single"/>
              <w:bottom w:color="FFFFFF" w:space="0" w:sz="8" w:val="single"/>
              <w:right w:color="FFFFFF" w:space="0" w:sz="8" w:val="single"/>
            </w:tcBorders>
            <w:shd w:color="auto" w:fill="E9EDF4" w:val="clear"/>
            <w:tcMar>
              <w:top w:type="dxa" w:w="72"/>
              <w:left w:type="dxa" w:w="144"/>
              <w:bottom w:type="dxa" w:w="72"/>
              <w:right w:type="dxa" w:w="144"/>
            </w:tcMar>
            <w:hideMark/>
          </w:tcPr>
          <w:p w:rsidP="001B0237" w:rsidR="0069314C" w:rsidRDefault="0069314C" w:rsidRPr="00BC597D">
            <w:pPr>
              <w:pStyle w:val="ab"/>
              <w:jc w:val="center"/>
              <w:rPr>
                <w:rFonts w:ascii="Times New Roman" w:cs="Times New Roman" w:hAnsi="Times New Roman"/>
              </w:rPr>
            </w:pPr>
            <w:r w:rsidRPr="00BC597D">
              <w:rPr>
                <w:rFonts w:ascii="Times New Roman" w:cs="Times New Roman" w:hAnsi="Times New Roman"/>
                <w:lang w:val="en-US"/>
              </w:rPr>
              <w:t>2</w:t>
            </w:r>
            <w:r w:rsidRPr="00BC597D">
              <w:rPr>
                <w:rFonts w:ascii="Times New Roman" w:cs="Times New Roman" w:hAnsi="Times New Roman"/>
              </w:rPr>
              <w:t>5</w:t>
            </w:r>
          </w:p>
        </w:tc>
        <w:tc>
          <w:tcPr>
            <w:tcW w:type="dxa" w:w="2694"/>
            <w:tcBorders>
              <w:top w:color="FFFFFF" w:space="0" w:sz="8" w:val="single"/>
              <w:left w:color="FFFFFF" w:space="0" w:sz="8" w:val="single"/>
              <w:bottom w:color="FFFFFF" w:space="0" w:sz="8" w:val="single"/>
              <w:right w:color="FFFFFF" w:space="0" w:sz="8" w:val="single"/>
            </w:tcBorders>
            <w:shd w:color="auto" w:fill="E9EDF4" w:val="clear"/>
            <w:tcMar>
              <w:top w:type="dxa" w:w="72"/>
              <w:left w:type="dxa" w:w="144"/>
              <w:bottom w:type="dxa" w:w="72"/>
              <w:right w:type="dxa" w:w="144"/>
            </w:tcMar>
            <w:hideMark/>
          </w:tcPr>
          <w:p w:rsidP="001B0237" w:rsidR="0069314C" w:rsidRDefault="0069314C" w:rsidRPr="00BC597D">
            <w:pPr>
              <w:pStyle w:val="ab"/>
              <w:jc w:val="center"/>
              <w:rPr>
                <w:rFonts w:ascii="Times New Roman" w:cs="Times New Roman" w:hAnsi="Times New Roman"/>
              </w:rPr>
            </w:pPr>
            <w:r w:rsidRPr="00BC597D">
              <w:rPr>
                <w:rFonts w:ascii="Times New Roman" w:cs="Times New Roman" w:hAnsi="Times New Roman"/>
              </w:rPr>
              <w:t>7</w:t>
            </w:r>
          </w:p>
        </w:tc>
        <w:tc>
          <w:tcPr>
            <w:tcW w:type="dxa" w:w="2795"/>
            <w:tcBorders>
              <w:top w:color="FFFFFF" w:space="0" w:sz="8" w:val="single"/>
              <w:left w:color="FFFFFF" w:space="0" w:sz="8" w:val="single"/>
              <w:bottom w:color="FFFFFF" w:space="0" w:sz="8" w:val="single"/>
              <w:right w:color="FFFFFF" w:space="0" w:sz="8" w:val="single"/>
            </w:tcBorders>
            <w:shd w:color="auto" w:fill="E9EDF4" w:val="clear"/>
            <w:tcMar>
              <w:top w:type="dxa" w:w="72"/>
              <w:left w:type="dxa" w:w="144"/>
              <w:bottom w:type="dxa" w:w="72"/>
              <w:right w:type="dxa" w:w="144"/>
            </w:tcMar>
            <w:hideMark/>
          </w:tcPr>
          <w:p w:rsidP="001B0237" w:rsidR="0069314C" w:rsidRDefault="0069314C" w:rsidRPr="00BC597D">
            <w:pPr>
              <w:pStyle w:val="ab"/>
              <w:jc w:val="center"/>
              <w:rPr>
                <w:rFonts w:ascii="Times New Roman" w:cs="Times New Roman" w:hAnsi="Times New Roman"/>
              </w:rPr>
            </w:pPr>
          </w:p>
        </w:tc>
      </w:tr>
    </w:tbl>
    <w:p w:rsidP="00C32560" w:rsidR="00C32560" w:rsidRDefault="00C32560" w:rsidRPr="00BC597D">
      <w:pPr>
        <w:jc w:val="both"/>
        <w:rPr>
          <w:rFonts w:ascii="Times New Roman" w:cs="Times New Roman" w:hAnsi="Times New Roman"/>
          <w:sz w:val="24"/>
        </w:rPr>
        <w:sectPr w:rsidR="00C32560" w:rsidRPr="00BC597D" w:rsidSect="000B7D13">
          <w:type w:val="continuous"/>
          <w:pgSz w:h="16838" w:w="11906"/>
          <w:pgMar w:bottom="1134" w:footer="708" w:gutter="0" w:header="708" w:left="1701" w:right="850" w:top="1134"/>
          <w:cols w:space="708"/>
          <w:titlePg/>
          <w:docGrid w:linePitch="360"/>
        </w:sectPr>
      </w:pPr>
    </w:p>
    <w:p w:rsidP="00C32560" w:rsidR="00C32560" w:rsidRDefault="00C32560" w:rsidRPr="00BC597D">
      <w:pPr>
        <w:ind w:firstLine="567"/>
        <w:jc w:val="both"/>
        <w:rPr>
          <w:rFonts w:ascii="Times New Roman" w:cs="Times New Roman" w:hAnsi="Times New Roman"/>
          <w:sz w:val="24"/>
        </w:rPr>
      </w:pPr>
      <w:r w:rsidRPr="00BC597D">
        <w:rPr>
          <w:rFonts w:ascii="Times New Roman" w:cs="Times New Roman" w:hAnsi="Times New Roman"/>
          <w:sz w:val="24"/>
        </w:rPr>
        <w:lastRenderedPageBreak/>
        <w:t xml:space="preserve">Способность учителя владеть двумя и более языками служит важным </w:t>
      </w:r>
      <w:r w:rsidRPr="00BC597D">
        <w:rPr>
          <w:rFonts w:ascii="Times New Roman" w:cs="Times New Roman" w:hAnsi="Times New Roman"/>
          <w:sz w:val="24"/>
        </w:rPr>
        <w:lastRenderedPageBreak/>
        <w:t xml:space="preserve">фактором развития трехъязычной модели образования. В связи с развитию </w:t>
      </w:r>
      <w:r w:rsidRPr="00BC597D">
        <w:rPr>
          <w:rFonts w:ascii="Times New Roman" w:cs="Times New Roman" w:hAnsi="Times New Roman"/>
          <w:sz w:val="24"/>
        </w:rPr>
        <w:lastRenderedPageBreak/>
        <w:t xml:space="preserve">языкового потенциала сотрудников уделяется большое внимание. На конец 2017-2018 учебного года 23% преподавательского состава способны работать на казахском, английском и русском языке, 35 учителей владеют русским и казахским языком. Для того чтобы повысить количество </w:t>
      </w:r>
      <w:r w:rsidRPr="00BC597D">
        <w:rPr>
          <w:rFonts w:ascii="Times New Roman" w:cs="Times New Roman" w:hAnsi="Times New Roman"/>
          <w:sz w:val="24"/>
        </w:rPr>
        <w:lastRenderedPageBreak/>
        <w:t xml:space="preserve">преподавателей способных работать на трех языках и достичь стратегического показателя в 30% была создана группа подготовки к </w:t>
      </w:r>
      <w:r w:rsidRPr="00BC597D">
        <w:rPr>
          <w:rFonts w:ascii="Times New Roman" w:cs="Times New Roman" w:hAnsi="Times New Roman"/>
          <w:sz w:val="24"/>
          <w:lang w:val="en-US"/>
        </w:rPr>
        <w:t>IELTS</w:t>
      </w:r>
      <w:r w:rsidRPr="00BC597D">
        <w:rPr>
          <w:rFonts w:ascii="Times New Roman" w:cs="Times New Roman" w:hAnsi="Times New Roman"/>
          <w:sz w:val="24"/>
        </w:rPr>
        <w:t xml:space="preserve"> из числа преподавателей, свободно владеющих русским и казахским языком и имеющих уровень английского языка </w:t>
      </w:r>
      <w:r w:rsidRPr="00BC597D">
        <w:rPr>
          <w:rFonts w:ascii="Times New Roman" w:cs="Times New Roman" w:hAnsi="Times New Roman"/>
          <w:sz w:val="24"/>
          <w:lang w:val="en-US"/>
        </w:rPr>
        <w:t>B</w:t>
      </w:r>
      <w:r w:rsidRPr="00BC597D">
        <w:rPr>
          <w:rFonts w:ascii="Times New Roman" w:cs="Times New Roman" w:hAnsi="Times New Roman"/>
          <w:sz w:val="24"/>
        </w:rPr>
        <w:t>1 и выше либо IELTS сертификат от 2,5-4,5.</w:t>
      </w:r>
    </w:p>
    <w:p w:rsidP="0069314C" w:rsidR="00C32560" w:rsidRDefault="00C32560" w:rsidRPr="00BC597D">
      <w:pPr>
        <w:tabs>
          <w:tab w:pos="0" w:val="left"/>
          <w:tab w:pos="284" w:val="left"/>
        </w:tabs>
        <w:jc w:val="center"/>
        <w:rPr>
          <w:rFonts w:ascii="Times New Roman" w:cs="Times New Roman" w:hAnsi="Times New Roman"/>
          <w:b/>
          <w:color w:themeColor="text2" w:val="44546A"/>
          <w:sz w:val="24"/>
          <w:szCs w:val="24"/>
        </w:rPr>
        <w:sectPr w:rsidR="00C32560" w:rsidRPr="00BC597D" w:rsidSect="00C32560">
          <w:type w:val="continuous"/>
          <w:pgSz w:h="16838" w:w="11906"/>
          <w:pgMar w:bottom="1134" w:footer="708" w:gutter="0" w:header="708" w:left="1701" w:right="850" w:top="1134"/>
          <w:cols w:num="2" w:space="708"/>
          <w:titlePg/>
          <w:docGrid w:linePitch="360"/>
        </w:sectPr>
      </w:pPr>
    </w:p>
    <w:p w:rsidP="0069314C" w:rsidR="0018368A" w:rsidRDefault="00C32560" w:rsidRPr="00BC597D">
      <w:pPr>
        <w:tabs>
          <w:tab w:pos="0" w:val="left"/>
          <w:tab w:pos="284" w:val="left"/>
        </w:tabs>
        <w:jc w:val="center"/>
        <w:rPr>
          <w:rFonts w:ascii="Times New Roman" w:cs="Times New Roman" w:hAnsi="Times New Roman"/>
          <w:b/>
          <w:color w:themeColor="text2" w:val="44546A"/>
          <w:sz w:val="24"/>
          <w:szCs w:val="24"/>
        </w:rPr>
      </w:pPr>
      <w:r w:rsidRPr="00BC597D">
        <w:rPr>
          <w:rFonts w:ascii="Times New Roman" w:cs="Times New Roman" w:hAnsi="Times New Roman"/>
          <w:noProof/>
          <w:lang w:eastAsia="ru-RU"/>
        </w:rPr>
        <w:lastRenderedPageBreak/>
        <w:drawing>
          <wp:inline distB="0" distL="0" distR="0" distT="0" wp14:anchorId="23200EBB" wp14:editId="34E4808F">
            <wp:extent cx="5692140" cy="2816860"/>
            <wp:effectExtent b="2540" l="0" r="3810" t="0"/>
            <wp:docPr id="353" name="Диаграмма 35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P="00C32560" w:rsidR="00C32560" w:rsidRDefault="00C32560" w:rsidRPr="00BC597D">
      <w:pPr>
        <w:jc w:val="both"/>
        <w:rPr>
          <w:rFonts w:ascii="Times New Roman" w:cs="Times New Roman" w:hAnsi="Times New Roman"/>
          <w:sz w:val="24"/>
        </w:rPr>
        <w:sectPr w:rsidR="00C32560" w:rsidRPr="00BC597D" w:rsidSect="000B7D13">
          <w:type w:val="continuous"/>
          <w:pgSz w:h="16838" w:w="11906"/>
          <w:pgMar w:bottom="1134" w:footer="708" w:gutter="0" w:header="708" w:left="1701" w:right="850" w:top="1134"/>
          <w:cols w:space="708"/>
          <w:titlePg/>
          <w:docGrid w:linePitch="360"/>
        </w:sectPr>
      </w:pPr>
    </w:p>
    <w:p w:rsidP="00C32560" w:rsidR="00C32560" w:rsidRDefault="00C32560" w:rsidRPr="00BC597D">
      <w:pPr>
        <w:ind w:firstLine="709"/>
        <w:jc w:val="both"/>
        <w:rPr>
          <w:rFonts w:ascii="Times New Roman" w:cs="Times New Roman" w:hAnsi="Times New Roman"/>
          <w:b/>
          <w:sz w:val="24"/>
        </w:rPr>
      </w:pPr>
      <w:r w:rsidRPr="00BC597D">
        <w:rPr>
          <w:rFonts w:ascii="Times New Roman" w:cs="Times New Roman" w:hAnsi="Times New Roman"/>
          <w:sz w:val="24"/>
        </w:rPr>
        <w:lastRenderedPageBreak/>
        <w:t>С целью развития языковых навыков преподавателей были организованы курсы английского языка «Равный равному», а также были проведены внутришкольные мероприятий такие как, конкурс «</w:t>
      </w:r>
      <w:r w:rsidRPr="00BC597D">
        <w:rPr>
          <w:rFonts w:ascii="Times New Roman" w:cs="Times New Roman" w:hAnsi="Times New Roman"/>
          <w:sz w:val="24"/>
          <w:lang w:val="en-US"/>
        </w:rPr>
        <w:t>Best</w:t>
      </w:r>
      <w:r w:rsidRPr="00BC597D">
        <w:rPr>
          <w:rFonts w:ascii="Times New Roman" w:cs="Times New Roman" w:hAnsi="Times New Roman"/>
          <w:sz w:val="24"/>
        </w:rPr>
        <w:t xml:space="preserve"> </w:t>
      </w:r>
      <w:r w:rsidRPr="00BC597D">
        <w:rPr>
          <w:rFonts w:ascii="Times New Roman" w:cs="Times New Roman" w:hAnsi="Times New Roman"/>
          <w:sz w:val="24"/>
          <w:lang w:val="en-US"/>
        </w:rPr>
        <w:t>in</w:t>
      </w:r>
      <w:r w:rsidRPr="00BC597D">
        <w:rPr>
          <w:rFonts w:ascii="Times New Roman" w:cs="Times New Roman" w:hAnsi="Times New Roman"/>
          <w:sz w:val="24"/>
        </w:rPr>
        <w:t xml:space="preserve"> </w:t>
      </w:r>
      <w:r w:rsidRPr="00BC597D">
        <w:rPr>
          <w:rFonts w:ascii="Times New Roman" w:cs="Times New Roman" w:hAnsi="Times New Roman"/>
          <w:sz w:val="24"/>
          <w:lang w:val="en-US"/>
        </w:rPr>
        <w:t>English</w:t>
      </w:r>
      <w:r w:rsidRPr="00BC597D">
        <w:rPr>
          <w:rFonts w:ascii="Times New Roman" w:cs="Times New Roman" w:hAnsi="Times New Roman"/>
          <w:sz w:val="24"/>
        </w:rPr>
        <w:t>» на знание английского языка и «Неделя языков» приуроченная ко Дню языков народов Казахстана.</w:t>
      </w:r>
      <w:r w:rsidRPr="00BC597D">
        <w:rPr>
          <w:rFonts w:ascii="Times New Roman" w:cs="Times New Roman" w:hAnsi="Times New Roman"/>
          <w:sz w:val="24"/>
          <w:lang w:val="kk-KZ"/>
        </w:rPr>
        <w:t xml:space="preserve"> Среди учеников и сотрудников школы проводился </w:t>
      </w:r>
      <w:r w:rsidRPr="00BC597D">
        <w:rPr>
          <w:rFonts w:ascii="Times New Roman" w:cs="Times New Roman" w:hAnsi="Times New Roman"/>
          <w:sz w:val="24"/>
        </w:rPr>
        <w:t>«</w:t>
      </w:r>
      <w:r w:rsidRPr="00BC597D">
        <w:rPr>
          <w:rFonts w:ascii="Times New Roman" w:cs="Times New Roman" w:hAnsi="Times New Roman"/>
          <w:sz w:val="24"/>
          <w:lang w:val="en-US"/>
        </w:rPr>
        <w:t>English</w:t>
      </w:r>
      <w:r w:rsidRPr="00BC597D">
        <w:rPr>
          <w:rFonts w:ascii="Times New Roman" w:cs="Times New Roman" w:hAnsi="Times New Roman"/>
          <w:sz w:val="24"/>
        </w:rPr>
        <w:t xml:space="preserve"> </w:t>
      </w:r>
      <w:r w:rsidRPr="00BC597D">
        <w:rPr>
          <w:rFonts w:ascii="Times New Roman" w:cs="Times New Roman" w:hAnsi="Times New Roman"/>
          <w:sz w:val="24"/>
          <w:lang w:val="en-US"/>
        </w:rPr>
        <w:t>Speaking</w:t>
      </w:r>
      <w:r w:rsidRPr="00BC597D">
        <w:rPr>
          <w:rFonts w:ascii="Times New Roman" w:cs="Times New Roman" w:hAnsi="Times New Roman"/>
          <w:sz w:val="24"/>
        </w:rPr>
        <w:t xml:space="preserve"> </w:t>
      </w:r>
      <w:r w:rsidRPr="00BC597D">
        <w:rPr>
          <w:rFonts w:ascii="Times New Roman" w:cs="Times New Roman" w:hAnsi="Times New Roman"/>
          <w:sz w:val="24"/>
          <w:lang w:val="en-US"/>
        </w:rPr>
        <w:t>Time</w:t>
      </w:r>
      <w:r w:rsidRPr="00BC597D">
        <w:rPr>
          <w:rFonts w:ascii="Times New Roman" w:cs="Times New Roman" w:hAnsi="Times New Roman"/>
          <w:sz w:val="24"/>
        </w:rPr>
        <w:t xml:space="preserve">», во время которого они могли участвовать в обсуждении определённой темы на английском в течение большой перемены. Для более широкого доступа к книгам из списка 100 </w:t>
      </w:r>
      <w:r w:rsidRPr="00BC597D">
        <w:rPr>
          <w:rFonts w:ascii="Times New Roman" w:cs="Times New Roman" w:hAnsi="Times New Roman"/>
          <w:sz w:val="24"/>
        </w:rPr>
        <w:lastRenderedPageBreak/>
        <w:t>книг, рекомендованных к прочтению в рамках школьной программы, в библиотеке школы был установлен баннер с электронными книгами на трех языках. Среди учеников был проведен конкурс сочинений и стихов на трех языках «Астана в моем сердце», результатом которого стал сборник сочинений, посвященный двадцатилетию столицы. Для учителей был инициирован журнал «</w:t>
      </w:r>
      <w:r w:rsidRPr="00BC597D">
        <w:rPr>
          <w:rFonts w:ascii="Times New Roman" w:cs="Times New Roman" w:hAnsi="Times New Roman"/>
          <w:sz w:val="24"/>
          <w:lang w:val="en-US"/>
        </w:rPr>
        <w:t>NIS</w:t>
      </w:r>
      <w:r w:rsidRPr="00BC597D">
        <w:rPr>
          <w:rFonts w:ascii="Times New Roman" w:cs="Times New Roman" w:hAnsi="Times New Roman"/>
          <w:sz w:val="24"/>
        </w:rPr>
        <w:t xml:space="preserve"> </w:t>
      </w:r>
      <w:r w:rsidRPr="00BC597D">
        <w:rPr>
          <w:rFonts w:ascii="Times New Roman" w:cs="Times New Roman" w:hAnsi="Times New Roman"/>
          <w:sz w:val="24"/>
          <w:lang w:val="en-US"/>
        </w:rPr>
        <w:t>Teacher</w:t>
      </w:r>
      <w:r w:rsidRPr="00BC597D">
        <w:rPr>
          <w:rFonts w:ascii="Times New Roman" w:cs="Times New Roman" w:hAnsi="Times New Roman"/>
          <w:sz w:val="24"/>
        </w:rPr>
        <w:t>», в котором статьи печатаются на трех языках, а также есть отдельная колонка, посвященная рекомендациям к самостоятельному изучению английского языка.</w:t>
      </w:r>
    </w:p>
    <w:p w:rsidP="0069314C" w:rsidR="00C32560" w:rsidRDefault="00C32560" w:rsidRPr="00BC597D">
      <w:pPr>
        <w:tabs>
          <w:tab w:pos="0" w:val="left"/>
          <w:tab w:pos="284" w:val="left"/>
        </w:tabs>
        <w:jc w:val="center"/>
        <w:rPr>
          <w:rFonts w:ascii="Times New Roman" w:cs="Times New Roman" w:hAnsi="Times New Roman"/>
          <w:b/>
          <w:color w:themeColor="text2" w:val="44546A"/>
          <w:sz w:val="24"/>
          <w:szCs w:val="24"/>
        </w:rPr>
        <w:sectPr w:rsidR="00C32560" w:rsidRPr="00BC597D" w:rsidSect="00C32560">
          <w:type w:val="continuous"/>
          <w:pgSz w:h="16838" w:w="11906"/>
          <w:pgMar w:bottom="1134" w:footer="708" w:gutter="0" w:header="708" w:left="1701" w:right="850" w:top="1134"/>
          <w:cols w:num="2" w:space="708"/>
          <w:titlePg/>
          <w:docGrid w:linePitch="360"/>
        </w:sectPr>
      </w:pPr>
    </w:p>
    <w:p w:rsidP="0069314C" w:rsidR="0018368A" w:rsidRDefault="0018368A" w:rsidRPr="00BC597D">
      <w:pPr>
        <w:tabs>
          <w:tab w:pos="0" w:val="left"/>
          <w:tab w:pos="284" w:val="left"/>
        </w:tabs>
        <w:jc w:val="center"/>
        <w:rPr>
          <w:rFonts w:ascii="Times New Roman" w:cs="Times New Roman" w:hAnsi="Times New Roman"/>
          <w:b/>
          <w:color w:val="006666"/>
          <w:sz w:val="24"/>
          <w:szCs w:val="24"/>
        </w:rPr>
      </w:pPr>
      <w:r w:rsidRPr="00BC597D">
        <w:rPr>
          <w:rFonts w:ascii="Times New Roman" w:cs="Times New Roman" w:hAnsi="Times New Roman"/>
          <w:b/>
          <w:color w:val="006666"/>
          <w:sz w:val="24"/>
          <w:szCs w:val="24"/>
        </w:rPr>
        <w:lastRenderedPageBreak/>
        <w:t>4.3.</w:t>
      </w:r>
      <w:r w:rsidRPr="00BC597D">
        <w:rPr>
          <w:rFonts w:ascii="Times New Roman" w:cs="Times New Roman" w:hAnsi="Times New Roman"/>
          <w:b/>
          <w:color w:val="006666"/>
          <w:sz w:val="24"/>
          <w:szCs w:val="24"/>
        </w:rPr>
        <w:tab/>
        <w:t>Развитие сотрудничества</w:t>
      </w:r>
    </w:p>
    <w:p w:rsidP="008B11E5" w:rsidR="008B11E5" w:rsidRDefault="008B11E5" w:rsidRPr="00BC597D">
      <w:pPr>
        <w:tabs>
          <w:tab w:pos="0" w:val="left"/>
          <w:tab w:pos="284" w:val="left"/>
        </w:tabs>
        <w:spacing w:after="0"/>
        <w:ind w:firstLine="567"/>
        <w:jc w:val="both"/>
        <w:rPr>
          <w:rFonts w:ascii="Times New Roman" w:cs="Times New Roman" w:hAnsi="Times New Roman"/>
          <w:sz w:val="24"/>
          <w:szCs w:val="24"/>
        </w:rPr>
        <w:sectPr w:rsidR="008B11E5" w:rsidRPr="00BC597D" w:rsidSect="000B7D13">
          <w:type w:val="continuous"/>
          <w:pgSz w:h="16838" w:w="11906"/>
          <w:pgMar w:bottom="1134" w:footer="708" w:gutter="0" w:header="708" w:left="1701" w:right="850" w:top="1134"/>
          <w:cols w:space="708"/>
          <w:titlePg/>
          <w:docGrid w:linePitch="360"/>
        </w:sectPr>
      </w:pPr>
    </w:p>
    <w:p w:rsidP="008B11E5" w:rsidR="008B11E5" w:rsidRDefault="008B11E5" w:rsidRPr="00BC597D">
      <w:pPr>
        <w:tabs>
          <w:tab w:pos="0" w:val="left"/>
          <w:tab w:pos="284" w:val="left"/>
        </w:tabs>
        <w:spacing w:after="0"/>
        <w:ind w:firstLine="567"/>
        <w:jc w:val="both"/>
        <w:rPr>
          <w:rFonts w:ascii="Times New Roman" w:cs="Times New Roman" w:hAnsi="Times New Roman"/>
          <w:sz w:val="24"/>
          <w:szCs w:val="24"/>
        </w:rPr>
      </w:pPr>
      <w:r w:rsidRPr="00BC597D">
        <w:rPr>
          <w:rFonts w:ascii="Times New Roman" w:cs="Times New Roman" w:hAnsi="Times New Roman"/>
          <w:sz w:val="24"/>
          <w:szCs w:val="24"/>
        </w:rPr>
        <w:lastRenderedPageBreak/>
        <w:t xml:space="preserve">Наращивание партнёрских отношений с заинтересованными организациями было организовано как внутри региона, страны, так и за её пределами. </w:t>
      </w:r>
    </w:p>
    <w:p w:rsidP="008B11E5" w:rsidR="008B11E5" w:rsidRDefault="008B11E5" w:rsidRPr="00BC597D">
      <w:pPr>
        <w:tabs>
          <w:tab w:pos="0" w:val="left"/>
          <w:tab w:pos="284" w:val="left"/>
        </w:tabs>
        <w:spacing w:after="0"/>
        <w:ind w:firstLine="567"/>
        <w:jc w:val="both"/>
        <w:rPr>
          <w:rFonts w:ascii="Times New Roman" w:cs="Times New Roman" w:hAnsi="Times New Roman"/>
          <w:sz w:val="24"/>
          <w:szCs w:val="24"/>
        </w:rPr>
      </w:pPr>
      <w:r w:rsidRPr="00BC597D">
        <w:rPr>
          <w:rFonts w:ascii="Times New Roman" w:cs="Times New Roman" w:hAnsi="Times New Roman"/>
          <w:sz w:val="24"/>
          <w:szCs w:val="24"/>
        </w:rPr>
        <w:lastRenderedPageBreak/>
        <w:t xml:space="preserve">Было продолжено сотрудничество с ВУЗами области: Атырауским государственным университетом им. Х. Досмухамедова и Атырауским университетом нефти и газа. </w:t>
      </w:r>
      <w:r w:rsidRPr="00BC597D">
        <w:rPr>
          <w:rFonts w:ascii="Times New Roman" w:cs="Times New Roman" w:hAnsi="Times New Roman"/>
          <w:sz w:val="24"/>
          <w:szCs w:val="24"/>
        </w:rPr>
        <w:lastRenderedPageBreak/>
        <w:t xml:space="preserve">Администрация школы и представители педагогического коллектива обсудили вопросы признания сертификатов МЭСК и зачисления выпускников школы на второй курс. Данный вопрос находится на стадии изучения. Учителя школы принимали участие в рецензировании и оказании консультативной поддержки по содержанию учебных программ АГУ им. Х.Досмухамедова в условиях перехода на обновлённое содержание образования. Проделана работа по обмену лучшими практиками в преподавании и обучении с педагогическим коллективом Атырауского Политехнического колледжа. Сотрудничество с организациями образования Атырауской области проводится в рамках работы </w:t>
      </w:r>
      <w:r w:rsidRPr="00BC597D">
        <w:rPr>
          <w:rFonts w:ascii="Times New Roman" w:cs="Times New Roman" w:hAnsi="Times New Roman"/>
          <w:sz w:val="24"/>
          <w:szCs w:val="24"/>
        </w:rPr>
        <w:lastRenderedPageBreak/>
        <w:t xml:space="preserve">Координационного Совета по трансляции опыта. </w:t>
      </w:r>
    </w:p>
    <w:p w:rsidP="008B11E5" w:rsidR="008B11E5" w:rsidRDefault="008B11E5" w:rsidRPr="00BC597D">
      <w:pPr>
        <w:tabs>
          <w:tab w:pos="0" w:val="left"/>
          <w:tab w:pos="284" w:val="left"/>
        </w:tabs>
        <w:spacing w:after="0"/>
        <w:ind w:firstLine="567"/>
        <w:jc w:val="both"/>
        <w:rPr>
          <w:rFonts w:ascii="Times New Roman" w:cs="Times New Roman" w:hAnsi="Times New Roman"/>
          <w:sz w:val="24"/>
          <w:szCs w:val="24"/>
        </w:rPr>
      </w:pPr>
      <w:r w:rsidRPr="00BC597D">
        <w:rPr>
          <w:rFonts w:ascii="Times New Roman" w:cs="Times New Roman" w:hAnsi="Times New Roman"/>
          <w:sz w:val="24"/>
          <w:szCs w:val="24"/>
        </w:rPr>
        <w:t>С целью развития жизненных навыков и STEM-компетенций учащихся продолжено партнёрство с Международным Молодёжным Фондом. В феврале 2018 года 22 учащихся представили свои проекты после прохождения обучение по курсу «Паспорт к успеху» и получили сертификаты.</w:t>
      </w:r>
    </w:p>
    <w:p w:rsidP="008B11E5" w:rsidR="0018368A" w:rsidRDefault="008B11E5" w:rsidRPr="00BC597D">
      <w:pPr>
        <w:tabs>
          <w:tab w:pos="0" w:val="left"/>
          <w:tab w:pos="284" w:val="left"/>
        </w:tabs>
        <w:spacing w:after="0"/>
        <w:ind w:firstLine="567"/>
        <w:jc w:val="both"/>
        <w:rPr>
          <w:rFonts w:ascii="Times New Roman" w:cs="Times New Roman" w:hAnsi="Times New Roman"/>
          <w:sz w:val="24"/>
          <w:szCs w:val="24"/>
        </w:rPr>
      </w:pPr>
      <w:r w:rsidRPr="00BC597D">
        <w:rPr>
          <w:rFonts w:ascii="Times New Roman" w:cs="Times New Roman" w:hAnsi="Times New Roman"/>
          <w:sz w:val="24"/>
          <w:szCs w:val="24"/>
        </w:rPr>
        <w:t>В феврале 2018 года подписан меморандум о сотрудничестве с CIS аккредитованной школой NEXUS International School в Сингапуре. Особый интерес представляет развитие глобального мышления у учащихся и реализация проектов служения обществу.</w:t>
      </w:r>
    </w:p>
    <w:p w:rsidP="0069314C" w:rsidR="008B11E5" w:rsidRDefault="008B11E5" w:rsidRPr="00BC597D">
      <w:pPr>
        <w:tabs>
          <w:tab w:pos="0" w:val="left"/>
          <w:tab w:pos="284" w:val="left"/>
        </w:tabs>
        <w:jc w:val="center"/>
        <w:rPr>
          <w:rFonts w:ascii="Times New Roman" w:cs="Times New Roman" w:hAnsi="Times New Roman"/>
          <w:b/>
          <w:color w:themeColor="text2" w:val="44546A"/>
          <w:sz w:val="24"/>
          <w:szCs w:val="24"/>
        </w:rPr>
        <w:sectPr w:rsidR="008B11E5" w:rsidRPr="00BC597D" w:rsidSect="008B11E5">
          <w:type w:val="continuous"/>
          <w:pgSz w:h="16838" w:w="11906"/>
          <w:pgMar w:bottom="1134" w:footer="708" w:gutter="0" w:header="708" w:left="1701" w:right="850" w:top="1134"/>
          <w:cols w:num="2" w:space="708"/>
          <w:titlePg/>
          <w:docGrid w:linePitch="360"/>
        </w:sectPr>
      </w:pPr>
    </w:p>
    <w:p w:rsidP="0069314C" w:rsidR="008B11E5" w:rsidRDefault="008B11E5" w:rsidRPr="00BC597D">
      <w:pPr>
        <w:tabs>
          <w:tab w:pos="0" w:val="left"/>
          <w:tab w:pos="284" w:val="left"/>
        </w:tabs>
        <w:jc w:val="center"/>
        <w:rPr>
          <w:rFonts w:ascii="Times New Roman" w:cs="Times New Roman" w:hAnsi="Times New Roman"/>
          <w:b/>
          <w:color w:themeColor="text2" w:val="44546A"/>
          <w:sz w:val="24"/>
          <w:szCs w:val="24"/>
        </w:rPr>
      </w:pPr>
    </w:p>
    <w:p w:rsidP="0069314C" w:rsidR="0018368A" w:rsidRDefault="008B11E5" w:rsidRPr="00BC597D">
      <w:pPr>
        <w:tabs>
          <w:tab w:pos="0" w:val="left"/>
          <w:tab w:pos="284" w:val="left"/>
        </w:tabs>
        <w:jc w:val="center"/>
        <w:rPr>
          <w:rFonts w:ascii="Times New Roman" w:cs="Times New Roman" w:hAnsi="Times New Roman"/>
          <w:b/>
          <w:color w:themeColor="text2" w:val="44546A"/>
          <w:sz w:val="24"/>
          <w:szCs w:val="24"/>
        </w:rPr>
      </w:pPr>
      <w:r w:rsidRPr="00BC597D">
        <w:rPr>
          <w:rFonts w:ascii="Times New Roman" w:cs="Times New Roman" w:hAnsi="Times New Roman"/>
          <w:b/>
          <w:noProof/>
          <w:color w:themeColor="text2" w:val="44546A"/>
          <w:sz w:val="24"/>
          <w:szCs w:val="24"/>
          <w:lang w:eastAsia="ru-RU"/>
        </w:rPr>
        <mc:AlternateContent>
          <mc:Choice Requires="wpg">
            <w:drawing>
              <wp:anchor allowOverlap="1" behindDoc="0" distB="0" distL="114300" distR="114300" distT="0" layoutInCell="1" locked="0" relativeHeight="251837440" simplePos="0" wp14:anchorId="4AA6E64A" wp14:editId="7FDD768D">
                <wp:simplePos x="0" y="0"/>
                <wp:positionH relativeFrom="column">
                  <wp:posOffset>-80010</wp:posOffset>
                </wp:positionH>
                <wp:positionV relativeFrom="paragraph">
                  <wp:posOffset>166370</wp:posOffset>
                </wp:positionV>
                <wp:extent cx="6006993" cy="1758787"/>
                <wp:effectExtent b="0" l="0" r="0" t="0"/>
                <wp:wrapNone/>
                <wp:docPr id="59" name="Группа 2"/>
                <wp:cNvGraphicFramePr/>
                <a:graphic xmlns:a="http://schemas.openxmlformats.org/drawingml/2006/main">
                  <a:graphicData uri="http://schemas.microsoft.com/office/word/2010/wordprocessingGroup">
                    <wpg:wgp>
                      <wpg:cNvGrpSpPr/>
                      <wpg:grpSpPr>
                        <a:xfrm>
                          <a:off x="0" y="0"/>
                          <a:ext cx="6006993" cy="1758787"/>
                          <a:chOff x="0" y="0"/>
                          <a:chExt cx="6006993" cy="1638818"/>
                        </a:xfrm>
                      </wpg:grpSpPr>
                      <wpg:grpSp>
                        <wpg:cNvPr id="60" name="Группа 60"/>
                        <wpg:cNvGrpSpPr/>
                        <wpg:grpSpPr>
                          <a:xfrm>
                            <a:off x="0" y="0"/>
                            <a:ext cx="6006993" cy="1638818"/>
                            <a:chOff x="0" y="0"/>
                            <a:chExt cx="6006993" cy="1523697"/>
                          </a:xfrm>
                        </wpg:grpSpPr>
                        <wps:wsp>
                          <wps:cNvPr id="61" name="Прямоугольник 38"/>
                          <wps:cNvSpPr>
                            <a:spLocks/>
                          </wps:cNvSpPr>
                          <wps:spPr>
                            <a:xfrm>
                              <a:off x="0" y="0"/>
                              <a:ext cx="5974494" cy="1521835"/>
                            </a:xfrm>
                            <a:prstGeom prst="roundRect">
                              <a:avLst/>
                            </a:prstGeom>
                            <a:solidFill>
                              <a:schemeClr val="accent1"/>
                            </a:solidFill>
                            <a:ln>
                              <a:noFill/>
                            </a:ln>
                          </wps:spPr>
                          <wps:bodyPr wrap="square">
                            <a:noAutofit/>
                          </wps:bodyPr>
                        </wps:wsp>
                        <wps:wsp>
                          <wps:cNvPr id="62" name="Прямоугольник 62"/>
                          <wps:cNvSpPr/>
                          <wps:spPr>
                            <a:xfrm>
                              <a:off x="33548" y="381643"/>
                              <a:ext cx="5973445" cy="1142054"/>
                            </a:xfrm>
                            <a:prstGeom prst="rect">
                              <a:avLst/>
                            </a:prstGeom>
                          </wps:spPr>
                          <wps:txbx>
                            <w:txbxContent>
                              <w:p w:rsidP="008B11E5" w:rsidR="00D47451" w:rsidRDefault="00D47451" w:rsidRPr="008B11E5">
                                <w:pPr>
                                  <w:pStyle w:val="a9"/>
                                  <w:numPr>
                                    <w:ilvl w:val="0"/>
                                    <w:numId w:val="73"/>
                                  </w:numPr>
                                  <w:spacing w:after="0" w:line="240" w:lineRule="auto"/>
                                  <w:rPr>
                                    <w:rFonts w:ascii="Times New Roman" w:cs="Times New Roman" w:eastAsia="Times New Roman" w:hAnsi="Times New Roman"/>
                                    <w:sz w:val="24"/>
                                    <w:szCs w:val="24"/>
                                  </w:rPr>
                                </w:pPr>
                                <w:r w:rsidRPr="008B11E5">
                                  <w:rPr>
                                    <w:rFonts w:ascii="Times New Roman" w:cs="Times New Roman" w:hAnsi="Times New Roman"/>
                                    <w:color w:themeColor="text1" w:val="000000"/>
                                    <w:kern w:val="24"/>
                                    <w:sz w:val="24"/>
                                    <w:szCs w:val="24"/>
                                  </w:rPr>
                                  <w:t>Разработка и реализация плана действий по трехъязычному образованию на 2018-2019 учебный год;</w:t>
                                </w:r>
                              </w:p>
                              <w:p w:rsidP="008B11E5" w:rsidR="00D47451" w:rsidRDefault="00D47451" w:rsidRPr="008B11E5">
                                <w:pPr>
                                  <w:pStyle w:val="a9"/>
                                  <w:numPr>
                                    <w:ilvl w:val="0"/>
                                    <w:numId w:val="73"/>
                                  </w:numPr>
                                  <w:spacing w:after="0" w:line="240" w:lineRule="auto"/>
                                  <w:rPr>
                                    <w:rFonts w:ascii="Times New Roman" w:cs="Times New Roman" w:eastAsia="Times New Roman" w:hAnsi="Times New Roman"/>
                                    <w:sz w:val="24"/>
                                    <w:szCs w:val="24"/>
                                  </w:rPr>
                                </w:pPr>
                                <w:r w:rsidRPr="008B11E5">
                                  <w:rPr>
                                    <w:rFonts w:ascii="Times New Roman" w:cs="Times New Roman" w:hAnsi="Times New Roman"/>
                                    <w:color w:themeColor="text1" w:val="000000"/>
                                    <w:kern w:val="24"/>
                                    <w:sz w:val="24"/>
                                    <w:szCs w:val="24"/>
                                  </w:rPr>
                                  <w:t>Создание условий для эффективного внедрения преподавания на втором и третьем языках, организация внутришкольных курсов по второму иностранному языку.</w:t>
                                </w:r>
                              </w:p>
                              <w:p w:rsidP="008B11E5" w:rsidR="00D47451" w:rsidRDefault="00D47451" w:rsidRPr="008B11E5">
                                <w:pPr>
                                  <w:pStyle w:val="a9"/>
                                  <w:numPr>
                                    <w:ilvl w:val="0"/>
                                    <w:numId w:val="73"/>
                                  </w:numPr>
                                  <w:spacing w:after="0" w:line="240" w:lineRule="auto"/>
                                  <w:rPr>
                                    <w:rFonts w:ascii="Times New Roman" w:cs="Times New Roman" w:eastAsia="Times New Roman" w:hAnsi="Times New Roman"/>
                                    <w:sz w:val="24"/>
                                    <w:szCs w:val="24"/>
                                  </w:rPr>
                                </w:pPr>
                                <w:r w:rsidRPr="008B11E5">
                                  <w:rPr>
                                    <w:rFonts w:ascii="Times New Roman" w:cs="Times New Roman" w:hAnsi="Times New Roman"/>
                                    <w:color w:themeColor="text1" w:val="000000"/>
                                    <w:kern w:val="24"/>
                                    <w:sz w:val="24"/>
                                    <w:szCs w:val="24"/>
                                  </w:rPr>
                                  <w:t>Совершенствование сотрудничества с международными и казахстанскими организациями образования, выполнение стратегического показателя.</w:t>
                                </w:r>
                              </w:p>
                            </w:txbxContent>
                          </wps:txbx>
                          <wps:bodyPr wrap="square">
                            <a:spAutoFit/>
                          </wps:bodyPr>
                        </wps:wsp>
                      </wpg:grpSp>
                      <wps:wsp>
                        <wps:cNvPr id="485" name="Прямоугольник 485"/>
                        <wps:cNvSpPr/>
                        <wps:spPr>
                          <a:xfrm>
                            <a:off x="1715371" y="155722"/>
                            <a:ext cx="2393950" cy="248508"/>
                          </a:xfrm>
                          <a:prstGeom prst="rect">
                            <a:avLst/>
                          </a:prstGeom>
                        </wps:spPr>
                        <wps:txbx>
                          <w:txbxContent>
                            <w:p w:rsidP="008B11E5" w:rsidR="00D47451" w:rsidRDefault="00D47451" w:rsidRPr="008B11E5">
                              <w:pPr>
                                <w:pStyle w:val="a3"/>
                                <w:spacing w:after="0" w:afterAutospacing="0" w:before="0" w:beforeAutospacing="0"/>
                                <w:jc w:val="center"/>
                              </w:pPr>
                              <w:r w:rsidRPr="008B11E5">
                                <w:rPr>
                                  <w:b/>
                                  <w:bCs/>
                                  <w:color w:themeColor="text1" w:val="000000"/>
                                  <w:kern w:val="24"/>
                                </w:rPr>
                                <w:t xml:space="preserve">План на 2018-2019 учебный год: </w:t>
                              </w:r>
                            </w:p>
                          </w:txbxContent>
                        </wps:txbx>
                        <wps:bodyPr wrap="none">
                          <a:spAutoFit/>
                        </wps:bodyPr>
                      </wps:wsp>
                    </wpg:wgp>
                  </a:graphicData>
                </a:graphic>
              </wp:anchor>
            </w:drawing>
          </mc:Choice>
        </mc:AlternateContent>
      </w:r>
    </w:p>
    <w:p w:rsidP="0069314C" w:rsidR="0018368A" w:rsidRDefault="0018368A" w:rsidRPr="00BC597D">
      <w:pPr>
        <w:tabs>
          <w:tab w:pos="0" w:val="left"/>
          <w:tab w:pos="284" w:val="left"/>
        </w:tabs>
        <w:jc w:val="center"/>
        <w:rPr>
          <w:rFonts w:ascii="Times New Roman" w:cs="Times New Roman" w:hAnsi="Times New Roman"/>
          <w:b/>
          <w:color w:themeColor="text2" w:val="44546A"/>
          <w:sz w:val="24"/>
          <w:szCs w:val="24"/>
        </w:rPr>
      </w:pPr>
    </w:p>
    <w:p w:rsidP="0069314C" w:rsidR="0018368A" w:rsidRDefault="0018368A" w:rsidRPr="00BC597D">
      <w:pPr>
        <w:tabs>
          <w:tab w:pos="0" w:val="left"/>
          <w:tab w:pos="284" w:val="left"/>
        </w:tabs>
        <w:jc w:val="center"/>
        <w:rPr>
          <w:rFonts w:ascii="Times New Roman" w:cs="Times New Roman" w:hAnsi="Times New Roman"/>
          <w:b/>
          <w:color w:themeColor="text2" w:val="44546A"/>
          <w:sz w:val="24"/>
          <w:szCs w:val="24"/>
        </w:rPr>
      </w:pPr>
    </w:p>
    <w:p w:rsidP="0069314C" w:rsidR="0018368A" w:rsidRDefault="0018368A" w:rsidRPr="00BC597D">
      <w:pPr>
        <w:tabs>
          <w:tab w:pos="0" w:val="left"/>
          <w:tab w:pos="284" w:val="left"/>
        </w:tabs>
        <w:jc w:val="center"/>
        <w:rPr>
          <w:rFonts w:ascii="Times New Roman" w:cs="Times New Roman" w:hAnsi="Times New Roman"/>
          <w:b/>
          <w:color w:themeColor="text2" w:val="44546A"/>
          <w:sz w:val="24"/>
          <w:szCs w:val="24"/>
        </w:rPr>
      </w:pPr>
    </w:p>
    <w:p w:rsidP="0069314C" w:rsidR="0018368A" w:rsidRDefault="0018368A" w:rsidRPr="00BC597D">
      <w:pPr>
        <w:tabs>
          <w:tab w:pos="0" w:val="left"/>
          <w:tab w:pos="284" w:val="left"/>
        </w:tabs>
        <w:jc w:val="center"/>
        <w:rPr>
          <w:rFonts w:ascii="Times New Roman" w:cs="Times New Roman" w:hAnsi="Times New Roman"/>
          <w:b/>
          <w:color w:themeColor="text2" w:val="44546A"/>
          <w:sz w:val="24"/>
          <w:szCs w:val="24"/>
        </w:rPr>
      </w:pPr>
    </w:p>
    <w:p w:rsidP="0069314C" w:rsidR="0018368A" w:rsidRDefault="0018368A" w:rsidRPr="00BC597D">
      <w:pPr>
        <w:tabs>
          <w:tab w:pos="0" w:val="left"/>
          <w:tab w:pos="284" w:val="left"/>
        </w:tabs>
        <w:jc w:val="center"/>
        <w:rPr>
          <w:rFonts w:ascii="Times New Roman" w:cs="Times New Roman" w:hAnsi="Times New Roman"/>
          <w:b/>
          <w:color w:themeColor="text2" w:val="44546A"/>
          <w:sz w:val="24"/>
          <w:szCs w:val="24"/>
        </w:rPr>
      </w:pPr>
    </w:p>
    <w:p w:rsidP="0069314C" w:rsidR="0018368A" w:rsidRDefault="0018368A" w:rsidRPr="00BC597D">
      <w:pPr>
        <w:tabs>
          <w:tab w:pos="0" w:val="left"/>
          <w:tab w:pos="284" w:val="left"/>
        </w:tabs>
        <w:jc w:val="center"/>
        <w:rPr>
          <w:rFonts w:ascii="Times New Roman" w:cs="Times New Roman" w:hAnsi="Times New Roman"/>
          <w:b/>
          <w:color w:themeColor="text2" w:val="44546A"/>
          <w:sz w:val="24"/>
          <w:szCs w:val="24"/>
        </w:rPr>
      </w:pPr>
    </w:p>
    <w:p w:rsidP="00463DF8" w:rsidR="00C32560" w:rsidRDefault="00C32560" w:rsidRPr="00BC597D">
      <w:pPr>
        <w:tabs>
          <w:tab w:pos="0" w:val="left"/>
          <w:tab w:pos="284" w:val="left"/>
        </w:tabs>
        <w:spacing w:after="0"/>
        <w:jc w:val="center"/>
        <w:rPr>
          <w:rFonts w:ascii="Times New Roman" w:cs="Times New Roman" w:hAnsi="Times New Roman"/>
          <w:b/>
          <w:color w:themeColor="text2" w:val="44546A"/>
          <w:sz w:val="24"/>
          <w:szCs w:val="24"/>
        </w:rPr>
      </w:pPr>
    </w:p>
    <w:p w:rsidP="00463DF8" w:rsidR="0018368A" w:rsidRDefault="0018368A" w:rsidRPr="00BC597D">
      <w:pPr>
        <w:tabs>
          <w:tab w:pos="0" w:val="left"/>
          <w:tab w:pos="284" w:val="left"/>
        </w:tabs>
        <w:spacing w:after="0"/>
        <w:jc w:val="center"/>
        <w:rPr>
          <w:rFonts w:ascii="Times New Roman" w:cs="Times New Roman" w:hAnsi="Times New Roman"/>
          <w:b/>
          <w:color w:val="006666"/>
          <w:sz w:val="24"/>
          <w:szCs w:val="24"/>
        </w:rPr>
      </w:pPr>
      <w:r w:rsidRPr="00BC597D">
        <w:rPr>
          <w:rFonts w:ascii="Times New Roman" w:cs="Times New Roman" w:hAnsi="Times New Roman"/>
          <w:b/>
          <w:color w:val="006666"/>
          <w:sz w:val="24"/>
          <w:szCs w:val="24"/>
        </w:rPr>
        <w:t>4.4.</w:t>
      </w:r>
      <w:r w:rsidRPr="00BC597D">
        <w:rPr>
          <w:rFonts w:ascii="Times New Roman" w:cs="Times New Roman" w:hAnsi="Times New Roman"/>
          <w:b/>
          <w:color w:val="006666"/>
          <w:sz w:val="24"/>
          <w:szCs w:val="24"/>
        </w:rPr>
        <w:tab/>
        <w:t>Результаты международных экзаменов, исследований (IELTS, PISA)</w:t>
      </w:r>
    </w:p>
    <w:p w:rsidP="00463DF8" w:rsidR="0018368A" w:rsidRDefault="0018368A" w:rsidRPr="00BC597D">
      <w:pPr>
        <w:tabs>
          <w:tab w:pos="0" w:val="left"/>
          <w:tab w:pos="284" w:val="left"/>
        </w:tabs>
        <w:spacing w:after="0"/>
        <w:jc w:val="center"/>
        <w:rPr>
          <w:rFonts w:ascii="Times New Roman" w:cs="Times New Roman" w:hAnsi="Times New Roman"/>
          <w:b/>
          <w:color w:val="006666"/>
          <w:sz w:val="24"/>
          <w:szCs w:val="24"/>
        </w:rPr>
      </w:pPr>
      <w:r w:rsidRPr="00BC597D">
        <w:rPr>
          <w:rFonts w:ascii="Times New Roman" w:cs="Times New Roman" w:hAnsi="Times New Roman"/>
          <w:b/>
          <w:color w:val="006666"/>
          <w:sz w:val="24"/>
          <w:szCs w:val="24"/>
        </w:rPr>
        <w:t>Международный экзамен IELTS</w:t>
      </w:r>
    </w:p>
    <w:p w:rsidP="00C32560" w:rsidR="00C32560" w:rsidRDefault="00C32560" w:rsidRPr="00BC597D">
      <w:pPr>
        <w:jc w:val="both"/>
        <w:rPr>
          <w:rFonts w:ascii="Times New Roman" w:cs="Times New Roman" w:hAnsi="Times New Roman"/>
          <w:sz w:val="24"/>
          <w:szCs w:val="24"/>
        </w:rPr>
        <w:sectPr w:rsidR="00C32560" w:rsidRPr="00BC597D" w:rsidSect="000B7D13">
          <w:type w:val="continuous"/>
          <w:pgSz w:h="16838" w:w="11906"/>
          <w:pgMar w:bottom="1134" w:footer="708" w:gutter="0" w:header="708" w:left="1701" w:right="850" w:top="1134"/>
          <w:cols w:space="708"/>
          <w:titlePg/>
          <w:docGrid w:linePitch="360"/>
        </w:sectPr>
      </w:pPr>
    </w:p>
    <w:p w:rsidP="00913A61" w:rsidR="00C32560" w:rsidRDefault="00C32560" w:rsidRPr="00BC597D">
      <w:pPr>
        <w:spacing w:after="0"/>
        <w:ind w:firstLine="567"/>
        <w:jc w:val="both"/>
        <w:rPr>
          <w:rFonts w:ascii="Times New Roman" w:cs="Times New Roman" w:hAnsi="Times New Roman"/>
          <w:sz w:val="24"/>
          <w:szCs w:val="24"/>
        </w:rPr>
      </w:pPr>
      <w:r w:rsidRPr="00BC597D">
        <w:rPr>
          <w:rFonts w:ascii="Times New Roman" w:cs="Times New Roman" w:hAnsi="Times New Roman"/>
          <w:sz w:val="24"/>
          <w:szCs w:val="24"/>
        </w:rPr>
        <w:lastRenderedPageBreak/>
        <w:t xml:space="preserve">С целью определения качества и уровня знания английского языка выпускники Назарбаев Интеллектуальных школ ежегодно сдают международный экзамен </w:t>
      </w:r>
      <w:r w:rsidRPr="00BC597D">
        <w:rPr>
          <w:rFonts w:ascii="Times New Roman" w:cs="Times New Roman" w:hAnsi="Times New Roman"/>
          <w:sz w:val="24"/>
          <w:szCs w:val="24"/>
          <w:lang w:val="en-US"/>
        </w:rPr>
        <w:t>IELTS</w:t>
      </w:r>
      <w:r w:rsidRPr="00BC597D">
        <w:rPr>
          <w:rFonts w:ascii="Times New Roman" w:cs="Times New Roman" w:hAnsi="Times New Roman"/>
          <w:sz w:val="24"/>
          <w:szCs w:val="24"/>
        </w:rPr>
        <w:t xml:space="preserve"> (</w:t>
      </w:r>
      <w:r w:rsidRPr="00BC597D">
        <w:rPr>
          <w:rFonts w:ascii="Times New Roman" w:cs="Times New Roman" w:hAnsi="Times New Roman"/>
          <w:sz w:val="24"/>
          <w:szCs w:val="24"/>
          <w:lang w:val="en-US"/>
        </w:rPr>
        <w:t>International</w:t>
      </w:r>
      <w:r w:rsidRPr="00BC597D">
        <w:rPr>
          <w:rFonts w:ascii="Times New Roman" w:cs="Times New Roman" w:hAnsi="Times New Roman"/>
          <w:sz w:val="24"/>
          <w:szCs w:val="24"/>
        </w:rPr>
        <w:t xml:space="preserve"> </w:t>
      </w:r>
      <w:r w:rsidRPr="00BC597D">
        <w:rPr>
          <w:rFonts w:ascii="Times New Roman" w:cs="Times New Roman" w:hAnsi="Times New Roman"/>
          <w:sz w:val="24"/>
          <w:szCs w:val="24"/>
          <w:lang w:val="en-US"/>
        </w:rPr>
        <w:t>English</w:t>
      </w:r>
      <w:r w:rsidRPr="00BC597D">
        <w:rPr>
          <w:rFonts w:ascii="Times New Roman" w:cs="Times New Roman" w:hAnsi="Times New Roman"/>
          <w:sz w:val="24"/>
          <w:szCs w:val="24"/>
        </w:rPr>
        <w:t xml:space="preserve"> </w:t>
      </w:r>
      <w:r w:rsidRPr="00BC597D">
        <w:rPr>
          <w:rFonts w:ascii="Times New Roman" w:cs="Times New Roman" w:hAnsi="Times New Roman"/>
          <w:sz w:val="24"/>
          <w:szCs w:val="24"/>
          <w:lang w:val="en-US"/>
        </w:rPr>
        <w:t>Language</w:t>
      </w:r>
      <w:r w:rsidRPr="00BC597D">
        <w:rPr>
          <w:rFonts w:ascii="Times New Roman" w:cs="Times New Roman" w:hAnsi="Times New Roman"/>
          <w:sz w:val="24"/>
          <w:szCs w:val="24"/>
        </w:rPr>
        <w:t xml:space="preserve"> </w:t>
      </w:r>
      <w:r w:rsidRPr="00BC597D">
        <w:rPr>
          <w:rFonts w:ascii="Times New Roman" w:cs="Times New Roman" w:hAnsi="Times New Roman"/>
          <w:sz w:val="24"/>
          <w:szCs w:val="24"/>
          <w:lang w:val="en-US"/>
        </w:rPr>
        <w:t>Testing</w:t>
      </w:r>
      <w:r w:rsidRPr="00BC597D">
        <w:rPr>
          <w:rFonts w:ascii="Times New Roman" w:cs="Times New Roman" w:hAnsi="Times New Roman"/>
          <w:sz w:val="24"/>
          <w:szCs w:val="24"/>
        </w:rPr>
        <w:t xml:space="preserve"> </w:t>
      </w:r>
      <w:r w:rsidRPr="00BC597D">
        <w:rPr>
          <w:rFonts w:ascii="Times New Roman" w:cs="Times New Roman" w:hAnsi="Times New Roman"/>
          <w:sz w:val="24"/>
          <w:szCs w:val="24"/>
          <w:lang w:val="en-US"/>
        </w:rPr>
        <w:t>System</w:t>
      </w:r>
      <w:r w:rsidRPr="00BC597D">
        <w:rPr>
          <w:rFonts w:ascii="Times New Roman" w:cs="Times New Roman" w:hAnsi="Times New Roman"/>
          <w:sz w:val="24"/>
          <w:szCs w:val="24"/>
        </w:rPr>
        <w:t>), результаты которого необходимы для поступления как в зарубежные ВУЗы, так и в топовые ВУЗы Казахстана.</w:t>
      </w:r>
    </w:p>
    <w:p w:rsidP="00913A61" w:rsidR="00C32560" w:rsidRDefault="00C32560" w:rsidRPr="00BC597D">
      <w:pPr>
        <w:spacing w:after="0"/>
        <w:ind w:firstLine="567"/>
        <w:jc w:val="both"/>
        <w:rPr>
          <w:rFonts w:ascii="Times New Roman" w:cs="Times New Roman" w:hAnsi="Times New Roman"/>
          <w:sz w:val="24"/>
          <w:szCs w:val="24"/>
        </w:rPr>
      </w:pPr>
      <w:r w:rsidRPr="00BC597D">
        <w:rPr>
          <w:rFonts w:ascii="Times New Roman" w:cs="Times New Roman" w:hAnsi="Times New Roman"/>
          <w:sz w:val="24"/>
          <w:szCs w:val="24"/>
        </w:rPr>
        <w:t xml:space="preserve">В 2017-2018 учебном году 175 выпускников Назарбаев </w:t>
      </w:r>
      <w:r w:rsidRPr="00BC597D">
        <w:rPr>
          <w:rFonts w:ascii="Times New Roman" w:cs="Times New Roman" w:hAnsi="Times New Roman"/>
          <w:sz w:val="24"/>
          <w:szCs w:val="24"/>
        </w:rPr>
        <w:lastRenderedPageBreak/>
        <w:t xml:space="preserve">Интеллектуальной школы химико-биологического направления г. Атырау сдали данный экзамен. По итогам, средний балл по </w:t>
      </w:r>
      <w:r w:rsidRPr="00BC597D">
        <w:rPr>
          <w:rFonts w:ascii="Times New Roman" w:cs="Times New Roman" w:hAnsi="Times New Roman"/>
          <w:sz w:val="24"/>
          <w:szCs w:val="24"/>
          <w:lang w:val="en-US"/>
        </w:rPr>
        <w:t>IELTS</w:t>
      </w:r>
      <w:r w:rsidRPr="00BC597D">
        <w:rPr>
          <w:rFonts w:ascii="Times New Roman" w:cs="Times New Roman" w:hAnsi="Times New Roman"/>
          <w:sz w:val="24"/>
          <w:szCs w:val="24"/>
        </w:rPr>
        <w:t xml:space="preserve"> для 175 учеников </w:t>
      </w:r>
      <w:r w:rsidRPr="00BC597D">
        <w:rPr>
          <w:rFonts w:ascii="Times New Roman" w:cs="Times New Roman" w:hAnsi="Times New Roman"/>
          <w:b/>
          <w:sz w:val="24"/>
          <w:szCs w:val="24"/>
        </w:rPr>
        <w:t>составил 5,64</w:t>
      </w:r>
      <w:r w:rsidRPr="00BC597D">
        <w:rPr>
          <w:rFonts w:ascii="Times New Roman" w:cs="Times New Roman" w:hAnsi="Times New Roman"/>
          <w:sz w:val="24"/>
          <w:szCs w:val="24"/>
        </w:rPr>
        <w:t xml:space="preserve"> баллов. Класс с самым низким средним балом- 12 В, получивший результат-5,4. Класс с самым высоким показателем- 12 Е, с индексом 5,9. Средний бал в русских классах составляет -5.7, что на 0,2 балла выше чем 5,5 в казахских классах.</w:t>
      </w:r>
    </w:p>
    <w:p w:rsidP="00C32560" w:rsidR="00C32560" w:rsidRDefault="00C32560" w:rsidRPr="00BC597D">
      <w:pPr>
        <w:tabs>
          <w:tab w:pos="0" w:val="left"/>
          <w:tab w:pos="284" w:val="left"/>
        </w:tabs>
        <w:rPr>
          <w:rFonts w:ascii="Times New Roman" w:cs="Times New Roman" w:hAnsi="Times New Roman"/>
          <w:b/>
          <w:color w:themeColor="text2" w:val="44546A"/>
          <w:sz w:val="24"/>
          <w:szCs w:val="24"/>
        </w:rPr>
      </w:pPr>
    </w:p>
    <w:p w:rsidP="00C32560" w:rsidR="00C32560" w:rsidRDefault="00C32560" w:rsidRPr="00BC597D">
      <w:pPr>
        <w:tabs>
          <w:tab w:pos="0" w:val="left"/>
          <w:tab w:pos="284" w:val="left"/>
        </w:tabs>
        <w:rPr>
          <w:rFonts w:ascii="Times New Roman" w:cs="Times New Roman" w:hAnsi="Times New Roman"/>
          <w:b/>
          <w:color w:themeColor="text2" w:val="44546A"/>
          <w:sz w:val="24"/>
          <w:szCs w:val="24"/>
        </w:rPr>
        <w:sectPr w:rsidR="00C32560" w:rsidRPr="00BC597D" w:rsidSect="00C32560">
          <w:type w:val="continuous"/>
          <w:pgSz w:h="16838" w:w="11906"/>
          <w:pgMar w:bottom="1134" w:footer="708" w:gutter="0" w:header="708" w:left="1701" w:right="850" w:top="1134"/>
          <w:cols w:num="2" w:space="708"/>
          <w:titlePg/>
          <w:docGrid w:linePitch="360"/>
        </w:sectPr>
      </w:pPr>
    </w:p>
    <w:p w:rsidP="00C32560" w:rsidR="008B11E5" w:rsidRDefault="008B11E5" w:rsidRPr="00BC597D">
      <w:pPr>
        <w:pStyle w:val="ab"/>
        <w:jc w:val="right"/>
        <w:rPr>
          <w:rFonts w:ascii="Times New Roman" w:cs="Times New Roman" w:hAnsi="Times New Roman"/>
          <w:i/>
          <w:sz w:val="24"/>
          <w:szCs w:val="24"/>
        </w:rPr>
      </w:pPr>
    </w:p>
    <w:p w:rsidP="00C32560" w:rsidR="00C32560" w:rsidRDefault="00C32560" w:rsidRPr="00BC597D">
      <w:pPr>
        <w:pStyle w:val="ab"/>
        <w:jc w:val="right"/>
        <w:rPr>
          <w:rFonts w:ascii="Times New Roman" w:cs="Times New Roman" w:hAnsi="Times New Roman"/>
          <w:i/>
          <w:sz w:val="24"/>
          <w:szCs w:val="24"/>
        </w:rPr>
      </w:pPr>
      <w:r w:rsidRPr="00BC597D">
        <w:rPr>
          <w:rFonts w:ascii="Times New Roman" w:cs="Times New Roman" w:hAnsi="Times New Roman"/>
          <w:i/>
          <w:sz w:val="24"/>
          <w:szCs w:val="24"/>
        </w:rPr>
        <w:t xml:space="preserve">Разбивка учеников по классам, баллам и количеству учеников, </w:t>
      </w:r>
    </w:p>
    <w:p w:rsidP="00C32560" w:rsidR="00C32560" w:rsidRDefault="00C32560" w:rsidRPr="00BC597D">
      <w:pPr>
        <w:pStyle w:val="ab"/>
        <w:jc w:val="right"/>
        <w:rPr>
          <w:rFonts w:ascii="Times New Roman" w:cs="Times New Roman" w:hAnsi="Times New Roman"/>
          <w:i/>
          <w:sz w:val="24"/>
          <w:szCs w:val="24"/>
        </w:rPr>
      </w:pPr>
      <w:r w:rsidRPr="00BC597D">
        <w:rPr>
          <w:rFonts w:ascii="Times New Roman" w:cs="Times New Roman" w:hAnsi="Times New Roman"/>
          <w:i/>
          <w:sz w:val="24"/>
          <w:szCs w:val="24"/>
        </w:rPr>
        <w:t>набравших определенный балл</w:t>
      </w:r>
    </w:p>
    <w:p w:rsidP="00C32560" w:rsidR="00F51A34" w:rsidRDefault="00F51A34" w:rsidRPr="00BC597D">
      <w:pPr>
        <w:pStyle w:val="ab"/>
        <w:jc w:val="right"/>
        <w:rPr>
          <w:rFonts w:ascii="Times New Roman" w:cs="Times New Roman" w:hAnsi="Times New Roman"/>
          <w:i/>
          <w:sz w:val="24"/>
          <w:szCs w:val="24"/>
        </w:rPr>
      </w:pPr>
    </w:p>
    <w:tbl>
      <w:tblPr>
        <w:tblW w:type="dxa" w:w="9412"/>
        <w:tblLayout w:type="fixed"/>
        <w:tblLook w:firstColumn="1" w:firstRow="1" w:lastColumn="0" w:lastRow="0" w:noHBand="0" w:noVBand="1" w:val="04A0"/>
      </w:tblPr>
      <w:tblGrid>
        <w:gridCol w:w="1084"/>
        <w:gridCol w:w="667"/>
        <w:gridCol w:w="734"/>
        <w:gridCol w:w="584"/>
        <w:gridCol w:w="634"/>
        <w:gridCol w:w="617"/>
        <w:gridCol w:w="601"/>
        <w:gridCol w:w="603"/>
        <w:gridCol w:w="598"/>
        <w:gridCol w:w="598"/>
        <w:gridCol w:w="1196"/>
        <w:gridCol w:w="1496"/>
      </w:tblGrid>
      <w:tr w:rsidR="00C32560" w:rsidRPr="00BC597D" w:rsidTr="00C32560">
        <w:trPr>
          <w:trHeight w:val="788"/>
        </w:trPr>
        <w:tc>
          <w:tcPr>
            <w:tcW w:type="dxa" w:w="1084"/>
            <w:tcBorders>
              <w:top w:color="auto" w:space="0" w:sz="4" w:val="single"/>
              <w:left w:color="auto" w:space="0" w:sz="4" w:val="single"/>
              <w:bottom w:color="auto" w:space="0" w:sz="4" w:val="single"/>
              <w:right w:color="auto" w:space="0" w:sz="4" w:val="single"/>
            </w:tcBorders>
            <w:shd w:color="auto" w:fill="92CDDC"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b/>
                <w:bCs/>
                <w:lang w:eastAsia="ru-RU"/>
              </w:rPr>
            </w:pPr>
            <w:r w:rsidRPr="00BC597D">
              <w:rPr>
                <w:rFonts w:ascii="Times New Roman" w:cs="Times New Roman" w:eastAsia="Times New Roman" w:hAnsi="Times New Roman"/>
                <w:b/>
                <w:bCs/>
                <w:lang w:eastAsia="ru-RU"/>
              </w:rPr>
              <w:t>Классы</w:t>
            </w:r>
          </w:p>
        </w:tc>
        <w:tc>
          <w:tcPr>
            <w:tcW w:type="dxa" w:w="667"/>
            <w:tcBorders>
              <w:top w:color="auto" w:space="0" w:sz="4" w:val="single"/>
              <w:left w:color="auto" w:space="0" w:sz="4" w:val="single"/>
              <w:bottom w:color="auto" w:space="0" w:sz="4" w:val="single"/>
              <w:right w:color="auto" w:space="0" w:sz="4" w:val="single"/>
            </w:tcBorders>
            <w:shd w:color="auto" w:fill="FFC000"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b/>
                <w:bCs/>
                <w:lang w:eastAsia="ru-RU"/>
              </w:rPr>
            </w:pPr>
            <w:r w:rsidRPr="00BC597D">
              <w:rPr>
                <w:rFonts w:ascii="Times New Roman" w:cs="Times New Roman" w:eastAsia="Times New Roman" w:hAnsi="Times New Roman"/>
                <w:b/>
                <w:bCs/>
                <w:lang w:eastAsia="ru-RU"/>
              </w:rPr>
              <w:t>4</w:t>
            </w:r>
          </w:p>
        </w:tc>
        <w:tc>
          <w:tcPr>
            <w:tcW w:type="dxa" w:w="734"/>
            <w:tcBorders>
              <w:top w:color="auto" w:space="0" w:sz="4" w:val="single"/>
              <w:left w:color="auto" w:space="0" w:sz="4" w:val="single"/>
              <w:bottom w:color="auto" w:space="0" w:sz="4" w:val="single"/>
              <w:right w:color="auto" w:space="0" w:sz="4" w:val="single"/>
            </w:tcBorders>
            <w:shd w:color="auto" w:fill="4F81BD"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b/>
                <w:bCs/>
                <w:lang w:eastAsia="ru-RU"/>
              </w:rPr>
            </w:pPr>
            <w:r w:rsidRPr="00BC597D">
              <w:rPr>
                <w:rFonts w:ascii="Times New Roman" w:cs="Times New Roman" w:eastAsia="Times New Roman" w:hAnsi="Times New Roman"/>
                <w:b/>
                <w:bCs/>
                <w:lang w:eastAsia="ru-RU"/>
              </w:rPr>
              <w:t>4,5</w:t>
            </w:r>
          </w:p>
        </w:tc>
        <w:tc>
          <w:tcPr>
            <w:tcW w:type="dxa" w:w="584"/>
            <w:tcBorders>
              <w:top w:color="auto" w:space="0" w:sz="4" w:val="single"/>
              <w:left w:color="auto" w:space="0" w:sz="4" w:val="single"/>
              <w:bottom w:color="auto" w:space="0" w:sz="4" w:val="single"/>
              <w:right w:color="auto" w:space="0" w:sz="4" w:val="single"/>
            </w:tcBorders>
            <w:shd w:color="auto" w:fill="4BACC6"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b/>
                <w:bCs/>
                <w:lang w:eastAsia="ru-RU"/>
              </w:rPr>
            </w:pPr>
            <w:r w:rsidRPr="00BC597D">
              <w:rPr>
                <w:rFonts w:ascii="Times New Roman" w:cs="Times New Roman" w:eastAsia="Times New Roman" w:hAnsi="Times New Roman"/>
                <w:b/>
                <w:bCs/>
                <w:lang w:eastAsia="ru-RU"/>
              </w:rPr>
              <w:t>5</w:t>
            </w:r>
          </w:p>
        </w:tc>
        <w:tc>
          <w:tcPr>
            <w:tcW w:type="dxa" w:w="634"/>
            <w:tcBorders>
              <w:top w:color="auto" w:space="0" w:sz="4" w:val="single"/>
              <w:left w:color="auto" w:space="0" w:sz="4" w:val="single"/>
              <w:bottom w:color="auto" w:space="0" w:sz="4" w:val="single"/>
              <w:right w:color="auto" w:space="0" w:sz="4" w:val="single"/>
            </w:tcBorders>
            <w:shd w:color="auto" w:fill="F2DCDB"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b/>
                <w:bCs/>
                <w:lang w:eastAsia="ru-RU"/>
              </w:rPr>
            </w:pPr>
            <w:r w:rsidRPr="00BC597D">
              <w:rPr>
                <w:rFonts w:ascii="Times New Roman" w:cs="Times New Roman" w:eastAsia="Times New Roman" w:hAnsi="Times New Roman"/>
                <w:b/>
                <w:bCs/>
                <w:lang w:eastAsia="ru-RU"/>
              </w:rPr>
              <w:t>5,5</w:t>
            </w:r>
          </w:p>
        </w:tc>
        <w:tc>
          <w:tcPr>
            <w:tcW w:type="dxa" w:w="617"/>
            <w:tcBorders>
              <w:top w:color="auto" w:space="0" w:sz="4" w:val="single"/>
              <w:left w:color="auto" w:space="0" w:sz="4" w:val="single"/>
              <w:bottom w:color="auto" w:space="0" w:sz="4" w:val="single"/>
              <w:right w:color="auto" w:space="0" w:sz="4" w:val="single"/>
            </w:tcBorders>
            <w:shd w:color="auto" w:fill="76933C"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b/>
                <w:bCs/>
                <w:lang w:eastAsia="ru-RU"/>
              </w:rPr>
            </w:pPr>
            <w:r w:rsidRPr="00BC597D">
              <w:rPr>
                <w:rFonts w:ascii="Times New Roman" w:cs="Times New Roman" w:eastAsia="Times New Roman" w:hAnsi="Times New Roman"/>
                <w:b/>
                <w:bCs/>
                <w:lang w:eastAsia="ru-RU"/>
              </w:rPr>
              <w:t>6</w:t>
            </w:r>
          </w:p>
        </w:tc>
        <w:tc>
          <w:tcPr>
            <w:tcW w:type="dxa" w:w="601"/>
            <w:tcBorders>
              <w:top w:color="auto" w:space="0" w:sz="4" w:val="single"/>
              <w:left w:color="auto" w:space="0" w:sz="4" w:val="single"/>
              <w:bottom w:color="auto" w:space="0" w:sz="4" w:val="single"/>
              <w:right w:color="auto" w:space="0" w:sz="4" w:val="single"/>
            </w:tcBorders>
            <w:shd w:color="auto" w:fill="F79646"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b/>
                <w:bCs/>
                <w:lang w:eastAsia="ru-RU"/>
              </w:rPr>
            </w:pPr>
            <w:r w:rsidRPr="00BC597D">
              <w:rPr>
                <w:rFonts w:ascii="Times New Roman" w:cs="Times New Roman" w:eastAsia="Times New Roman" w:hAnsi="Times New Roman"/>
                <w:b/>
                <w:bCs/>
                <w:lang w:eastAsia="ru-RU"/>
              </w:rPr>
              <w:t>6,5</w:t>
            </w:r>
          </w:p>
        </w:tc>
        <w:tc>
          <w:tcPr>
            <w:tcW w:type="dxa" w:w="603"/>
            <w:tcBorders>
              <w:top w:color="auto" w:space="0" w:sz="4" w:val="single"/>
              <w:left w:color="auto" w:space="0" w:sz="4" w:val="single"/>
              <w:bottom w:color="auto" w:space="0" w:sz="4" w:val="single"/>
              <w:right w:color="auto" w:space="0" w:sz="4" w:val="single"/>
            </w:tcBorders>
            <w:shd w:color="auto" w:fill="FFFF00" w:val="clear"/>
          </w:tcPr>
          <w:p w:rsidP="00D8565A" w:rsidR="00C32560" w:rsidRDefault="00C32560" w:rsidRPr="00BC597D">
            <w:pPr>
              <w:spacing w:after="0" w:line="276" w:lineRule="auto"/>
              <w:jc w:val="both"/>
              <w:rPr>
                <w:rFonts w:ascii="Times New Roman" w:cs="Times New Roman" w:eastAsia="Times New Roman" w:hAnsi="Times New Roman"/>
                <w:b/>
                <w:bCs/>
                <w:lang w:eastAsia="ru-RU" w:val="en-US"/>
              </w:rPr>
            </w:pPr>
          </w:p>
          <w:p w:rsidP="00D8565A" w:rsidR="00C32560" w:rsidRDefault="00C32560" w:rsidRPr="00BC597D">
            <w:pPr>
              <w:spacing w:after="0" w:line="276" w:lineRule="auto"/>
              <w:jc w:val="both"/>
              <w:rPr>
                <w:rFonts w:ascii="Times New Roman" w:cs="Times New Roman" w:eastAsia="Times New Roman" w:hAnsi="Times New Roman"/>
                <w:b/>
                <w:bCs/>
                <w:lang w:eastAsia="ru-RU" w:val="en-US"/>
              </w:rPr>
            </w:pPr>
          </w:p>
          <w:p w:rsidP="00D8565A" w:rsidR="00C32560" w:rsidRDefault="00C32560" w:rsidRPr="00BC597D">
            <w:pPr>
              <w:spacing w:after="0" w:line="276" w:lineRule="auto"/>
              <w:jc w:val="both"/>
              <w:rPr>
                <w:rFonts w:ascii="Times New Roman" w:cs="Times New Roman" w:eastAsia="Times New Roman" w:hAnsi="Times New Roman"/>
                <w:b/>
                <w:bCs/>
                <w:lang w:eastAsia="ru-RU" w:val="en-US"/>
              </w:rPr>
            </w:pPr>
            <w:r w:rsidRPr="00BC597D">
              <w:rPr>
                <w:rFonts w:ascii="Times New Roman" w:cs="Times New Roman" w:eastAsia="Times New Roman" w:hAnsi="Times New Roman"/>
                <w:b/>
                <w:bCs/>
                <w:lang w:eastAsia="ru-RU" w:val="en-US"/>
              </w:rPr>
              <w:t>7</w:t>
            </w:r>
          </w:p>
        </w:tc>
        <w:tc>
          <w:tcPr>
            <w:tcW w:type="dxa" w:w="598"/>
            <w:tcBorders>
              <w:top w:color="auto" w:space="0" w:sz="4" w:val="single"/>
              <w:left w:color="auto" w:space="0" w:sz="4" w:val="single"/>
              <w:bottom w:color="auto" w:space="0" w:sz="4" w:val="single"/>
              <w:right w:color="auto" w:space="0" w:sz="4" w:val="single"/>
            </w:tcBorders>
            <w:shd w:color="auto" w:fill="7030A0"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b/>
                <w:bCs/>
                <w:lang w:eastAsia="ru-RU"/>
              </w:rPr>
            </w:pPr>
            <w:r w:rsidRPr="00BC597D">
              <w:rPr>
                <w:rFonts w:ascii="Times New Roman" w:cs="Times New Roman" w:eastAsia="Times New Roman" w:hAnsi="Times New Roman"/>
                <w:b/>
                <w:bCs/>
                <w:lang w:eastAsia="ru-RU"/>
              </w:rPr>
              <w:t>7,5</w:t>
            </w:r>
          </w:p>
        </w:tc>
        <w:tc>
          <w:tcPr>
            <w:tcW w:type="dxa" w:w="598"/>
            <w:tcBorders>
              <w:top w:color="auto" w:space="0" w:sz="4" w:val="single"/>
              <w:left w:color="auto" w:space="0" w:sz="4" w:val="single"/>
              <w:bottom w:color="auto" w:space="0" w:sz="4" w:val="single"/>
              <w:right w:color="auto" w:space="0" w:sz="4" w:val="single"/>
            </w:tcBorders>
            <w:shd w:color="auto" w:fill="92D050"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b/>
                <w:bCs/>
                <w:lang w:eastAsia="ru-RU"/>
              </w:rPr>
            </w:pPr>
            <w:r w:rsidRPr="00BC597D">
              <w:rPr>
                <w:rFonts w:ascii="Times New Roman" w:cs="Times New Roman" w:eastAsia="Times New Roman" w:hAnsi="Times New Roman"/>
                <w:b/>
                <w:bCs/>
                <w:lang w:eastAsia="ru-RU"/>
              </w:rPr>
              <w:t>8</w:t>
            </w:r>
          </w:p>
        </w:tc>
        <w:tc>
          <w:tcPr>
            <w:tcW w:type="dxa" w:w="1196"/>
            <w:tcBorders>
              <w:top w:color="auto" w:space="0" w:sz="4" w:val="single"/>
              <w:left w:color="auto" w:space="0" w:sz="4" w:val="single"/>
              <w:bottom w:color="auto" w:space="0" w:sz="4" w:val="single"/>
              <w:right w:color="auto" w:space="0" w:sz="4" w:val="single"/>
            </w:tcBorders>
            <w:shd w:color="auto" w:fill="EBF1DE" w:val="clear"/>
            <w:vAlign w:val="bottom"/>
            <w:hideMark/>
          </w:tcPr>
          <w:p w:rsidP="00D8565A" w:rsidR="00C32560" w:rsidRDefault="00C32560" w:rsidRPr="00BC597D">
            <w:pPr>
              <w:spacing w:after="0" w:line="276" w:lineRule="auto"/>
              <w:jc w:val="both"/>
              <w:rPr>
                <w:rFonts w:ascii="Times New Roman" w:cs="Times New Roman" w:eastAsia="Times New Roman" w:hAnsi="Times New Roman"/>
                <w:b/>
                <w:bCs/>
                <w:color w:val="000000"/>
                <w:lang w:eastAsia="ru-RU"/>
              </w:rPr>
            </w:pPr>
            <w:r w:rsidRPr="00BC597D">
              <w:rPr>
                <w:rFonts w:ascii="Times New Roman" w:cs="Times New Roman" w:eastAsia="Times New Roman" w:hAnsi="Times New Roman"/>
                <w:b/>
                <w:bCs/>
                <w:color w:val="000000"/>
                <w:lang w:eastAsia="ru-RU"/>
              </w:rPr>
              <w:t>средний балл</w:t>
            </w:r>
          </w:p>
        </w:tc>
        <w:tc>
          <w:tcPr>
            <w:tcW w:type="dxa" w:w="1496"/>
            <w:tcBorders>
              <w:top w:color="auto" w:space="0" w:sz="4" w:val="single"/>
              <w:left w:color="auto" w:space="0" w:sz="4" w:val="single"/>
              <w:bottom w:color="auto" w:space="0" w:sz="4" w:val="single"/>
              <w:right w:color="auto" w:space="0" w:sz="4" w:val="single"/>
            </w:tcBorders>
            <w:shd w:color="auto" w:fill="F79646" w:val="clear"/>
            <w:vAlign w:val="bottom"/>
            <w:hideMark/>
          </w:tcPr>
          <w:p w:rsidP="00D8565A" w:rsidR="00C32560" w:rsidRDefault="00C32560" w:rsidRPr="00BC597D">
            <w:pPr>
              <w:spacing w:after="0" w:line="276" w:lineRule="auto"/>
              <w:jc w:val="both"/>
              <w:rPr>
                <w:rFonts w:ascii="Times New Roman" w:cs="Times New Roman" w:eastAsia="Times New Roman" w:hAnsi="Times New Roman"/>
                <w:b/>
                <w:bCs/>
                <w:lang w:eastAsia="ru-RU"/>
              </w:rPr>
            </w:pPr>
            <w:r w:rsidRPr="00BC597D">
              <w:rPr>
                <w:rFonts w:ascii="Times New Roman" w:cs="Times New Roman" w:eastAsia="Times New Roman" w:hAnsi="Times New Roman"/>
                <w:b/>
                <w:bCs/>
                <w:lang w:eastAsia="ru-RU"/>
              </w:rPr>
              <w:t>наивысший результат</w:t>
            </w:r>
          </w:p>
        </w:tc>
      </w:tr>
      <w:tr w:rsidR="00C32560" w:rsidRPr="00BC597D" w:rsidTr="00C32560">
        <w:trPr>
          <w:trHeight w:val="407"/>
        </w:trPr>
        <w:tc>
          <w:tcPr>
            <w:tcW w:type="dxa" w:w="1084"/>
            <w:tcBorders>
              <w:top w:val="nil"/>
              <w:left w:color="auto" w:space="0" w:sz="4" w:val="single"/>
              <w:bottom w:color="auto" w:space="0" w:sz="4" w:val="single"/>
              <w:right w:color="auto" w:space="0" w:sz="4" w:val="single"/>
            </w:tcBorders>
            <w:shd w:color="auto" w:fill="92CDDC"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b/>
                <w:bCs/>
                <w:color w:val="000000"/>
                <w:lang w:eastAsia="ru-RU"/>
              </w:rPr>
            </w:pPr>
            <w:r w:rsidRPr="00BC597D">
              <w:rPr>
                <w:rFonts w:ascii="Times New Roman" w:cs="Times New Roman" w:eastAsia="Times New Roman" w:hAnsi="Times New Roman"/>
                <w:b/>
                <w:bCs/>
                <w:color w:val="000000"/>
                <w:lang w:eastAsia="ru-RU"/>
              </w:rPr>
              <w:t>12 А</w:t>
            </w:r>
          </w:p>
        </w:tc>
        <w:tc>
          <w:tcPr>
            <w:tcW w:type="dxa" w:w="667"/>
            <w:tcBorders>
              <w:top w:color="auto" w:space="0" w:sz="4" w:val="single"/>
              <w:left w:color="auto" w:space="0" w:sz="4" w:val="single"/>
              <w:bottom w:color="auto" w:space="0" w:sz="4" w:val="single"/>
              <w:right w:color="auto" w:space="0" w:sz="4" w:val="single"/>
            </w:tcBorders>
            <w:shd w:color="auto" w:fill="FFC000"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 </w:t>
            </w:r>
          </w:p>
        </w:tc>
        <w:tc>
          <w:tcPr>
            <w:tcW w:type="dxa" w:w="734"/>
            <w:tcBorders>
              <w:top w:color="auto" w:space="0" w:sz="4" w:val="single"/>
              <w:left w:color="auto" w:space="0" w:sz="4" w:val="single"/>
              <w:bottom w:color="auto" w:space="0" w:sz="4" w:val="single"/>
              <w:right w:color="auto" w:space="0" w:sz="4" w:val="single"/>
            </w:tcBorders>
            <w:shd w:color="auto" w:fill="538DD5"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1</w:t>
            </w:r>
          </w:p>
        </w:tc>
        <w:tc>
          <w:tcPr>
            <w:tcW w:type="dxa" w:w="584"/>
            <w:tcBorders>
              <w:top w:color="auto" w:space="0" w:sz="4" w:val="single"/>
              <w:left w:color="auto" w:space="0" w:sz="4" w:val="single"/>
              <w:bottom w:color="auto" w:space="0" w:sz="4" w:val="single"/>
              <w:right w:color="auto" w:space="0" w:sz="4" w:val="single"/>
            </w:tcBorders>
            <w:shd w:color="auto" w:fill="92CDDC"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7</w:t>
            </w:r>
          </w:p>
        </w:tc>
        <w:tc>
          <w:tcPr>
            <w:tcW w:type="dxa" w:w="634"/>
            <w:tcBorders>
              <w:top w:color="auto" w:space="0" w:sz="4" w:val="single"/>
              <w:left w:color="auto" w:space="0" w:sz="4" w:val="single"/>
              <w:bottom w:color="auto" w:space="0" w:sz="4" w:val="single"/>
              <w:right w:color="auto" w:space="0" w:sz="4" w:val="single"/>
            </w:tcBorders>
            <w:shd w:color="auto" w:fill="E6B8B7"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9</w:t>
            </w:r>
          </w:p>
        </w:tc>
        <w:tc>
          <w:tcPr>
            <w:tcW w:type="dxa" w:w="617"/>
            <w:tcBorders>
              <w:top w:color="auto" w:space="0" w:sz="4" w:val="single"/>
              <w:left w:color="auto" w:space="0" w:sz="4" w:val="single"/>
              <w:bottom w:color="auto" w:space="0" w:sz="4" w:val="single"/>
              <w:right w:color="auto" w:space="0" w:sz="4" w:val="single"/>
            </w:tcBorders>
            <w:shd w:color="auto" w:fill="76933C"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4</w:t>
            </w:r>
          </w:p>
        </w:tc>
        <w:tc>
          <w:tcPr>
            <w:tcW w:type="dxa" w:w="601"/>
            <w:tcBorders>
              <w:top w:color="auto" w:space="0" w:sz="4" w:val="single"/>
              <w:left w:color="auto" w:space="0" w:sz="4" w:val="single"/>
              <w:bottom w:color="auto" w:space="0" w:sz="4" w:val="single"/>
              <w:right w:color="auto" w:space="0" w:sz="4" w:val="single"/>
            </w:tcBorders>
            <w:shd w:color="auto" w:fill="F79646"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3</w:t>
            </w:r>
          </w:p>
        </w:tc>
        <w:tc>
          <w:tcPr>
            <w:tcW w:type="dxa" w:w="603"/>
            <w:tcBorders>
              <w:top w:color="auto" w:space="0" w:sz="4" w:val="single"/>
              <w:left w:color="auto" w:space="0" w:sz="4" w:val="single"/>
              <w:bottom w:color="auto" w:space="0" w:sz="4" w:val="single"/>
              <w:right w:color="auto" w:space="0" w:sz="4" w:val="single"/>
            </w:tcBorders>
            <w:shd w:color="auto" w:fill="FFFF00" w:val="clear"/>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p>
        </w:tc>
        <w:tc>
          <w:tcPr>
            <w:tcW w:type="dxa" w:w="598"/>
            <w:tcBorders>
              <w:top w:color="auto" w:space="0" w:sz="4" w:val="single"/>
              <w:left w:color="auto" w:space="0" w:sz="4" w:val="single"/>
              <w:bottom w:color="auto" w:space="0" w:sz="4" w:val="single"/>
              <w:right w:color="auto" w:space="0" w:sz="4" w:val="single"/>
            </w:tcBorders>
            <w:shd w:color="auto" w:fill="7030A0"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 </w:t>
            </w:r>
          </w:p>
        </w:tc>
        <w:tc>
          <w:tcPr>
            <w:tcW w:type="dxa" w:w="598"/>
            <w:tcBorders>
              <w:top w:color="auto" w:space="0" w:sz="4" w:val="single"/>
              <w:left w:color="auto" w:space="0" w:sz="4" w:val="single"/>
              <w:bottom w:color="auto" w:space="0" w:sz="4" w:val="single"/>
              <w:right w:color="auto" w:space="0" w:sz="4" w:val="single"/>
            </w:tcBorders>
            <w:shd w:color="auto" w:fill="92D050"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 </w:t>
            </w:r>
          </w:p>
        </w:tc>
        <w:tc>
          <w:tcPr>
            <w:tcW w:type="dxa" w:w="1196"/>
            <w:tcBorders>
              <w:top w:val="nil"/>
              <w:left w:val="nil"/>
              <w:bottom w:color="auto" w:space="0" w:sz="4" w:val="single"/>
              <w:right w:color="auto" w:space="0" w:sz="4" w:val="single"/>
            </w:tcBorders>
            <w:shd w:color="auto" w:fill="C4D79B"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b/>
                <w:bCs/>
                <w:color w:val="000000"/>
                <w:lang w:eastAsia="ru-RU"/>
              </w:rPr>
            </w:pPr>
            <w:r w:rsidRPr="00BC597D">
              <w:rPr>
                <w:rFonts w:ascii="Times New Roman" w:cs="Times New Roman" w:eastAsia="Times New Roman" w:hAnsi="Times New Roman"/>
                <w:b/>
                <w:bCs/>
                <w:color w:val="000000"/>
                <w:lang w:eastAsia="ru-RU"/>
              </w:rPr>
              <w:t>5,5</w:t>
            </w:r>
          </w:p>
        </w:tc>
        <w:tc>
          <w:tcPr>
            <w:tcW w:type="dxa" w:w="1496"/>
            <w:tcBorders>
              <w:top w:val="nil"/>
              <w:left w:val="nil"/>
              <w:bottom w:color="auto" w:space="0" w:sz="4" w:val="single"/>
              <w:right w:color="auto" w:space="0" w:sz="4" w:val="single"/>
            </w:tcBorders>
            <w:shd w:color="auto" w:fill="F79646"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b/>
                <w:bCs/>
                <w:color w:val="000000"/>
                <w:lang w:eastAsia="ru-RU"/>
              </w:rPr>
            </w:pPr>
            <w:r w:rsidRPr="00BC597D">
              <w:rPr>
                <w:rFonts w:ascii="Times New Roman" w:cs="Times New Roman" w:eastAsia="Times New Roman" w:hAnsi="Times New Roman"/>
                <w:b/>
                <w:bCs/>
                <w:color w:val="000000"/>
                <w:lang w:eastAsia="ru-RU"/>
              </w:rPr>
              <w:t>6,5</w:t>
            </w:r>
          </w:p>
        </w:tc>
      </w:tr>
      <w:tr w:rsidR="00C32560" w:rsidRPr="00BC597D" w:rsidTr="00C32560">
        <w:trPr>
          <w:trHeight w:val="421"/>
        </w:trPr>
        <w:tc>
          <w:tcPr>
            <w:tcW w:type="dxa" w:w="1084"/>
            <w:tcBorders>
              <w:top w:val="nil"/>
              <w:left w:color="auto" w:space="0" w:sz="4" w:val="single"/>
              <w:bottom w:color="auto" w:space="0" w:sz="4" w:val="single"/>
              <w:right w:color="auto" w:space="0" w:sz="4" w:val="single"/>
            </w:tcBorders>
            <w:shd w:color="auto" w:fill="92CDDC"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b/>
                <w:bCs/>
                <w:color w:val="000000"/>
                <w:lang w:eastAsia="ru-RU"/>
              </w:rPr>
            </w:pPr>
            <w:r w:rsidRPr="00BC597D">
              <w:rPr>
                <w:rFonts w:ascii="Times New Roman" w:cs="Times New Roman" w:eastAsia="Times New Roman" w:hAnsi="Times New Roman"/>
                <w:b/>
                <w:bCs/>
                <w:color w:val="000000"/>
                <w:lang w:eastAsia="ru-RU"/>
              </w:rPr>
              <w:t>12 B</w:t>
            </w:r>
          </w:p>
        </w:tc>
        <w:tc>
          <w:tcPr>
            <w:tcW w:type="dxa" w:w="667"/>
            <w:tcBorders>
              <w:top w:val="nil"/>
              <w:left w:val="nil"/>
              <w:bottom w:color="auto" w:space="0" w:sz="4" w:val="single"/>
              <w:right w:color="auto" w:space="0" w:sz="4" w:val="single"/>
            </w:tcBorders>
            <w:shd w:color="auto" w:fill="FFC000"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 </w:t>
            </w:r>
          </w:p>
        </w:tc>
        <w:tc>
          <w:tcPr>
            <w:tcW w:type="dxa" w:w="734"/>
            <w:tcBorders>
              <w:top w:color="auto" w:space="0" w:sz="4" w:val="single"/>
              <w:left w:color="auto" w:space="0" w:sz="4" w:val="single"/>
              <w:bottom w:color="95B3D7" w:space="0" w:sz="4" w:val="single"/>
              <w:right w:color="auto" w:space="0" w:sz="4" w:val="single"/>
            </w:tcBorders>
            <w:shd w:color="auto" w:fill="538DD5"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1</w:t>
            </w:r>
          </w:p>
        </w:tc>
        <w:tc>
          <w:tcPr>
            <w:tcW w:type="dxa" w:w="584"/>
            <w:tcBorders>
              <w:top w:color="auto" w:space="0" w:sz="4" w:val="single"/>
              <w:left w:color="auto" w:space="0" w:sz="4" w:val="single"/>
              <w:bottom w:color="92CDDC" w:space="0" w:sz="4" w:val="single"/>
              <w:right w:color="auto" w:space="0" w:sz="4" w:val="single"/>
            </w:tcBorders>
            <w:shd w:color="auto" w:fill="92CDDC"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5</w:t>
            </w:r>
          </w:p>
        </w:tc>
        <w:tc>
          <w:tcPr>
            <w:tcW w:type="dxa" w:w="634"/>
            <w:tcBorders>
              <w:top w:color="auto" w:space="0" w:sz="4" w:val="single"/>
              <w:left w:color="auto" w:space="0" w:sz="4" w:val="single"/>
              <w:bottom w:color="auto" w:space="0" w:sz="4" w:val="single"/>
              <w:right w:color="auto" w:space="0" w:sz="4" w:val="single"/>
            </w:tcBorders>
            <w:shd w:color="auto" w:fill="E6B8B7"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4</w:t>
            </w:r>
          </w:p>
        </w:tc>
        <w:tc>
          <w:tcPr>
            <w:tcW w:type="dxa" w:w="617"/>
            <w:tcBorders>
              <w:top w:color="auto" w:space="0" w:sz="4" w:val="single"/>
              <w:left w:color="auto" w:space="0" w:sz="4" w:val="single"/>
              <w:bottom w:color="95B3D7" w:space="0" w:sz="4" w:val="single"/>
              <w:right w:color="auto" w:space="0" w:sz="4" w:val="single"/>
            </w:tcBorders>
            <w:shd w:color="auto" w:fill="76933C"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3</w:t>
            </w:r>
          </w:p>
        </w:tc>
        <w:tc>
          <w:tcPr>
            <w:tcW w:type="dxa" w:w="601"/>
            <w:tcBorders>
              <w:top w:color="auto" w:space="0" w:sz="4" w:val="single"/>
              <w:left w:color="auto" w:space="0" w:sz="4" w:val="single"/>
              <w:bottom w:color="FFFFFF" w:space="0" w:sz="4" w:val="single"/>
              <w:right w:color="auto" w:space="0" w:sz="4" w:val="single"/>
            </w:tcBorders>
            <w:shd w:color="auto" w:fill="F79646"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3</w:t>
            </w:r>
          </w:p>
        </w:tc>
        <w:tc>
          <w:tcPr>
            <w:tcW w:type="dxa" w:w="603"/>
            <w:tcBorders>
              <w:top w:val="nil"/>
              <w:left w:val="nil"/>
              <w:bottom w:color="auto" w:space="0" w:sz="4" w:val="single"/>
              <w:right w:color="auto" w:space="0" w:sz="4" w:val="single"/>
            </w:tcBorders>
            <w:shd w:color="auto" w:fill="FFFF00" w:val="clear"/>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p>
        </w:tc>
        <w:tc>
          <w:tcPr>
            <w:tcW w:type="dxa" w:w="598"/>
            <w:tcBorders>
              <w:top w:val="nil"/>
              <w:left w:color="auto" w:space="0" w:sz="4" w:val="single"/>
              <w:bottom w:color="auto" w:space="0" w:sz="4" w:val="single"/>
              <w:right w:color="auto" w:space="0" w:sz="4" w:val="single"/>
            </w:tcBorders>
            <w:shd w:color="auto" w:fill="7030A0"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 </w:t>
            </w:r>
          </w:p>
        </w:tc>
        <w:tc>
          <w:tcPr>
            <w:tcW w:type="dxa" w:w="598"/>
            <w:tcBorders>
              <w:top w:val="nil"/>
              <w:left w:val="nil"/>
              <w:bottom w:color="auto" w:space="0" w:sz="4" w:val="single"/>
              <w:right w:color="auto" w:space="0" w:sz="4" w:val="single"/>
            </w:tcBorders>
            <w:shd w:color="auto" w:fill="92D050"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 </w:t>
            </w:r>
          </w:p>
        </w:tc>
        <w:tc>
          <w:tcPr>
            <w:tcW w:type="dxa" w:w="1196"/>
            <w:tcBorders>
              <w:top w:color="auto" w:space="0" w:sz="4" w:val="single"/>
              <w:left w:color="auto" w:space="0" w:sz="4" w:val="single"/>
              <w:bottom w:color="C4D79B" w:space="0" w:sz="4" w:val="single"/>
              <w:right w:color="auto" w:space="0" w:sz="4" w:val="single"/>
            </w:tcBorders>
            <w:shd w:color="auto" w:fill="C4D79B"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b/>
                <w:bCs/>
                <w:color w:val="000000"/>
                <w:lang w:eastAsia="ru-RU"/>
              </w:rPr>
            </w:pPr>
            <w:r w:rsidRPr="00BC597D">
              <w:rPr>
                <w:rFonts w:ascii="Times New Roman" w:cs="Times New Roman" w:eastAsia="Times New Roman" w:hAnsi="Times New Roman"/>
                <w:b/>
                <w:bCs/>
                <w:color w:val="000000"/>
                <w:lang w:eastAsia="ru-RU"/>
              </w:rPr>
              <w:t>5,4</w:t>
            </w:r>
          </w:p>
        </w:tc>
        <w:tc>
          <w:tcPr>
            <w:tcW w:type="dxa" w:w="1496"/>
            <w:tcBorders>
              <w:top w:val="nil"/>
              <w:left w:val="nil"/>
              <w:bottom w:val="nil"/>
              <w:right w:color="auto" w:space="0" w:sz="4" w:val="single"/>
            </w:tcBorders>
            <w:shd w:color="auto" w:fill="F79646"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b/>
                <w:bCs/>
                <w:color w:val="000000"/>
                <w:lang w:eastAsia="ru-RU"/>
              </w:rPr>
            </w:pPr>
            <w:r w:rsidRPr="00BC597D">
              <w:rPr>
                <w:rFonts w:ascii="Times New Roman" w:cs="Times New Roman" w:eastAsia="Times New Roman" w:hAnsi="Times New Roman"/>
                <w:b/>
                <w:bCs/>
                <w:color w:val="000000"/>
                <w:lang w:eastAsia="ru-RU"/>
              </w:rPr>
              <w:t>6,5</w:t>
            </w:r>
          </w:p>
        </w:tc>
      </w:tr>
      <w:tr w:rsidR="00C32560" w:rsidRPr="00BC597D" w:rsidTr="00C32560">
        <w:trPr>
          <w:trHeight w:val="462"/>
        </w:trPr>
        <w:tc>
          <w:tcPr>
            <w:tcW w:type="dxa" w:w="1084"/>
            <w:tcBorders>
              <w:top w:val="nil"/>
              <w:left w:color="auto" w:space="0" w:sz="4" w:val="single"/>
              <w:bottom w:color="auto" w:space="0" w:sz="4" w:val="single"/>
              <w:right w:color="auto" w:space="0" w:sz="4" w:val="single"/>
            </w:tcBorders>
            <w:shd w:color="auto" w:fill="92CDDC"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b/>
                <w:bCs/>
                <w:color w:val="000000"/>
                <w:lang w:eastAsia="ru-RU"/>
              </w:rPr>
            </w:pPr>
            <w:r w:rsidRPr="00BC597D">
              <w:rPr>
                <w:rFonts w:ascii="Times New Roman" w:cs="Times New Roman" w:eastAsia="Times New Roman" w:hAnsi="Times New Roman"/>
                <w:b/>
                <w:bCs/>
                <w:color w:val="000000"/>
                <w:lang w:eastAsia="ru-RU"/>
              </w:rPr>
              <w:t>12 C</w:t>
            </w:r>
          </w:p>
        </w:tc>
        <w:tc>
          <w:tcPr>
            <w:tcW w:type="dxa" w:w="667"/>
            <w:tcBorders>
              <w:top w:val="nil"/>
              <w:left w:val="nil"/>
              <w:bottom w:color="auto" w:space="0" w:sz="4" w:val="single"/>
              <w:right w:color="auto" w:space="0" w:sz="4" w:val="single"/>
            </w:tcBorders>
            <w:shd w:color="auto" w:fill="FFC000"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 </w:t>
            </w:r>
          </w:p>
        </w:tc>
        <w:tc>
          <w:tcPr>
            <w:tcW w:type="dxa" w:w="734"/>
            <w:tcBorders>
              <w:top w:color="auto" w:space="0" w:sz="4" w:val="single"/>
              <w:left w:color="auto" w:space="0" w:sz="4" w:val="single"/>
              <w:bottom w:color="95B3D7" w:space="0" w:sz="4" w:val="single"/>
              <w:right w:color="auto" w:space="0" w:sz="4" w:val="single"/>
            </w:tcBorders>
            <w:shd w:color="auto" w:fill="538DD5"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2</w:t>
            </w:r>
          </w:p>
        </w:tc>
        <w:tc>
          <w:tcPr>
            <w:tcW w:type="dxa" w:w="584"/>
            <w:tcBorders>
              <w:top w:color="auto" w:space="0" w:sz="4" w:val="single"/>
              <w:left w:color="auto" w:space="0" w:sz="4" w:val="single"/>
              <w:bottom w:color="92CDDC" w:space="0" w:sz="4" w:val="single"/>
              <w:right w:color="auto" w:space="0" w:sz="4" w:val="single"/>
            </w:tcBorders>
            <w:shd w:color="auto" w:fill="92CDDC"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8</w:t>
            </w:r>
          </w:p>
        </w:tc>
        <w:tc>
          <w:tcPr>
            <w:tcW w:type="dxa" w:w="634"/>
            <w:tcBorders>
              <w:top w:color="auto" w:space="0" w:sz="4" w:val="single"/>
              <w:left w:color="auto" w:space="0" w:sz="4" w:val="single"/>
              <w:bottom w:color="DA9694" w:space="0" w:sz="4" w:val="single"/>
              <w:right w:color="auto" w:space="0" w:sz="4" w:val="single"/>
            </w:tcBorders>
            <w:shd w:color="auto" w:fill="E6B8B7"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4</w:t>
            </w:r>
          </w:p>
        </w:tc>
        <w:tc>
          <w:tcPr>
            <w:tcW w:type="dxa" w:w="617"/>
            <w:tcBorders>
              <w:top w:color="auto" w:space="0" w:sz="4" w:val="single"/>
              <w:left w:color="auto" w:space="0" w:sz="4" w:val="single"/>
              <w:bottom w:color="95B3D7" w:space="0" w:sz="4" w:val="single"/>
              <w:right w:color="auto" w:space="0" w:sz="4" w:val="single"/>
            </w:tcBorders>
            <w:shd w:color="auto" w:fill="76933C"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6</w:t>
            </w:r>
          </w:p>
        </w:tc>
        <w:tc>
          <w:tcPr>
            <w:tcW w:type="dxa" w:w="601"/>
            <w:tcBorders>
              <w:top w:color="auto" w:space="0" w:sz="4" w:val="single"/>
              <w:left w:color="auto" w:space="0" w:sz="4" w:val="single"/>
              <w:bottom w:color="FFFFFF" w:space="0" w:sz="4" w:val="single"/>
              <w:right w:color="auto" w:space="0" w:sz="4" w:val="single"/>
            </w:tcBorders>
            <w:shd w:color="auto" w:fill="F79646"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2</w:t>
            </w:r>
          </w:p>
        </w:tc>
        <w:tc>
          <w:tcPr>
            <w:tcW w:type="dxa" w:w="603"/>
            <w:tcBorders>
              <w:top w:val="nil"/>
              <w:left w:val="nil"/>
              <w:bottom w:color="auto" w:space="0" w:sz="4" w:val="single"/>
              <w:right w:color="auto" w:space="0" w:sz="4" w:val="single"/>
            </w:tcBorders>
            <w:shd w:color="auto" w:fill="FFFF00" w:val="clear"/>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val="en-US"/>
              </w:rPr>
            </w:pPr>
            <w:r w:rsidRPr="00BC597D">
              <w:rPr>
                <w:rFonts w:ascii="Times New Roman" w:cs="Times New Roman" w:eastAsia="Times New Roman" w:hAnsi="Times New Roman"/>
                <w:color w:val="000000"/>
                <w:lang w:eastAsia="ru-RU" w:val="en-US"/>
              </w:rPr>
              <w:t>1</w:t>
            </w:r>
          </w:p>
        </w:tc>
        <w:tc>
          <w:tcPr>
            <w:tcW w:type="dxa" w:w="598"/>
            <w:tcBorders>
              <w:top w:val="nil"/>
              <w:left w:color="auto" w:space="0" w:sz="4" w:val="single"/>
              <w:bottom w:color="auto" w:space="0" w:sz="4" w:val="single"/>
              <w:right w:color="auto" w:space="0" w:sz="4" w:val="single"/>
            </w:tcBorders>
            <w:shd w:color="auto" w:fill="7030A0"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 </w:t>
            </w:r>
          </w:p>
        </w:tc>
        <w:tc>
          <w:tcPr>
            <w:tcW w:type="dxa" w:w="598"/>
            <w:tcBorders>
              <w:top w:val="nil"/>
              <w:left w:val="nil"/>
              <w:bottom w:color="auto" w:space="0" w:sz="4" w:val="single"/>
              <w:right w:color="auto" w:space="0" w:sz="4" w:val="single"/>
            </w:tcBorders>
            <w:shd w:color="auto" w:fill="92D050"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 </w:t>
            </w:r>
          </w:p>
        </w:tc>
        <w:tc>
          <w:tcPr>
            <w:tcW w:type="dxa" w:w="1196"/>
            <w:tcBorders>
              <w:top w:color="auto" w:space="0" w:sz="4" w:val="single"/>
              <w:left w:color="auto" w:space="0" w:sz="4" w:val="single"/>
              <w:bottom w:color="C4D79B" w:space="0" w:sz="4" w:val="single"/>
              <w:right w:color="auto" w:space="0" w:sz="4" w:val="single"/>
            </w:tcBorders>
            <w:shd w:color="auto" w:fill="C4D79B"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b/>
                <w:bCs/>
                <w:color w:val="000000"/>
                <w:lang w:eastAsia="ru-RU"/>
              </w:rPr>
            </w:pPr>
            <w:r w:rsidRPr="00BC597D">
              <w:rPr>
                <w:rFonts w:ascii="Times New Roman" w:cs="Times New Roman" w:eastAsia="Times New Roman" w:hAnsi="Times New Roman"/>
                <w:b/>
                <w:bCs/>
                <w:color w:val="000000"/>
                <w:lang w:eastAsia="ru-RU"/>
              </w:rPr>
              <w:t>5,5</w:t>
            </w:r>
          </w:p>
        </w:tc>
        <w:tc>
          <w:tcPr>
            <w:tcW w:type="dxa" w:w="1496"/>
            <w:tcBorders>
              <w:top w:color="auto" w:space="0" w:sz="4" w:val="single"/>
              <w:left w:val="nil"/>
              <w:bottom w:color="auto" w:space="0" w:sz="4" w:val="single"/>
              <w:right w:color="auto" w:space="0" w:sz="4" w:val="single"/>
            </w:tcBorders>
            <w:shd w:color="auto" w:fill="F79646"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b/>
                <w:bCs/>
                <w:color w:val="000000"/>
                <w:lang w:eastAsia="ru-RU"/>
              </w:rPr>
            </w:pPr>
            <w:r w:rsidRPr="00BC597D">
              <w:rPr>
                <w:rFonts w:ascii="Times New Roman" w:cs="Times New Roman" w:eastAsia="Times New Roman" w:hAnsi="Times New Roman"/>
                <w:b/>
                <w:bCs/>
                <w:color w:val="000000"/>
                <w:lang w:eastAsia="ru-RU"/>
              </w:rPr>
              <w:t>7</w:t>
            </w:r>
          </w:p>
        </w:tc>
      </w:tr>
      <w:tr w:rsidR="00C32560" w:rsidRPr="00BC597D" w:rsidTr="00C32560">
        <w:trPr>
          <w:trHeight w:val="393"/>
        </w:trPr>
        <w:tc>
          <w:tcPr>
            <w:tcW w:type="dxa" w:w="1084"/>
            <w:tcBorders>
              <w:top w:val="nil"/>
              <w:left w:color="auto" w:space="0" w:sz="4" w:val="single"/>
              <w:bottom w:color="auto" w:space="0" w:sz="4" w:val="single"/>
              <w:right w:color="auto" w:space="0" w:sz="4" w:val="single"/>
            </w:tcBorders>
            <w:shd w:color="auto" w:fill="92CDDC"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b/>
                <w:bCs/>
                <w:color w:val="000000"/>
                <w:lang w:eastAsia="ru-RU"/>
              </w:rPr>
            </w:pPr>
            <w:r w:rsidRPr="00BC597D">
              <w:rPr>
                <w:rFonts w:ascii="Times New Roman" w:cs="Times New Roman" w:eastAsia="Times New Roman" w:hAnsi="Times New Roman"/>
                <w:b/>
                <w:bCs/>
                <w:color w:val="000000"/>
                <w:lang w:eastAsia="ru-RU"/>
              </w:rPr>
              <w:t>12D</w:t>
            </w:r>
          </w:p>
        </w:tc>
        <w:tc>
          <w:tcPr>
            <w:tcW w:type="dxa" w:w="667"/>
            <w:tcBorders>
              <w:top w:val="nil"/>
              <w:left w:val="nil"/>
              <w:bottom w:color="auto" w:space="0" w:sz="4" w:val="single"/>
              <w:right w:color="auto" w:space="0" w:sz="4" w:val="single"/>
            </w:tcBorders>
            <w:shd w:color="auto" w:fill="FFC000"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1</w:t>
            </w:r>
          </w:p>
        </w:tc>
        <w:tc>
          <w:tcPr>
            <w:tcW w:type="dxa" w:w="734"/>
            <w:tcBorders>
              <w:top w:color="auto" w:space="0" w:sz="4" w:val="single"/>
              <w:left w:color="auto" w:space="0" w:sz="4" w:val="single"/>
              <w:bottom w:color="95B3D7" w:space="0" w:sz="4" w:val="single"/>
              <w:right w:color="auto" w:space="0" w:sz="4" w:val="single"/>
            </w:tcBorders>
            <w:shd w:color="auto" w:fill="538DD5"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1</w:t>
            </w:r>
          </w:p>
        </w:tc>
        <w:tc>
          <w:tcPr>
            <w:tcW w:type="dxa" w:w="584"/>
            <w:tcBorders>
              <w:top w:color="auto" w:space="0" w:sz="4" w:val="single"/>
              <w:left w:color="auto" w:space="0" w:sz="4" w:val="single"/>
              <w:bottom w:color="92CDDC" w:space="0" w:sz="4" w:val="single"/>
              <w:right w:color="auto" w:space="0" w:sz="4" w:val="single"/>
            </w:tcBorders>
            <w:shd w:color="auto" w:fill="92CDDC"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5</w:t>
            </w:r>
          </w:p>
        </w:tc>
        <w:tc>
          <w:tcPr>
            <w:tcW w:type="dxa" w:w="634"/>
            <w:tcBorders>
              <w:top w:color="auto" w:space="0" w:sz="4" w:val="single"/>
              <w:left w:color="auto" w:space="0" w:sz="4" w:val="single"/>
              <w:bottom w:color="DA9694" w:space="0" w:sz="4" w:val="single"/>
              <w:right w:color="auto" w:space="0" w:sz="4" w:val="single"/>
            </w:tcBorders>
            <w:shd w:color="auto" w:fill="E6B8B7"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8</w:t>
            </w:r>
          </w:p>
        </w:tc>
        <w:tc>
          <w:tcPr>
            <w:tcW w:type="dxa" w:w="617"/>
            <w:tcBorders>
              <w:top w:color="auto" w:space="0" w:sz="4" w:val="single"/>
              <w:left w:color="auto" w:space="0" w:sz="4" w:val="single"/>
              <w:bottom w:color="95B3D7" w:space="0" w:sz="4" w:val="single"/>
              <w:right w:color="auto" w:space="0" w:sz="4" w:val="single"/>
            </w:tcBorders>
            <w:shd w:color="auto" w:fill="76933C"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3</w:t>
            </w:r>
          </w:p>
        </w:tc>
        <w:tc>
          <w:tcPr>
            <w:tcW w:type="dxa" w:w="601"/>
            <w:tcBorders>
              <w:top w:color="auto" w:space="0" w:sz="4" w:val="single"/>
              <w:left w:color="auto" w:space="0" w:sz="4" w:val="single"/>
              <w:bottom w:color="FFFFFF" w:space="0" w:sz="4" w:val="single"/>
              <w:right w:color="auto" w:space="0" w:sz="4" w:val="single"/>
            </w:tcBorders>
            <w:shd w:color="auto" w:fill="F79646"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4</w:t>
            </w:r>
          </w:p>
        </w:tc>
        <w:tc>
          <w:tcPr>
            <w:tcW w:type="dxa" w:w="603"/>
            <w:tcBorders>
              <w:top w:val="nil"/>
              <w:left w:val="nil"/>
              <w:bottom w:color="auto" w:space="0" w:sz="4" w:val="single"/>
              <w:right w:color="auto" w:space="0" w:sz="4" w:val="single"/>
            </w:tcBorders>
            <w:shd w:color="auto" w:fill="FFFF00" w:val="clear"/>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p>
        </w:tc>
        <w:tc>
          <w:tcPr>
            <w:tcW w:type="dxa" w:w="598"/>
            <w:tcBorders>
              <w:top w:val="nil"/>
              <w:left w:color="auto" w:space="0" w:sz="4" w:val="single"/>
              <w:bottom w:color="auto" w:space="0" w:sz="4" w:val="single"/>
              <w:right w:color="auto" w:space="0" w:sz="4" w:val="single"/>
            </w:tcBorders>
            <w:shd w:color="auto" w:fill="7030A0"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 </w:t>
            </w:r>
          </w:p>
        </w:tc>
        <w:tc>
          <w:tcPr>
            <w:tcW w:type="dxa" w:w="598"/>
            <w:tcBorders>
              <w:top w:val="nil"/>
              <w:left w:val="nil"/>
              <w:bottom w:color="auto" w:space="0" w:sz="4" w:val="single"/>
              <w:right w:color="auto" w:space="0" w:sz="4" w:val="single"/>
            </w:tcBorders>
            <w:shd w:color="auto" w:fill="92D050"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 </w:t>
            </w:r>
          </w:p>
        </w:tc>
        <w:tc>
          <w:tcPr>
            <w:tcW w:type="dxa" w:w="1196"/>
            <w:tcBorders>
              <w:top w:color="auto" w:space="0" w:sz="4" w:val="single"/>
              <w:left w:color="auto" w:space="0" w:sz="4" w:val="single"/>
              <w:bottom w:color="C4D79B" w:space="0" w:sz="4" w:val="single"/>
              <w:right w:color="auto" w:space="0" w:sz="4" w:val="single"/>
            </w:tcBorders>
            <w:shd w:color="auto" w:fill="C4D79B"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b/>
                <w:bCs/>
                <w:color w:val="000000"/>
                <w:lang w:eastAsia="ru-RU"/>
              </w:rPr>
            </w:pPr>
            <w:r w:rsidRPr="00BC597D">
              <w:rPr>
                <w:rFonts w:ascii="Times New Roman" w:cs="Times New Roman" w:eastAsia="Times New Roman" w:hAnsi="Times New Roman"/>
                <w:b/>
                <w:bCs/>
                <w:color w:val="000000"/>
                <w:lang w:eastAsia="ru-RU"/>
              </w:rPr>
              <w:t>5,5</w:t>
            </w:r>
          </w:p>
        </w:tc>
        <w:tc>
          <w:tcPr>
            <w:tcW w:type="dxa" w:w="1496"/>
            <w:tcBorders>
              <w:top w:val="nil"/>
              <w:left w:val="nil"/>
              <w:bottom w:color="auto" w:space="0" w:sz="4" w:val="single"/>
              <w:right w:color="auto" w:space="0" w:sz="4" w:val="single"/>
            </w:tcBorders>
            <w:shd w:color="auto" w:fill="F79646"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b/>
                <w:bCs/>
                <w:color w:val="000000"/>
                <w:lang w:eastAsia="ru-RU"/>
              </w:rPr>
            </w:pPr>
            <w:r w:rsidRPr="00BC597D">
              <w:rPr>
                <w:rFonts w:ascii="Times New Roman" w:cs="Times New Roman" w:eastAsia="Times New Roman" w:hAnsi="Times New Roman"/>
                <w:b/>
                <w:bCs/>
                <w:color w:val="000000"/>
                <w:lang w:eastAsia="ru-RU"/>
              </w:rPr>
              <w:t>6,5</w:t>
            </w:r>
          </w:p>
        </w:tc>
      </w:tr>
      <w:tr w:rsidR="00C32560" w:rsidRPr="00BC597D" w:rsidTr="00C32560">
        <w:trPr>
          <w:trHeight w:val="353"/>
        </w:trPr>
        <w:tc>
          <w:tcPr>
            <w:tcW w:type="dxa" w:w="1084"/>
            <w:tcBorders>
              <w:top w:val="nil"/>
              <w:left w:color="auto" w:space="0" w:sz="4" w:val="single"/>
              <w:bottom w:color="auto" w:space="0" w:sz="4" w:val="single"/>
              <w:right w:color="auto" w:space="0" w:sz="4" w:val="single"/>
            </w:tcBorders>
            <w:shd w:color="auto" w:fill="92CDDC"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b/>
                <w:bCs/>
                <w:color w:val="000000"/>
                <w:lang w:eastAsia="ru-RU"/>
              </w:rPr>
            </w:pPr>
            <w:r w:rsidRPr="00BC597D">
              <w:rPr>
                <w:rFonts w:ascii="Times New Roman" w:cs="Times New Roman" w:eastAsia="Times New Roman" w:hAnsi="Times New Roman"/>
                <w:b/>
                <w:bCs/>
                <w:color w:val="000000"/>
                <w:lang w:eastAsia="ru-RU"/>
              </w:rPr>
              <w:t>12 E</w:t>
            </w:r>
          </w:p>
        </w:tc>
        <w:tc>
          <w:tcPr>
            <w:tcW w:type="dxa" w:w="667"/>
            <w:tcBorders>
              <w:top w:val="nil"/>
              <w:left w:val="nil"/>
              <w:bottom w:color="auto" w:space="0" w:sz="4" w:val="single"/>
              <w:right w:color="auto" w:space="0" w:sz="4" w:val="single"/>
            </w:tcBorders>
            <w:shd w:color="auto" w:fill="FFC000"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 </w:t>
            </w:r>
          </w:p>
        </w:tc>
        <w:tc>
          <w:tcPr>
            <w:tcW w:type="dxa" w:w="734"/>
            <w:tcBorders>
              <w:top w:color="auto" w:space="0" w:sz="4" w:val="single"/>
              <w:left w:val="nil"/>
              <w:bottom w:color="auto" w:space="0" w:sz="4" w:val="single"/>
              <w:right w:color="auto" w:space="0" w:sz="4" w:val="single"/>
            </w:tcBorders>
            <w:shd w:color="auto" w:fill="538DD5"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 </w:t>
            </w:r>
          </w:p>
        </w:tc>
        <w:tc>
          <w:tcPr>
            <w:tcW w:type="dxa" w:w="584"/>
            <w:tcBorders>
              <w:top w:color="auto" w:space="0" w:sz="4" w:val="single"/>
              <w:left w:color="auto" w:space="0" w:sz="4" w:val="single"/>
              <w:bottom w:color="92CDDC" w:space="0" w:sz="4" w:val="single"/>
              <w:right w:color="auto" w:space="0" w:sz="4" w:val="single"/>
            </w:tcBorders>
            <w:shd w:color="auto" w:fill="92CDDC"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2</w:t>
            </w:r>
          </w:p>
        </w:tc>
        <w:tc>
          <w:tcPr>
            <w:tcW w:type="dxa" w:w="634"/>
            <w:tcBorders>
              <w:top w:color="auto" w:space="0" w:sz="4" w:val="single"/>
              <w:left w:color="auto" w:space="0" w:sz="4" w:val="single"/>
              <w:bottom w:color="DA9694" w:space="0" w:sz="4" w:val="single"/>
              <w:right w:color="auto" w:space="0" w:sz="4" w:val="single"/>
            </w:tcBorders>
            <w:shd w:color="auto" w:fill="E6B8B7"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7</w:t>
            </w:r>
          </w:p>
        </w:tc>
        <w:tc>
          <w:tcPr>
            <w:tcW w:type="dxa" w:w="617"/>
            <w:tcBorders>
              <w:top w:color="auto" w:space="0" w:sz="4" w:val="single"/>
              <w:left w:color="auto" w:space="0" w:sz="4" w:val="single"/>
              <w:bottom w:color="95B3D7" w:space="0" w:sz="4" w:val="single"/>
              <w:right w:color="auto" w:space="0" w:sz="4" w:val="single"/>
            </w:tcBorders>
            <w:shd w:color="auto" w:fill="76933C"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8</w:t>
            </w:r>
          </w:p>
        </w:tc>
        <w:tc>
          <w:tcPr>
            <w:tcW w:type="dxa" w:w="601"/>
            <w:tcBorders>
              <w:top w:color="auto" w:space="0" w:sz="4" w:val="single"/>
              <w:left w:color="auto" w:space="0" w:sz="4" w:val="single"/>
              <w:bottom w:color="FFFFFF" w:space="0" w:sz="4" w:val="single"/>
              <w:right w:color="auto" w:space="0" w:sz="4" w:val="single"/>
            </w:tcBorders>
            <w:shd w:color="auto" w:fill="F79646"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4</w:t>
            </w:r>
          </w:p>
        </w:tc>
        <w:tc>
          <w:tcPr>
            <w:tcW w:type="dxa" w:w="603"/>
            <w:tcBorders>
              <w:top w:val="nil"/>
              <w:left w:val="nil"/>
              <w:bottom w:color="auto" w:space="0" w:sz="4" w:val="single"/>
              <w:right w:color="auto" w:space="0" w:sz="4" w:val="single"/>
            </w:tcBorders>
            <w:shd w:color="auto" w:fill="FFFF00" w:val="clear"/>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p>
        </w:tc>
        <w:tc>
          <w:tcPr>
            <w:tcW w:type="dxa" w:w="598"/>
            <w:tcBorders>
              <w:top w:val="nil"/>
              <w:left w:color="auto" w:space="0" w:sz="4" w:val="single"/>
              <w:bottom w:color="auto" w:space="0" w:sz="4" w:val="single"/>
              <w:right w:color="auto" w:space="0" w:sz="4" w:val="single"/>
            </w:tcBorders>
            <w:shd w:color="auto" w:fill="7030A0"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1</w:t>
            </w:r>
          </w:p>
        </w:tc>
        <w:tc>
          <w:tcPr>
            <w:tcW w:type="dxa" w:w="598"/>
            <w:tcBorders>
              <w:top w:val="nil"/>
              <w:left w:val="nil"/>
              <w:bottom w:color="auto" w:space="0" w:sz="4" w:val="single"/>
              <w:right w:color="auto" w:space="0" w:sz="4" w:val="single"/>
            </w:tcBorders>
            <w:shd w:color="auto" w:fill="92D050"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 </w:t>
            </w:r>
          </w:p>
        </w:tc>
        <w:tc>
          <w:tcPr>
            <w:tcW w:type="dxa" w:w="1196"/>
            <w:tcBorders>
              <w:top w:color="auto" w:space="0" w:sz="4" w:val="single"/>
              <w:left w:color="auto" w:space="0" w:sz="4" w:val="single"/>
              <w:bottom w:color="C4D79B" w:space="0" w:sz="4" w:val="single"/>
              <w:right w:color="auto" w:space="0" w:sz="4" w:val="single"/>
            </w:tcBorders>
            <w:shd w:color="auto" w:fill="C4D79B"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b/>
                <w:bCs/>
                <w:color w:val="000000"/>
                <w:lang w:eastAsia="ru-RU"/>
              </w:rPr>
            </w:pPr>
            <w:r w:rsidRPr="00BC597D">
              <w:rPr>
                <w:rFonts w:ascii="Times New Roman" w:cs="Times New Roman" w:eastAsia="Times New Roman" w:hAnsi="Times New Roman"/>
                <w:b/>
                <w:bCs/>
                <w:color w:val="000000"/>
                <w:lang w:eastAsia="ru-RU"/>
              </w:rPr>
              <w:t>5,9</w:t>
            </w:r>
          </w:p>
        </w:tc>
        <w:tc>
          <w:tcPr>
            <w:tcW w:type="dxa" w:w="1496"/>
            <w:tcBorders>
              <w:top w:val="nil"/>
              <w:left w:val="nil"/>
              <w:bottom w:color="auto" w:space="0" w:sz="4" w:val="single"/>
              <w:right w:color="auto" w:space="0" w:sz="4" w:val="single"/>
            </w:tcBorders>
            <w:shd w:color="auto" w:fill="F79646"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b/>
                <w:bCs/>
                <w:color w:val="000000"/>
                <w:lang w:eastAsia="ru-RU"/>
              </w:rPr>
            </w:pPr>
            <w:r w:rsidRPr="00BC597D">
              <w:rPr>
                <w:rFonts w:ascii="Times New Roman" w:cs="Times New Roman" w:eastAsia="Times New Roman" w:hAnsi="Times New Roman"/>
                <w:b/>
                <w:bCs/>
                <w:color w:val="000000"/>
                <w:lang w:eastAsia="ru-RU"/>
              </w:rPr>
              <w:t>7,5</w:t>
            </w:r>
          </w:p>
        </w:tc>
      </w:tr>
      <w:tr w:rsidR="00C32560" w:rsidRPr="00BC597D" w:rsidTr="00C32560">
        <w:trPr>
          <w:trHeight w:val="393"/>
        </w:trPr>
        <w:tc>
          <w:tcPr>
            <w:tcW w:type="dxa" w:w="1084"/>
            <w:tcBorders>
              <w:top w:val="nil"/>
              <w:left w:color="auto" w:space="0" w:sz="4" w:val="single"/>
              <w:bottom w:color="auto" w:space="0" w:sz="4" w:val="single"/>
              <w:right w:color="auto" w:space="0" w:sz="4" w:val="single"/>
            </w:tcBorders>
            <w:shd w:color="auto" w:fill="92CDDC"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b/>
                <w:bCs/>
                <w:color w:val="000000"/>
                <w:lang w:eastAsia="ru-RU"/>
              </w:rPr>
            </w:pPr>
            <w:r w:rsidRPr="00BC597D">
              <w:rPr>
                <w:rFonts w:ascii="Times New Roman" w:cs="Times New Roman" w:eastAsia="Times New Roman" w:hAnsi="Times New Roman"/>
                <w:b/>
                <w:bCs/>
                <w:color w:val="000000"/>
                <w:lang w:eastAsia="ru-RU"/>
              </w:rPr>
              <w:t xml:space="preserve">12 F </w:t>
            </w:r>
          </w:p>
        </w:tc>
        <w:tc>
          <w:tcPr>
            <w:tcW w:type="dxa" w:w="667"/>
            <w:tcBorders>
              <w:top w:val="nil"/>
              <w:left w:val="nil"/>
              <w:bottom w:color="auto" w:space="0" w:sz="4" w:val="single"/>
              <w:right w:color="auto" w:space="0" w:sz="4" w:val="single"/>
            </w:tcBorders>
            <w:shd w:color="auto" w:fill="FFC000"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1</w:t>
            </w:r>
          </w:p>
        </w:tc>
        <w:tc>
          <w:tcPr>
            <w:tcW w:type="dxa" w:w="734"/>
            <w:tcBorders>
              <w:top w:val="nil"/>
              <w:left w:val="nil"/>
              <w:bottom w:color="auto" w:space="0" w:sz="4" w:val="single"/>
              <w:right w:color="auto" w:space="0" w:sz="4" w:val="single"/>
            </w:tcBorders>
            <w:shd w:color="auto" w:fill="538DD5"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 </w:t>
            </w:r>
          </w:p>
        </w:tc>
        <w:tc>
          <w:tcPr>
            <w:tcW w:type="dxa" w:w="584"/>
            <w:tcBorders>
              <w:top w:color="auto" w:space="0" w:sz="4" w:val="single"/>
              <w:left w:color="auto" w:space="0" w:sz="4" w:val="single"/>
              <w:bottom w:color="92CDDC" w:space="0" w:sz="4" w:val="single"/>
              <w:right w:color="auto" w:space="0" w:sz="4" w:val="single"/>
            </w:tcBorders>
            <w:shd w:color="auto" w:fill="92CDDC"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2</w:t>
            </w:r>
          </w:p>
        </w:tc>
        <w:tc>
          <w:tcPr>
            <w:tcW w:type="dxa" w:w="634"/>
            <w:tcBorders>
              <w:top w:color="auto" w:space="0" w:sz="4" w:val="single"/>
              <w:left w:color="auto" w:space="0" w:sz="4" w:val="single"/>
              <w:bottom w:color="DA9694" w:space="0" w:sz="4" w:val="single"/>
              <w:right w:color="auto" w:space="0" w:sz="4" w:val="single"/>
            </w:tcBorders>
            <w:shd w:color="auto" w:fill="E6B8B7"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10</w:t>
            </w:r>
          </w:p>
        </w:tc>
        <w:tc>
          <w:tcPr>
            <w:tcW w:type="dxa" w:w="617"/>
            <w:tcBorders>
              <w:top w:color="auto" w:space="0" w:sz="4" w:val="single"/>
              <w:left w:color="auto" w:space="0" w:sz="4" w:val="single"/>
              <w:bottom w:color="95B3D7" w:space="0" w:sz="4" w:val="single"/>
              <w:right w:color="auto" w:space="0" w:sz="4" w:val="single"/>
            </w:tcBorders>
            <w:shd w:color="auto" w:fill="76933C"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5</w:t>
            </w:r>
          </w:p>
        </w:tc>
        <w:tc>
          <w:tcPr>
            <w:tcW w:type="dxa" w:w="601"/>
            <w:tcBorders>
              <w:top w:color="auto" w:space="0" w:sz="4" w:val="single"/>
              <w:left w:color="auto" w:space="0" w:sz="4" w:val="single"/>
              <w:bottom w:val="nil"/>
              <w:right w:color="auto" w:space="0" w:sz="4" w:val="single"/>
            </w:tcBorders>
            <w:shd w:color="auto" w:fill="F79646"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2</w:t>
            </w:r>
          </w:p>
        </w:tc>
        <w:tc>
          <w:tcPr>
            <w:tcW w:type="dxa" w:w="603"/>
            <w:tcBorders>
              <w:top w:val="nil"/>
              <w:left w:val="nil"/>
              <w:bottom w:color="auto" w:space="0" w:sz="4" w:val="single"/>
              <w:right w:color="auto" w:space="0" w:sz="4" w:val="single"/>
            </w:tcBorders>
            <w:shd w:color="auto" w:fill="FFFF00" w:val="clear"/>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p>
        </w:tc>
        <w:tc>
          <w:tcPr>
            <w:tcW w:type="dxa" w:w="598"/>
            <w:tcBorders>
              <w:top w:val="nil"/>
              <w:left w:color="auto" w:space="0" w:sz="4" w:val="single"/>
              <w:bottom w:color="auto" w:space="0" w:sz="4" w:val="single"/>
              <w:right w:color="auto" w:space="0" w:sz="4" w:val="single"/>
            </w:tcBorders>
            <w:shd w:color="auto" w:fill="7030A0"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 </w:t>
            </w:r>
          </w:p>
        </w:tc>
        <w:tc>
          <w:tcPr>
            <w:tcW w:type="dxa" w:w="598"/>
            <w:tcBorders>
              <w:top w:val="nil"/>
              <w:left w:val="nil"/>
              <w:bottom w:color="auto" w:space="0" w:sz="4" w:val="single"/>
              <w:right w:color="auto" w:space="0" w:sz="4" w:val="single"/>
            </w:tcBorders>
            <w:shd w:color="auto" w:fill="92D050"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 </w:t>
            </w:r>
          </w:p>
        </w:tc>
        <w:tc>
          <w:tcPr>
            <w:tcW w:type="dxa" w:w="1196"/>
            <w:tcBorders>
              <w:top w:color="auto" w:space="0" w:sz="4" w:val="single"/>
              <w:left w:color="auto" w:space="0" w:sz="4" w:val="single"/>
              <w:bottom w:color="C4D79B" w:space="0" w:sz="4" w:val="single"/>
              <w:right w:color="auto" w:space="0" w:sz="4" w:val="single"/>
            </w:tcBorders>
            <w:shd w:color="auto" w:fill="C4D79B"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b/>
                <w:bCs/>
                <w:color w:val="000000"/>
                <w:lang w:eastAsia="ru-RU"/>
              </w:rPr>
            </w:pPr>
            <w:r w:rsidRPr="00BC597D">
              <w:rPr>
                <w:rFonts w:ascii="Times New Roman" w:cs="Times New Roman" w:eastAsia="Times New Roman" w:hAnsi="Times New Roman"/>
                <w:b/>
                <w:bCs/>
                <w:color w:val="000000"/>
                <w:lang w:eastAsia="ru-RU"/>
              </w:rPr>
              <w:t>5,6</w:t>
            </w:r>
          </w:p>
        </w:tc>
        <w:tc>
          <w:tcPr>
            <w:tcW w:type="dxa" w:w="1496"/>
            <w:tcBorders>
              <w:top w:val="nil"/>
              <w:left w:val="nil"/>
              <w:bottom w:color="auto" w:space="0" w:sz="4" w:val="single"/>
              <w:right w:color="auto" w:space="0" w:sz="4" w:val="single"/>
            </w:tcBorders>
            <w:shd w:color="auto" w:fill="F79646"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b/>
                <w:bCs/>
                <w:color w:val="000000"/>
                <w:lang w:eastAsia="ru-RU"/>
              </w:rPr>
            </w:pPr>
            <w:r w:rsidRPr="00BC597D">
              <w:rPr>
                <w:rFonts w:ascii="Times New Roman" w:cs="Times New Roman" w:eastAsia="Times New Roman" w:hAnsi="Times New Roman"/>
                <w:b/>
                <w:bCs/>
                <w:color w:val="000000"/>
                <w:lang w:eastAsia="ru-RU"/>
              </w:rPr>
              <w:t>6,5</w:t>
            </w:r>
          </w:p>
        </w:tc>
      </w:tr>
      <w:tr w:rsidR="00C32560" w:rsidRPr="00BC597D" w:rsidTr="00C32560">
        <w:trPr>
          <w:trHeight w:val="421"/>
        </w:trPr>
        <w:tc>
          <w:tcPr>
            <w:tcW w:type="dxa" w:w="1084"/>
            <w:tcBorders>
              <w:top w:val="nil"/>
              <w:left w:color="auto" w:space="0" w:sz="4" w:val="single"/>
              <w:bottom w:color="auto" w:space="0" w:sz="4" w:val="single"/>
              <w:right w:color="auto" w:space="0" w:sz="4" w:val="single"/>
            </w:tcBorders>
            <w:shd w:color="auto" w:fill="92CDDC"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b/>
                <w:bCs/>
                <w:color w:val="000000"/>
                <w:lang w:eastAsia="ru-RU"/>
              </w:rPr>
            </w:pPr>
            <w:r w:rsidRPr="00BC597D">
              <w:rPr>
                <w:rFonts w:ascii="Times New Roman" w:cs="Times New Roman" w:eastAsia="Times New Roman" w:hAnsi="Times New Roman"/>
                <w:b/>
                <w:bCs/>
                <w:color w:val="000000"/>
                <w:lang w:eastAsia="ru-RU"/>
              </w:rPr>
              <w:t>12G</w:t>
            </w:r>
          </w:p>
        </w:tc>
        <w:tc>
          <w:tcPr>
            <w:tcW w:type="dxa" w:w="667"/>
            <w:tcBorders>
              <w:top w:val="nil"/>
              <w:left w:val="nil"/>
              <w:bottom w:color="auto" w:space="0" w:sz="4" w:val="single"/>
              <w:right w:color="auto" w:space="0" w:sz="4" w:val="single"/>
            </w:tcBorders>
            <w:shd w:color="auto" w:fill="FFC000"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 </w:t>
            </w:r>
          </w:p>
        </w:tc>
        <w:tc>
          <w:tcPr>
            <w:tcW w:type="dxa" w:w="734"/>
            <w:tcBorders>
              <w:top w:val="nil"/>
              <w:left w:val="nil"/>
              <w:bottom w:color="auto" w:space="0" w:sz="4" w:val="single"/>
              <w:right w:color="auto" w:space="0" w:sz="4" w:val="single"/>
            </w:tcBorders>
            <w:shd w:color="auto" w:fill="538DD5"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 </w:t>
            </w:r>
          </w:p>
        </w:tc>
        <w:tc>
          <w:tcPr>
            <w:tcW w:type="dxa" w:w="584"/>
            <w:tcBorders>
              <w:top w:color="auto" w:space="0" w:sz="4" w:val="single"/>
              <w:left w:color="auto" w:space="0" w:sz="4" w:val="single"/>
              <w:bottom w:color="92CDDC" w:space="0" w:sz="4" w:val="single"/>
              <w:right w:color="auto" w:space="0" w:sz="4" w:val="single"/>
            </w:tcBorders>
            <w:shd w:color="auto" w:fill="92CDDC"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2</w:t>
            </w:r>
          </w:p>
        </w:tc>
        <w:tc>
          <w:tcPr>
            <w:tcW w:type="dxa" w:w="634"/>
            <w:tcBorders>
              <w:top w:color="auto" w:space="0" w:sz="4" w:val="single"/>
              <w:left w:color="auto" w:space="0" w:sz="4" w:val="single"/>
              <w:bottom w:color="DA9694" w:space="0" w:sz="4" w:val="single"/>
              <w:right w:color="auto" w:space="0" w:sz="4" w:val="single"/>
            </w:tcBorders>
            <w:shd w:color="auto" w:fill="E6B8B7"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9</w:t>
            </w:r>
          </w:p>
        </w:tc>
        <w:tc>
          <w:tcPr>
            <w:tcW w:type="dxa" w:w="617"/>
            <w:tcBorders>
              <w:top w:color="auto" w:space="0" w:sz="4" w:val="single"/>
              <w:left w:color="auto" w:space="0" w:sz="4" w:val="single"/>
              <w:bottom w:color="95B3D7" w:space="0" w:sz="4" w:val="single"/>
              <w:right w:color="auto" w:space="0" w:sz="4" w:val="single"/>
            </w:tcBorders>
            <w:shd w:color="auto" w:fill="76933C"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7</w:t>
            </w:r>
          </w:p>
        </w:tc>
        <w:tc>
          <w:tcPr>
            <w:tcW w:type="dxa" w:w="601"/>
            <w:tcBorders>
              <w:top w:color="auto" w:space="0" w:sz="4" w:val="single"/>
              <w:left w:val="nil"/>
              <w:bottom w:color="auto" w:space="0" w:sz="4" w:val="single"/>
              <w:right w:color="auto" w:space="0" w:sz="4" w:val="single"/>
            </w:tcBorders>
            <w:shd w:color="auto" w:fill="F79646"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 </w:t>
            </w:r>
          </w:p>
        </w:tc>
        <w:tc>
          <w:tcPr>
            <w:tcW w:type="dxa" w:w="603"/>
            <w:tcBorders>
              <w:top w:val="nil"/>
              <w:left w:val="nil"/>
              <w:bottom w:color="auto" w:space="0" w:sz="4" w:val="single"/>
              <w:right w:color="auto" w:space="0" w:sz="4" w:val="single"/>
            </w:tcBorders>
            <w:shd w:color="auto" w:fill="FFFF00" w:val="clear"/>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val="en-US"/>
              </w:rPr>
            </w:pPr>
            <w:r w:rsidRPr="00BC597D">
              <w:rPr>
                <w:rFonts w:ascii="Times New Roman" w:cs="Times New Roman" w:eastAsia="Times New Roman" w:hAnsi="Times New Roman"/>
                <w:color w:val="000000"/>
                <w:lang w:eastAsia="ru-RU" w:val="en-US"/>
              </w:rPr>
              <w:t>1</w:t>
            </w:r>
          </w:p>
        </w:tc>
        <w:tc>
          <w:tcPr>
            <w:tcW w:type="dxa" w:w="598"/>
            <w:tcBorders>
              <w:top w:val="nil"/>
              <w:left w:color="auto" w:space="0" w:sz="4" w:val="single"/>
              <w:bottom w:color="auto" w:space="0" w:sz="4" w:val="single"/>
              <w:right w:color="auto" w:space="0" w:sz="4" w:val="single"/>
            </w:tcBorders>
            <w:shd w:color="auto" w:fill="7030A0"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 </w:t>
            </w:r>
          </w:p>
        </w:tc>
        <w:tc>
          <w:tcPr>
            <w:tcW w:type="dxa" w:w="598"/>
            <w:tcBorders>
              <w:top w:val="nil"/>
              <w:left w:val="nil"/>
              <w:bottom w:color="auto" w:space="0" w:sz="4" w:val="single"/>
              <w:right w:color="auto" w:space="0" w:sz="4" w:val="single"/>
            </w:tcBorders>
            <w:shd w:color="auto" w:fill="92D050"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 </w:t>
            </w:r>
          </w:p>
        </w:tc>
        <w:tc>
          <w:tcPr>
            <w:tcW w:type="dxa" w:w="1196"/>
            <w:tcBorders>
              <w:top w:color="auto" w:space="0" w:sz="4" w:val="single"/>
              <w:left w:color="auto" w:space="0" w:sz="4" w:val="single"/>
              <w:bottom w:color="C4D79B" w:space="0" w:sz="4" w:val="single"/>
              <w:right w:color="auto" w:space="0" w:sz="4" w:val="single"/>
            </w:tcBorders>
            <w:shd w:color="auto" w:fill="C4D79B"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b/>
                <w:bCs/>
                <w:color w:val="000000"/>
                <w:lang w:eastAsia="ru-RU"/>
              </w:rPr>
            </w:pPr>
            <w:r w:rsidRPr="00BC597D">
              <w:rPr>
                <w:rFonts w:ascii="Times New Roman" w:cs="Times New Roman" w:eastAsia="Times New Roman" w:hAnsi="Times New Roman"/>
                <w:b/>
                <w:bCs/>
                <w:color w:val="000000"/>
                <w:lang w:eastAsia="ru-RU"/>
              </w:rPr>
              <w:t>5,7</w:t>
            </w:r>
          </w:p>
        </w:tc>
        <w:tc>
          <w:tcPr>
            <w:tcW w:type="dxa" w:w="1496"/>
            <w:tcBorders>
              <w:top w:val="nil"/>
              <w:left w:val="nil"/>
              <w:bottom w:color="auto" w:space="0" w:sz="4" w:val="single"/>
              <w:right w:color="auto" w:space="0" w:sz="4" w:val="single"/>
            </w:tcBorders>
            <w:shd w:color="auto" w:fill="F79646"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b/>
                <w:bCs/>
                <w:color w:val="000000"/>
                <w:lang w:eastAsia="ru-RU"/>
              </w:rPr>
            </w:pPr>
            <w:r w:rsidRPr="00BC597D">
              <w:rPr>
                <w:rFonts w:ascii="Times New Roman" w:cs="Times New Roman" w:eastAsia="Times New Roman" w:hAnsi="Times New Roman"/>
                <w:b/>
                <w:bCs/>
                <w:color w:val="000000"/>
                <w:lang w:eastAsia="ru-RU"/>
              </w:rPr>
              <w:t>7</w:t>
            </w:r>
          </w:p>
        </w:tc>
      </w:tr>
      <w:tr w:rsidR="00C32560" w:rsidRPr="00BC597D" w:rsidTr="00C32560">
        <w:trPr>
          <w:trHeight w:val="393"/>
        </w:trPr>
        <w:tc>
          <w:tcPr>
            <w:tcW w:type="dxa" w:w="1084"/>
            <w:tcBorders>
              <w:top w:val="nil"/>
              <w:left w:color="auto" w:space="0" w:sz="4" w:val="single"/>
              <w:bottom w:color="auto" w:space="0" w:sz="4" w:val="single"/>
              <w:right w:color="auto" w:space="0" w:sz="4" w:val="single"/>
            </w:tcBorders>
            <w:shd w:color="auto" w:fill="92CDDC"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b/>
                <w:bCs/>
                <w:color w:val="000000"/>
                <w:lang w:eastAsia="ru-RU"/>
              </w:rPr>
            </w:pPr>
            <w:r w:rsidRPr="00BC597D">
              <w:rPr>
                <w:rFonts w:ascii="Times New Roman" w:cs="Times New Roman" w:eastAsia="Times New Roman" w:hAnsi="Times New Roman"/>
                <w:b/>
                <w:bCs/>
                <w:color w:val="000000"/>
                <w:lang w:eastAsia="ru-RU"/>
              </w:rPr>
              <w:t>12H</w:t>
            </w:r>
          </w:p>
        </w:tc>
        <w:tc>
          <w:tcPr>
            <w:tcW w:type="dxa" w:w="667"/>
            <w:tcBorders>
              <w:top w:val="nil"/>
              <w:left w:val="nil"/>
              <w:bottom w:color="auto" w:space="0" w:sz="4" w:val="single"/>
              <w:right w:color="auto" w:space="0" w:sz="4" w:val="single"/>
            </w:tcBorders>
            <w:shd w:color="auto" w:fill="FFC000"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1</w:t>
            </w:r>
          </w:p>
        </w:tc>
        <w:tc>
          <w:tcPr>
            <w:tcW w:type="dxa" w:w="734"/>
            <w:tcBorders>
              <w:top w:val="nil"/>
              <w:left w:val="nil"/>
              <w:bottom w:color="auto" w:space="0" w:sz="4" w:val="single"/>
              <w:right w:color="auto" w:space="0" w:sz="4" w:val="single"/>
            </w:tcBorders>
            <w:shd w:color="auto" w:fill="538DD5"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1</w:t>
            </w:r>
          </w:p>
        </w:tc>
        <w:tc>
          <w:tcPr>
            <w:tcW w:type="dxa" w:w="584"/>
            <w:tcBorders>
              <w:top w:color="auto" w:space="0" w:sz="4" w:val="single"/>
              <w:left w:val="nil"/>
              <w:bottom w:color="auto" w:space="0" w:sz="4" w:val="single"/>
              <w:right w:color="auto" w:space="0" w:sz="4" w:val="single"/>
            </w:tcBorders>
            <w:shd w:color="auto" w:fill="92CDDC"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3</w:t>
            </w:r>
          </w:p>
        </w:tc>
        <w:tc>
          <w:tcPr>
            <w:tcW w:type="dxa" w:w="634"/>
            <w:tcBorders>
              <w:top w:color="auto" w:space="0" w:sz="4" w:val="single"/>
              <w:left w:color="auto" w:space="0" w:sz="4" w:val="single"/>
              <w:bottom w:color="DA9694" w:space="0" w:sz="4" w:val="single"/>
              <w:right w:color="auto" w:space="0" w:sz="4" w:val="single"/>
            </w:tcBorders>
            <w:shd w:color="auto" w:fill="E6B8B7"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7</w:t>
            </w:r>
          </w:p>
        </w:tc>
        <w:tc>
          <w:tcPr>
            <w:tcW w:type="dxa" w:w="617"/>
            <w:tcBorders>
              <w:top w:color="auto" w:space="0" w:sz="4" w:val="single"/>
              <w:left w:color="auto" w:space="0" w:sz="4" w:val="single"/>
              <w:bottom w:color="95B3D7" w:space="0" w:sz="4" w:val="single"/>
              <w:right w:color="auto" w:space="0" w:sz="4" w:val="single"/>
            </w:tcBorders>
            <w:shd w:color="auto" w:fill="76933C"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3</w:t>
            </w:r>
          </w:p>
        </w:tc>
        <w:tc>
          <w:tcPr>
            <w:tcW w:type="dxa" w:w="601"/>
            <w:tcBorders>
              <w:top w:val="nil"/>
              <w:left w:val="nil"/>
              <w:bottom w:color="auto" w:space="0" w:sz="4" w:val="single"/>
              <w:right w:color="auto" w:space="0" w:sz="4" w:val="single"/>
            </w:tcBorders>
            <w:shd w:color="auto" w:fill="F79646"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2</w:t>
            </w:r>
          </w:p>
        </w:tc>
        <w:tc>
          <w:tcPr>
            <w:tcW w:type="dxa" w:w="603"/>
            <w:tcBorders>
              <w:top w:val="nil"/>
              <w:left w:val="nil"/>
              <w:bottom w:color="auto" w:space="0" w:sz="4" w:val="single"/>
              <w:right w:color="auto" w:space="0" w:sz="4" w:val="single"/>
            </w:tcBorders>
            <w:shd w:color="auto" w:fill="FFFF00" w:val="clear"/>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val="en-US"/>
              </w:rPr>
            </w:pPr>
            <w:r w:rsidRPr="00BC597D">
              <w:rPr>
                <w:rFonts w:ascii="Times New Roman" w:cs="Times New Roman" w:eastAsia="Times New Roman" w:hAnsi="Times New Roman"/>
                <w:color w:val="000000"/>
                <w:lang w:eastAsia="ru-RU" w:val="en-US"/>
              </w:rPr>
              <w:t>1</w:t>
            </w:r>
          </w:p>
        </w:tc>
        <w:tc>
          <w:tcPr>
            <w:tcW w:type="dxa" w:w="598"/>
            <w:tcBorders>
              <w:top w:val="nil"/>
              <w:left w:color="auto" w:space="0" w:sz="4" w:val="single"/>
              <w:bottom w:color="auto" w:space="0" w:sz="4" w:val="single"/>
              <w:right w:color="auto" w:space="0" w:sz="4" w:val="single"/>
            </w:tcBorders>
            <w:shd w:color="auto" w:fill="7030A0"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 </w:t>
            </w:r>
          </w:p>
        </w:tc>
        <w:tc>
          <w:tcPr>
            <w:tcW w:type="dxa" w:w="598"/>
            <w:tcBorders>
              <w:top w:val="nil"/>
              <w:left w:val="nil"/>
              <w:bottom w:color="auto" w:space="0" w:sz="4" w:val="single"/>
              <w:right w:color="auto" w:space="0" w:sz="4" w:val="single"/>
            </w:tcBorders>
            <w:shd w:color="auto" w:fill="92D050"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 </w:t>
            </w:r>
          </w:p>
        </w:tc>
        <w:tc>
          <w:tcPr>
            <w:tcW w:type="dxa" w:w="1196"/>
            <w:tcBorders>
              <w:top w:color="auto" w:space="0" w:sz="4" w:val="single"/>
              <w:left w:val="nil"/>
              <w:bottom w:color="auto" w:space="0" w:sz="4" w:val="single"/>
              <w:right w:color="auto" w:space="0" w:sz="4" w:val="single"/>
            </w:tcBorders>
            <w:shd w:color="auto" w:fill="C4D79B"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b/>
                <w:bCs/>
                <w:color w:val="000000"/>
                <w:lang w:eastAsia="ru-RU"/>
              </w:rPr>
            </w:pPr>
            <w:r w:rsidRPr="00BC597D">
              <w:rPr>
                <w:rFonts w:ascii="Times New Roman" w:cs="Times New Roman" w:eastAsia="Times New Roman" w:hAnsi="Times New Roman"/>
                <w:b/>
                <w:bCs/>
                <w:color w:val="000000"/>
                <w:lang w:eastAsia="ru-RU"/>
              </w:rPr>
              <w:t>5,6</w:t>
            </w:r>
          </w:p>
        </w:tc>
        <w:tc>
          <w:tcPr>
            <w:tcW w:type="dxa" w:w="1496"/>
            <w:tcBorders>
              <w:top w:val="nil"/>
              <w:left w:val="nil"/>
              <w:bottom w:color="auto" w:space="0" w:sz="4" w:val="single"/>
              <w:right w:color="auto" w:space="0" w:sz="4" w:val="single"/>
            </w:tcBorders>
            <w:shd w:color="auto" w:fill="F79646"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b/>
                <w:bCs/>
                <w:color w:val="000000"/>
                <w:lang w:eastAsia="ru-RU"/>
              </w:rPr>
            </w:pPr>
            <w:r w:rsidRPr="00BC597D">
              <w:rPr>
                <w:rFonts w:ascii="Times New Roman" w:cs="Times New Roman" w:eastAsia="Times New Roman" w:hAnsi="Times New Roman"/>
                <w:b/>
                <w:bCs/>
                <w:color w:val="000000"/>
                <w:lang w:eastAsia="ru-RU"/>
              </w:rPr>
              <w:t>7</w:t>
            </w:r>
          </w:p>
        </w:tc>
      </w:tr>
    </w:tbl>
    <w:p w:rsidP="00D8565A" w:rsidR="00D8565A" w:rsidRDefault="00D8565A" w:rsidRPr="00BC597D">
      <w:pPr>
        <w:spacing w:after="0"/>
        <w:jc w:val="right"/>
        <w:rPr>
          <w:rFonts w:ascii="Times New Roman" w:cs="Times New Roman" w:hAnsi="Times New Roman"/>
          <w:i/>
          <w:sz w:val="24"/>
          <w:szCs w:val="24"/>
        </w:rPr>
      </w:pPr>
    </w:p>
    <w:p w:rsidP="00C32560" w:rsidR="00C32560" w:rsidRDefault="00C32560" w:rsidRPr="00BC597D">
      <w:pPr>
        <w:jc w:val="right"/>
        <w:rPr>
          <w:rFonts w:ascii="Times New Roman" w:cs="Times New Roman" w:hAnsi="Times New Roman"/>
          <w:i/>
          <w:sz w:val="24"/>
          <w:szCs w:val="24"/>
        </w:rPr>
      </w:pPr>
      <w:r w:rsidRPr="00BC597D">
        <w:rPr>
          <w:rFonts w:ascii="Times New Roman" w:cs="Times New Roman" w:hAnsi="Times New Roman"/>
          <w:i/>
          <w:sz w:val="24"/>
          <w:szCs w:val="24"/>
        </w:rPr>
        <w:t>Разбивка среднего бала по секциям и языку обучения</w:t>
      </w:r>
    </w:p>
    <w:tbl>
      <w:tblPr>
        <w:tblW w:type="dxa" w:w="9575"/>
        <w:tblLook w:firstColumn="1" w:firstRow="1" w:lastColumn="0" w:lastRow="0" w:noHBand="0" w:noVBand="1" w:val="04A0"/>
      </w:tblPr>
      <w:tblGrid>
        <w:gridCol w:w="960"/>
        <w:gridCol w:w="2080"/>
        <w:gridCol w:w="1640"/>
        <w:gridCol w:w="1097"/>
        <w:gridCol w:w="999"/>
        <w:gridCol w:w="962"/>
        <w:gridCol w:w="1085"/>
        <w:gridCol w:w="925"/>
      </w:tblGrid>
      <w:tr w:rsidR="00C32560" w:rsidRPr="00BC597D" w:rsidTr="00C32560">
        <w:trPr>
          <w:trHeight w:val="600"/>
        </w:trPr>
        <w:tc>
          <w:tcPr>
            <w:tcW w:type="dxa" w:w="960"/>
            <w:tcBorders>
              <w:top w:color="auto" w:space="0" w:sz="4" w:val="single"/>
              <w:left w:color="auto" w:space="0" w:sz="4" w:val="single"/>
              <w:bottom w:color="auto" w:space="0" w:sz="4" w:val="single"/>
              <w:right w:color="auto" w:space="0" w:sz="4" w:val="single"/>
            </w:tcBorders>
            <w:shd w:color="auto" w:fill="C9C9C9" w:themeFill="accent3" w:themeFillTint="99" w:val="clear"/>
            <w:noWrap/>
            <w:vAlign w:val="center"/>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 </w:t>
            </w:r>
          </w:p>
        </w:tc>
        <w:tc>
          <w:tcPr>
            <w:tcW w:type="dxa" w:w="2080"/>
            <w:tcBorders>
              <w:top w:color="auto" w:space="0" w:sz="4" w:val="single"/>
              <w:left w:val="nil"/>
              <w:bottom w:color="auto" w:space="0" w:sz="4" w:val="single"/>
              <w:right w:color="auto" w:space="0" w:sz="4" w:val="single"/>
            </w:tcBorders>
            <w:shd w:color="auto" w:fill="C9C9C9" w:themeFill="accent3" w:themeFillTint="99" w:val="clear"/>
            <w:noWrap/>
            <w:vAlign w:val="center"/>
            <w:hideMark/>
          </w:tcPr>
          <w:p w:rsidP="00D8565A" w:rsidR="00C32560" w:rsidRDefault="00C32560" w:rsidRPr="00BC597D">
            <w:pPr>
              <w:spacing w:after="0" w:line="276" w:lineRule="auto"/>
              <w:jc w:val="both"/>
              <w:rPr>
                <w:rFonts w:ascii="Times New Roman" w:cs="Times New Roman" w:eastAsia="Times New Roman" w:hAnsi="Times New Roman"/>
                <w:b/>
                <w:bCs/>
                <w:color w:val="000000"/>
                <w:lang w:eastAsia="ru-RU"/>
              </w:rPr>
            </w:pPr>
            <w:r w:rsidRPr="00BC597D">
              <w:rPr>
                <w:rFonts w:ascii="Times New Roman" w:cs="Times New Roman" w:eastAsia="Times New Roman" w:hAnsi="Times New Roman"/>
                <w:b/>
                <w:bCs/>
                <w:color w:val="000000"/>
                <w:lang w:eastAsia="ru-RU"/>
              </w:rPr>
              <w:t>Школа</w:t>
            </w:r>
          </w:p>
        </w:tc>
        <w:tc>
          <w:tcPr>
            <w:tcW w:type="dxa" w:w="1640"/>
            <w:tcBorders>
              <w:top w:color="auto" w:space="0" w:sz="4" w:val="single"/>
              <w:left w:val="nil"/>
              <w:bottom w:color="auto" w:space="0" w:sz="4" w:val="single"/>
              <w:right w:color="auto" w:space="0" w:sz="4" w:val="single"/>
            </w:tcBorders>
            <w:shd w:color="auto" w:fill="C9C9C9" w:themeFill="accent3" w:themeFillTint="99" w:val="clear"/>
            <w:vAlign w:val="center"/>
            <w:hideMark/>
          </w:tcPr>
          <w:p w:rsidP="00D8565A" w:rsidR="00C32560" w:rsidRDefault="00C32560" w:rsidRPr="00BC597D">
            <w:pPr>
              <w:spacing w:after="0" w:line="276" w:lineRule="auto"/>
              <w:jc w:val="both"/>
              <w:rPr>
                <w:rFonts w:ascii="Times New Roman" w:cs="Times New Roman" w:eastAsia="Times New Roman" w:hAnsi="Times New Roman"/>
                <w:b/>
                <w:bCs/>
                <w:color w:val="000000"/>
                <w:lang w:eastAsia="ru-RU"/>
              </w:rPr>
            </w:pPr>
            <w:r w:rsidRPr="00BC597D">
              <w:rPr>
                <w:rFonts w:ascii="Times New Roman" w:cs="Times New Roman" w:eastAsia="Times New Roman" w:hAnsi="Times New Roman"/>
                <w:b/>
                <w:bCs/>
                <w:color w:val="000000"/>
                <w:lang w:eastAsia="ru-RU"/>
              </w:rPr>
              <w:t>Кол-во выпускников</w:t>
            </w:r>
          </w:p>
        </w:tc>
        <w:tc>
          <w:tcPr>
            <w:tcW w:type="dxa" w:w="1060"/>
            <w:tcBorders>
              <w:top w:color="auto" w:space="0" w:sz="4" w:val="single"/>
              <w:left w:val="nil"/>
              <w:bottom w:color="auto" w:space="0" w:sz="4" w:val="single"/>
              <w:right w:color="auto" w:space="0" w:sz="4" w:val="single"/>
            </w:tcBorders>
            <w:shd w:color="auto" w:fill="C9C9C9" w:themeFill="accent3" w:themeFillTint="99" w:val="clear"/>
            <w:noWrap/>
            <w:vAlign w:val="center"/>
            <w:hideMark/>
          </w:tcPr>
          <w:p w:rsidP="00D8565A" w:rsidR="00C32560" w:rsidRDefault="00C32560" w:rsidRPr="00BC597D">
            <w:pPr>
              <w:spacing w:after="0" w:line="276" w:lineRule="auto"/>
              <w:jc w:val="both"/>
              <w:rPr>
                <w:rFonts w:ascii="Times New Roman" w:cs="Times New Roman" w:eastAsia="Times New Roman" w:hAnsi="Times New Roman"/>
                <w:b/>
                <w:bCs/>
                <w:color w:val="000000"/>
                <w:lang w:eastAsia="ru-RU"/>
              </w:rPr>
            </w:pPr>
            <w:r w:rsidRPr="00BC597D">
              <w:rPr>
                <w:rFonts w:ascii="Times New Roman" w:cs="Times New Roman" w:eastAsia="Times New Roman" w:hAnsi="Times New Roman"/>
                <w:b/>
                <w:bCs/>
                <w:color w:val="000000"/>
                <w:lang w:eastAsia="ru-RU"/>
              </w:rPr>
              <w:t>Listening</w:t>
            </w:r>
          </w:p>
        </w:tc>
        <w:tc>
          <w:tcPr>
            <w:tcW w:type="dxa" w:w="960"/>
            <w:tcBorders>
              <w:top w:color="auto" w:space="0" w:sz="4" w:val="single"/>
              <w:left w:val="nil"/>
              <w:bottom w:color="auto" w:space="0" w:sz="4" w:val="single"/>
              <w:right w:color="auto" w:space="0" w:sz="4" w:val="single"/>
            </w:tcBorders>
            <w:shd w:color="auto" w:fill="C9C9C9" w:themeFill="accent3" w:themeFillTint="99" w:val="clear"/>
            <w:noWrap/>
            <w:vAlign w:val="center"/>
            <w:hideMark/>
          </w:tcPr>
          <w:p w:rsidP="00D8565A" w:rsidR="00C32560" w:rsidRDefault="00C32560" w:rsidRPr="00BC597D">
            <w:pPr>
              <w:spacing w:after="0" w:line="276" w:lineRule="auto"/>
              <w:jc w:val="both"/>
              <w:rPr>
                <w:rFonts w:ascii="Times New Roman" w:cs="Times New Roman" w:eastAsia="Times New Roman" w:hAnsi="Times New Roman"/>
                <w:b/>
                <w:bCs/>
                <w:color w:val="000000"/>
                <w:lang w:eastAsia="ru-RU"/>
              </w:rPr>
            </w:pPr>
            <w:r w:rsidRPr="00BC597D">
              <w:rPr>
                <w:rFonts w:ascii="Times New Roman" w:cs="Times New Roman" w:eastAsia="Times New Roman" w:hAnsi="Times New Roman"/>
                <w:b/>
                <w:bCs/>
                <w:color w:val="000000"/>
                <w:lang w:eastAsia="ru-RU"/>
              </w:rPr>
              <w:t>Reading</w:t>
            </w:r>
          </w:p>
        </w:tc>
        <w:tc>
          <w:tcPr>
            <w:tcW w:type="dxa" w:w="960"/>
            <w:tcBorders>
              <w:top w:color="auto" w:space="0" w:sz="4" w:val="single"/>
              <w:left w:val="nil"/>
              <w:bottom w:color="auto" w:space="0" w:sz="4" w:val="single"/>
              <w:right w:color="auto" w:space="0" w:sz="4" w:val="single"/>
            </w:tcBorders>
            <w:shd w:color="auto" w:fill="C9C9C9" w:themeFill="accent3" w:themeFillTint="99" w:val="clear"/>
            <w:noWrap/>
            <w:vAlign w:val="center"/>
            <w:hideMark/>
          </w:tcPr>
          <w:p w:rsidP="00D8565A" w:rsidR="00C32560" w:rsidRDefault="00C32560" w:rsidRPr="00BC597D">
            <w:pPr>
              <w:spacing w:after="0" w:line="276" w:lineRule="auto"/>
              <w:jc w:val="both"/>
              <w:rPr>
                <w:rFonts w:ascii="Times New Roman" w:cs="Times New Roman" w:eastAsia="Times New Roman" w:hAnsi="Times New Roman"/>
                <w:b/>
                <w:bCs/>
                <w:color w:val="000000"/>
                <w:lang w:eastAsia="ru-RU"/>
              </w:rPr>
            </w:pPr>
            <w:r w:rsidRPr="00BC597D">
              <w:rPr>
                <w:rFonts w:ascii="Times New Roman" w:cs="Times New Roman" w:eastAsia="Times New Roman" w:hAnsi="Times New Roman"/>
                <w:b/>
                <w:bCs/>
                <w:color w:val="000000"/>
                <w:lang w:eastAsia="ru-RU"/>
              </w:rPr>
              <w:t>Writing</w:t>
            </w:r>
          </w:p>
        </w:tc>
        <w:tc>
          <w:tcPr>
            <w:tcW w:type="dxa" w:w="1040"/>
            <w:tcBorders>
              <w:top w:color="auto" w:space="0" w:sz="4" w:val="single"/>
              <w:left w:val="nil"/>
              <w:bottom w:color="auto" w:space="0" w:sz="4" w:val="single"/>
              <w:right w:color="auto" w:space="0" w:sz="4" w:val="single"/>
            </w:tcBorders>
            <w:shd w:color="auto" w:fill="C9C9C9" w:themeFill="accent3" w:themeFillTint="99" w:val="clear"/>
            <w:noWrap/>
            <w:vAlign w:val="center"/>
            <w:hideMark/>
          </w:tcPr>
          <w:p w:rsidP="00D8565A" w:rsidR="00C32560" w:rsidRDefault="00C32560" w:rsidRPr="00BC597D">
            <w:pPr>
              <w:spacing w:after="0" w:line="276" w:lineRule="auto"/>
              <w:jc w:val="both"/>
              <w:rPr>
                <w:rFonts w:ascii="Times New Roman" w:cs="Times New Roman" w:eastAsia="Times New Roman" w:hAnsi="Times New Roman"/>
                <w:b/>
                <w:bCs/>
                <w:color w:val="000000"/>
                <w:lang w:eastAsia="ru-RU"/>
              </w:rPr>
            </w:pPr>
            <w:r w:rsidRPr="00BC597D">
              <w:rPr>
                <w:rFonts w:ascii="Times New Roman" w:cs="Times New Roman" w:eastAsia="Times New Roman" w:hAnsi="Times New Roman"/>
                <w:b/>
                <w:bCs/>
                <w:color w:val="000000"/>
                <w:lang w:eastAsia="ru-RU"/>
              </w:rPr>
              <w:t>Speaking</w:t>
            </w:r>
          </w:p>
        </w:tc>
        <w:tc>
          <w:tcPr>
            <w:tcW w:type="dxa" w:w="875"/>
            <w:tcBorders>
              <w:top w:color="auto" w:space="0" w:sz="4" w:val="single"/>
              <w:left w:val="nil"/>
              <w:bottom w:color="auto" w:space="0" w:sz="4" w:val="single"/>
              <w:right w:color="auto" w:space="0" w:sz="4" w:val="single"/>
            </w:tcBorders>
            <w:shd w:color="auto" w:fill="C9C9C9" w:themeFill="accent3" w:themeFillTint="99" w:val="clear"/>
            <w:noWrap/>
            <w:vAlign w:val="center"/>
            <w:hideMark/>
          </w:tcPr>
          <w:p w:rsidP="00D8565A" w:rsidR="00C32560" w:rsidRDefault="00C32560" w:rsidRPr="00BC597D">
            <w:pPr>
              <w:spacing w:after="0" w:line="276" w:lineRule="auto"/>
              <w:jc w:val="both"/>
              <w:rPr>
                <w:rFonts w:ascii="Times New Roman" w:cs="Times New Roman" w:eastAsia="Times New Roman" w:hAnsi="Times New Roman"/>
                <w:b/>
                <w:bCs/>
                <w:color w:val="000000"/>
                <w:lang w:eastAsia="ru-RU"/>
              </w:rPr>
            </w:pPr>
            <w:r w:rsidRPr="00BC597D">
              <w:rPr>
                <w:rFonts w:ascii="Times New Roman" w:cs="Times New Roman" w:eastAsia="Times New Roman" w:hAnsi="Times New Roman"/>
                <w:b/>
                <w:bCs/>
                <w:color w:val="000000"/>
                <w:lang w:eastAsia="ru-RU"/>
              </w:rPr>
              <w:t xml:space="preserve">Overall </w:t>
            </w:r>
          </w:p>
        </w:tc>
      </w:tr>
      <w:tr w:rsidR="00C32560" w:rsidRPr="00BC597D" w:rsidTr="00C32560">
        <w:trPr>
          <w:trHeight w:val="315"/>
        </w:trPr>
        <w:tc>
          <w:tcPr>
            <w:tcW w:type="dxa" w:w="960"/>
            <w:tcBorders>
              <w:top w:val="nil"/>
              <w:left w:color="auto" w:space="0" w:sz="4" w:val="single"/>
              <w:bottom w:color="auto" w:space="0" w:sz="4" w:val="single"/>
              <w:right w:color="auto" w:space="0" w:sz="4" w:val="single"/>
            </w:tcBorders>
            <w:shd w:color="auto" w:fill="FFFF00" w:val="clear"/>
            <w:noWrap/>
            <w:vAlign w:val="center"/>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1</w:t>
            </w:r>
          </w:p>
        </w:tc>
        <w:tc>
          <w:tcPr>
            <w:tcW w:type="dxa" w:w="2080"/>
            <w:tcBorders>
              <w:top w:val="nil"/>
              <w:left w:val="nil"/>
              <w:bottom w:color="auto" w:space="0" w:sz="4" w:val="single"/>
              <w:right w:color="auto" w:space="0" w:sz="4" w:val="single"/>
            </w:tcBorders>
            <w:shd w:color="auto" w:fill="FFFF00" w:val="clear"/>
            <w:noWrap/>
            <w:vAlign w:val="center"/>
            <w:hideMark/>
          </w:tcPr>
          <w:p w:rsidP="00D8565A" w:rsidR="00C32560" w:rsidRDefault="00C32560" w:rsidRPr="00BC597D">
            <w:pPr>
              <w:spacing w:after="0" w:line="276" w:lineRule="auto"/>
              <w:jc w:val="both"/>
              <w:rPr>
                <w:rFonts w:ascii="Times New Roman" w:cs="Times New Roman" w:eastAsia="Times New Roman" w:hAnsi="Times New Roman"/>
                <w:b/>
                <w:color w:val="000000"/>
                <w:lang w:eastAsia="ru-RU"/>
              </w:rPr>
            </w:pPr>
            <w:r w:rsidRPr="00BC597D">
              <w:rPr>
                <w:rFonts w:ascii="Times New Roman" w:cs="Times New Roman" w:eastAsia="Times New Roman" w:hAnsi="Times New Roman"/>
                <w:b/>
                <w:color w:val="000000"/>
                <w:lang w:eastAsia="ru-RU"/>
              </w:rPr>
              <w:t>НИШ ХБН Атырау</w:t>
            </w:r>
          </w:p>
        </w:tc>
        <w:tc>
          <w:tcPr>
            <w:tcW w:type="dxa" w:w="1640"/>
            <w:tcBorders>
              <w:top w:val="nil"/>
              <w:left w:val="nil"/>
              <w:bottom w:color="auto" w:space="0" w:sz="4" w:val="single"/>
              <w:right w:color="auto" w:space="0" w:sz="4" w:val="single"/>
            </w:tcBorders>
            <w:shd w:color="auto" w:fill="FFFF00" w:val="clear"/>
            <w:vAlign w:val="center"/>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175)</w:t>
            </w:r>
          </w:p>
        </w:tc>
        <w:tc>
          <w:tcPr>
            <w:tcW w:type="dxa" w:w="1060"/>
            <w:tcBorders>
              <w:top w:val="nil"/>
              <w:left w:val="nil"/>
              <w:bottom w:color="auto" w:space="0" w:sz="4" w:val="single"/>
              <w:right w:color="auto" w:space="0" w:sz="4" w:val="single"/>
            </w:tcBorders>
            <w:shd w:color="auto" w:fill="FFFF00"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5,4</w:t>
            </w:r>
          </w:p>
        </w:tc>
        <w:tc>
          <w:tcPr>
            <w:tcW w:type="dxa" w:w="960"/>
            <w:tcBorders>
              <w:top w:val="nil"/>
              <w:left w:val="nil"/>
              <w:bottom w:color="auto" w:space="0" w:sz="4" w:val="single"/>
              <w:right w:color="auto" w:space="0" w:sz="4" w:val="single"/>
            </w:tcBorders>
            <w:shd w:color="auto" w:fill="FFFF00"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5,8</w:t>
            </w:r>
          </w:p>
        </w:tc>
        <w:tc>
          <w:tcPr>
            <w:tcW w:type="dxa" w:w="960"/>
            <w:tcBorders>
              <w:top w:val="nil"/>
              <w:left w:val="nil"/>
              <w:bottom w:color="auto" w:space="0" w:sz="4" w:val="single"/>
              <w:right w:color="auto" w:space="0" w:sz="4" w:val="single"/>
            </w:tcBorders>
            <w:shd w:color="auto" w:fill="FFFF00"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5,4</w:t>
            </w:r>
          </w:p>
        </w:tc>
        <w:tc>
          <w:tcPr>
            <w:tcW w:type="dxa" w:w="1040"/>
            <w:tcBorders>
              <w:top w:val="nil"/>
              <w:left w:val="nil"/>
              <w:bottom w:color="auto" w:space="0" w:sz="4" w:val="single"/>
              <w:right w:color="auto" w:space="0" w:sz="4" w:val="single"/>
            </w:tcBorders>
            <w:shd w:color="auto" w:fill="FFFF00"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5,6</w:t>
            </w:r>
          </w:p>
        </w:tc>
        <w:tc>
          <w:tcPr>
            <w:tcW w:type="dxa" w:w="875"/>
            <w:tcBorders>
              <w:top w:val="nil"/>
              <w:left w:val="nil"/>
              <w:bottom w:color="auto" w:space="0" w:sz="4" w:val="single"/>
              <w:right w:color="auto" w:space="0" w:sz="4" w:val="single"/>
            </w:tcBorders>
            <w:shd w:color="auto" w:fill="FFFF00"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b/>
                <w:color w:val="000000"/>
                <w:lang w:eastAsia="ru-RU"/>
              </w:rPr>
            </w:pPr>
            <w:r w:rsidRPr="00BC597D">
              <w:rPr>
                <w:rFonts w:ascii="Times New Roman" w:cs="Times New Roman" w:eastAsia="Times New Roman" w:hAnsi="Times New Roman"/>
                <w:b/>
                <w:color w:val="000000"/>
                <w:lang w:eastAsia="ru-RU"/>
              </w:rPr>
              <w:t>5,64</w:t>
            </w:r>
          </w:p>
        </w:tc>
      </w:tr>
      <w:tr w:rsidR="00C32560" w:rsidRPr="00BC597D" w:rsidTr="00C32560">
        <w:trPr>
          <w:trHeight w:val="510"/>
        </w:trPr>
        <w:tc>
          <w:tcPr>
            <w:tcW w:type="dxa" w:w="960"/>
            <w:tcBorders>
              <w:top w:val="nil"/>
              <w:left w:color="auto" w:space="0" w:sz="4" w:val="single"/>
              <w:bottom w:color="auto" w:space="0" w:sz="4" w:val="single"/>
              <w:right w:color="auto" w:space="0" w:sz="4" w:val="single"/>
            </w:tcBorders>
            <w:shd w:color="auto" w:fill="00B0F0" w:val="clear"/>
            <w:noWrap/>
            <w:vAlign w:val="center"/>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2</w:t>
            </w:r>
          </w:p>
        </w:tc>
        <w:tc>
          <w:tcPr>
            <w:tcW w:type="dxa" w:w="2080"/>
            <w:tcBorders>
              <w:top w:val="nil"/>
              <w:left w:val="nil"/>
              <w:bottom w:color="auto" w:space="0" w:sz="4" w:val="single"/>
              <w:right w:color="auto" w:space="0" w:sz="4" w:val="single"/>
            </w:tcBorders>
            <w:shd w:color="auto" w:fill="00B0F0" w:val="clear"/>
            <w:vAlign w:val="bottom"/>
            <w:hideMark/>
          </w:tcPr>
          <w:p w:rsidP="00D8565A" w:rsidR="00C32560" w:rsidRDefault="00C32560" w:rsidRPr="00BC597D">
            <w:pPr>
              <w:spacing w:after="0" w:line="276" w:lineRule="auto"/>
              <w:jc w:val="both"/>
              <w:rPr>
                <w:rFonts w:ascii="Times New Roman" w:cs="Times New Roman" w:eastAsia="Times New Roman" w:hAnsi="Times New Roman"/>
                <w:b/>
                <w:color w:val="000000"/>
                <w:lang w:eastAsia="ru-RU"/>
              </w:rPr>
            </w:pPr>
            <w:r w:rsidRPr="00BC597D">
              <w:rPr>
                <w:rFonts w:ascii="Times New Roman" w:cs="Times New Roman" w:eastAsia="Times New Roman" w:hAnsi="Times New Roman"/>
                <w:b/>
                <w:color w:val="000000"/>
                <w:lang w:eastAsia="ru-RU"/>
              </w:rPr>
              <w:t>Классы с казахским языком обучения</w:t>
            </w:r>
          </w:p>
        </w:tc>
        <w:tc>
          <w:tcPr>
            <w:tcW w:type="dxa" w:w="1640"/>
            <w:tcBorders>
              <w:top w:val="nil"/>
              <w:left w:val="nil"/>
              <w:bottom w:color="auto" w:space="0" w:sz="4" w:val="single"/>
              <w:right w:color="auto" w:space="0" w:sz="4" w:val="single"/>
            </w:tcBorders>
            <w:shd w:color="auto" w:fill="00B0F0" w:val="clear"/>
            <w:noWrap/>
            <w:vAlign w:val="center"/>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 </w:t>
            </w:r>
          </w:p>
        </w:tc>
        <w:tc>
          <w:tcPr>
            <w:tcW w:type="dxa" w:w="1060"/>
            <w:tcBorders>
              <w:top w:val="nil"/>
              <w:left w:val="nil"/>
              <w:bottom w:color="auto" w:space="0" w:sz="4" w:val="single"/>
              <w:right w:color="auto" w:space="0" w:sz="4" w:val="single"/>
            </w:tcBorders>
            <w:shd w:color="auto" w:fill="00B0F0"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5,1</w:t>
            </w:r>
          </w:p>
        </w:tc>
        <w:tc>
          <w:tcPr>
            <w:tcW w:type="dxa" w:w="960"/>
            <w:tcBorders>
              <w:top w:val="nil"/>
              <w:left w:val="nil"/>
              <w:bottom w:color="auto" w:space="0" w:sz="4" w:val="single"/>
              <w:right w:color="auto" w:space="0" w:sz="4" w:val="single"/>
            </w:tcBorders>
            <w:shd w:color="auto" w:fill="00B0F0"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5,6</w:t>
            </w:r>
          </w:p>
        </w:tc>
        <w:tc>
          <w:tcPr>
            <w:tcW w:type="dxa" w:w="960"/>
            <w:tcBorders>
              <w:top w:val="nil"/>
              <w:left w:val="nil"/>
              <w:bottom w:color="auto" w:space="0" w:sz="4" w:val="single"/>
              <w:right w:color="auto" w:space="0" w:sz="4" w:val="single"/>
            </w:tcBorders>
            <w:shd w:color="auto" w:fill="00B0F0"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5,3</w:t>
            </w:r>
          </w:p>
        </w:tc>
        <w:tc>
          <w:tcPr>
            <w:tcW w:type="dxa" w:w="1040"/>
            <w:tcBorders>
              <w:top w:val="nil"/>
              <w:left w:val="nil"/>
              <w:bottom w:color="auto" w:space="0" w:sz="4" w:val="single"/>
              <w:right w:color="auto" w:space="0" w:sz="4" w:val="single"/>
            </w:tcBorders>
            <w:shd w:color="auto" w:fill="00B0F0"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5,4</w:t>
            </w:r>
          </w:p>
        </w:tc>
        <w:tc>
          <w:tcPr>
            <w:tcW w:type="dxa" w:w="875"/>
            <w:tcBorders>
              <w:top w:val="nil"/>
              <w:left w:val="nil"/>
              <w:bottom w:color="auto" w:space="0" w:sz="4" w:val="single"/>
              <w:right w:color="auto" w:space="0" w:sz="4" w:val="single"/>
            </w:tcBorders>
            <w:shd w:color="auto" w:fill="00B0F0"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5,5</w:t>
            </w:r>
          </w:p>
        </w:tc>
      </w:tr>
      <w:tr w:rsidR="00C32560" w:rsidRPr="00BC597D" w:rsidTr="00C32560">
        <w:trPr>
          <w:trHeight w:val="540"/>
        </w:trPr>
        <w:tc>
          <w:tcPr>
            <w:tcW w:type="dxa" w:w="960"/>
            <w:tcBorders>
              <w:top w:val="nil"/>
              <w:left w:color="auto" w:space="0" w:sz="4" w:val="single"/>
              <w:bottom w:color="auto" w:space="0" w:sz="4" w:val="single"/>
              <w:right w:color="auto" w:space="0" w:sz="4" w:val="single"/>
            </w:tcBorders>
            <w:shd w:color="auto" w:fill="92D050" w:val="clear"/>
            <w:noWrap/>
            <w:vAlign w:val="center"/>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3</w:t>
            </w:r>
          </w:p>
        </w:tc>
        <w:tc>
          <w:tcPr>
            <w:tcW w:type="dxa" w:w="2080"/>
            <w:tcBorders>
              <w:top w:val="nil"/>
              <w:left w:val="nil"/>
              <w:bottom w:color="auto" w:space="0" w:sz="4" w:val="single"/>
              <w:right w:color="auto" w:space="0" w:sz="4" w:val="single"/>
            </w:tcBorders>
            <w:shd w:color="auto" w:fill="92D050" w:val="clear"/>
            <w:vAlign w:val="bottom"/>
            <w:hideMark/>
          </w:tcPr>
          <w:p w:rsidP="00D8565A" w:rsidR="00C32560" w:rsidRDefault="00C32560" w:rsidRPr="00BC597D">
            <w:pPr>
              <w:spacing w:after="0" w:line="276" w:lineRule="auto"/>
              <w:jc w:val="both"/>
              <w:rPr>
                <w:rFonts w:ascii="Times New Roman" w:cs="Times New Roman" w:eastAsia="Times New Roman" w:hAnsi="Times New Roman"/>
                <w:b/>
                <w:color w:val="000000"/>
                <w:lang w:eastAsia="ru-RU"/>
              </w:rPr>
            </w:pPr>
            <w:r w:rsidRPr="00BC597D">
              <w:rPr>
                <w:rFonts w:ascii="Times New Roman" w:cs="Times New Roman" w:eastAsia="Times New Roman" w:hAnsi="Times New Roman"/>
                <w:b/>
                <w:color w:val="000000"/>
                <w:lang w:eastAsia="ru-RU"/>
              </w:rPr>
              <w:t>Классы с русским языком обучения</w:t>
            </w:r>
          </w:p>
        </w:tc>
        <w:tc>
          <w:tcPr>
            <w:tcW w:type="dxa" w:w="1640"/>
            <w:tcBorders>
              <w:top w:val="nil"/>
              <w:left w:val="nil"/>
              <w:bottom w:color="auto" w:space="0" w:sz="4" w:val="single"/>
              <w:right w:color="auto" w:space="0" w:sz="4" w:val="single"/>
            </w:tcBorders>
            <w:shd w:color="auto" w:fill="92D050" w:val="clear"/>
            <w:noWrap/>
            <w:vAlign w:val="center"/>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 </w:t>
            </w:r>
          </w:p>
        </w:tc>
        <w:tc>
          <w:tcPr>
            <w:tcW w:type="dxa" w:w="1060"/>
            <w:tcBorders>
              <w:top w:val="nil"/>
              <w:left w:val="nil"/>
              <w:bottom w:color="auto" w:space="0" w:sz="4" w:val="single"/>
              <w:right w:color="auto" w:space="0" w:sz="4" w:val="single"/>
            </w:tcBorders>
            <w:shd w:color="auto" w:fill="92D050"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5,5</w:t>
            </w:r>
          </w:p>
        </w:tc>
        <w:tc>
          <w:tcPr>
            <w:tcW w:type="dxa" w:w="960"/>
            <w:tcBorders>
              <w:top w:val="nil"/>
              <w:left w:val="nil"/>
              <w:bottom w:color="auto" w:space="0" w:sz="4" w:val="single"/>
              <w:right w:color="auto" w:space="0" w:sz="4" w:val="single"/>
            </w:tcBorders>
            <w:shd w:color="auto" w:fill="92D050"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6</w:t>
            </w:r>
          </w:p>
        </w:tc>
        <w:tc>
          <w:tcPr>
            <w:tcW w:type="dxa" w:w="960"/>
            <w:tcBorders>
              <w:top w:val="nil"/>
              <w:left w:val="nil"/>
              <w:bottom w:color="auto" w:space="0" w:sz="4" w:val="single"/>
              <w:right w:color="auto" w:space="0" w:sz="4" w:val="single"/>
            </w:tcBorders>
            <w:shd w:color="auto" w:fill="92D050"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5,4</w:t>
            </w:r>
          </w:p>
        </w:tc>
        <w:tc>
          <w:tcPr>
            <w:tcW w:type="dxa" w:w="1040"/>
            <w:tcBorders>
              <w:top w:val="nil"/>
              <w:left w:val="nil"/>
              <w:bottom w:color="auto" w:space="0" w:sz="4" w:val="single"/>
              <w:right w:color="auto" w:space="0" w:sz="4" w:val="single"/>
            </w:tcBorders>
            <w:shd w:color="auto" w:fill="92D050"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color w:val="000000"/>
                <w:lang w:eastAsia="ru-RU"/>
              </w:rPr>
            </w:pPr>
            <w:r w:rsidRPr="00BC597D">
              <w:rPr>
                <w:rFonts w:ascii="Times New Roman" w:cs="Times New Roman" w:eastAsia="Times New Roman" w:hAnsi="Times New Roman"/>
                <w:color w:val="000000"/>
                <w:lang w:eastAsia="ru-RU"/>
              </w:rPr>
              <w:t>5,7</w:t>
            </w:r>
          </w:p>
        </w:tc>
        <w:tc>
          <w:tcPr>
            <w:tcW w:type="dxa" w:w="875"/>
            <w:tcBorders>
              <w:top w:val="nil"/>
              <w:left w:val="nil"/>
              <w:bottom w:color="auto" w:space="0" w:sz="4" w:val="single"/>
              <w:right w:color="auto" w:space="0" w:sz="4" w:val="single"/>
            </w:tcBorders>
            <w:shd w:color="auto" w:fill="92D050" w:val="clear"/>
            <w:noWrap/>
            <w:vAlign w:val="bottom"/>
            <w:hideMark/>
          </w:tcPr>
          <w:p w:rsidP="00D8565A" w:rsidR="00C32560" w:rsidRDefault="00C32560" w:rsidRPr="00BC597D">
            <w:pPr>
              <w:spacing w:after="0" w:line="276" w:lineRule="auto"/>
              <w:jc w:val="both"/>
              <w:rPr>
                <w:rFonts w:ascii="Times New Roman" w:cs="Times New Roman" w:eastAsia="Times New Roman" w:hAnsi="Times New Roman"/>
                <w:b/>
                <w:bCs/>
                <w:color w:val="000000"/>
                <w:lang w:eastAsia="ru-RU"/>
              </w:rPr>
            </w:pPr>
            <w:r w:rsidRPr="00BC597D">
              <w:rPr>
                <w:rFonts w:ascii="Times New Roman" w:cs="Times New Roman" w:eastAsia="Times New Roman" w:hAnsi="Times New Roman"/>
                <w:b/>
                <w:bCs/>
                <w:color w:val="000000"/>
                <w:lang w:eastAsia="ru-RU"/>
              </w:rPr>
              <w:t>5,7</w:t>
            </w:r>
          </w:p>
        </w:tc>
      </w:tr>
    </w:tbl>
    <w:p w:rsidP="00C32560" w:rsidR="00C32560" w:rsidRDefault="00C32560" w:rsidRPr="00BC597D">
      <w:pPr>
        <w:jc w:val="both"/>
        <w:rPr>
          <w:rFonts w:ascii="Times New Roman" w:cs="Times New Roman" w:hAnsi="Times New Roman"/>
          <w:sz w:val="28"/>
          <w:szCs w:val="28"/>
        </w:rPr>
        <w:sectPr w:rsidR="00C32560" w:rsidRPr="00BC597D" w:rsidSect="000B7D13">
          <w:type w:val="continuous"/>
          <w:pgSz w:h="16838" w:w="11906"/>
          <w:pgMar w:bottom="1134" w:footer="708" w:gutter="0" w:header="708" w:left="1701" w:right="850" w:top="1134"/>
          <w:cols w:space="708"/>
          <w:titlePg/>
          <w:docGrid w:linePitch="360"/>
        </w:sectPr>
      </w:pPr>
    </w:p>
    <w:p w:rsidP="002E1166" w:rsidR="00C32560" w:rsidRDefault="00C32560" w:rsidRPr="00BC597D">
      <w:pPr>
        <w:spacing w:after="0"/>
        <w:jc w:val="both"/>
        <w:rPr>
          <w:rFonts w:ascii="Times New Roman" w:cs="Times New Roman" w:hAnsi="Times New Roman"/>
          <w:sz w:val="24"/>
          <w:szCs w:val="24"/>
        </w:rPr>
      </w:pPr>
      <w:r w:rsidRPr="00BC597D">
        <w:rPr>
          <w:rFonts w:ascii="Times New Roman" w:cs="Times New Roman" w:hAnsi="Times New Roman"/>
          <w:sz w:val="24"/>
          <w:szCs w:val="24"/>
        </w:rPr>
        <w:lastRenderedPageBreak/>
        <w:t xml:space="preserve">Самый высокий средний балл был получен по секции «чтение», на втором месте оказалась секция «Говорение». «Письмо» и «слушание» оказались наиболее сложными для выполнения, средний балл по этим разделам равен -5,4. Следуют отметить, что в классах с казахским языком обучения показатели по </w:t>
      </w:r>
      <w:r w:rsidRPr="00BC597D">
        <w:rPr>
          <w:rFonts w:ascii="Times New Roman" w:cs="Times New Roman" w:hAnsi="Times New Roman"/>
          <w:sz w:val="24"/>
          <w:szCs w:val="24"/>
        </w:rPr>
        <w:lastRenderedPageBreak/>
        <w:t>всем секциям чуть ниже, чем в классах с русским языком.</w:t>
      </w:r>
    </w:p>
    <w:p w:rsidP="002E1166" w:rsidR="00C32560" w:rsidRDefault="00C32560" w:rsidRPr="00BC597D">
      <w:pPr>
        <w:spacing w:after="0"/>
        <w:ind w:firstLine="426"/>
        <w:jc w:val="both"/>
        <w:rPr>
          <w:rFonts w:ascii="Times New Roman" w:cs="Times New Roman" w:hAnsi="Times New Roman"/>
          <w:sz w:val="24"/>
          <w:szCs w:val="24"/>
        </w:rPr>
      </w:pPr>
      <w:r w:rsidRPr="00BC597D">
        <w:rPr>
          <w:rFonts w:ascii="Times New Roman" w:cs="Times New Roman" w:hAnsi="Times New Roman"/>
          <w:sz w:val="24"/>
          <w:szCs w:val="24"/>
        </w:rPr>
        <w:t xml:space="preserve"> Наивысший бал- «7,5», получила ученица 12Е- Гайнешева Асель. На втором месте 3 ученицы: Саршаева Камила, Куралай Дюйсенова и Уалиева Линара, набравшие «7» баллов.</w:t>
      </w:r>
    </w:p>
    <w:p w:rsidP="002E1166" w:rsidR="00C32560" w:rsidRDefault="00C32560" w:rsidRPr="00BC597D">
      <w:pPr>
        <w:tabs>
          <w:tab w:pos="0" w:val="left"/>
          <w:tab w:pos="284" w:val="left"/>
        </w:tabs>
        <w:spacing w:after="0"/>
        <w:jc w:val="center"/>
        <w:rPr>
          <w:rFonts w:ascii="Times New Roman" w:cs="Times New Roman" w:hAnsi="Times New Roman"/>
          <w:b/>
          <w:color w:themeColor="text2" w:val="44546A"/>
          <w:sz w:val="24"/>
          <w:szCs w:val="24"/>
        </w:rPr>
        <w:sectPr w:rsidR="00C32560" w:rsidRPr="00BC597D" w:rsidSect="002E1166">
          <w:type w:val="continuous"/>
          <w:pgSz w:h="16838" w:w="11906"/>
          <w:pgMar w:bottom="1134" w:footer="708" w:gutter="0" w:header="708" w:left="1701" w:right="850" w:top="1134"/>
          <w:cols w:num="2" w:space="708"/>
          <w:titlePg/>
          <w:docGrid w:linePitch="360"/>
        </w:sectPr>
      </w:pPr>
    </w:p>
    <w:p w:rsidP="00C32560" w:rsidR="002E1166" w:rsidRDefault="002E1166" w:rsidRPr="00BC597D">
      <w:pPr>
        <w:jc w:val="right"/>
        <w:rPr>
          <w:rFonts w:ascii="Times New Roman" w:cs="Times New Roman" w:hAnsi="Times New Roman"/>
          <w:i/>
          <w:sz w:val="24"/>
          <w:szCs w:val="24"/>
        </w:rPr>
        <w:sectPr w:rsidR="002E1166" w:rsidRPr="00BC597D" w:rsidSect="000B7D13">
          <w:type w:val="continuous"/>
          <w:pgSz w:h="16838" w:w="11906"/>
          <w:pgMar w:bottom="1134" w:footer="708" w:gutter="0" w:header="708" w:left="1701" w:right="850" w:top="1134"/>
          <w:cols w:space="708"/>
          <w:titlePg/>
          <w:docGrid w:linePitch="360"/>
        </w:sectPr>
      </w:pPr>
    </w:p>
    <w:p w:rsidP="00C32560" w:rsidR="00F51A34" w:rsidRDefault="00F51A34" w:rsidRPr="00BC597D">
      <w:pPr>
        <w:jc w:val="right"/>
        <w:rPr>
          <w:rFonts w:ascii="Times New Roman" w:cs="Times New Roman" w:hAnsi="Times New Roman"/>
          <w:i/>
          <w:sz w:val="24"/>
          <w:szCs w:val="24"/>
        </w:rPr>
      </w:pPr>
    </w:p>
    <w:p w:rsidP="00C32560" w:rsidR="00F51A34" w:rsidRDefault="00F51A34" w:rsidRPr="00BC597D">
      <w:pPr>
        <w:jc w:val="right"/>
        <w:rPr>
          <w:rFonts w:ascii="Times New Roman" w:cs="Times New Roman" w:hAnsi="Times New Roman"/>
          <w:i/>
          <w:sz w:val="24"/>
          <w:szCs w:val="24"/>
        </w:rPr>
      </w:pPr>
    </w:p>
    <w:p w:rsidP="00C32560" w:rsidR="00F51A34" w:rsidRDefault="00F51A34" w:rsidRPr="00BC597D">
      <w:pPr>
        <w:jc w:val="right"/>
        <w:rPr>
          <w:rFonts w:ascii="Times New Roman" w:cs="Times New Roman" w:hAnsi="Times New Roman"/>
          <w:i/>
          <w:sz w:val="24"/>
          <w:szCs w:val="24"/>
        </w:rPr>
      </w:pPr>
    </w:p>
    <w:p w:rsidP="00C32560" w:rsidR="00F51A34" w:rsidRDefault="00F51A34" w:rsidRPr="00BC597D">
      <w:pPr>
        <w:jc w:val="right"/>
        <w:rPr>
          <w:rFonts w:ascii="Times New Roman" w:cs="Times New Roman" w:hAnsi="Times New Roman"/>
          <w:i/>
          <w:sz w:val="24"/>
          <w:szCs w:val="24"/>
        </w:rPr>
      </w:pPr>
    </w:p>
    <w:p w:rsidP="00F51A34" w:rsidR="00F51A34" w:rsidRDefault="00F51A34">
      <w:pPr>
        <w:spacing w:after="0"/>
        <w:jc w:val="right"/>
        <w:rPr>
          <w:rFonts w:ascii="Times New Roman" w:cs="Times New Roman" w:hAnsi="Times New Roman"/>
          <w:i/>
          <w:sz w:val="24"/>
          <w:szCs w:val="24"/>
        </w:rPr>
      </w:pPr>
    </w:p>
    <w:p w:rsidP="00F51A34" w:rsidR="00122BB7" w:rsidRDefault="00122BB7" w:rsidRPr="00BC597D">
      <w:pPr>
        <w:spacing w:after="0"/>
        <w:jc w:val="right"/>
        <w:rPr>
          <w:rFonts w:ascii="Times New Roman" w:cs="Times New Roman" w:hAnsi="Times New Roman"/>
          <w:i/>
          <w:sz w:val="24"/>
          <w:szCs w:val="24"/>
        </w:rPr>
      </w:pPr>
    </w:p>
    <w:p w:rsidP="00C32560" w:rsidR="00C32560" w:rsidRDefault="00C32560" w:rsidRPr="00BC597D">
      <w:pPr>
        <w:jc w:val="right"/>
        <w:rPr>
          <w:rFonts w:ascii="Times New Roman" w:cs="Times New Roman" w:hAnsi="Times New Roman"/>
          <w:i/>
          <w:sz w:val="24"/>
          <w:szCs w:val="24"/>
        </w:rPr>
      </w:pPr>
      <w:r w:rsidRPr="00BC597D">
        <w:rPr>
          <w:rFonts w:ascii="Times New Roman" w:cs="Times New Roman" w:hAnsi="Times New Roman"/>
          <w:i/>
          <w:sz w:val="24"/>
          <w:szCs w:val="24"/>
        </w:rPr>
        <w:lastRenderedPageBreak/>
        <w:t>Результаты наивысшего и среднего балла по классам</w:t>
      </w:r>
    </w:p>
    <w:p w:rsidP="0069314C" w:rsidR="00C32560" w:rsidRDefault="00C32560" w:rsidRPr="00BC597D">
      <w:pPr>
        <w:tabs>
          <w:tab w:pos="0" w:val="left"/>
          <w:tab w:pos="284" w:val="left"/>
        </w:tabs>
        <w:jc w:val="center"/>
        <w:rPr>
          <w:rFonts w:ascii="Times New Roman" w:cs="Times New Roman" w:hAnsi="Times New Roman"/>
          <w:b/>
          <w:color w:themeColor="text2" w:val="44546A"/>
          <w:sz w:val="24"/>
          <w:szCs w:val="24"/>
        </w:rPr>
      </w:pPr>
      <w:r w:rsidRPr="00BC597D">
        <w:rPr>
          <w:noProof/>
          <w:lang w:eastAsia="ru-RU"/>
        </w:rPr>
        <w:drawing>
          <wp:inline distB="0" distL="0" distR="0" distT="0" wp14:anchorId="3549E206" wp14:editId="6E70E376">
            <wp:extent cx="5610225" cy="2266950"/>
            <wp:effectExtent b="0" l="0" r="9525" t="0"/>
            <wp:docPr id="354" name="Диаграмма 3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P="0069314C" w:rsidR="0032085E" w:rsidRDefault="0018368A" w:rsidRPr="00BC597D">
      <w:pPr>
        <w:tabs>
          <w:tab w:pos="0" w:val="left"/>
          <w:tab w:pos="284" w:val="left"/>
        </w:tabs>
        <w:jc w:val="center"/>
        <w:rPr>
          <w:rFonts w:ascii="Times New Roman" w:cs="Times New Roman" w:hAnsi="Times New Roman"/>
          <w:b/>
          <w:color w:themeColor="text2" w:val="44546A"/>
          <w:sz w:val="24"/>
          <w:szCs w:val="24"/>
        </w:rPr>
      </w:pPr>
      <w:r w:rsidRPr="00BC597D">
        <w:rPr>
          <w:rFonts w:ascii="Times New Roman" w:cs="Times New Roman" w:eastAsia="Times New Roman" w:hAnsi="Times New Roman"/>
          <w:noProof/>
          <w:color w:val="252525"/>
          <w:sz w:val="24"/>
          <w:szCs w:val="24"/>
          <w:lang w:eastAsia="ru-RU"/>
        </w:rPr>
        <w:drawing>
          <wp:anchor allowOverlap="1" behindDoc="0" distB="0" distL="114300" distR="114300" distT="0" layoutInCell="1" locked="0" relativeHeight="251702272" simplePos="0" wp14:anchorId="2462025D" wp14:editId="5F016D98">
            <wp:simplePos x="0" y="0"/>
            <wp:positionH relativeFrom="margin">
              <wp:align>left</wp:align>
            </wp:positionH>
            <wp:positionV relativeFrom="paragraph">
              <wp:posOffset>166370</wp:posOffset>
            </wp:positionV>
            <wp:extent cx="1572506" cy="1966505"/>
            <wp:effectExtent b="0" l="0" r="0" t="0"/>
            <wp:wrapNone/>
            <wp:docPr descr="C:\Users\User\AppData\Roaming\Skype\akshinar\media_messaging\media_cache_v3\^763368ABD0746205B49BE702B71076447E630C96A30B003A8E^pimgpsh_fullsize_distr.png" id="234" name="Рисунок 234"/>
            <wp:cNvGraphicFramePr/>
            <a:graphic xmlns:a="http://schemas.openxmlformats.org/drawingml/2006/main">
              <a:graphicData uri="http://schemas.openxmlformats.org/drawingml/2006/picture">
                <pic:pic xmlns:pic="http://schemas.openxmlformats.org/drawingml/2006/picture">
                  <pic:nvPicPr>
                    <pic:cNvPr descr="C:\Users\User\AppData\Roaming\Skype\akshinar\media_messaging\media_cache_v3\^763368ABD0746205B49BE702B71076447E630C96A30B003A8E^pimgpsh_fullsize_distr.png" id="294" name="Рисунок 294"/>
                    <pic:cNvPicPr/>
                  </pic:nvPicPr>
                  <pic:blipFill>
                    <a:blip cstate="print" r:embed="rId29">
                      <a:lum bright="70000" contrast="-70000"/>
                      <a:extLst>
                        <a:ext uri="{28A0092B-C50C-407E-A947-70E740481C1C}">
                          <a14:useLocalDpi xmlns:a14="http://schemas.microsoft.com/office/drawing/2010/main" val="0"/>
                        </a:ext>
                      </a:extLst>
                    </a:blip>
                    <a:srcRect/>
                    <a:stretch>
                      <a:fillRect/>
                    </a:stretch>
                  </pic:blipFill>
                  <pic:spPr bwMode="auto">
                    <a:xfrm>
                      <a:off x="0" y="0"/>
                      <a:ext cx="1572506" cy="1966505"/>
                    </a:xfrm>
                    <a:prstGeom prst="rect">
                      <a:avLst/>
                    </a:prstGeom>
                    <a:noFill/>
                    <a:ln>
                      <a:noFill/>
                    </a:ln>
                  </pic:spPr>
                </pic:pic>
              </a:graphicData>
            </a:graphic>
          </wp:anchor>
        </w:drawing>
      </w:r>
    </w:p>
    <w:p w:rsidP="0069314C" w:rsidR="0018368A" w:rsidRDefault="0018368A" w:rsidRPr="00BC597D">
      <w:pPr>
        <w:tabs>
          <w:tab w:pos="0" w:val="left"/>
          <w:tab w:pos="284" w:val="left"/>
        </w:tabs>
        <w:jc w:val="center"/>
        <w:rPr>
          <w:rFonts w:ascii="Times New Roman" w:cs="Times New Roman" w:hAnsi="Times New Roman"/>
          <w:b/>
          <w:color w:val="006666"/>
          <w:sz w:val="24"/>
          <w:szCs w:val="24"/>
        </w:rPr>
      </w:pPr>
      <w:r w:rsidRPr="00BC597D">
        <w:rPr>
          <w:rFonts w:ascii="Times New Roman" w:cs="Times New Roman" w:hAnsi="Times New Roman"/>
          <w:b/>
          <w:color w:val="006666"/>
          <w:sz w:val="24"/>
          <w:szCs w:val="24"/>
        </w:rPr>
        <w:t>4.5.</w:t>
      </w:r>
      <w:r w:rsidRPr="00BC597D">
        <w:rPr>
          <w:rFonts w:ascii="Times New Roman" w:cs="Times New Roman" w:hAnsi="Times New Roman"/>
          <w:b/>
          <w:color w:val="006666"/>
          <w:sz w:val="24"/>
          <w:szCs w:val="24"/>
        </w:rPr>
        <w:tab/>
        <w:t>Подготовка к международной аккредитации школы</w:t>
      </w:r>
    </w:p>
    <w:p w:rsidP="001A6D96" w:rsidR="001A6D96" w:rsidRDefault="001A6D96" w:rsidRPr="00BC597D">
      <w:pPr>
        <w:tabs>
          <w:tab w:pos="0" w:val="left"/>
          <w:tab w:pos="284" w:val="left"/>
        </w:tabs>
        <w:spacing w:after="0"/>
        <w:jc w:val="both"/>
        <w:rPr>
          <w:rFonts w:ascii="Times New Roman" w:cs="Times New Roman" w:hAnsi="Times New Roman"/>
          <w:sz w:val="24"/>
          <w:szCs w:val="24"/>
        </w:rPr>
        <w:sectPr w:rsidR="001A6D96" w:rsidRPr="00BC597D" w:rsidSect="000B7D13">
          <w:type w:val="continuous"/>
          <w:pgSz w:h="16838" w:w="11906"/>
          <w:pgMar w:bottom="1134" w:footer="708" w:gutter="0" w:header="708" w:left="1701" w:right="850" w:top="1134"/>
          <w:cols w:space="708"/>
          <w:titlePg/>
          <w:docGrid w:linePitch="360"/>
        </w:sectPr>
      </w:pPr>
    </w:p>
    <w:p w:rsidP="001A6D96" w:rsidR="001A6D96" w:rsidRDefault="001A6D96" w:rsidRPr="00BC597D">
      <w:pPr>
        <w:tabs>
          <w:tab w:pos="0" w:val="left"/>
          <w:tab w:pos="284" w:val="left"/>
        </w:tabs>
        <w:spacing w:after="0"/>
        <w:jc w:val="both"/>
        <w:rPr>
          <w:rFonts w:ascii="Times New Roman" w:cs="Times New Roman" w:hAnsi="Times New Roman"/>
          <w:sz w:val="24"/>
          <w:szCs w:val="24"/>
        </w:rPr>
      </w:pPr>
      <w:r w:rsidRPr="00BC597D">
        <w:rPr>
          <w:rFonts w:ascii="Times New Roman" w:cs="Times New Roman" w:hAnsi="Times New Roman"/>
          <w:sz w:val="24"/>
          <w:szCs w:val="24"/>
        </w:rPr>
        <w:lastRenderedPageBreak/>
        <w:t>С момента получения рекомендаций по итогам предварительного визита в мае 2016 г. школа в течение 2017 года вела работу по организации этапа самооценивания и подготовке к аккредитационному визиту.</w:t>
      </w:r>
    </w:p>
    <w:p w:rsidP="001A6D96" w:rsidR="001A6D96" w:rsidRDefault="001A6D96" w:rsidRPr="00BC597D">
      <w:pPr>
        <w:tabs>
          <w:tab w:pos="0" w:val="left"/>
          <w:tab w:pos="284" w:val="left"/>
        </w:tabs>
        <w:spacing w:after="0"/>
        <w:jc w:val="both"/>
        <w:rPr>
          <w:rFonts w:ascii="Times New Roman" w:cs="Times New Roman" w:hAnsi="Times New Roman"/>
          <w:sz w:val="24"/>
          <w:szCs w:val="24"/>
        </w:rPr>
      </w:pPr>
      <w:r w:rsidRPr="00BC597D">
        <w:rPr>
          <w:rFonts w:ascii="Times New Roman" w:cs="Times New Roman" w:hAnsi="Times New Roman"/>
          <w:sz w:val="24"/>
          <w:szCs w:val="24"/>
        </w:rPr>
        <w:t xml:space="preserve">С 16 по 22 сентября 2017 года команда Совета Международных школ провела официальный визит для эвалюации школы. 1 ноября 2017 года школа получила аккредитацию и официально была награждена сертификатом в феврале 2018 года. </w:t>
      </w:r>
    </w:p>
    <w:p w:rsidP="001A6D96" w:rsidR="001A6D96" w:rsidRDefault="001A6D96" w:rsidRPr="00BC597D">
      <w:pPr>
        <w:tabs>
          <w:tab w:pos="0" w:val="left"/>
          <w:tab w:pos="284" w:val="left"/>
        </w:tabs>
        <w:spacing w:after="0"/>
        <w:jc w:val="both"/>
        <w:rPr>
          <w:rFonts w:ascii="Times New Roman" w:cs="Times New Roman" w:hAnsi="Times New Roman"/>
          <w:sz w:val="24"/>
          <w:szCs w:val="24"/>
        </w:rPr>
      </w:pPr>
      <w:r w:rsidRPr="00BC597D">
        <w:rPr>
          <w:rFonts w:ascii="Times New Roman" w:cs="Times New Roman" w:hAnsi="Times New Roman"/>
          <w:sz w:val="24"/>
          <w:szCs w:val="24"/>
        </w:rPr>
        <w:lastRenderedPageBreak/>
        <w:t xml:space="preserve">С момента получения рекомендаций по итогам аккредитации школа выполняла постоянную коллаборативную работу для подготовки к промежуточным отчетам и совершенствованию деятельности школы. </w:t>
      </w:r>
    </w:p>
    <w:p w:rsidP="001A6D96" w:rsidR="001A6D96" w:rsidRDefault="001A6D96" w:rsidRPr="00BC597D">
      <w:pPr>
        <w:tabs>
          <w:tab w:pos="0" w:val="left"/>
          <w:tab w:pos="284" w:val="left"/>
        </w:tabs>
        <w:spacing w:after="0"/>
        <w:jc w:val="both"/>
        <w:rPr>
          <w:rFonts w:ascii="Times New Roman" w:cs="Times New Roman" w:hAnsi="Times New Roman"/>
          <w:sz w:val="24"/>
          <w:szCs w:val="24"/>
        </w:rPr>
      </w:pPr>
      <w:r w:rsidRPr="00BC597D">
        <w:rPr>
          <w:rFonts w:ascii="Times New Roman" w:cs="Times New Roman" w:hAnsi="Times New Roman"/>
          <w:sz w:val="24"/>
          <w:szCs w:val="24"/>
        </w:rPr>
        <w:t>В рамках непрерывного развития основными действиями определены:</w:t>
      </w:r>
    </w:p>
    <w:p w:rsidP="001A6D96" w:rsidR="001A6D96" w:rsidRDefault="001A6D96" w:rsidRPr="00BC597D">
      <w:pPr>
        <w:tabs>
          <w:tab w:pos="0" w:val="left"/>
          <w:tab w:pos="284" w:val="left"/>
        </w:tabs>
        <w:spacing w:after="0"/>
        <w:jc w:val="both"/>
        <w:rPr>
          <w:rFonts w:ascii="Times New Roman" w:cs="Times New Roman" w:hAnsi="Times New Roman"/>
          <w:sz w:val="24"/>
          <w:szCs w:val="24"/>
        </w:rPr>
      </w:pPr>
      <w:r w:rsidRPr="00BC597D">
        <w:rPr>
          <w:rFonts w:ascii="Times New Roman" w:cs="Times New Roman" w:hAnsi="Times New Roman"/>
          <w:sz w:val="24"/>
          <w:szCs w:val="24"/>
        </w:rPr>
        <w:t>1.</w:t>
      </w:r>
      <w:r w:rsidRPr="00BC597D">
        <w:rPr>
          <w:rFonts w:ascii="Times New Roman" w:cs="Times New Roman" w:hAnsi="Times New Roman"/>
          <w:sz w:val="24"/>
          <w:szCs w:val="24"/>
        </w:rPr>
        <w:tab/>
        <w:t>Организация рабочих групп для разработки измерителей и индикаторов эффективности внедрения новых рекомендаций по всем стандартам;</w:t>
      </w:r>
    </w:p>
    <w:p w:rsidP="001A6D96" w:rsidR="0018368A" w:rsidRDefault="001A6D96" w:rsidRPr="00BC597D">
      <w:pPr>
        <w:tabs>
          <w:tab w:pos="0" w:val="left"/>
          <w:tab w:pos="284" w:val="left"/>
        </w:tabs>
        <w:spacing w:after="0"/>
        <w:jc w:val="both"/>
        <w:rPr>
          <w:rFonts w:ascii="Times New Roman" w:cs="Times New Roman" w:hAnsi="Times New Roman"/>
          <w:sz w:val="24"/>
          <w:szCs w:val="24"/>
        </w:rPr>
      </w:pPr>
      <w:r w:rsidRPr="00BC597D">
        <w:rPr>
          <w:rFonts w:ascii="Times New Roman" w:cs="Times New Roman" w:hAnsi="Times New Roman"/>
          <w:sz w:val="24"/>
          <w:szCs w:val="24"/>
        </w:rPr>
        <w:t>2.</w:t>
      </w:r>
      <w:r w:rsidRPr="00BC597D">
        <w:rPr>
          <w:rFonts w:ascii="Times New Roman" w:cs="Times New Roman" w:hAnsi="Times New Roman"/>
          <w:sz w:val="24"/>
          <w:szCs w:val="24"/>
        </w:rPr>
        <w:tab/>
        <w:t xml:space="preserve"> Проведение мониторинга и анализа данных измерителей и индикаторов.</w:t>
      </w:r>
    </w:p>
    <w:p w:rsidP="0069314C" w:rsidR="001A6D96" w:rsidRDefault="001A6D96" w:rsidRPr="00BC597D">
      <w:pPr>
        <w:tabs>
          <w:tab w:pos="0" w:val="left"/>
          <w:tab w:pos="284" w:val="left"/>
        </w:tabs>
        <w:jc w:val="center"/>
        <w:rPr>
          <w:rFonts w:ascii="Times New Roman" w:cs="Times New Roman" w:hAnsi="Times New Roman"/>
          <w:b/>
          <w:color w:themeColor="text2" w:val="44546A"/>
          <w:sz w:val="24"/>
          <w:szCs w:val="24"/>
        </w:rPr>
        <w:sectPr w:rsidR="001A6D96" w:rsidRPr="00BC597D" w:rsidSect="001A6D96">
          <w:type w:val="continuous"/>
          <w:pgSz w:h="16838" w:w="11906"/>
          <w:pgMar w:bottom="1134" w:footer="708" w:gutter="0" w:header="708" w:left="1701" w:right="850" w:top="1134"/>
          <w:cols w:num="2" w:space="708"/>
          <w:titlePg/>
          <w:docGrid w:linePitch="360"/>
        </w:sectPr>
      </w:pPr>
    </w:p>
    <w:p w:rsidP="0069314C" w:rsidR="0018368A" w:rsidRDefault="000638D6" w:rsidRPr="00BC597D">
      <w:pPr>
        <w:tabs>
          <w:tab w:pos="0" w:val="left"/>
          <w:tab w:pos="284" w:val="left"/>
        </w:tabs>
        <w:jc w:val="center"/>
        <w:rPr>
          <w:rFonts w:ascii="Times New Roman" w:cs="Times New Roman" w:hAnsi="Times New Roman"/>
          <w:b/>
          <w:color w:themeColor="text2" w:val="44546A"/>
          <w:sz w:val="24"/>
          <w:szCs w:val="24"/>
        </w:rPr>
      </w:pPr>
      <w:r w:rsidRPr="00BC597D">
        <w:rPr>
          <w:rFonts w:ascii="Times New Roman" w:cs="Times New Roman" w:hAnsi="Times New Roman"/>
          <w:b/>
          <w:noProof/>
          <w:color w:themeColor="text2" w:val="44546A"/>
          <w:sz w:val="24"/>
          <w:szCs w:val="24"/>
          <w:lang w:eastAsia="ru-RU"/>
        </w:rPr>
        <w:lastRenderedPageBreak/>
        <mc:AlternateContent>
          <mc:Choice Requires="wpg">
            <w:drawing>
              <wp:anchor allowOverlap="1" behindDoc="0" distB="0" distL="114300" distR="114300" distT="0" layoutInCell="1" locked="0" relativeHeight="251839488" simplePos="0" wp14:anchorId="62A151A9" wp14:editId="61C6AA31">
                <wp:simplePos x="0" y="0"/>
                <wp:positionH relativeFrom="column">
                  <wp:posOffset>-111760</wp:posOffset>
                </wp:positionH>
                <wp:positionV relativeFrom="paragraph">
                  <wp:posOffset>212730</wp:posOffset>
                </wp:positionV>
                <wp:extent cx="5974494" cy="1158239"/>
                <wp:effectExtent b="4445" l="0" r="7620" t="0"/>
                <wp:wrapNone/>
                <wp:docPr id="486" name="Группа 2"/>
                <wp:cNvGraphicFramePr/>
                <a:graphic xmlns:a="http://schemas.openxmlformats.org/drawingml/2006/main">
                  <a:graphicData uri="http://schemas.microsoft.com/office/word/2010/wordprocessingGroup">
                    <wpg:wgp>
                      <wpg:cNvGrpSpPr/>
                      <wpg:grpSpPr>
                        <a:xfrm>
                          <a:off x="0" y="0"/>
                          <a:ext cx="5974494" cy="1158239"/>
                          <a:chOff x="0" y="-17751"/>
                          <a:chExt cx="5974494" cy="1079235"/>
                        </a:xfrm>
                      </wpg:grpSpPr>
                      <wpg:grpSp>
                        <wpg:cNvPr id="487" name="Группа 487"/>
                        <wpg:cNvGrpSpPr/>
                        <wpg:grpSpPr>
                          <a:xfrm>
                            <a:off x="0" y="-17751"/>
                            <a:ext cx="5974494" cy="1079235"/>
                            <a:chOff x="0" y="-16504"/>
                            <a:chExt cx="5974494" cy="1003423"/>
                          </a:xfrm>
                        </wpg:grpSpPr>
                        <wps:wsp>
                          <wps:cNvPr id="488" name="Прямоугольник 38"/>
                          <wps:cNvSpPr>
                            <a:spLocks/>
                          </wps:cNvSpPr>
                          <wps:spPr>
                            <a:xfrm>
                              <a:off x="0" y="-16504"/>
                              <a:ext cx="5974494" cy="1003423"/>
                            </a:xfrm>
                            <a:prstGeom prst="roundRect">
                              <a:avLst/>
                            </a:prstGeom>
                            <a:solidFill>
                              <a:schemeClr val="accent1"/>
                            </a:solidFill>
                            <a:ln>
                              <a:noFill/>
                            </a:ln>
                          </wps:spPr>
                          <wps:bodyPr wrap="square">
                            <a:noAutofit/>
                          </wps:bodyPr>
                        </wps:wsp>
                        <wps:wsp>
                          <wps:cNvPr id="489" name="Прямоугольник 489"/>
                          <wps:cNvSpPr/>
                          <wps:spPr>
                            <a:xfrm>
                              <a:off x="0" y="375851"/>
                              <a:ext cx="5973445" cy="382885"/>
                            </a:xfrm>
                            <a:prstGeom prst="rect">
                              <a:avLst/>
                            </a:prstGeom>
                          </wps:spPr>
                          <wps:txbx>
                            <w:txbxContent>
                              <w:p w:rsidP="000638D6" w:rsidR="00D47451" w:rsidRDefault="00D47451" w:rsidRPr="000638D6">
                                <w:pPr>
                                  <w:pStyle w:val="a9"/>
                                  <w:numPr>
                                    <w:ilvl w:val="0"/>
                                    <w:numId w:val="74"/>
                                  </w:numPr>
                                  <w:spacing w:after="0" w:line="240" w:lineRule="auto"/>
                                  <w:rPr>
                                    <w:rFonts w:ascii="Times New Roman" w:cs="Times New Roman" w:eastAsia="Times New Roman" w:hAnsi="Times New Roman"/>
                                    <w:sz w:val="24"/>
                                    <w:szCs w:val="24"/>
                                  </w:rPr>
                                </w:pPr>
                                <w:r w:rsidRPr="000638D6">
                                  <w:rPr>
                                    <w:rFonts w:ascii="Times New Roman" w:cs="Times New Roman" w:hAnsi="Times New Roman"/>
                                    <w:color w:themeColor="text1" w:val="000000"/>
                                    <w:kern w:val="24"/>
                                    <w:sz w:val="24"/>
                                    <w:szCs w:val="24"/>
                                  </w:rPr>
                                  <w:t xml:space="preserve">Реализация «Плана действий по рекомендациям командного визита </w:t>
                                </w:r>
                                <w:r w:rsidRPr="000638D6">
                                  <w:rPr>
                                    <w:rFonts w:ascii="Times New Roman" w:cs="Times New Roman" w:hAnsi="Times New Roman"/>
                                    <w:color w:themeColor="text1" w:val="000000"/>
                                    <w:kern w:val="24"/>
                                    <w:sz w:val="24"/>
                                    <w:szCs w:val="24"/>
                                    <w:lang w:val="en-US"/>
                                  </w:rPr>
                                  <w:t>CIS</w:t>
                                </w:r>
                                <w:r w:rsidRPr="000638D6">
                                  <w:rPr>
                                    <w:rFonts w:ascii="Times New Roman" w:cs="Times New Roman" w:hAnsi="Times New Roman"/>
                                    <w:color w:themeColor="text1" w:val="000000"/>
                                    <w:kern w:val="24"/>
                                    <w:sz w:val="24"/>
                                    <w:szCs w:val="24"/>
                                  </w:rPr>
                                  <w:t>”</w:t>
                                </w:r>
                              </w:p>
                              <w:p w:rsidP="000638D6" w:rsidR="00D47451" w:rsidRDefault="00D47451" w:rsidRPr="000638D6">
                                <w:pPr>
                                  <w:pStyle w:val="a9"/>
                                  <w:numPr>
                                    <w:ilvl w:val="0"/>
                                    <w:numId w:val="74"/>
                                  </w:numPr>
                                  <w:spacing w:after="0" w:line="240" w:lineRule="auto"/>
                                  <w:rPr>
                                    <w:rFonts w:ascii="Times New Roman" w:cs="Times New Roman" w:eastAsia="Times New Roman" w:hAnsi="Times New Roman"/>
                                    <w:sz w:val="24"/>
                                    <w:szCs w:val="24"/>
                                  </w:rPr>
                                </w:pPr>
                                <w:r w:rsidRPr="000638D6">
                                  <w:rPr>
                                    <w:rFonts w:ascii="Times New Roman" w:cs="Times New Roman" w:hAnsi="Times New Roman"/>
                                    <w:color w:themeColor="text1" w:val="000000"/>
                                    <w:kern w:val="24"/>
                                    <w:sz w:val="24"/>
                                    <w:szCs w:val="24"/>
                                  </w:rPr>
                                  <w:t>Подготовка к процедуре подтверждения аккредитации.</w:t>
                                </w:r>
                              </w:p>
                            </w:txbxContent>
                          </wps:txbx>
                          <wps:bodyPr wrap="square">
                            <a:spAutoFit/>
                          </wps:bodyPr>
                        </wps:wsp>
                      </wpg:grpSp>
                      <wps:wsp>
                        <wps:cNvPr id="494" name="Прямоугольник 494"/>
                        <wps:cNvSpPr/>
                        <wps:spPr>
                          <a:xfrm>
                            <a:off x="1715404" y="155713"/>
                            <a:ext cx="2393950" cy="248508"/>
                          </a:xfrm>
                          <a:prstGeom prst="rect">
                            <a:avLst/>
                          </a:prstGeom>
                        </wps:spPr>
                        <wps:txbx>
                          <w:txbxContent>
                            <w:p w:rsidP="000638D6" w:rsidR="00D47451" w:rsidRDefault="00D47451" w:rsidRPr="000638D6">
                              <w:pPr>
                                <w:pStyle w:val="a3"/>
                                <w:spacing w:after="0" w:afterAutospacing="0" w:before="0" w:beforeAutospacing="0"/>
                                <w:jc w:val="center"/>
                              </w:pPr>
                              <w:r w:rsidRPr="000638D6">
                                <w:rPr>
                                  <w:b/>
                                  <w:bCs/>
                                  <w:color w:themeColor="text1" w:val="000000"/>
                                  <w:kern w:val="24"/>
                                </w:rPr>
                                <w:t xml:space="preserve">План на 2018-2019 учебный год: </w:t>
                              </w:r>
                            </w:p>
                          </w:txbxContent>
                        </wps:txbx>
                        <wps:bodyPr wrap="none">
                          <a:spAutoFit/>
                        </wps:bodyPr>
                      </wps:wsp>
                    </wpg:wgp>
                  </a:graphicData>
                </a:graphic>
                <wp14:sizeRelV relativeFrom="margin">
                  <wp14:pctHeight>0</wp14:pctHeight>
                </wp14:sizeRelV>
              </wp:anchor>
            </w:drawing>
          </mc:Choice>
        </mc:AlternateContent>
      </w:r>
    </w:p>
    <w:p w:rsidP="0069314C" w:rsidR="00A4194F" w:rsidRDefault="00A4194F" w:rsidRPr="00BC597D">
      <w:pPr>
        <w:tabs>
          <w:tab w:pos="0" w:val="left"/>
          <w:tab w:pos="284" w:val="left"/>
        </w:tabs>
        <w:jc w:val="center"/>
        <w:rPr>
          <w:rFonts w:ascii="Times New Roman" w:cs="Times New Roman" w:hAnsi="Times New Roman"/>
          <w:b/>
          <w:color w:themeColor="text2" w:val="44546A"/>
          <w:sz w:val="24"/>
          <w:szCs w:val="24"/>
        </w:rPr>
      </w:pPr>
    </w:p>
    <w:p w:rsidP="0069314C" w:rsidR="00A4194F" w:rsidRDefault="00A4194F" w:rsidRPr="00BC597D">
      <w:pPr>
        <w:tabs>
          <w:tab w:pos="0" w:val="left"/>
          <w:tab w:pos="284" w:val="left"/>
        </w:tabs>
        <w:jc w:val="center"/>
        <w:rPr>
          <w:rFonts w:ascii="Times New Roman" w:cs="Times New Roman" w:hAnsi="Times New Roman"/>
          <w:b/>
          <w:color w:themeColor="text2" w:val="44546A"/>
          <w:sz w:val="24"/>
          <w:szCs w:val="24"/>
        </w:rPr>
      </w:pPr>
    </w:p>
    <w:p w:rsidP="0069314C" w:rsidR="00A4194F" w:rsidRDefault="00A4194F" w:rsidRPr="00BC597D">
      <w:pPr>
        <w:tabs>
          <w:tab w:pos="0" w:val="left"/>
          <w:tab w:pos="284" w:val="left"/>
        </w:tabs>
        <w:jc w:val="center"/>
        <w:rPr>
          <w:rFonts w:ascii="Times New Roman" w:cs="Times New Roman" w:hAnsi="Times New Roman"/>
          <w:b/>
          <w:color w:themeColor="text2" w:val="44546A"/>
          <w:sz w:val="24"/>
          <w:szCs w:val="24"/>
        </w:rPr>
      </w:pPr>
    </w:p>
    <w:p w:rsidP="00B97686" w:rsidR="00A4194F" w:rsidRDefault="00A4194F">
      <w:pPr>
        <w:tabs>
          <w:tab w:pos="0" w:val="left"/>
          <w:tab w:pos="284" w:val="left"/>
        </w:tabs>
        <w:spacing w:after="0" w:line="240" w:lineRule="auto"/>
        <w:jc w:val="center"/>
        <w:rPr>
          <w:rFonts w:ascii="Times New Roman" w:cs="Times New Roman" w:hAnsi="Times New Roman"/>
          <w:b/>
          <w:color w:themeColor="text2" w:val="44546A"/>
          <w:sz w:val="24"/>
          <w:szCs w:val="24"/>
        </w:rPr>
      </w:pPr>
    </w:p>
    <w:p w:rsidP="00B97686" w:rsidR="00122BB7" w:rsidRDefault="00122BB7">
      <w:pPr>
        <w:tabs>
          <w:tab w:pos="0" w:val="left"/>
          <w:tab w:pos="284" w:val="left"/>
        </w:tabs>
        <w:spacing w:after="0" w:line="240" w:lineRule="auto"/>
        <w:jc w:val="center"/>
        <w:rPr>
          <w:rFonts w:ascii="Times New Roman" w:cs="Times New Roman" w:hAnsi="Times New Roman"/>
          <w:b/>
          <w:color w:themeColor="text2" w:val="44546A"/>
          <w:sz w:val="24"/>
          <w:szCs w:val="24"/>
        </w:rPr>
      </w:pPr>
    </w:p>
    <w:p w:rsidP="00B97686" w:rsidR="00122BB7" w:rsidRDefault="00122BB7">
      <w:pPr>
        <w:tabs>
          <w:tab w:pos="0" w:val="left"/>
          <w:tab w:pos="284" w:val="left"/>
        </w:tabs>
        <w:spacing w:after="0" w:line="240" w:lineRule="auto"/>
        <w:jc w:val="center"/>
        <w:rPr>
          <w:rFonts w:ascii="Times New Roman" w:cs="Times New Roman" w:hAnsi="Times New Roman"/>
          <w:b/>
          <w:color w:themeColor="text2" w:val="44546A"/>
          <w:sz w:val="24"/>
          <w:szCs w:val="24"/>
        </w:rPr>
      </w:pPr>
    </w:p>
    <w:p w:rsidP="00B97686" w:rsidR="00122BB7" w:rsidRDefault="00122BB7">
      <w:pPr>
        <w:tabs>
          <w:tab w:pos="0" w:val="left"/>
          <w:tab w:pos="284" w:val="left"/>
        </w:tabs>
        <w:spacing w:after="0" w:line="240" w:lineRule="auto"/>
        <w:jc w:val="center"/>
        <w:rPr>
          <w:rFonts w:ascii="Times New Roman" w:cs="Times New Roman" w:hAnsi="Times New Roman"/>
          <w:b/>
          <w:color w:themeColor="text2" w:val="44546A"/>
          <w:sz w:val="24"/>
          <w:szCs w:val="24"/>
        </w:rPr>
      </w:pPr>
    </w:p>
    <w:p w:rsidP="00B97686" w:rsidR="00122BB7" w:rsidRDefault="00122BB7">
      <w:pPr>
        <w:tabs>
          <w:tab w:pos="0" w:val="left"/>
          <w:tab w:pos="284" w:val="left"/>
        </w:tabs>
        <w:spacing w:after="0" w:line="240" w:lineRule="auto"/>
        <w:jc w:val="center"/>
        <w:rPr>
          <w:rFonts w:ascii="Times New Roman" w:cs="Times New Roman" w:hAnsi="Times New Roman"/>
          <w:b/>
          <w:color w:themeColor="text2" w:val="44546A"/>
          <w:sz w:val="24"/>
          <w:szCs w:val="24"/>
        </w:rPr>
      </w:pPr>
    </w:p>
    <w:p w:rsidP="00B97686" w:rsidR="00122BB7" w:rsidRDefault="00122BB7">
      <w:pPr>
        <w:tabs>
          <w:tab w:pos="0" w:val="left"/>
          <w:tab w:pos="284" w:val="left"/>
        </w:tabs>
        <w:spacing w:after="0" w:line="240" w:lineRule="auto"/>
        <w:jc w:val="center"/>
        <w:rPr>
          <w:rFonts w:ascii="Times New Roman" w:cs="Times New Roman" w:hAnsi="Times New Roman"/>
          <w:b/>
          <w:color w:themeColor="text2" w:val="44546A"/>
          <w:sz w:val="24"/>
          <w:szCs w:val="24"/>
        </w:rPr>
      </w:pPr>
    </w:p>
    <w:p w:rsidP="00B97686" w:rsidR="00122BB7" w:rsidRDefault="00122BB7">
      <w:pPr>
        <w:tabs>
          <w:tab w:pos="0" w:val="left"/>
          <w:tab w:pos="284" w:val="left"/>
        </w:tabs>
        <w:spacing w:after="0" w:line="240" w:lineRule="auto"/>
        <w:jc w:val="center"/>
        <w:rPr>
          <w:rFonts w:ascii="Times New Roman" w:cs="Times New Roman" w:hAnsi="Times New Roman"/>
          <w:b/>
          <w:color w:themeColor="text2" w:val="44546A"/>
          <w:sz w:val="24"/>
          <w:szCs w:val="24"/>
        </w:rPr>
      </w:pPr>
    </w:p>
    <w:p w:rsidP="00B97686" w:rsidR="00122BB7" w:rsidRDefault="00122BB7">
      <w:pPr>
        <w:tabs>
          <w:tab w:pos="0" w:val="left"/>
          <w:tab w:pos="284" w:val="left"/>
        </w:tabs>
        <w:spacing w:after="0" w:line="240" w:lineRule="auto"/>
        <w:jc w:val="center"/>
        <w:rPr>
          <w:rFonts w:ascii="Times New Roman" w:cs="Times New Roman" w:hAnsi="Times New Roman"/>
          <w:b/>
          <w:color w:themeColor="text2" w:val="44546A"/>
          <w:sz w:val="24"/>
          <w:szCs w:val="24"/>
        </w:rPr>
      </w:pPr>
    </w:p>
    <w:p w:rsidP="00B97686" w:rsidR="00122BB7" w:rsidRDefault="00122BB7">
      <w:pPr>
        <w:tabs>
          <w:tab w:pos="0" w:val="left"/>
          <w:tab w:pos="284" w:val="left"/>
        </w:tabs>
        <w:spacing w:after="0" w:line="240" w:lineRule="auto"/>
        <w:jc w:val="center"/>
        <w:rPr>
          <w:rFonts w:ascii="Times New Roman" w:cs="Times New Roman" w:hAnsi="Times New Roman"/>
          <w:b/>
          <w:color w:themeColor="text2" w:val="44546A"/>
          <w:sz w:val="24"/>
          <w:szCs w:val="24"/>
        </w:rPr>
      </w:pPr>
    </w:p>
    <w:p w:rsidP="00B97686" w:rsidR="00122BB7" w:rsidRDefault="00122BB7">
      <w:pPr>
        <w:tabs>
          <w:tab w:pos="0" w:val="left"/>
          <w:tab w:pos="284" w:val="left"/>
        </w:tabs>
        <w:spacing w:after="0" w:line="240" w:lineRule="auto"/>
        <w:jc w:val="center"/>
        <w:rPr>
          <w:rFonts w:ascii="Times New Roman" w:cs="Times New Roman" w:hAnsi="Times New Roman"/>
          <w:b/>
          <w:color w:themeColor="text2" w:val="44546A"/>
          <w:sz w:val="24"/>
          <w:szCs w:val="24"/>
        </w:rPr>
      </w:pPr>
    </w:p>
    <w:p w:rsidP="00B97686" w:rsidR="00122BB7" w:rsidRDefault="00122BB7">
      <w:pPr>
        <w:tabs>
          <w:tab w:pos="0" w:val="left"/>
          <w:tab w:pos="284" w:val="left"/>
        </w:tabs>
        <w:spacing w:after="0" w:line="240" w:lineRule="auto"/>
        <w:jc w:val="center"/>
        <w:rPr>
          <w:rFonts w:ascii="Times New Roman" w:cs="Times New Roman" w:hAnsi="Times New Roman"/>
          <w:b/>
          <w:color w:themeColor="text2" w:val="44546A"/>
          <w:sz w:val="24"/>
          <w:szCs w:val="24"/>
        </w:rPr>
      </w:pPr>
    </w:p>
    <w:p w:rsidP="00B97686" w:rsidR="00122BB7" w:rsidRDefault="00122BB7" w:rsidRPr="00BC597D">
      <w:pPr>
        <w:tabs>
          <w:tab w:pos="0" w:val="left"/>
          <w:tab w:pos="284" w:val="left"/>
        </w:tabs>
        <w:spacing w:after="0" w:line="240" w:lineRule="auto"/>
        <w:jc w:val="center"/>
        <w:rPr>
          <w:rFonts w:ascii="Times New Roman" w:cs="Times New Roman" w:hAnsi="Times New Roman"/>
          <w:b/>
          <w:color w:themeColor="text2" w:val="44546A"/>
          <w:sz w:val="24"/>
          <w:szCs w:val="24"/>
        </w:rPr>
      </w:pPr>
    </w:p>
    <w:p w:rsidP="0069314C" w:rsidR="0018368A" w:rsidRDefault="0018368A" w:rsidRPr="00BC597D">
      <w:pPr>
        <w:tabs>
          <w:tab w:pos="0" w:val="left"/>
          <w:tab w:pos="284" w:val="left"/>
        </w:tabs>
        <w:jc w:val="center"/>
        <w:rPr>
          <w:rFonts w:ascii="Times New Roman" w:cs="Times New Roman" w:hAnsi="Times New Roman"/>
          <w:b/>
          <w:color w:val="006666"/>
          <w:sz w:val="24"/>
          <w:szCs w:val="24"/>
        </w:rPr>
      </w:pPr>
      <w:r w:rsidRPr="00BC597D">
        <w:rPr>
          <w:rFonts w:ascii="Times New Roman" w:cs="Times New Roman" w:hAnsi="Times New Roman"/>
          <w:b/>
          <w:color w:val="006666"/>
          <w:sz w:val="24"/>
          <w:szCs w:val="24"/>
        </w:rPr>
        <w:t>5.</w:t>
      </w:r>
      <w:r w:rsidRPr="00BC597D">
        <w:rPr>
          <w:rFonts w:ascii="Times New Roman" w:cs="Times New Roman" w:hAnsi="Times New Roman"/>
          <w:b/>
          <w:color w:val="006666"/>
          <w:sz w:val="24"/>
          <w:szCs w:val="24"/>
        </w:rPr>
        <w:tab/>
        <w:t xml:space="preserve">ВОСПИТАТЕЛЬНАЯ РАБОТА  </w:t>
      </w:r>
    </w:p>
    <w:p w:rsidP="0069314C" w:rsidR="0028679D" w:rsidRDefault="0028679D" w:rsidRPr="00BC597D">
      <w:pPr>
        <w:tabs>
          <w:tab w:pos="0" w:val="left"/>
          <w:tab w:pos="284" w:val="left"/>
        </w:tabs>
        <w:spacing w:after="0" w:line="240" w:lineRule="auto"/>
        <w:ind w:firstLine="851"/>
        <w:jc w:val="both"/>
        <w:rPr>
          <w:rFonts w:ascii="Times New Roman" w:cs="Times New Roman" w:hAnsi="Times New Roman"/>
          <w:sz w:val="24"/>
          <w:szCs w:val="24"/>
        </w:rPr>
        <w:sectPr w:rsidR="0028679D" w:rsidRPr="00BC597D" w:rsidSect="000B7D13">
          <w:type w:val="continuous"/>
          <w:pgSz w:h="16838" w:w="11906"/>
          <w:pgMar w:bottom="1134" w:footer="708" w:gutter="0" w:header="708" w:left="1701" w:right="850" w:top="1134"/>
          <w:cols w:space="708"/>
          <w:titlePg/>
          <w:docGrid w:linePitch="360"/>
        </w:sectPr>
      </w:pPr>
    </w:p>
    <w:p w:rsidP="0069314C" w:rsidR="0028679D" w:rsidRDefault="0028679D" w:rsidRPr="0070183C">
      <w:pPr>
        <w:tabs>
          <w:tab w:pos="0" w:val="left"/>
          <w:tab w:pos="284" w:val="left"/>
        </w:tabs>
        <w:spacing w:after="0" w:line="240" w:lineRule="auto"/>
        <w:ind w:firstLine="851"/>
        <w:jc w:val="both"/>
        <w:rPr>
          <w:rFonts w:ascii="Times New Roman" w:cs="Times New Roman" w:hAnsi="Times New Roman"/>
          <w:sz w:val="24"/>
          <w:szCs w:val="24"/>
          <w:lang w:val="kk-KZ"/>
        </w:rPr>
      </w:pPr>
      <w:r w:rsidRPr="0070183C">
        <w:rPr>
          <w:rFonts w:ascii="Times New Roman" w:cs="Times New Roman" w:hAnsi="Times New Roman"/>
          <w:sz w:val="24"/>
          <w:szCs w:val="24"/>
        </w:rPr>
        <w:lastRenderedPageBreak/>
        <w:t xml:space="preserve">Организация воспитательной работы </w:t>
      </w:r>
      <w:r w:rsidRPr="0070183C">
        <w:rPr>
          <w:rFonts w:ascii="Times New Roman" w:cs="Times New Roman" w:hAnsi="Times New Roman"/>
          <w:sz w:val="24"/>
          <w:szCs w:val="24"/>
          <w:lang w:val="kk-KZ"/>
        </w:rPr>
        <w:t xml:space="preserve">в школе </w:t>
      </w:r>
      <w:r w:rsidRPr="0070183C">
        <w:rPr>
          <w:rFonts w:ascii="Times New Roman" w:cs="Times New Roman" w:hAnsi="Times New Roman"/>
          <w:sz w:val="24"/>
          <w:szCs w:val="24"/>
        </w:rPr>
        <w:t>осуществляется на основе Стратегии «Казахстан – 2050» через реализацию идей Программы модернизации общественного сознания «Рухани Жаңғыру».</w:t>
      </w:r>
      <w:r w:rsidRPr="0070183C">
        <w:rPr>
          <w:rFonts w:ascii="Times New Roman" w:cs="Times New Roman" w:hAnsi="Times New Roman"/>
          <w:sz w:val="24"/>
          <w:szCs w:val="24"/>
          <w:lang w:val="kk-KZ"/>
        </w:rPr>
        <w:t xml:space="preserve"> </w:t>
      </w:r>
    </w:p>
    <w:p w:rsidP="0069314C" w:rsidR="0028679D" w:rsidRDefault="0028679D" w:rsidRPr="0070183C">
      <w:pPr>
        <w:tabs>
          <w:tab w:pos="0" w:val="left"/>
          <w:tab w:pos="284" w:val="left"/>
        </w:tabs>
        <w:spacing w:after="0" w:line="240" w:lineRule="auto"/>
        <w:ind w:firstLine="851"/>
        <w:jc w:val="both"/>
        <w:rPr>
          <w:rFonts w:ascii="Times New Roman" w:cs="Times New Roman" w:hAnsi="Times New Roman"/>
          <w:sz w:val="24"/>
          <w:szCs w:val="24"/>
        </w:rPr>
      </w:pPr>
      <w:r w:rsidRPr="0070183C">
        <w:rPr>
          <w:rFonts w:ascii="Times New Roman" w:cs="Times New Roman" w:hAnsi="Times New Roman"/>
          <w:sz w:val="24"/>
          <w:szCs w:val="24"/>
        </w:rPr>
        <w:t>Цель воспитательной работы: формирование гармонично развитой, творческой и высоконравственной личности, преданной своей родине, способной успешно действовать в условиях конкурентной среды, обладающей высокой культурой и гражданской ответственностью.</w:t>
      </w:r>
    </w:p>
    <w:p w:rsidP="0069314C" w:rsidR="0028679D" w:rsidRDefault="0028679D" w:rsidRPr="0070183C">
      <w:pPr>
        <w:tabs>
          <w:tab w:pos="0" w:val="left"/>
          <w:tab w:pos="284" w:val="left"/>
        </w:tabs>
        <w:spacing w:after="0" w:line="240" w:lineRule="auto"/>
        <w:ind w:firstLine="851"/>
        <w:jc w:val="both"/>
        <w:rPr>
          <w:rFonts w:ascii="Times New Roman" w:cs="Times New Roman" w:hAnsi="Times New Roman"/>
          <w:sz w:val="24"/>
          <w:szCs w:val="24"/>
        </w:rPr>
      </w:pPr>
      <w:r w:rsidRPr="0070183C">
        <w:rPr>
          <w:rFonts w:ascii="Times New Roman" w:cs="Times New Roman" w:hAnsi="Times New Roman"/>
          <w:sz w:val="24"/>
          <w:szCs w:val="24"/>
        </w:rPr>
        <w:t xml:space="preserve">Задачи воспитательной работы: </w:t>
      </w:r>
    </w:p>
    <w:p w:rsidP="0069314C" w:rsidR="0028679D" w:rsidRDefault="0028679D" w:rsidRPr="0070183C">
      <w:pPr>
        <w:tabs>
          <w:tab w:pos="0" w:val="left"/>
          <w:tab w:pos="284" w:val="left"/>
        </w:tabs>
        <w:spacing w:after="0" w:line="240" w:lineRule="auto"/>
        <w:ind w:firstLine="851"/>
        <w:jc w:val="both"/>
        <w:rPr>
          <w:rFonts w:ascii="Times New Roman" w:cs="Times New Roman" w:hAnsi="Times New Roman"/>
          <w:sz w:val="24"/>
          <w:szCs w:val="24"/>
        </w:rPr>
      </w:pPr>
      <w:r w:rsidRPr="0070183C">
        <w:rPr>
          <w:rFonts w:ascii="Times New Roman" w:cs="Times New Roman" w:hAnsi="Times New Roman"/>
          <w:sz w:val="24"/>
          <w:szCs w:val="24"/>
        </w:rPr>
        <w:t>•</w:t>
      </w:r>
      <w:r w:rsidRPr="0070183C">
        <w:rPr>
          <w:rFonts w:ascii="Times New Roman" w:cs="Times New Roman" w:hAnsi="Times New Roman"/>
          <w:sz w:val="24"/>
          <w:szCs w:val="24"/>
        </w:rPr>
        <w:tab/>
        <w:t xml:space="preserve">объединить усилия учащихся, педагогического коллектива, родителей и местного сообщества и </w:t>
      </w:r>
      <w:r w:rsidRPr="0070183C">
        <w:rPr>
          <w:rFonts w:ascii="Times New Roman" w:cs="Times New Roman" w:hAnsi="Times New Roman"/>
          <w:sz w:val="24"/>
          <w:szCs w:val="24"/>
        </w:rPr>
        <w:lastRenderedPageBreak/>
        <w:t>общественности для воспитания учащихся;</w:t>
      </w:r>
    </w:p>
    <w:p w:rsidP="0069314C" w:rsidR="0028679D" w:rsidRDefault="0028679D" w:rsidRPr="0070183C">
      <w:pPr>
        <w:tabs>
          <w:tab w:pos="0" w:val="left"/>
          <w:tab w:pos="284" w:val="left"/>
        </w:tabs>
        <w:spacing w:after="0" w:line="240" w:lineRule="auto"/>
        <w:ind w:firstLine="851"/>
        <w:jc w:val="both"/>
        <w:rPr>
          <w:rFonts w:ascii="Times New Roman" w:cs="Times New Roman" w:hAnsi="Times New Roman"/>
          <w:sz w:val="24"/>
          <w:szCs w:val="24"/>
        </w:rPr>
      </w:pPr>
      <w:r w:rsidRPr="0070183C">
        <w:rPr>
          <w:rFonts w:ascii="Times New Roman" w:cs="Times New Roman" w:hAnsi="Times New Roman"/>
          <w:sz w:val="24"/>
          <w:szCs w:val="24"/>
        </w:rPr>
        <w:t>•</w:t>
      </w:r>
      <w:r w:rsidRPr="0070183C">
        <w:rPr>
          <w:rFonts w:ascii="Times New Roman" w:cs="Times New Roman" w:hAnsi="Times New Roman"/>
          <w:sz w:val="24"/>
          <w:szCs w:val="24"/>
        </w:rPr>
        <w:tab/>
        <w:t>обеспечить развитие жизненных компетенций ученика через учебную деятельность, дополнительное образование, внеклассные мероприятия и участие в решении проблем местного сообщества.</w:t>
      </w:r>
    </w:p>
    <w:p w:rsidP="0069314C" w:rsidR="0028679D" w:rsidRDefault="0028679D" w:rsidRPr="0070183C">
      <w:pPr>
        <w:tabs>
          <w:tab w:pos="0" w:val="left"/>
          <w:tab w:pos="284" w:val="left"/>
        </w:tabs>
        <w:spacing w:after="0" w:line="240" w:lineRule="auto"/>
        <w:ind w:firstLine="851"/>
        <w:jc w:val="both"/>
        <w:rPr>
          <w:rFonts w:ascii="Times New Roman" w:cs="Times New Roman" w:hAnsi="Times New Roman"/>
          <w:sz w:val="24"/>
          <w:szCs w:val="24"/>
        </w:rPr>
      </w:pPr>
      <w:r w:rsidRPr="0070183C">
        <w:rPr>
          <w:rFonts w:ascii="Times New Roman" w:cs="Times New Roman" w:hAnsi="Times New Roman"/>
          <w:sz w:val="24"/>
          <w:szCs w:val="24"/>
        </w:rPr>
        <w:t xml:space="preserve">Воспитательная работа школы была нацелена на реализацию программы «Рухани жаңғыру». </w:t>
      </w:r>
    </w:p>
    <w:p w:rsidP="0069314C" w:rsidR="0028679D" w:rsidRDefault="0028679D" w:rsidRPr="0070183C">
      <w:pPr>
        <w:tabs>
          <w:tab w:pos="0" w:val="left"/>
          <w:tab w:pos="284" w:val="left"/>
        </w:tabs>
        <w:spacing w:after="0" w:line="240" w:lineRule="auto"/>
        <w:ind w:firstLine="851"/>
        <w:jc w:val="both"/>
        <w:rPr>
          <w:rFonts w:ascii="Times New Roman" w:cs="Times New Roman" w:hAnsi="Times New Roman"/>
          <w:sz w:val="24"/>
          <w:szCs w:val="24"/>
        </w:rPr>
      </w:pPr>
      <w:r w:rsidRPr="0070183C">
        <w:rPr>
          <w:rFonts w:ascii="Times New Roman" w:cs="Times New Roman" w:hAnsi="Times New Roman"/>
          <w:sz w:val="24"/>
          <w:szCs w:val="24"/>
        </w:rPr>
        <w:t>Пропаганда и реализация программы «Рухани жаңғыру» осуществлялась через интеграцию основных направлений воспитательной работы и основных направлений программы «Рухани жаңғыру»:</w:t>
      </w:r>
    </w:p>
    <w:p w:rsidP="0070183C" w:rsidR="0070183C" w:rsidRDefault="0070183C">
      <w:pPr>
        <w:spacing w:after="0" w:line="240" w:lineRule="auto"/>
        <w:ind w:firstLine="851"/>
        <w:jc w:val="both"/>
        <w:rPr>
          <w:rFonts w:ascii="Times New Roman" w:cs="Times New Roman" w:hAnsi="Times New Roman"/>
          <w:sz w:val="24"/>
          <w:szCs w:val="24"/>
        </w:rPr>
        <w:sectPr w:rsidR="0070183C" w:rsidSect="0070183C">
          <w:type w:val="continuous"/>
          <w:pgSz w:h="16838" w:w="11906"/>
          <w:pgMar w:bottom="1134" w:footer="708" w:gutter="0" w:header="708" w:left="1701" w:right="850" w:top="1134"/>
          <w:cols w:num="2" w:space="708"/>
          <w:titlePg/>
          <w:docGrid w:linePitch="360"/>
        </w:sectPr>
      </w:pPr>
    </w:p>
    <w:p w:rsidP="0070183C" w:rsidR="0070183C" w:rsidRDefault="0070183C" w:rsidRPr="0070183C">
      <w:pPr>
        <w:spacing w:after="0" w:line="240" w:lineRule="auto"/>
        <w:ind w:firstLine="851"/>
        <w:jc w:val="both"/>
        <w:rPr>
          <w:rFonts w:ascii="Times New Roman" w:cs="Times New Roman" w:hAnsi="Times New Roman"/>
          <w:i/>
          <w:sz w:val="24"/>
          <w:szCs w:val="24"/>
        </w:rPr>
      </w:pPr>
      <w:r w:rsidRPr="0070183C">
        <w:rPr>
          <w:rFonts w:ascii="Times New Roman" w:cs="Times New Roman" w:hAnsi="Times New Roman"/>
          <w:sz w:val="24"/>
          <w:szCs w:val="24"/>
        </w:rPr>
        <w:lastRenderedPageBreak/>
        <w:t>1.</w:t>
      </w:r>
      <w:r w:rsidRPr="0070183C">
        <w:rPr>
          <w:rFonts w:ascii="Times New Roman" w:cs="Times New Roman" w:hAnsi="Times New Roman"/>
          <w:sz w:val="24"/>
          <w:szCs w:val="24"/>
        </w:rPr>
        <w:tab/>
        <w:t xml:space="preserve">Патриотическое воспитание </w:t>
      </w:r>
      <w:r w:rsidRPr="0070183C">
        <w:rPr>
          <w:rFonts w:ascii="Times New Roman" w:cs="Times New Roman" w:hAnsi="Times New Roman"/>
          <w:i/>
          <w:sz w:val="24"/>
          <w:szCs w:val="24"/>
        </w:rPr>
        <w:t>–</w:t>
      </w:r>
      <w:r w:rsidRPr="0070183C">
        <w:rPr>
          <w:i/>
          <w:sz w:val="24"/>
          <w:szCs w:val="24"/>
        </w:rPr>
        <w:t xml:space="preserve"> </w:t>
      </w:r>
      <w:r w:rsidRPr="0070183C">
        <w:rPr>
          <w:rFonts w:ascii="Times New Roman" w:cs="Times New Roman" w:hAnsi="Times New Roman"/>
          <w:i/>
          <w:sz w:val="24"/>
          <w:szCs w:val="24"/>
        </w:rPr>
        <w:t>программа «Туған жер»;</w:t>
      </w:r>
    </w:p>
    <w:p w:rsidP="0070183C" w:rsidR="0070183C" w:rsidRDefault="0070183C" w:rsidRPr="0070183C">
      <w:pPr>
        <w:spacing w:after="0" w:line="240" w:lineRule="auto"/>
        <w:ind w:firstLine="851"/>
        <w:jc w:val="both"/>
        <w:rPr>
          <w:rFonts w:ascii="Times New Roman" w:cs="Times New Roman" w:hAnsi="Times New Roman"/>
          <w:i/>
          <w:sz w:val="24"/>
          <w:szCs w:val="24"/>
        </w:rPr>
      </w:pPr>
      <w:r w:rsidRPr="0070183C">
        <w:rPr>
          <w:rFonts w:ascii="Times New Roman" w:cs="Times New Roman" w:hAnsi="Times New Roman"/>
          <w:sz w:val="24"/>
          <w:szCs w:val="24"/>
        </w:rPr>
        <w:t>2.</w:t>
      </w:r>
      <w:r w:rsidRPr="0070183C">
        <w:rPr>
          <w:rFonts w:ascii="Times New Roman" w:cs="Times New Roman" w:hAnsi="Times New Roman"/>
          <w:sz w:val="24"/>
          <w:szCs w:val="24"/>
        </w:rPr>
        <w:tab/>
        <w:t>Интеллектуальное развитие –</w:t>
      </w:r>
      <w:r w:rsidRPr="0070183C">
        <w:rPr>
          <w:sz w:val="24"/>
          <w:szCs w:val="24"/>
        </w:rPr>
        <w:t xml:space="preserve"> </w:t>
      </w:r>
      <w:r w:rsidRPr="0070183C">
        <w:rPr>
          <w:rFonts w:ascii="Times New Roman" w:cs="Times New Roman" w:hAnsi="Times New Roman"/>
          <w:i/>
          <w:sz w:val="24"/>
          <w:szCs w:val="24"/>
        </w:rPr>
        <w:t>проект «Новое гуманитарное знание. 100 новых учебников на казахском языке»;</w:t>
      </w:r>
    </w:p>
    <w:p w:rsidP="0070183C" w:rsidR="0070183C" w:rsidRDefault="0070183C" w:rsidRPr="0070183C">
      <w:pPr>
        <w:spacing w:after="0" w:line="240" w:lineRule="auto"/>
        <w:ind w:firstLine="851"/>
        <w:jc w:val="both"/>
        <w:rPr>
          <w:rFonts w:ascii="Times New Roman" w:cs="Times New Roman" w:hAnsi="Times New Roman"/>
          <w:i/>
          <w:sz w:val="24"/>
          <w:szCs w:val="24"/>
        </w:rPr>
      </w:pPr>
      <w:r w:rsidRPr="0070183C">
        <w:rPr>
          <w:rFonts w:ascii="Times New Roman" w:cs="Times New Roman" w:hAnsi="Times New Roman"/>
          <w:sz w:val="24"/>
          <w:szCs w:val="24"/>
        </w:rPr>
        <w:t>3.</w:t>
      </w:r>
      <w:r w:rsidRPr="0070183C">
        <w:rPr>
          <w:rFonts w:ascii="Times New Roman" w:cs="Times New Roman" w:hAnsi="Times New Roman"/>
          <w:sz w:val="24"/>
          <w:szCs w:val="24"/>
        </w:rPr>
        <w:tab/>
        <w:t>Нравственное воспитание – проект «</w:t>
      </w:r>
      <w:r w:rsidRPr="0070183C">
        <w:rPr>
          <w:rFonts w:ascii="Times New Roman" w:cs="Times New Roman" w:hAnsi="Times New Roman"/>
          <w:i/>
          <w:sz w:val="24"/>
          <w:szCs w:val="24"/>
        </w:rPr>
        <w:t>Духовные святыни Казахстана» или «Сакральная география Казахстана»;</w:t>
      </w:r>
    </w:p>
    <w:p w:rsidP="0070183C" w:rsidR="0070183C" w:rsidRDefault="0070183C" w:rsidRPr="0070183C">
      <w:pPr>
        <w:spacing w:after="0" w:line="240" w:lineRule="auto"/>
        <w:ind w:firstLine="851"/>
        <w:jc w:val="both"/>
        <w:rPr>
          <w:rFonts w:ascii="Times New Roman" w:cs="Times New Roman" w:hAnsi="Times New Roman"/>
          <w:i/>
          <w:sz w:val="24"/>
          <w:szCs w:val="24"/>
        </w:rPr>
      </w:pPr>
      <w:r w:rsidRPr="0070183C">
        <w:rPr>
          <w:rFonts w:ascii="Times New Roman" w:cs="Times New Roman" w:hAnsi="Times New Roman"/>
          <w:sz w:val="24"/>
          <w:szCs w:val="24"/>
        </w:rPr>
        <w:t>4.</w:t>
      </w:r>
      <w:r w:rsidRPr="0070183C">
        <w:rPr>
          <w:rFonts w:ascii="Times New Roman" w:cs="Times New Roman" w:hAnsi="Times New Roman"/>
          <w:sz w:val="24"/>
          <w:szCs w:val="24"/>
        </w:rPr>
        <w:tab/>
        <w:t xml:space="preserve">Поликультурное развитие – </w:t>
      </w:r>
      <w:r w:rsidRPr="0070183C">
        <w:rPr>
          <w:rFonts w:ascii="Times New Roman" w:cs="Times New Roman" w:hAnsi="Times New Roman"/>
          <w:i/>
          <w:sz w:val="24"/>
          <w:szCs w:val="24"/>
        </w:rPr>
        <w:t>«Конкурентоспособность в современном мире»;</w:t>
      </w:r>
    </w:p>
    <w:p w:rsidP="0070183C" w:rsidR="0070183C" w:rsidRDefault="0070183C" w:rsidRPr="0070183C">
      <w:pPr>
        <w:spacing w:after="0" w:line="240" w:lineRule="auto"/>
        <w:ind w:firstLine="851"/>
        <w:jc w:val="both"/>
        <w:rPr>
          <w:rFonts w:ascii="Times New Roman" w:cs="Times New Roman" w:hAnsi="Times New Roman"/>
          <w:i/>
          <w:sz w:val="24"/>
          <w:szCs w:val="24"/>
        </w:rPr>
      </w:pPr>
      <w:r w:rsidRPr="0070183C">
        <w:rPr>
          <w:rFonts w:ascii="Times New Roman" w:cs="Times New Roman" w:hAnsi="Times New Roman"/>
          <w:noProof/>
          <w:sz w:val="24"/>
          <w:szCs w:val="24"/>
          <w:lang w:eastAsia="ru-RU"/>
        </w:rPr>
        <mc:AlternateContent>
          <mc:Choice Requires="wps">
            <w:drawing>
              <wp:anchor allowOverlap="1" behindDoc="0" distB="0" distL="114300" distR="114300" distT="0" layoutInCell="1" locked="0" relativeHeight="251841536" simplePos="0" wp14:anchorId="619AF2DD" wp14:editId="1063E1FA">
                <wp:simplePos x="0" y="0"/>
                <wp:positionH relativeFrom="column">
                  <wp:posOffset>4142918</wp:posOffset>
                </wp:positionH>
                <wp:positionV relativeFrom="paragraph">
                  <wp:posOffset>6680</wp:posOffset>
                </wp:positionV>
                <wp:extent cx="175565" cy="636423"/>
                <wp:effectExtent b="11430" l="0" r="53340" t="0"/>
                <wp:wrapNone/>
                <wp:docPr id="3" name="Правая фигурная скобка 3"/>
                <wp:cNvGraphicFramePr/>
                <a:graphic xmlns:a="http://schemas.openxmlformats.org/drawingml/2006/main">
                  <a:graphicData uri="http://schemas.microsoft.com/office/word/2010/wordprocessingShape">
                    <wps:wsp>
                      <wps:cNvSpPr/>
                      <wps:spPr>
                        <a:xfrm>
                          <a:off x="0" y="0"/>
                          <a:ext cx="175565" cy="636423"/>
                        </a:xfrm>
                        <a:prstGeom prst="rightBrac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anchor>
            </w:drawing>
          </mc:Choice>
        </mc:AlternateContent>
      </w:r>
      <w:r w:rsidRPr="0070183C">
        <w:rPr>
          <w:rFonts w:ascii="Times New Roman" w:cs="Times New Roman" w:hAnsi="Times New Roman"/>
          <w:sz w:val="24"/>
          <w:szCs w:val="24"/>
        </w:rPr>
        <w:t>5.</w:t>
      </w:r>
      <w:r w:rsidRPr="0070183C">
        <w:rPr>
          <w:rFonts w:ascii="Times New Roman" w:cs="Times New Roman" w:hAnsi="Times New Roman"/>
          <w:sz w:val="24"/>
          <w:szCs w:val="24"/>
        </w:rPr>
        <w:tab/>
        <w:t xml:space="preserve">Развитие лидерских качеств </w:t>
      </w:r>
    </w:p>
    <w:p w:rsidP="0070183C" w:rsidR="0070183C" w:rsidRDefault="0070183C" w:rsidRPr="0070183C">
      <w:pPr>
        <w:spacing w:after="0" w:line="240" w:lineRule="auto"/>
        <w:ind w:firstLine="851"/>
        <w:jc w:val="both"/>
        <w:rPr>
          <w:rFonts w:ascii="Times New Roman" w:cs="Times New Roman" w:hAnsi="Times New Roman"/>
          <w:sz w:val="24"/>
          <w:szCs w:val="24"/>
        </w:rPr>
      </w:pPr>
      <w:r w:rsidRPr="0070183C">
        <w:rPr>
          <w:rFonts w:ascii="Times New Roman" w:cs="Times New Roman" w:hAnsi="Times New Roman"/>
          <w:sz w:val="24"/>
          <w:szCs w:val="24"/>
        </w:rPr>
        <w:t>6.</w:t>
      </w:r>
      <w:r w:rsidRPr="0070183C">
        <w:rPr>
          <w:rFonts w:ascii="Times New Roman" w:cs="Times New Roman" w:hAnsi="Times New Roman"/>
          <w:sz w:val="24"/>
          <w:szCs w:val="24"/>
        </w:rPr>
        <w:tab/>
        <w:t xml:space="preserve">Физическое и психологическое развитие             проект </w:t>
      </w:r>
      <w:r w:rsidRPr="0070183C">
        <w:rPr>
          <w:rFonts w:ascii="Times New Roman" w:cs="Times New Roman" w:hAnsi="Times New Roman"/>
          <w:i/>
          <w:sz w:val="24"/>
          <w:szCs w:val="24"/>
        </w:rPr>
        <w:t xml:space="preserve">«100 новых </w:t>
      </w:r>
    </w:p>
    <w:p w:rsidP="0070183C" w:rsidR="0070183C" w:rsidRDefault="0070183C" w:rsidRPr="0070183C">
      <w:pPr>
        <w:spacing w:after="0" w:line="240" w:lineRule="auto"/>
        <w:ind w:firstLine="426"/>
        <w:jc w:val="both"/>
        <w:rPr>
          <w:rFonts w:ascii="Times New Roman" w:cs="Times New Roman" w:hAnsi="Times New Roman"/>
          <w:sz w:val="24"/>
          <w:szCs w:val="24"/>
        </w:rPr>
      </w:pPr>
      <w:r w:rsidRPr="0070183C">
        <w:rPr>
          <w:rFonts w:ascii="Times New Roman" w:cs="Times New Roman" w:hAnsi="Times New Roman"/>
          <w:sz w:val="24"/>
          <w:szCs w:val="24"/>
        </w:rPr>
        <w:t xml:space="preserve">      7.</w:t>
      </w:r>
      <w:r w:rsidRPr="0070183C">
        <w:rPr>
          <w:rFonts w:ascii="Times New Roman" w:cs="Times New Roman" w:hAnsi="Times New Roman"/>
          <w:sz w:val="24"/>
          <w:szCs w:val="24"/>
        </w:rPr>
        <w:tab/>
        <w:t xml:space="preserve">Художественно-эстетическое развитие              </w:t>
      </w:r>
      <w:r w:rsidRPr="0070183C">
        <w:rPr>
          <w:rFonts w:ascii="Times New Roman" w:cs="Times New Roman" w:hAnsi="Times New Roman"/>
          <w:i/>
          <w:sz w:val="24"/>
          <w:szCs w:val="24"/>
        </w:rPr>
        <w:t>лиц Казахстана»</w:t>
      </w:r>
    </w:p>
    <w:p w:rsidP="0070183C" w:rsidR="0070183C" w:rsidRDefault="0070183C">
      <w:pPr>
        <w:spacing w:after="0" w:line="240" w:lineRule="auto"/>
        <w:ind w:firstLine="567"/>
        <w:jc w:val="both"/>
        <w:rPr>
          <w:rFonts w:ascii="Times New Roman" w:cs="Times New Roman" w:hAnsi="Times New Roman"/>
          <w:sz w:val="28"/>
          <w:szCs w:val="28"/>
        </w:rPr>
      </w:pPr>
    </w:p>
    <w:p w:rsidP="0069314C" w:rsidR="0018368A" w:rsidRDefault="0018368A" w:rsidRPr="00BC597D">
      <w:pPr>
        <w:tabs>
          <w:tab w:pos="0" w:val="left"/>
          <w:tab w:pos="284" w:val="left"/>
        </w:tabs>
        <w:jc w:val="center"/>
        <w:rPr>
          <w:rFonts w:ascii="Times New Roman" w:cs="Times New Roman" w:hAnsi="Times New Roman"/>
          <w:b/>
          <w:color w:val="006666"/>
          <w:sz w:val="24"/>
          <w:szCs w:val="24"/>
        </w:rPr>
      </w:pPr>
      <w:r w:rsidRPr="00BC597D">
        <w:rPr>
          <w:rFonts w:ascii="Times New Roman" w:cs="Times New Roman" w:hAnsi="Times New Roman"/>
          <w:b/>
          <w:color w:val="006666"/>
          <w:sz w:val="24"/>
          <w:szCs w:val="24"/>
        </w:rPr>
        <w:t>5.1.</w:t>
      </w:r>
      <w:r w:rsidRPr="00BC597D">
        <w:rPr>
          <w:rFonts w:ascii="Times New Roman" w:cs="Times New Roman" w:hAnsi="Times New Roman"/>
          <w:b/>
          <w:color w:val="006666"/>
          <w:sz w:val="24"/>
          <w:szCs w:val="24"/>
        </w:rPr>
        <w:tab/>
        <w:t>Патриотическое воспитание</w:t>
      </w:r>
    </w:p>
    <w:p w:rsidP="0069314C" w:rsidR="0028679D" w:rsidRDefault="0028679D" w:rsidRPr="00BC597D">
      <w:pPr>
        <w:tabs>
          <w:tab w:pos="0" w:val="left"/>
          <w:tab w:pos="284" w:val="left"/>
        </w:tabs>
        <w:spacing w:after="0" w:line="240" w:lineRule="auto"/>
        <w:ind w:firstLine="851"/>
        <w:jc w:val="both"/>
        <w:rPr>
          <w:rFonts w:ascii="Times New Roman" w:cs="Times New Roman" w:hAnsi="Times New Roman"/>
          <w:b/>
          <w:sz w:val="24"/>
          <w:szCs w:val="24"/>
        </w:rPr>
        <w:sectPr w:rsidR="0028679D" w:rsidRPr="00BC597D" w:rsidSect="0028679D">
          <w:type w:val="continuous"/>
          <w:pgSz w:h="16838" w:w="11906"/>
          <w:pgMar w:bottom="1134" w:footer="708" w:gutter="0" w:header="708" w:left="1701" w:right="850" w:top="1134"/>
          <w:cols w:space="708"/>
          <w:titlePg/>
          <w:docGrid w:linePitch="360"/>
        </w:sectPr>
      </w:pPr>
    </w:p>
    <w:p w:rsidP="0032085E" w:rsidR="0028679D" w:rsidRDefault="0028679D" w:rsidRPr="00BC597D">
      <w:pPr>
        <w:tabs>
          <w:tab w:pos="0" w:val="left"/>
          <w:tab w:pos="284" w:val="left"/>
        </w:tabs>
        <w:spacing w:after="0" w:line="240" w:lineRule="auto"/>
        <w:ind w:firstLine="567"/>
        <w:jc w:val="both"/>
        <w:rPr>
          <w:rFonts w:ascii="Times New Roman" w:cs="Times New Roman" w:hAnsi="Times New Roman"/>
          <w:sz w:val="24"/>
          <w:szCs w:val="24"/>
        </w:rPr>
      </w:pPr>
      <w:r w:rsidRPr="00BC597D">
        <w:rPr>
          <w:rFonts w:ascii="Times New Roman" w:cs="Times New Roman" w:hAnsi="Times New Roman"/>
          <w:b/>
          <w:sz w:val="24"/>
          <w:szCs w:val="24"/>
        </w:rPr>
        <w:lastRenderedPageBreak/>
        <w:t>Патриотическое воспитание</w:t>
      </w:r>
      <w:r w:rsidRPr="00BC597D">
        <w:rPr>
          <w:rFonts w:ascii="Times New Roman" w:cs="Times New Roman" w:hAnsi="Times New Roman"/>
          <w:sz w:val="24"/>
          <w:szCs w:val="24"/>
        </w:rPr>
        <w:t xml:space="preserve"> ведется системно и является одним из приоритетных направлений в области воспитательной деятельности школы.</w:t>
      </w:r>
    </w:p>
    <w:p w:rsidP="0032085E" w:rsidR="0028679D" w:rsidRDefault="0028679D" w:rsidRPr="00BC597D">
      <w:pPr>
        <w:tabs>
          <w:tab w:pos="0" w:val="left"/>
          <w:tab w:pos="284" w:val="left"/>
        </w:tabs>
        <w:spacing w:after="0" w:line="240" w:lineRule="auto"/>
        <w:ind w:firstLine="567"/>
        <w:jc w:val="both"/>
        <w:rPr>
          <w:rFonts w:ascii="Times New Roman" w:cs="Times New Roman" w:hAnsi="Times New Roman"/>
          <w:sz w:val="24"/>
          <w:szCs w:val="24"/>
        </w:rPr>
      </w:pPr>
      <w:r w:rsidRPr="00BC597D">
        <w:rPr>
          <w:rFonts w:ascii="Times New Roman" w:cs="Times New Roman" w:hAnsi="Times New Roman"/>
          <w:sz w:val="24"/>
          <w:szCs w:val="24"/>
        </w:rPr>
        <w:t>Цель:</w:t>
      </w:r>
    </w:p>
    <w:p w:rsidP="0032085E" w:rsidR="0028679D" w:rsidRDefault="0028679D" w:rsidRPr="00BC597D">
      <w:pPr>
        <w:tabs>
          <w:tab w:pos="0" w:val="left"/>
          <w:tab w:pos="284" w:val="left"/>
        </w:tabs>
        <w:spacing w:after="0" w:line="240" w:lineRule="auto"/>
        <w:ind w:firstLine="567"/>
        <w:jc w:val="both"/>
        <w:rPr>
          <w:rFonts w:ascii="Times New Roman" w:cs="Times New Roman" w:hAnsi="Times New Roman"/>
          <w:sz w:val="24"/>
          <w:szCs w:val="24"/>
        </w:rPr>
      </w:pPr>
      <w:r w:rsidRPr="00BC597D">
        <w:rPr>
          <w:rFonts w:ascii="Times New Roman" w:cs="Times New Roman" w:hAnsi="Times New Roman"/>
          <w:sz w:val="24"/>
          <w:szCs w:val="24"/>
        </w:rPr>
        <w:t>•</w:t>
      </w:r>
      <w:r w:rsidRPr="00BC597D">
        <w:rPr>
          <w:rFonts w:ascii="Times New Roman" w:cs="Times New Roman" w:hAnsi="Times New Roman"/>
          <w:sz w:val="24"/>
          <w:szCs w:val="24"/>
        </w:rPr>
        <w:tab/>
        <w:t>совершенствование системы мероприятий по патриотическому воспитанию учащихся;</w:t>
      </w:r>
    </w:p>
    <w:p w:rsidP="0032085E" w:rsidR="0028679D" w:rsidRDefault="0028679D" w:rsidRPr="00BC597D">
      <w:pPr>
        <w:tabs>
          <w:tab w:pos="0" w:val="left"/>
          <w:tab w:pos="284" w:val="left"/>
        </w:tabs>
        <w:spacing w:after="0" w:line="240" w:lineRule="auto"/>
        <w:ind w:firstLine="567"/>
        <w:jc w:val="both"/>
        <w:rPr>
          <w:rFonts w:ascii="Times New Roman" w:cs="Times New Roman" w:hAnsi="Times New Roman"/>
          <w:sz w:val="24"/>
          <w:szCs w:val="24"/>
        </w:rPr>
      </w:pPr>
      <w:r w:rsidRPr="00BC597D">
        <w:rPr>
          <w:rFonts w:ascii="Times New Roman" w:cs="Times New Roman" w:hAnsi="Times New Roman"/>
          <w:sz w:val="24"/>
          <w:szCs w:val="24"/>
        </w:rPr>
        <w:t>•</w:t>
      </w:r>
      <w:r w:rsidRPr="00BC597D">
        <w:rPr>
          <w:rFonts w:ascii="Times New Roman" w:cs="Times New Roman" w:hAnsi="Times New Roman"/>
          <w:sz w:val="24"/>
          <w:szCs w:val="24"/>
        </w:rPr>
        <w:tab/>
        <w:t>положительная динамика роста патриотического сознания, социальной активности и гражданской ответственности учащихся;</w:t>
      </w:r>
    </w:p>
    <w:p w:rsidP="0032085E" w:rsidR="0028679D" w:rsidRDefault="0028679D" w:rsidRPr="00BC597D">
      <w:pPr>
        <w:tabs>
          <w:tab w:pos="0" w:val="left"/>
          <w:tab w:pos="284" w:val="left"/>
        </w:tabs>
        <w:spacing w:after="0" w:line="240" w:lineRule="auto"/>
        <w:ind w:firstLine="567"/>
        <w:jc w:val="both"/>
        <w:rPr>
          <w:rFonts w:ascii="Times New Roman" w:cs="Times New Roman" w:hAnsi="Times New Roman"/>
          <w:sz w:val="24"/>
          <w:szCs w:val="24"/>
        </w:rPr>
      </w:pPr>
      <w:r w:rsidRPr="00BC597D">
        <w:rPr>
          <w:rFonts w:ascii="Times New Roman" w:cs="Times New Roman" w:hAnsi="Times New Roman"/>
          <w:sz w:val="24"/>
          <w:szCs w:val="24"/>
        </w:rPr>
        <w:t>•</w:t>
      </w:r>
      <w:r w:rsidRPr="00BC597D">
        <w:rPr>
          <w:rFonts w:ascii="Times New Roman" w:cs="Times New Roman" w:hAnsi="Times New Roman"/>
          <w:sz w:val="24"/>
          <w:szCs w:val="24"/>
        </w:rPr>
        <w:tab/>
        <w:t xml:space="preserve">формирование нравственных качеств, необходимых для самоопределения личности в современном обществе: уважение к государству, органам власти, </w:t>
      </w:r>
      <w:r w:rsidRPr="00BC597D">
        <w:rPr>
          <w:rFonts w:ascii="Times New Roman" w:cs="Times New Roman" w:hAnsi="Times New Roman"/>
          <w:sz w:val="24"/>
          <w:szCs w:val="24"/>
        </w:rPr>
        <w:lastRenderedPageBreak/>
        <w:t>государственной символике, законам, Конституции, чувство гражданского долга, требовательность к себе.</w:t>
      </w:r>
    </w:p>
    <w:p w:rsidP="0032085E" w:rsidR="0028679D" w:rsidRDefault="0028679D" w:rsidRPr="00BC597D">
      <w:pPr>
        <w:tabs>
          <w:tab w:pos="0" w:val="left"/>
          <w:tab w:pos="284" w:val="left"/>
        </w:tabs>
        <w:spacing w:after="0" w:line="240" w:lineRule="auto"/>
        <w:ind w:firstLine="567"/>
        <w:jc w:val="both"/>
        <w:rPr>
          <w:rFonts w:ascii="Times New Roman" w:cs="Times New Roman" w:hAnsi="Times New Roman"/>
          <w:sz w:val="24"/>
          <w:szCs w:val="24"/>
        </w:rPr>
      </w:pPr>
      <w:r w:rsidRPr="00BC597D">
        <w:rPr>
          <w:rFonts w:ascii="Times New Roman" w:cs="Times New Roman" w:hAnsi="Times New Roman"/>
          <w:sz w:val="24"/>
          <w:szCs w:val="24"/>
        </w:rPr>
        <w:t>В течение года все мероприятия проводились согласно плана действий на 2017.2018 учебный год.</w:t>
      </w:r>
    </w:p>
    <w:p w:rsidP="0032085E" w:rsidR="0028679D" w:rsidRDefault="0028679D" w:rsidRPr="00BC597D">
      <w:pPr>
        <w:tabs>
          <w:tab w:pos="0" w:val="left"/>
          <w:tab w:pos="284" w:val="left"/>
        </w:tabs>
        <w:spacing w:after="0" w:line="240" w:lineRule="auto"/>
        <w:ind w:firstLine="567"/>
        <w:jc w:val="both"/>
        <w:rPr>
          <w:rFonts w:ascii="Times New Roman" w:cs="Times New Roman" w:hAnsi="Times New Roman"/>
          <w:sz w:val="24"/>
          <w:szCs w:val="24"/>
        </w:rPr>
      </w:pPr>
      <w:r w:rsidRPr="00BC597D">
        <w:rPr>
          <w:rFonts w:ascii="Times New Roman" w:cs="Times New Roman" w:hAnsi="Times New Roman"/>
          <w:sz w:val="24"/>
          <w:szCs w:val="24"/>
        </w:rPr>
        <w:t>Из всех проведенных мероприятий стоит отметить следующие:</w:t>
      </w:r>
    </w:p>
    <w:p w:rsidP="00BD4129" w:rsidR="0028679D" w:rsidRDefault="0028679D" w:rsidRPr="00BC597D">
      <w:pPr>
        <w:numPr>
          <w:ilvl w:val="0"/>
          <w:numId w:val="7"/>
        </w:numPr>
        <w:tabs>
          <w:tab w:pos="0" w:val="left"/>
          <w:tab w:pos="284" w:val="left"/>
        </w:tabs>
        <w:spacing w:after="0" w:line="240" w:lineRule="auto"/>
        <w:ind w:firstLine="567" w:left="0"/>
        <w:contextualSpacing/>
        <w:jc w:val="both"/>
        <w:rPr>
          <w:rFonts w:ascii="Times New Roman" w:cs="Times New Roman" w:hAnsi="Times New Roman"/>
          <w:sz w:val="24"/>
          <w:szCs w:val="24"/>
        </w:rPr>
      </w:pPr>
      <w:r w:rsidRPr="00BC597D">
        <w:rPr>
          <w:rFonts w:ascii="Times New Roman" w:cs="Times New Roman" w:hAnsi="Times New Roman"/>
          <w:sz w:val="24"/>
          <w:szCs w:val="24"/>
        </w:rPr>
        <w:t xml:space="preserve">Ко Дню Первого Президента и Дня Независимости РК приняли участие в «Флешмобе домбры», домбровой оркестр в торговом доме города исполнил кюи «Сарыарқа», «Балбырауын», «Адай», «Жұмыр қылыш» (охват 40 учащихся); </w:t>
      </w:r>
    </w:p>
    <w:p w:rsidP="00BD4129" w:rsidR="0028679D" w:rsidRDefault="0028679D" w:rsidRPr="00BC597D">
      <w:pPr>
        <w:numPr>
          <w:ilvl w:val="0"/>
          <w:numId w:val="7"/>
        </w:numPr>
        <w:tabs>
          <w:tab w:pos="0" w:val="left"/>
          <w:tab w:pos="284" w:val="left"/>
        </w:tabs>
        <w:spacing w:after="0" w:line="240" w:lineRule="auto"/>
        <w:ind w:firstLine="567" w:left="0"/>
        <w:contextualSpacing/>
        <w:jc w:val="both"/>
        <w:rPr>
          <w:rFonts w:ascii="Times New Roman" w:cs="Times New Roman" w:hAnsi="Times New Roman"/>
          <w:sz w:val="24"/>
          <w:szCs w:val="24"/>
        </w:rPr>
      </w:pPr>
      <w:r w:rsidRPr="00BC597D">
        <w:rPr>
          <w:rFonts w:ascii="Times New Roman" w:cs="Times New Roman" w:hAnsi="Times New Roman"/>
          <w:sz w:val="24"/>
          <w:szCs w:val="24"/>
        </w:rPr>
        <w:t xml:space="preserve">Родительский комитет школы оказал содействие в проведении автопробега, 20 автомашин с учащимися </w:t>
      </w:r>
      <w:r w:rsidRPr="00BC597D">
        <w:rPr>
          <w:rFonts w:ascii="Times New Roman" w:cs="Times New Roman" w:hAnsi="Times New Roman"/>
          <w:sz w:val="24"/>
          <w:szCs w:val="24"/>
        </w:rPr>
        <w:lastRenderedPageBreak/>
        <w:t>12-х классов проехали по главным улицам города (охват 80 учащихся 12-х классов);</w:t>
      </w:r>
    </w:p>
    <w:p w:rsidP="00BD4129" w:rsidR="0028679D" w:rsidRDefault="0028679D" w:rsidRPr="00BC597D">
      <w:pPr>
        <w:numPr>
          <w:ilvl w:val="0"/>
          <w:numId w:val="7"/>
        </w:numPr>
        <w:tabs>
          <w:tab w:pos="0" w:val="left"/>
          <w:tab w:pos="284" w:val="left"/>
        </w:tabs>
        <w:spacing w:after="0" w:line="240" w:lineRule="auto"/>
        <w:ind w:firstLine="567" w:left="0"/>
        <w:contextualSpacing/>
        <w:jc w:val="both"/>
        <w:rPr>
          <w:rFonts w:ascii="Times New Roman" w:cs="Times New Roman" w:hAnsi="Times New Roman"/>
          <w:sz w:val="24"/>
          <w:szCs w:val="24"/>
        </w:rPr>
      </w:pPr>
      <w:r w:rsidRPr="00BC597D">
        <w:rPr>
          <w:rFonts w:ascii="Times New Roman" w:cs="Times New Roman" w:hAnsi="Times New Roman"/>
          <w:sz w:val="24"/>
          <w:szCs w:val="24"/>
        </w:rPr>
        <w:t xml:space="preserve">Самым значимым мероприятием 2017-2018 учебного года было проведение отчетного концерта «Ұлы дала мұрагерлері» перед населением города Атырау. Это мероприятие показало всю систему воспитательной работы Назарбаев Интеллектуальных школ. На сцене театра имени Махамбета через проекты «Қазақтың 100 әні», «100 күйдің тарихы» в рамках программы «Рухани жаңғыру» учащиеся сумели показать весь колорит традиций, которые связаны с национальными и культурными особенностями нашего народа.   Выступление домбрового оркестра (40 учащихся) показало приобщение учащихся к миру национальной музыкальной культуры и уважение к историческому прошлому. В условиях возрастающего национального самосознания эти проекты приобщают детей к музыкальной культуре Казахстана, прививая тем самым любовь к народным культурным традициям. Постановка школьного театра теней «Мәңгілік ел тарихы» - это яркий пример пропаганды «сохранения своей культуры, собственного национального кода». Сочетание музыки, хореографии, акробатики, игры теней и 3D-технологий отразило всю историю Казахстана. С этой постановкой театр стал призером Республиканских и сетевых фестивалей. В целях развития духовного национального </w:t>
      </w:r>
      <w:r w:rsidRPr="00BC597D">
        <w:rPr>
          <w:rFonts w:ascii="Times New Roman" w:cs="Times New Roman" w:hAnsi="Times New Roman"/>
          <w:sz w:val="24"/>
          <w:szCs w:val="24"/>
        </w:rPr>
        <w:lastRenderedPageBreak/>
        <w:t>самосознания и повышения интереса к истории народного ремесла в фойе театра была организована выставка декоративно прикладного и технического творчества учащихся. Посетители выставки отметили многообразие видов народного и современного декоративно-прикладного искусства, высокий уровень достижений наших учащихся в области технического творчества, изобретательства и рационализаторства. В этом мероприятии приняли участие 535 учащихся, 80 учителей, 180 родителей, 400 жителей города Атырау.</w:t>
      </w:r>
    </w:p>
    <w:p w:rsidP="00BD4129" w:rsidR="0028679D" w:rsidRDefault="0028679D" w:rsidRPr="00BC597D">
      <w:pPr>
        <w:numPr>
          <w:ilvl w:val="0"/>
          <w:numId w:val="7"/>
        </w:numPr>
        <w:tabs>
          <w:tab w:pos="0" w:val="left"/>
          <w:tab w:pos="284" w:val="left"/>
        </w:tabs>
        <w:spacing w:after="0" w:line="240" w:lineRule="auto"/>
        <w:ind w:firstLine="567" w:left="0"/>
        <w:contextualSpacing/>
        <w:jc w:val="both"/>
        <w:rPr>
          <w:rFonts w:ascii="Times New Roman" w:cs="Times New Roman" w:hAnsi="Times New Roman"/>
          <w:sz w:val="24"/>
          <w:szCs w:val="24"/>
        </w:rPr>
      </w:pPr>
      <w:r w:rsidRPr="00BC597D">
        <w:rPr>
          <w:rFonts w:ascii="Times New Roman" w:cs="Times New Roman" w:hAnsi="Times New Roman"/>
          <w:sz w:val="24"/>
          <w:szCs w:val="24"/>
        </w:rPr>
        <w:t xml:space="preserve">Ко Дню Победы учащиеся </w:t>
      </w:r>
      <w:r w:rsidRPr="00BC597D">
        <w:rPr>
          <w:rFonts w:ascii="Times New Roman" w:cs="Times New Roman" w:hAnsi="Times New Roman"/>
          <w:sz w:val="24"/>
          <w:szCs w:val="24"/>
          <w:lang w:val="kk-KZ"/>
        </w:rPr>
        <w:t>Ш</w:t>
      </w:r>
      <w:r w:rsidRPr="00BC597D">
        <w:rPr>
          <w:rFonts w:ascii="Times New Roman" w:cs="Times New Roman" w:hAnsi="Times New Roman"/>
          <w:sz w:val="24"/>
          <w:szCs w:val="24"/>
        </w:rPr>
        <w:t>аныраков   совместно с учителями методического объединения русского языка провели вечер военно-патриотических романсов «Песни великого подвига». Номера были дополнены инсценировкой, сопровождалось видео-фото презентацией (охват 300 учащихся).</w:t>
      </w:r>
    </w:p>
    <w:p w:rsidP="00BD4129" w:rsidR="0028679D" w:rsidRDefault="0028679D" w:rsidRPr="00BC597D">
      <w:pPr>
        <w:numPr>
          <w:ilvl w:val="0"/>
          <w:numId w:val="7"/>
        </w:numPr>
        <w:tabs>
          <w:tab w:pos="0" w:val="left"/>
          <w:tab w:pos="284" w:val="left"/>
        </w:tabs>
        <w:spacing w:after="0" w:line="240" w:lineRule="auto"/>
        <w:ind w:firstLine="567" w:left="0"/>
        <w:contextualSpacing/>
        <w:jc w:val="both"/>
        <w:rPr>
          <w:rFonts w:ascii="Times New Roman" w:cs="Times New Roman" w:hAnsi="Times New Roman"/>
          <w:sz w:val="24"/>
          <w:szCs w:val="24"/>
        </w:rPr>
      </w:pPr>
      <w:r w:rsidRPr="00BC597D">
        <w:rPr>
          <w:rFonts w:ascii="Times New Roman" w:cs="Times New Roman" w:hAnsi="Times New Roman"/>
          <w:sz w:val="24"/>
          <w:szCs w:val="24"/>
        </w:rPr>
        <w:t>В период Летней школы 31 мая в «День памяти жертв политических репрессий» учащиеся 9-х классов приняли участие во встрече авторами очерков на тему «Саяси қуғын –сүргін құрбандары». Для учащихся 7-8 классов в актовом зале школы организовали показ документальных фильмов из цикла «Жазықсыз жапа шеккендер», учащиеся 10-х классов возложили цветы к памятнику жертв политических репрессий (охват 350 учащихся).</w:t>
      </w:r>
    </w:p>
    <w:p w:rsidP="0069314C" w:rsidR="0028679D" w:rsidRDefault="0028679D" w:rsidRPr="00BC597D">
      <w:pPr>
        <w:tabs>
          <w:tab w:pos="0" w:val="left"/>
          <w:tab w:pos="284" w:val="left"/>
        </w:tabs>
        <w:jc w:val="center"/>
        <w:rPr>
          <w:rFonts w:ascii="Times New Roman" w:cs="Times New Roman" w:hAnsi="Times New Roman"/>
          <w:b/>
          <w:color w:themeColor="text2" w:val="44546A"/>
          <w:sz w:val="24"/>
          <w:szCs w:val="24"/>
        </w:rPr>
        <w:sectPr w:rsidR="0028679D" w:rsidRPr="00BC597D" w:rsidSect="0028679D">
          <w:type w:val="continuous"/>
          <w:pgSz w:h="16838" w:w="11906"/>
          <w:pgMar w:bottom="1134" w:footer="708" w:gutter="0" w:header="708" w:left="1701" w:right="850" w:top="1134"/>
          <w:cols w:num="2" w:space="708"/>
          <w:titlePg/>
          <w:docGrid w:linePitch="360"/>
        </w:sectPr>
      </w:pPr>
    </w:p>
    <w:p w:rsidP="00E17D76" w:rsidR="0018368A" w:rsidRDefault="0018368A" w:rsidRPr="00BC597D">
      <w:pPr>
        <w:tabs>
          <w:tab w:pos="0" w:val="left"/>
          <w:tab w:pos="284" w:val="left"/>
        </w:tabs>
        <w:spacing w:after="0"/>
        <w:jc w:val="center"/>
        <w:rPr>
          <w:rFonts w:ascii="Times New Roman" w:cs="Times New Roman" w:hAnsi="Times New Roman"/>
          <w:b/>
          <w:color w:themeColor="text2" w:val="44546A"/>
          <w:sz w:val="24"/>
          <w:szCs w:val="24"/>
        </w:rPr>
      </w:pPr>
    </w:p>
    <w:p w:rsidP="0069314C" w:rsidR="0018368A" w:rsidRDefault="00A922E6" w:rsidRPr="00BC597D">
      <w:pPr>
        <w:tabs>
          <w:tab w:pos="0" w:val="left"/>
          <w:tab w:pos="284" w:val="left"/>
        </w:tabs>
        <w:jc w:val="center"/>
        <w:rPr>
          <w:rFonts w:ascii="Times New Roman" w:cs="Times New Roman" w:hAnsi="Times New Roman"/>
          <w:b/>
          <w:color w:val="006666"/>
          <w:sz w:val="24"/>
          <w:szCs w:val="24"/>
        </w:rPr>
      </w:pPr>
      <w:r>
        <w:rPr>
          <w:rFonts w:ascii="Times New Roman" w:cs="Times New Roman" w:hAnsi="Times New Roman"/>
          <w:b/>
          <w:color w:val="006666"/>
          <w:sz w:val="24"/>
          <w:szCs w:val="24"/>
        </w:rPr>
        <w:t xml:space="preserve">5.2. </w:t>
      </w:r>
      <w:r w:rsidR="0018368A" w:rsidRPr="00BC597D">
        <w:rPr>
          <w:rFonts w:ascii="Times New Roman" w:cs="Times New Roman" w:hAnsi="Times New Roman"/>
          <w:b/>
          <w:color w:val="006666"/>
          <w:sz w:val="24"/>
          <w:szCs w:val="24"/>
        </w:rPr>
        <w:t>«Служение обществу»</w:t>
      </w:r>
    </w:p>
    <w:p w:rsidP="0069314C" w:rsidR="0028679D" w:rsidRDefault="0028679D" w:rsidRPr="00BC597D">
      <w:pPr>
        <w:tabs>
          <w:tab w:pos="0" w:val="left"/>
          <w:tab w:pos="284" w:val="left"/>
        </w:tabs>
        <w:spacing w:after="0" w:line="240" w:lineRule="auto"/>
        <w:ind w:firstLine="851"/>
        <w:jc w:val="both"/>
        <w:rPr>
          <w:rFonts w:ascii="Times New Roman" w:cs="Times New Roman" w:hAnsi="Times New Roman"/>
          <w:sz w:val="24"/>
          <w:szCs w:val="24"/>
        </w:rPr>
        <w:sectPr w:rsidR="0028679D" w:rsidRPr="00BC597D" w:rsidSect="0028679D">
          <w:type w:val="continuous"/>
          <w:pgSz w:h="16838" w:w="11906"/>
          <w:pgMar w:bottom="1134" w:footer="708" w:gutter="0" w:header="708" w:left="1701" w:right="850" w:top="1134"/>
          <w:cols w:space="708"/>
          <w:titlePg/>
          <w:docGrid w:linePitch="360"/>
        </w:sectPr>
      </w:pPr>
    </w:p>
    <w:p w:rsidP="0032085E" w:rsidR="0028679D" w:rsidRDefault="0028679D" w:rsidRPr="00BC597D">
      <w:pPr>
        <w:tabs>
          <w:tab w:pos="0" w:val="left"/>
          <w:tab w:pos="284" w:val="left"/>
        </w:tabs>
        <w:spacing w:after="0" w:line="240" w:lineRule="auto"/>
        <w:ind w:firstLine="426"/>
        <w:jc w:val="both"/>
        <w:rPr>
          <w:rFonts w:ascii="Times New Roman" w:cs="Times New Roman" w:hAnsi="Times New Roman"/>
          <w:sz w:val="24"/>
          <w:szCs w:val="24"/>
        </w:rPr>
      </w:pPr>
      <w:r w:rsidRPr="00BC597D">
        <w:rPr>
          <w:rFonts w:ascii="Times New Roman" w:cs="Times New Roman" w:hAnsi="Times New Roman"/>
          <w:sz w:val="24"/>
          <w:szCs w:val="24"/>
        </w:rPr>
        <w:lastRenderedPageBreak/>
        <w:t>Через данный проект учащиеся охватили проект «100 новых лиц Казахстана», в котором представлен Ерлан Күмісқалиев - руководитель объединения «Атырау – маленькая страна», который является центром по поддержке детей с повреждениями головного и спинного мозга.</w:t>
      </w:r>
    </w:p>
    <w:p w:rsidP="0032085E" w:rsidR="0028679D" w:rsidRDefault="0028679D" w:rsidRPr="00BC597D">
      <w:pPr>
        <w:tabs>
          <w:tab w:pos="0" w:val="left"/>
          <w:tab w:pos="284" w:val="left"/>
        </w:tabs>
        <w:spacing w:after="0" w:line="240" w:lineRule="auto"/>
        <w:ind w:firstLine="426"/>
        <w:jc w:val="both"/>
        <w:rPr>
          <w:rFonts w:ascii="Times New Roman" w:cs="Times New Roman" w:hAnsi="Times New Roman"/>
          <w:sz w:val="24"/>
          <w:szCs w:val="24"/>
        </w:rPr>
      </w:pPr>
      <w:r w:rsidRPr="00BC597D">
        <w:rPr>
          <w:rFonts w:ascii="Times New Roman" w:cs="Times New Roman" w:hAnsi="Times New Roman"/>
          <w:sz w:val="24"/>
          <w:szCs w:val="24"/>
        </w:rPr>
        <w:t xml:space="preserve">Парламент школы тесно сотрудничает с ним, вместе с ним обсуждают проблемы здоровья детей </w:t>
      </w:r>
      <w:r w:rsidRPr="00BC597D">
        <w:rPr>
          <w:rFonts w:ascii="Times New Roman" w:cs="Times New Roman" w:hAnsi="Times New Roman"/>
          <w:sz w:val="24"/>
          <w:szCs w:val="24"/>
        </w:rPr>
        <w:lastRenderedPageBreak/>
        <w:t>Атырауского региона. Учащиеся организовали сбор вещей для его центра, в котором участвовало все школьное сообщество.</w:t>
      </w:r>
    </w:p>
    <w:p w:rsidP="0032085E" w:rsidR="0028679D" w:rsidRDefault="0028679D" w:rsidRPr="00BC597D">
      <w:pPr>
        <w:tabs>
          <w:tab w:pos="0" w:val="left"/>
          <w:tab w:pos="284" w:val="left"/>
        </w:tabs>
        <w:spacing w:after="0" w:line="240" w:lineRule="auto"/>
        <w:ind w:firstLine="426"/>
        <w:jc w:val="both"/>
        <w:rPr>
          <w:rFonts w:ascii="Times New Roman" w:cs="Times New Roman" w:hAnsi="Times New Roman"/>
          <w:sz w:val="24"/>
          <w:szCs w:val="24"/>
        </w:rPr>
      </w:pPr>
      <w:r w:rsidRPr="00BC597D">
        <w:rPr>
          <w:rFonts w:ascii="Times New Roman" w:cs="Times New Roman" w:hAnsi="Times New Roman"/>
          <w:sz w:val="24"/>
          <w:szCs w:val="24"/>
        </w:rPr>
        <w:t xml:space="preserve">В течение учебного года согласно плану действий каждый Шанырак проводил работу по поддержке нуждающихся. В рамках этого проекта Шаныраки охватили все детские дома, дом инвалидов, дом престарелых, </w:t>
      </w:r>
      <w:r w:rsidRPr="00BC597D">
        <w:rPr>
          <w:rFonts w:ascii="Times New Roman" w:cs="Times New Roman" w:hAnsi="Times New Roman"/>
          <w:sz w:val="24"/>
          <w:szCs w:val="24"/>
        </w:rPr>
        <w:lastRenderedPageBreak/>
        <w:t>больные дети, малообеспеченные пожилые люди.</w:t>
      </w:r>
    </w:p>
    <w:p w:rsidP="0032085E" w:rsidR="0028679D" w:rsidRDefault="0028679D" w:rsidRPr="00BC597D">
      <w:pPr>
        <w:tabs>
          <w:tab w:pos="0" w:val="left"/>
          <w:tab w:pos="284" w:val="left"/>
        </w:tabs>
        <w:spacing w:after="0" w:line="240" w:lineRule="auto"/>
        <w:ind w:firstLine="426"/>
        <w:jc w:val="both"/>
        <w:rPr>
          <w:rFonts w:ascii="Times New Roman" w:cs="Times New Roman" w:hAnsi="Times New Roman"/>
          <w:sz w:val="24"/>
          <w:szCs w:val="24"/>
        </w:rPr>
      </w:pPr>
      <w:r w:rsidRPr="00BC597D">
        <w:rPr>
          <w:rFonts w:ascii="Times New Roman" w:cs="Times New Roman" w:hAnsi="Times New Roman"/>
          <w:sz w:val="24"/>
          <w:szCs w:val="24"/>
        </w:rPr>
        <w:t>Проводились и общешкольные мероприятия, такие как:</w:t>
      </w:r>
    </w:p>
    <w:p w:rsidP="0032085E" w:rsidR="0028679D" w:rsidRDefault="0028679D" w:rsidRPr="00BC597D">
      <w:pPr>
        <w:tabs>
          <w:tab w:pos="0" w:val="left"/>
          <w:tab w:pos="284" w:val="left"/>
        </w:tabs>
        <w:spacing w:after="0" w:line="240" w:lineRule="auto"/>
        <w:ind w:firstLine="426"/>
        <w:jc w:val="both"/>
        <w:rPr>
          <w:rFonts w:ascii="Times New Roman" w:cs="Times New Roman" w:hAnsi="Times New Roman"/>
          <w:sz w:val="24"/>
          <w:szCs w:val="24"/>
        </w:rPr>
      </w:pPr>
      <w:r w:rsidRPr="00BC597D">
        <w:rPr>
          <w:rFonts w:ascii="Times New Roman" w:cs="Times New Roman" w:hAnsi="Times New Roman"/>
          <w:sz w:val="24"/>
          <w:szCs w:val="24"/>
        </w:rPr>
        <w:t xml:space="preserve"> •</w:t>
      </w:r>
      <w:r w:rsidRPr="00BC597D">
        <w:rPr>
          <w:rFonts w:ascii="Times New Roman" w:cs="Times New Roman" w:hAnsi="Times New Roman"/>
          <w:sz w:val="24"/>
          <w:szCs w:val="24"/>
        </w:rPr>
        <w:tab/>
        <w:t xml:space="preserve">сбор одежды, вещей и средств личной гигиены для оказания помощи Аягозскому району Восточно-Казахстанской области совместно с благотворительной организацией "QOLSOS" (акция "Шаг навстречу"); </w:t>
      </w:r>
    </w:p>
    <w:p w:rsidP="0032085E" w:rsidR="0028679D" w:rsidRDefault="0028679D" w:rsidRPr="00BC597D">
      <w:pPr>
        <w:tabs>
          <w:tab w:pos="0" w:val="left"/>
          <w:tab w:pos="284" w:val="left"/>
        </w:tabs>
        <w:spacing w:after="0" w:line="240" w:lineRule="auto"/>
        <w:ind w:firstLine="426"/>
        <w:jc w:val="both"/>
        <w:rPr>
          <w:rFonts w:ascii="Times New Roman" w:cs="Times New Roman" w:hAnsi="Times New Roman"/>
          <w:sz w:val="24"/>
          <w:szCs w:val="24"/>
        </w:rPr>
      </w:pPr>
      <w:r w:rsidRPr="00BC597D">
        <w:rPr>
          <w:rFonts w:ascii="Times New Roman" w:cs="Times New Roman" w:hAnsi="Times New Roman"/>
          <w:sz w:val="24"/>
          <w:szCs w:val="24"/>
        </w:rPr>
        <w:t>•</w:t>
      </w:r>
      <w:r w:rsidRPr="00BC597D">
        <w:rPr>
          <w:rFonts w:ascii="Times New Roman" w:cs="Times New Roman" w:hAnsi="Times New Roman"/>
          <w:sz w:val="24"/>
          <w:szCs w:val="24"/>
        </w:rPr>
        <w:tab/>
        <w:t xml:space="preserve">благотворительный ретро-вечер с участием учащихся 7-9 </w:t>
      </w:r>
      <w:r w:rsidR="00910B2B" w:rsidRPr="00BC597D">
        <w:rPr>
          <w:rFonts w:ascii="Times New Roman" w:cs="Times New Roman" w:hAnsi="Times New Roman"/>
          <w:sz w:val="24"/>
          <w:szCs w:val="24"/>
        </w:rPr>
        <w:t>классов, цель</w:t>
      </w:r>
      <w:r w:rsidRPr="00BC597D">
        <w:rPr>
          <w:rFonts w:ascii="Times New Roman" w:cs="Times New Roman" w:hAnsi="Times New Roman"/>
          <w:sz w:val="24"/>
          <w:szCs w:val="24"/>
        </w:rPr>
        <w:t xml:space="preserve"> – сбор средств для 7 летнего ребенка, страдающим идиопатической тромбоцитопенической пурпурой, сумма сбора – 80 000тг;</w:t>
      </w:r>
    </w:p>
    <w:p w:rsidP="0032085E" w:rsidR="0028679D" w:rsidRDefault="0028679D" w:rsidRPr="00BC597D">
      <w:pPr>
        <w:tabs>
          <w:tab w:pos="0" w:val="left"/>
          <w:tab w:pos="284" w:val="left"/>
        </w:tabs>
        <w:spacing w:after="0" w:line="240" w:lineRule="auto"/>
        <w:ind w:firstLine="426"/>
        <w:jc w:val="both"/>
        <w:rPr>
          <w:rFonts w:ascii="Times New Roman" w:cs="Times New Roman" w:hAnsi="Times New Roman"/>
          <w:sz w:val="24"/>
          <w:szCs w:val="24"/>
        </w:rPr>
      </w:pPr>
      <w:r w:rsidRPr="00BC597D">
        <w:rPr>
          <w:rFonts w:ascii="Times New Roman" w:cs="Times New Roman" w:hAnsi="Times New Roman"/>
          <w:sz w:val="24"/>
          <w:szCs w:val="24"/>
        </w:rPr>
        <w:t>•</w:t>
      </w:r>
      <w:r w:rsidRPr="00BC597D">
        <w:rPr>
          <w:rFonts w:ascii="Times New Roman" w:cs="Times New Roman" w:hAnsi="Times New Roman"/>
          <w:sz w:val="24"/>
          <w:szCs w:val="24"/>
        </w:rPr>
        <w:tab/>
        <w:t>шефство учащихся Шаныраков  «Алаш» и «Самгау»  над малообеспеченной семьей с целью оказания социальной помощи;</w:t>
      </w:r>
    </w:p>
    <w:p w:rsidP="0032085E" w:rsidR="0028679D" w:rsidRDefault="0028679D" w:rsidRPr="00BC597D">
      <w:pPr>
        <w:tabs>
          <w:tab w:pos="0" w:val="left"/>
          <w:tab w:pos="284" w:val="left"/>
        </w:tabs>
        <w:spacing w:after="0" w:line="240" w:lineRule="auto"/>
        <w:ind w:firstLine="426"/>
        <w:jc w:val="both"/>
        <w:rPr>
          <w:rFonts w:ascii="Times New Roman" w:cs="Times New Roman" w:hAnsi="Times New Roman"/>
          <w:sz w:val="24"/>
          <w:szCs w:val="24"/>
        </w:rPr>
      </w:pPr>
      <w:r w:rsidRPr="00BC597D">
        <w:rPr>
          <w:rFonts w:ascii="Times New Roman" w:cs="Times New Roman" w:hAnsi="Times New Roman"/>
          <w:sz w:val="24"/>
          <w:szCs w:val="24"/>
        </w:rPr>
        <w:t>•</w:t>
      </w:r>
      <w:r w:rsidRPr="00BC597D">
        <w:rPr>
          <w:rFonts w:ascii="Times New Roman" w:cs="Times New Roman" w:hAnsi="Times New Roman"/>
          <w:sz w:val="24"/>
          <w:szCs w:val="24"/>
        </w:rPr>
        <w:tab/>
        <w:t>проведение акции «Неделя добра» школьным волонтерским клубом: по школе размещались мотивационные плакаты, показ короткометражных фильмов, вдохновляющих учащихся школы делать добрые дела;</w:t>
      </w:r>
    </w:p>
    <w:p w:rsidP="0032085E" w:rsidR="0028679D" w:rsidRDefault="0028679D" w:rsidRPr="00BC597D">
      <w:pPr>
        <w:tabs>
          <w:tab w:pos="0" w:val="left"/>
          <w:tab w:pos="284" w:val="left"/>
        </w:tabs>
        <w:spacing w:after="0" w:line="240" w:lineRule="auto"/>
        <w:ind w:firstLine="426"/>
        <w:jc w:val="both"/>
        <w:rPr>
          <w:rFonts w:ascii="Times New Roman" w:cs="Times New Roman" w:hAnsi="Times New Roman"/>
          <w:sz w:val="24"/>
          <w:szCs w:val="24"/>
        </w:rPr>
      </w:pPr>
      <w:r w:rsidRPr="00BC597D">
        <w:rPr>
          <w:rFonts w:ascii="Times New Roman" w:cs="Times New Roman" w:hAnsi="Times New Roman"/>
          <w:sz w:val="24"/>
          <w:szCs w:val="24"/>
        </w:rPr>
        <w:t>•</w:t>
      </w:r>
      <w:r w:rsidRPr="00BC597D">
        <w:rPr>
          <w:rFonts w:ascii="Times New Roman" w:cs="Times New Roman" w:hAnsi="Times New Roman"/>
          <w:sz w:val="24"/>
          <w:szCs w:val="24"/>
        </w:rPr>
        <w:tab/>
        <w:t>совместно со школьным экологическим клубом “Green Clean” проводится сбор макулатуры;</w:t>
      </w:r>
    </w:p>
    <w:p w:rsidP="0032085E" w:rsidR="0028679D" w:rsidRDefault="0028679D" w:rsidRPr="00BC597D">
      <w:pPr>
        <w:tabs>
          <w:tab w:pos="0" w:val="left"/>
          <w:tab w:pos="284" w:val="left"/>
        </w:tabs>
        <w:spacing w:after="0" w:line="240" w:lineRule="auto"/>
        <w:ind w:firstLine="426"/>
        <w:jc w:val="both"/>
        <w:rPr>
          <w:rFonts w:ascii="Times New Roman" w:cs="Times New Roman" w:hAnsi="Times New Roman"/>
          <w:sz w:val="24"/>
          <w:szCs w:val="24"/>
        </w:rPr>
      </w:pPr>
      <w:r w:rsidRPr="00BC597D">
        <w:rPr>
          <w:rFonts w:ascii="Times New Roman" w:cs="Times New Roman" w:hAnsi="Times New Roman"/>
          <w:sz w:val="24"/>
          <w:szCs w:val="24"/>
        </w:rPr>
        <w:t>•</w:t>
      </w:r>
      <w:r w:rsidRPr="00BC597D">
        <w:rPr>
          <w:rFonts w:ascii="Times New Roman" w:cs="Times New Roman" w:hAnsi="Times New Roman"/>
          <w:sz w:val="24"/>
          <w:szCs w:val="24"/>
        </w:rPr>
        <w:tab/>
        <w:t>проведение встречи с воспитанниками интерната, где учащиеся школы провели мастер-классы по различным видам рукоделия и арт-терапии;</w:t>
      </w:r>
    </w:p>
    <w:p w:rsidP="0032085E" w:rsidR="0028679D" w:rsidRDefault="0028679D" w:rsidRPr="00BC597D">
      <w:pPr>
        <w:tabs>
          <w:tab w:pos="0" w:val="left"/>
          <w:tab w:pos="284" w:val="left"/>
        </w:tabs>
        <w:spacing w:after="0" w:line="240" w:lineRule="auto"/>
        <w:ind w:firstLine="426"/>
        <w:jc w:val="both"/>
        <w:rPr>
          <w:rFonts w:ascii="Times New Roman" w:cs="Times New Roman" w:hAnsi="Times New Roman"/>
          <w:sz w:val="24"/>
          <w:szCs w:val="24"/>
        </w:rPr>
      </w:pPr>
      <w:r w:rsidRPr="00BC597D">
        <w:rPr>
          <w:rFonts w:ascii="Times New Roman" w:cs="Times New Roman" w:hAnsi="Times New Roman"/>
          <w:sz w:val="24"/>
          <w:szCs w:val="24"/>
        </w:rPr>
        <w:lastRenderedPageBreak/>
        <w:t>•</w:t>
      </w:r>
      <w:r w:rsidRPr="00BC597D">
        <w:rPr>
          <w:rFonts w:ascii="Times New Roman" w:cs="Times New Roman" w:hAnsi="Times New Roman"/>
          <w:sz w:val="24"/>
          <w:szCs w:val="24"/>
        </w:rPr>
        <w:tab/>
        <w:t>посещение Шаныраками  «Махамбет» и «Байтерек» детской деревни интернат «Шанырак» с программой «Новогодняя сказка»;</w:t>
      </w:r>
    </w:p>
    <w:p w:rsidP="0032085E" w:rsidR="0028679D" w:rsidRDefault="0028679D" w:rsidRPr="00BC597D">
      <w:pPr>
        <w:tabs>
          <w:tab w:pos="0" w:val="left"/>
          <w:tab w:pos="284" w:val="left"/>
        </w:tabs>
        <w:spacing w:after="0" w:line="240" w:lineRule="auto"/>
        <w:ind w:firstLine="426"/>
        <w:jc w:val="both"/>
        <w:rPr>
          <w:rFonts w:ascii="Times New Roman" w:cs="Times New Roman" w:hAnsi="Times New Roman"/>
          <w:sz w:val="24"/>
          <w:szCs w:val="24"/>
        </w:rPr>
      </w:pPr>
      <w:r w:rsidRPr="00BC597D">
        <w:rPr>
          <w:rFonts w:ascii="Times New Roman" w:cs="Times New Roman" w:hAnsi="Times New Roman"/>
          <w:sz w:val="24"/>
          <w:szCs w:val="24"/>
        </w:rPr>
        <w:t>•</w:t>
      </w:r>
      <w:r w:rsidRPr="00BC597D">
        <w:rPr>
          <w:rFonts w:ascii="Times New Roman" w:cs="Times New Roman" w:hAnsi="Times New Roman"/>
          <w:sz w:val="24"/>
          <w:szCs w:val="24"/>
        </w:rPr>
        <w:tab/>
        <w:t>тематическая игра "Опасные заболевания: СПИД, Туберкулёз, Вирусный Гепатит, Грипп", где учащимся школы находили ответ на вопросы об опасностях, мерах профилактики данных заболеваний.</w:t>
      </w:r>
    </w:p>
    <w:p w:rsidP="0032085E" w:rsidR="0028679D" w:rsidRDefault="0028679D" w:rsidRPr="00BC597D">
      <w:pPr>
        <w:tabs>
          <w:tab w:pos="0" w:val="left"/>
          <w:tab w:pos="284" w:val="left"/>
        </w:tabs>
        <w:spacing w:after="0" w:line="240" w:lineRule="auto"/>
        <w:ind w:firstLine="426"/>
        <w:jc w:val="both"/>
        <w:rPr>
          <w:rFonts w:ascii="Times New Roman" w:cs="Times New Roman" w:hAnsi="Times New Roman"/>
          <w:sz w:val="24"/>
          <w:szCs w:val="24"/>
        </w:rPr>
      </w:pPr>
      <w:r w:rsidRPr="00BC597D">
        <w:rPr>
          <w:rFonts w:ascii="Times New Roman" w:cs="Times New Roman" w:hAnsi="Times New Roman"/>
          <w:sz w:val="24"/>
          <w:szCs w:val="24"/>
        </w:rPr>
        <w:t>Воспитание глобальной гражданственности является одним из приоритетов учебно-воспитательной работы школы которое осуществляется через интеграцию воспитания и обучения. Образование в духе глобальной гражданственности формирует у учащихся всех возрастов ценности, знания и навыки, в основе которых лежит уважение прав человека, социальная справедливость, разнообразие, гендерное равенство и экологическая устойчивость, благодаря которым учащиеся могут стать ответственными гражданами мира.</w:t>
      </w:r>
    </w:p>
    <w:p w:rsidP="0032085E" w:rsidR="0028679D" w:rsidRDefault="0028679D" w:rsidRPr="00BC597D">
      <w:pPr>
        <w:tabs>
          <w:tab w:pos="0" w:val="left"/>
          <w:tab w:pos="284" w:val="left"/>
        </w:tabs>
        <w:spacing w:after="0" w:line="240" w:lineRule="auto"/>
        <w:ind w:firstLine="426"/>
        <w:jc w:val="both"/>
        <w:rPr>
          <w:rFonts w:ascii="Times New Roman" w:cs="Times New Roman" w:hAnsi="Times New Roman"/>
          <w:sz w:val="24"/>
          <w:szCs w:val="24"/>
        </w:rPr>
      </w:pPr>
      <w:r w:rsidRPr="00BC597D">
        <w:rPr>
          <w:rFonts w:ascii="Times New Roman" w:cs="Times New Roman" w:hAnsi="Times New Roman"/>
          <w:sz w:val="24"/>
          <w:szCs w:val="24"/>
        </w:rPr>
        <w:t xml:space="preserve">В этом направлении проводились интегрированные уроки, педагоги-организаторы-кураторы с учителями-предметниками провели занятия по 17 ЦУР (цели устойчивого развития). Итог этих занятий «Обучение и воспитание в духе глобальной гражданственности» был рассмотрен на педагогическом совете школы. </w:t>
      </w:r>
    </w:p>
    <w:p w:rsidP="0032085E" w:rsidR="0018368A" w:rsidRDefault="0018368A" w:rsidRPr="00BC597D">
      <w:pPr>
        <w:tabs>
          <w:tab w:pos="0" w:val="left"/>
          <w:tab w:pos="284" w:val="left"/>
        </w:tabs>
        <w:ind w:firstLine="426"/>
        <w:rPr>
          <w:rFonts w:ascii="Times New Roman" w:cs="Times New Roman" w:hAnsi="Times New Roman"/>
          <w:b/>
          <w:color w:themeColor="text2" w:val="44546A"/>
          <w:sz w:val="24"/>
          <w:szCs w:val="24"/>
        </w:rPr>
      </w:pPr>
    </w:p>
    <w:p w:rsidP="0032085E" w:rsidR="0028679D" w:rsidRDefault="0028679D" w:rsidRPr="00BC597D">
      <w:pPr>
        <w:tabs>
          <w:tab w:pos="0" w:val="left"/>
          <w:tab w:pos="284" w:val="left"/>
        </w:tabs>
        <w:ind w:firstLine="426"/>
        <w:jc w:val="center"/>
        <w:rPr>
          <w:rFonts w:ascii="Times New Roman" w:cs="Times New Roman" w:hAnsi="Times New Roman"/>
          <w:b/>
          <w:color w:themeColor="text2" w:val="44546A"/>
          <w:sz w:val="24"/>
          <w:szCs w:val="24"/>
        </w:rPr>
        <w:sectPr w:rsidR="0028679D" w:rsidRPr="00BC597D" w:rsidSect="0028679D">
          <w:type w:val="continuous"/>
          <w:pgSz w:h="16838" w:w="11906"/>
          <w:pgMar w:bottom="1134" w:footer="708" w:gutter="0" w:header="708" w:left="1701" w:right="850" w:top="1134"/>
          <w:cols w:num="2" w:space="708"/>
          <w:titlePg/>
          <w:docGrid w:linePitch="360"/>
        </w:sectPr>
      </w:pPr>
    </w:p>
    <w:p w:rsidP="0069314C" w:rsidR="0018368A" w:rsidRDefault="0018368A" w:rsidRPr="00BC597D">
      <w:pPr>
        <w:tabs>
          <w:tab w:pos="0" w:val="left"/>
          <w:tab w:pos="284" w:val="left"/>
        </w:tabs>
        <w:jc w:val="center"/>
        <w:rPr>
          <w:rFonts w:ascii="Times New Roman" w:cs="Times New Roman" w:hAnsi="Times New Roman"/>
          <w:b/>
          <w:color w:val="006666"/>
          <w:sz w:val="24"/>
          <w:szCs w:val="24"/>
        </w:rPr>
      </w:pPr>
      <w:r w:rsidRPr="00BC597D">
        <w:rPr>
          <w:rFonts w:ascii="Times New Roman" w:cs="Times New Roman" w:hAnsi="Times New Roman"/>
          <w:b/>
          <w:color w:val="006666"/>
          <w:sz w:val="24"/>
          <w:szCs w:val="24"/>
        </w:rPr>
        <w:lastRenderedPageBreak/>
        <w:t>5.</w:t>
      </w:r>
      <w:r w:rsidR="00A922E6">
        <w:rPr>
          <w:rFonts w:ascii="Times New Roman" w:cs="Times New Roman" w:hAnsi="Times New Roman"/>
          <w:b/>
          <w:color w:val="006666"/>
          <w:sz w:val="24"/>
          <w:szCs w:val="24"/>
        </w:rPr>
        <w:t>3</w:t>
      </w:r>
      <w:r w:rsidRPr="00BC597D">
        <w:rPr>
          <w:rFonts w:ascii="Times New Roman" w:cs="Times New Roman" w:hAnsi="Times New Roman"/>
          <w:b/>
          <w:color w:val="006666"/>
          <w:sz w:val="24"/>
          <w:szCs w:val="24"/>
        </w:rPr>
        <w:t>.</w:t>
      </w:r>
      <w:r w:rsidRPr="00BC597D">
        <w:rPr>
          <w:rFonts w:ascii="Times New Roman" w:cs="Times New Roman" w:hAnsi="Times New Roman"/>
          <w:b/>
          <w:color w:val="006666"/>
          <w:sz w:val="24"/>
          <w:szCs w:val="24"/>
        </w:rPr>
        <w:tab/>
        <w:t>Нравственное воспитание</w:t>
      </w:r>
    </w:p>
    <w:p w:rsidP="0069314C" w:rsidR="008B4E98" w:rsidRDefault="008B4E98" w:rsidRPr="00BC597D">
      <w:pPr>
        <w:tabs>
          <w:tab w:pos="0" w:val="left"/>
          <w:tab w:pos="284" w:val="left"/>
        </w:tabs>
        <w:spacing w:after="0" w:line="240" w:lineRule="auto"/>
        <w:ind w:firstLine="851"/>
        <w:jc w:val="both"/>
        <w:rPr>
          <w:rFonts w:ascii="Times New Roman" w:cs="Times New Roman" w:hAnsi="Times New Roman"/>
          <w:sz w:val="24"/>
          <w:szCs w:val="24"/>
        </w:rPr>
        <w:sectPr w:rsidR="008B4E98" w:rsidRPr="00BC597D" w:rsidSect="0028679D">
          <w:type w:val="continuous"/>
          <w:pgSz w:h="16838" w:w="11906"/>
          <w:pgMar w:bottom="1134" w:footer="708" w:gutter="0" w:header="708" w:left="1701" w:right="850" w:top="1134"/>
          <w:cols w:space="708"/>
          <w:titlePg/>
          <w:docGrid w:linePitch="360"/>
        </w:sectPr>
      </w:pPr>
    </w:p>
    <w:p w:rsidP="0032085E" w:rsidR="008B4E98" w:rsidRDefault="008B4E98" w:rsidRPr="00BC597D">
      <w:pPr>
        <w:tabs>
          <w:tab w:pos="0" w:val="left"/>
          <w:tab w:pos="284" w:val="left"/>
        </w:tabs>
        <w:spacing w:after="0" w:line="240" w:lineRule="auto"/>
        <w:ind w:firstLine="284"/>
        <w:jc w:val="both"/>
        <w:rPr>
          <w:rFonts w:ascii="Times New Roman" w:cs="Times New Roman" w:hAnsi="Times New Roman"/>
          <w:sz w:val="24"/>
          <w:szCs w:val="24"/>
        </w:rPr>
      </w:pPr>
      <w:r w:rsidRPr="00BC597D">
        <w:rPr>
          <w:rFonts w:ascii="Times New Roman" w:cs="Times New Roman" w:hAnsi="Times New Roman"/>
          <w:sz w:val="24"/>
          <w:szCs w:val="24"/>
        </w:rPr>
        <w:lastRenderedPageBreak/>
        <w:t xml:space="preserve">Цель: </w:t>
      </w:r>
    </w:p>
    <w:p w:rsidP="0032085E" w:rsidR="008B4E98" w:rsidRDefault="008B4E98" w:rsidRPr="00BC597D">
      <w:pPr>
        <w:tabs>
          <w:tab w:pos="0" w:val="left"/>
          <w:tab w:pos="284" w:val="left"/>
        </w:tabs>
        <w:spacing w:after="0" w:line="240" w:lineRule="auto"/>
        <w:ind w:firstLine="284"/>
        <w:jc w:val="both"/>
        <w:rPr>
          <w:rFonts w:ascii="Times New Roman" w:cs="Times New Roman" w:hAnsi="Times New Roman"/>
          <w:sz w:val="24"/>
          <w:szCs w:val="24"/>
        </w:rPr>
      </w:pPr>
      <w:r w:rsidRPr="00BC597D">
        <w:rPr>
          <w:rFonts w:ascii="Times New Roman" w:cs="Times New Roman" w:hAnsi="Times New Roman"/>
          <w:sz w:val="24"/>
          <w:szCs w:val="24"/>
        </w:rPr>
        <w:t>•</w:t>
      </w:r>
      <w:r w:rsidRPr="00BC597D">
        <w:rPr>
          <w:rFonts w:ascii="Times New Roman" w:cs="Times New Roman" w:hAnsi="Times New Roman"/>
          <w:sz w:val="24"/>
          <w:szCs w:val="24"/>
        </w:rPr>
        <w:tab/>
        <w:t>формирование нравственного сознания, чувства, убеждения, осознанного поведения;</w:t>
      </w:r>
    </w:p>
    <w:p w:rsidP="0032085E" w:rsidR="008B4E98" w:rsidRDefault="008B4E98" w:rsidRPr="00BC597D">
      <w:pPr>
        <w:tabs>
          <w:tab w:pos="0" w:val="left"/>
          <w:tab w:pos="284" w:val="left"/>
        </w:tabs>
        <w:spacing w:after="0" w:line="240" w:lineRule="auto"/>
        <w:ind w:firstLine="284"/>
        <w:jc w:val="both"/>
        <w:rPr>
          <w:rFonts w:ascii="Times New Roman" w:cs="Times New Roman" w:hAnsi="Times New Roman"/>
          <w:sz w:val="24"/>
          <w:szCs w:val="24"/>
        </w:rPr>
      </w:pPr>
      <w:r w:rsidRPr="00BC597D">
        <w:rPr>
          <w:rFonts w:ascii="Times New Roman" w:cs="Times New Roman" w:hAnsi="Times New Roman"/>
          <w:sz w:val="24"/>
          <w:szCs w:val="24"/>
        </w:rPr>
        <w:t>•</w:t>
      </w:r>
      <w:r w:rsidRPr="00BC597D">
        <w:rPr>
          <w:rFonts w:ascii="Times New Roman" w:cs="Times New Roman" w:hAnsi="Times New Roman"/>
          <w:sz w:val="24"/>
          <w:szCs w:val="24"/>
        </w:rPr>
        <w:tab/>
        <w:t xml:space="preserve">научить учащихся ориентироваться на общечеловеческие ценности: милосердие, доброту, способность к состраданию, сопереживанию, альтруизму, терпимость, доброжелательность, скромность. </w:t>
      </w:r>
    </w:p>
    <w:p w:rsidP="0032085E" w:rsidR="008B4E98" w:rsidRDefault="008B4E98" w:rsidRPr="00BC597D">
      <w:pPr>
        <w:tabs>
          <w:tab w:pos="0" w:val="left"/>
          <w:tab w:pos="284" w:val="left"/>
        </w:tabs>
        <w:spacing w:after="0" w:line="240" w:lineRule="auto"/>
        <w:ind w:firstLine="284"/>
        <w:jc w:val="both"/>
        <w:rPr>
          <w:rFonts w:ascii="Times New Roman" w:cs="Times New Roman" w:hAnsi="Times New Roman"/>
          <w:sz w:val="24"/>
          <w:szCs w:val="24"/>
        </w:rPr>
      </w:pPr>
      <w:r w:rsidRPr="00BC597D">
        <w:rPr>
          <w:rFonts w:ascii="Times New Roman" w:cs="Times New Roman" w:hAnsi="Times New Roman"/>
          <w:sz w:val="24"/>
          <w:szCs w:val="24"/>
        </w:rPr>
        <w:t>•</w:t>
      </w:r>
      <w:r w:rsidRPr="00BC597D">
        <w:rPr>
          <w:rFonts w:ascii="Times New Roman" w:cs="Times New Roman" w:hAnsi="Times New Roman"/>
          <w:sz w:val="24"/>
          <w:szCs w:val="24"/>
        </w:rPr>
        <w:tab/>
        <w:t xml:space="preserve">готовность оказывать помощь близким и дальним, стремление к миру, </w:t>
      </w:r>
      <w:r w:rsidRPr="00BC597D">
        <w:rPr>
          <w:rFonts w:ascii="Times New Roman" w:cs="Times New Roman" w:hAnsi="Times New Roman"/>
          <w:sz w:val="24"/>
          <w:szCs w:val="24"/>
        </w:rPr>
        <w:lastRenderedPageBreak/>
        <w:t>добрососедству, понимание ценностей человеческой жизни;</w:t>
      </w:r>
    </w:p>
    <w:p w:rsidP="0032085E" w:rsidR="008B4E98" w:rsidRDefault="008B4E98" w:rsidRPr="00BC597D">
      <w:pPr>
        <w:tabs>
          <w:tab w:pos="0" w:val="left"/>
          <w:tab w:pos="284" w:val="left"/>
        </w:tabs>
        <w:spacing w:after="0" w:line="240" w:lineRule="auto"/>
        <w:ind w:firstLine="284"/>
        <w:jc w:val="both"/>
        <w:rPr>
          <w:rFonts w:ascii="Times New Roman" w:cs="Times New Roman" w:hAnsi="Times New Roman"/>
          <w:sz w:val="24"/>
          <w:szCs w:val="24"/>
        </w:rPr>
      </w:pPr>
      <w:r w:rsidRPr="00BC597D">
        <w:rPr>
          <w:rFonts w:ascii="Times New Roman" w:cs="Times New Roman" w:hAnsi="Times New Roman"/>
          <w:sz w:val="24"/>
          <w:szCs w:val="24"/>
        </w:rPr>
        <w:t>•</w:t>
      </w:r>
      <w:r w:rsidRPr="00BC597D">
        <w:rPr>
          <w:rFonts w:ascii="Times New Roman" w:cs="Times New Roman" w:hAnsi="Times New Roman"/>
          <w:sz w:val="24"/>
          <w:szCs w:val="24"/>
        </w:rPr>
        <w:tab/>
        <w:t>воспитание таких нравственных качеств как честность, порядочность, ответственность, гуманизм, трудолюбие, уважение к старшим.</w:t>
      </w:r>
    </w:p>
    <w:p w:rsidP="0032085E" w:rsidR="008B4E98" w:rsidRDefault="008B4E98" w:rsidRPr="00BC597D">
      <w:pPr>
        <w:tabs>
          <w:tab w:pos="0" w:val="left"/>
          <w:tab w:pos="284" w:val="left"/>
        </w:tabs>
        <w:spacing w:after="0" w:line="240" w:lineRule="auto"/>
        <w:ind w:firstLine="284"/>
        <w:jc w:val="both"/>
        <w:rPr>
          <w:rFonts w:ascii="Times New Roman" w:cs="Times New Roman" w:hAnsi="Times New Roman"/>
          <w:sz w:val="24"/>
          <w:szCs w:val="24"/>
        </w:rPr>
      </w:pPr>
    </w:p>
    <w:p w:rsidP="0032085E" w:rsidR="008B4E98" w:rsidRDefault="008B4E98" w:rsidRPr="00BC597D">
      <w:pPr>
        <w:tabs>
          <w:tab w:pos="0" w:val="left"/>
          <w:tab w:pos="284" w:val="left"/>
        </w:tabs>
        <w:spacing w:after="0" w:line="240" w:lineRule="auto"/>
        <w:ind w:firstLine="284"/>
        <w:jc w:val="both"/>
        <w:rPr>
          <w:rFonts w:ascii="Times New Roman" w:cs="Times New Roman" w:hAnsi="Times New Roman"/>
          <w:sz w:val="24"/>
          <w:szCs w:val="24"/>
          <w:lang w:val="kk-KZ"/>
        </w:rPr>
      </w:pPr>
      <w:r w:rsidRPr="00BC597D">
        <w:rPr>
          <w:rFonts w:ascii="Times New Roman" w:cs="Times New Roman" w:hAnsi="Times New Roman"/>
          <w:sz w:val="24"/>
          <w:szCs w:val="24"/>
          <w:lang w:val="kk-KZ"/>
        </w:rPr>
        <w:t xml:space="preserve">Воспитательная работа по направлению «Нравственное воспитание» взаимосвязана с </w:t>
      </w:r>
      <w:r w:rsidRPr="00BC597D">
        <w:rPr>
          <w:rFonts w:ascii="Times New Roman" w:cs="Times New Roman" w:hAnsi="Times New Roman"/>
          <w:sz w:val="24"/>
          <w:szCs w:val="24"/>
        </w:rPr>
        <w:t xml:space="preserve">проектом «Духовные святыни Казахстана» или «Сакральная география Казахстана» программы </w:t>
      </w:r>
      <w:r w:rsidRPr="00BC597D">
        <w:rPr>
          <w:rFonts w:ascii="Times New Roman" w:cs="Times New Roman" w:hAnsi="Times New Roman"/>
          <w:sz w:val="24"/>
          <w:szCs w:val="24"/>
          <w:lang w:val="kk-KZ"/>
        </w:rPr>
        <w:t xml:space="preserve">«Рухани жаңғыру». Цель данного проекта </w:t>
      </w:r>
      <w:r w:rsidRPr="00BC597D">
        <w:rPr>
          <w:rFonts w:ascii="Times New Roman" w:cs="Times New Roman" w:hAnsi="Times New Roman"/>
          <w:sz w:val="24"/>
          <w:szCs w:val="24"/>
          <w:lang w:val="kk-KZ"/>
        </w:rPr>
        <w:lastRenderedPageBreak/>
        <w:t xml:space="preserve">«увязать в национальном сознании воедино комплекс памятников». Мы  воспитываем в детях гордость за «каркас нашей национальной идентичности». В рамках этого проекта в течение учебного года учащиеся школы изучают и исследуют архитетктурные памятники региона, посещают музеи. После посещение музея «Сарайшық» учащиеся писали эссе, творческие отчеты в формате презентаций, был проведен конкурс рисунков, где учащиеся представили изображения уникальных экспонатов музея. Учителями методического объединения истории был проведен конкурс научных проектов. Лучшие научные проекты: «Хан ордалы Сарайшық» - ученик 9 D класса Ерсайын Нұрдаулет, «Жайықтың жауһары, қазақтың ордасы – Сарайшық» ученицы 7 А Нұрымғали Нәйлә и Тұрысбекова Алтынай,  «Алаш мұраты- Мәңгілік ел» - ученик 10 «D» класса Көңілқош Бек,   «Киелі Индер көлінің табиғи-рекреациялық  ресурстары» -   ученик 11 класса Ізтұрғанов Тимур,   «Атырау қаласының солтүстігін көгалдандыру ерекшеліктері» - ученик 10 класса Тілеубек Нұраман и другие.  </w:t>
      </w:r>
    </w:p>
    <w:p w:rsidP="0032085E" w:rsidR="008B4E98" w:rsidRDefault="008B4E98" w:rsidRPr="00BC597D">
      <w:pPr>
        <w:tabs>
          <w:tab w:pos="0" w:val="left"/>
          <w:tab w:pos="284" w:val="left"/>
        </w:tabs>
        <w:spacing w:after="0" w:line="240" w:lineRule="auto"/>
        <w:ind w:firstLine="284"/>
        <w:jc w:val="both"/>
        <w:rPr>
          <w:rFonts w:ascii="Times New Roman" w:cs="Times New Roman" w:hAnsi="Times New Roman"/>
          <w:sz w:val="24"/>
          <w:szCs w:val="24"/>
          <w:lang w:val="kk-KZ"/>
        </w:rPr>
      </w:pPr>
      <w:r w:rsidRPr="00BC597D">
        <w:rPr>
          <w:rFonts w:ascii="Times New Roman" w:cs="Times New Roman" w:hAnsi="Times New Roman"/>
          <w:sz w:val="24"/>
          <w:szCs w:val="24"/>
          <w:lang w:val="kk-KZ"/>
        </w:rPr>
        <w:t>В целях «сохранения своей культуры, собственного национального кода» в школе работает клуб бабушек «Асыл әже», который объединил самых активных бабушек. Бабушки помогают подрастающему поколению сохранить лучшие национальные традиции, культуру и обычаи через пропаганду рукоделий и ремесел предков, через пение казахских песен из проекта «Қазақтың 100 әні», через проект «100 кюйдің тарихы».</w:t>
      </w:r>
    </w:p>
    <w:p w:rsidP="0032085E" w:rsidR="008B4E98" w:rsidRDefault="008B4E98" w:rsidRPr="00BC597D">
      <w:pPr>
        <w:tabs>
          <w:tab w:pos="0" w:val="left"/>
          <w:tab w:pos="284" w:val="left"/>
        </w:tabs>
        <w:spacing w:after="0" w:line="240" w:lineRule="auto"/>
        <w:ind w:firstLine="284"/>
        <w:jc w:val="both"/>
        <w:rPr>
          <w:rFonts w:ascii="Times New Roman" w:cs="Times New Roman" w:hAnsi="Times New Roman"/>
          <w:sz w:val="24"/>
          <w:szCs w:val="24"/>
          <w:lang w:val="kk-KZ"/>
        </w:rPr>
      </w:pPr>
      <w:r w:rsidRPr="00BC597D">
        <w:rPr>
          <w:rFonts w:ascii="Times New Roman" w:cs="Times New Roman" w:hAnsi="Times New Roman"/>
          <w:sz w:val="24"/>
          <w:szCs w:val="24"/>
          <w:lang w:val="kk-KZ"/>
        </w:rPr>
        <w:t xml:space="preserve">Во время социальной практики «2 апта ауылда» бабушки наших учащихся приобщают их к быту и обычаям села, </w:t>
      </w:r>
      <w:r w:rsidRPr="00BC597D">
        <w:rPr>
          <w:rFonts w:ascii="Times New Roman" w:cs="Times New Roman" w:hAnsi="Times New Roman"/>
          <w:sz w:val="24"/>
          <w:szCs w:val="24"/>
          <w:lang w:val="kk-KZ"/>
        </w:rPr>
        <w:lastRenderedPageBreak/>
        <w:t xml:space="preserve">учат ведению домашнего хозяйства: уходу за домашними животными, за садом и огородом, обучают кулинарным навыкам, вязанию, шитью, ковроткачеству и многому другому. </w:t>
      </w:r>
    </w:p>
    <w:p w:rsidP="0032085E" w:rsidR="008B4E98" w:rsidRDefault="008B4E98" w:rsidRPr="00BC597D">
      <w:pPr>
        <w:tabs>
          <w:tab w:pos="0" w:val="left"/>
          <w:tab w:pos="284" w:val="left"/>
        </w:tabs>
        <w:spacing w:after="0" w:line="240" w:lineRule="auto"/>
        <w:ind w:firstLine="284"/>
        <w:jc w:val="both"/>
        <w:rPr>
          <w:rFonts w:ascii="Times New Roman" w:cs="Times New Roman" w:hAnsi="Times New Roman"/>
          <w:sz w:val="24"/>
          <w:szCs w:val="24"/>
        </w:rPr>
      </w:pPr>
      <w:r w:rsidRPr="00BC597D">
        <w:rPr>
          <w:rFonts w:ascii="Times New Roman" w:cs="Times New Roman" w:hAnsi="Times New Roman"/>
          <w:sz w:val="24"/>
          <w:szCs w:val="24"/>
          <w:lang w:val="kk-KZ"/>
        </w:rPr>
        <w:t xml:space="preserve">В этом учебном году школа приняла 74 </w:t>
      </w:r>
      <w:r w:rsidRPr="00BC597D">
        <w:rPr>
          <w:rFonts w:ascii="Times New Roman" w:cs="Times New Roman" w:hAnsi="Times New Roman"/>
          <w:sz w:val="24"/>
          <w:szCs w:val="24"/>
        </w:rPr>
        <w:t>учащихся в 7-е классы. С целью их социализации как вновь прибывших учащихся особое значение уделялось адаптационному периоду, педагоги-организаторы-кураторы совместно с педагогами-психологами провели серии адаптационных тренинговых занятий, способствующих развитию качеств для более успешной адаптации, преодолению трудностей в коммуникации, когнитивной, эмоционально-поведенческой сферах. Все занятия были направлены на создание особой эмоциональной атмосферы одобрения, психологической расслабленности, доверия. Такая атмосфера порождала состояние комфортности, открытости, как следствие вызывала чувство уверенности.</w:t>
      </w:r>
    </w:p>
    <w:p w:rsidP="0032085E" w:rsidR="008B4E98" w:rsidRDefault="008B4E98" w:rsidRPr="00BC597D">
      <w:pPr>
        <w:tabs>
          <w:tab w:pos="0" w:val="left"/>
          <w:tab w:pos="284" w:val="left"/>
        </w:tabs>
        <w:spacing w:after="0" w:line="240" w:lineRule="auto"/>
        <w:ind w:firstLine="284"/>
        <w:jc w:val="both"/>
        <w:rPr>
          <w:rFonts w:ascii="Times New Roman" w:cs="Times New Roman" w:hAnsi="Times New Roman"/>
          <w:sz w:val="24"/>
          <w:szCs w:val="24"/>
        </w:rPr>
      </w:pPr>
      <w:r w:rsidRPr="00BC597D">
        <w:rPr>
          <w:rFonts w:ascii="Times New Roman" w:cs="Times New Roman" w:hAnsi="Times New Roman"/>
          <w:sz w:val="24"/>
          <w:szCs w:val="24"/>
        </w:rPr>
        <w:t xml:space="preserve">Опросник позволил определить уровень и особенности адаптации вновь прибывших учащихся 7-х классов по 8 –ми критериям, которые комплексно смогли раскрыть индивидуальные особенности личности учащихся. </w:t>
      </w:r>
    </w:p>
    <w:p w:rsidP="0032085E" w:rsidR="008B4E98" w:rsidRDefault="008B4E98" w:rsidRPr="00BC597D">
      <w:pPr>
        <w:tabs>
          <w:tab w:pos="0" w:val="left"/>
          <w:tab w:pos="284" w:val="left"/>
        </w:tabs>
        <w:spacing w:after="0" w:line="240" w:lineRule="auto"/>
        <w:ind w:firstLine="284"/>
        <w:jc w:val="both"/>
        <w:rPr>
          <w:rFonts w:ascii="Times New Roman" w:cs="Times New Roman" w:hAnsi="Times New Roman"/>
          <w:sz w:val="24"/>
          <w:szCs w:val="24"/>
        </w:rPr>
      </w:pPr>
      <w:r w:rsidRPr="00BC597D">
        <w:rPr>
          <w:rFonts w:ascii="Times New Roman" w:cs="Times New Roman" w:hAnsi="Times New Roman"/>
          <w:sz w:val="24"/>
          <w:szCs w:val="24"/>
        </w:rPr>
        <w:t>Интегральный показатель адаптации – 63,6 (высокий показатель).</w:t>
      </w:r>
    </w:p>
    <w:p w:rsidP="0032085E" w:rsidR="008B4E98" w:rsidRDefault="008B4E98" w:rsidRPr="00BC597D">
      <w:pPr>
        <w:tabs>
          <w:tab w:pos="0" w:val="left"/>
          <w:tab w:pos="284" w:val="left"/>
        </w:tabs>
        <w:spacing w:after="0" w:line="240" w:lineRule="auto"/>
        <w:ind w:firstLine="284"/>
        <w:jc w:val="both"/>
        <w:rPr>
          <w:rFonts w:ascii="Times New Roman" w:cs="Times New Roman" w:hAnsi="Times New Roman"/>
          <w:sz w:val="24"/>
          <w:szCs w:val="24"/>
        </w:rPr>
      </w:pPr>
      <w:r w:rsidRPr="00BC597D">
        <w:rPr>
          <w:rFonts w:ascii="Times New Roman" w:cs="Times New Roman" w:hAnsi="Times New Roman"/>
          <w:sz w:val="24"/>
          <w:szCs w:val="24"/>
        </w:rPr>
        <w:t>Самопринятие – 68, 2 (высокий показатель)</w:t>
      </w:r>
    </w:p>
    <w:p w:rsidP="0032085E" w:rsidR="008B4E98" w:rsidRDefault="008B4E98" w:rsidRPr="00BC597D">
      <w:pPr>
        <w:tabs>
          <w:tab w:pos="0" w:val="left"/>
          <w:tab w:pos="284" w:val="left"/>
        </w:tabs>
        <w:spacing w:after="0" w:line="240" w:lineRule="auto"/>
        <w:ind w:firstLine="284"/>
        <w:jc w:val="both"/>
        <w:rPr>
          <w:rFonts w:ascii="Times New Roman" w:cs="Times New Roman" w:hAnsi="Times New Roman"/>
          <w:sz w:val="24"/>
          <w:szCs w:val="24"/>
        </w:rPr>
      </w:pPr>
      <w:r w:rsidRPr="00BC597D">
        <w:rPr>
          <w:rFonts w:ascii="Times New Roman" w:cs="Times New Roman" w:hAnsi="Times New Roman"/>
          <w:sz w:val="24"/>
          <w:szCs w:val="24"/>
        </w:rPr>
        <w:t>Принятие других – 67,7 (высокий показатель)</w:t>
      </w:r>
    </w:p>
    <w:p w:rsidP="0032085E" w:rsidR="008B4E98" w:rsidRDefault="008B4E98" w:rsidRPr="00BC597D">
      <w:pPr>
        <w:tabs>
          <w:tab w:pos="0" w:val="left"/>
          <w:tab w:pos="284" w:val="left"/>
        </w:tabs>
        <w:spacing w:after="0" w:line="240" w:lineRule="auto"/>
        <w:ind w:firstLine="284"/>
        <w:jc w:val="both"/>
        <w:rPr>
          <w:rFonts w:ascii="Times New Roman" w:cs="Times New Roman" w:hAnsi="Times New Roman"/>
          <w:sz w:val="24"/>
          <w:szCs w:val="24"/>
        </w:rPr>
      </w:pPr>
      <w:r w:rsidRPr="00BC597D">
        <w:rPr>
          <w:rFonts w:ascii="Times New Roman" w:cs="Times New Roman" w:hAnsi="Times New Roman"/>
          <w:sz w:val="24"/>
          <w:szCs w:val="24"/>
        </w:rPr>
        <w:t>Эмоциональная комфортность – 62,7 (высокий показатель)</w:t>
      </w:r>
    </w:p>
    <w:p w:rsidP="0032085E" w:rsidR="008B4E98" w:rsidRDefault="008B4E98" w:rsidRPr="00BC597D">
      <w:pPr>
        <w:tabs>
          <w:tab w:pos="0" w:val="left"/>
          <w:tab w:pos="284" w:val="left"/>
        </w:tabs>
        <w:spacing w:after="0" w:line="240" w:lineRule="auto"/>
        <w:ind w:firstLine="284"/>
        <w:jc w:val="both"/>
        <w:rPr>
          <w:rFonts w:ascii="Times New Roman" w:cs="Times New Roman" w:hAnsi="Times New Roman"/>
          <w:sz w:val="24"/>
          <w:szCs w:val="24"/>
        </w:rPr>
      </w:pPr>
      <w:r w:rsidRPr="00BC597D">
        <w:rPr>
          <w:rFonts w:ascii="Times New Roman" w:cs="Times New Roman" w:hAnsi="Times New Roman"/>
          <w:sz w:val="24"/>
          <w:szCs w:val="24"/>
        </w:rPr>
        <w:t>Интернальность- 62,7 (высокий показатель)</w:t>
      </w:r>
    </w:p>
    <w:p w:rsidP="0032085E" w:rsidR="008B4E98" w:rsidRDefault="008B4E98" w:rsidRPr="00BC597D">
      <w:pPr>
        <w:tabs>
          <w:tab w:pos="0" w:val="left"/>
          <w:tab w:pos="284" w:val="left"/>
        </w:tabs>
        <w:spacing w:after="0" w:line="240" w:lineRule="auto"/>
        <w:ind w:firstLine="284"/>
        <w:jc w:val="both"/>
        <w:rPr>
          <w:rFonts w:ascii="Times New Roman" w:cs="Times New Roman" w:hAnsi="Times New Roman"/>
          <w:sz w:val="24"/>
          <w:szCs w:val="24"/>
        </w:rPr>
      </w:pPr>
      <w:r w:rsidRPr="00BC597D">
        <w:rPr>
          <w:rFonts w:ascii="Times New Roman" w:cs="Times New Roman" w:hAnsi="Times New Roman"/>
          <w:sz w:val="24"/>
          <w:szCs w:val="24"/>
        </w:rPr>
        <w:t>Стремление к доминированию – 57 (средний показатель)</w:t>
      </w:r>
    </w:p>
    <w:p w:rsidP="0032085E" w:rsidR="008B4E98" w:rsidRDefault="008B4E98" w:rsidRPr="00BC597D">
      <w:pPr>
        <w:tabs>
          <w:tab w:pos="0" w:val="left"/>
          <w:tab w:pos="284" w:val="left"/>
        </w:tabs>
        <w:spacing w:after="0" w:line="240" w:lineRule="auto"/>
        <w:ind w:firstLine="284"/>
        <w:jc w:val="both"/>
        <w:rPr>
          <w:rFonts w:ascii="Times New Roman" w:cs="Times New Roman" w:hAnsi="Times New Roman"/>
          <w:sz w:val="24"/>
          <w:szCs w:val="24"/>
        </w:rPr>
      </w:pPr>
      <w:r w:rsidRPr="00BC597D">
        <w:rPr>
          <w:rFonts w:ascii="Times New Roman" w:cs="Times New Roman" w:hAnsi="Times New Roman"/>
          <w:sz w:val="24"/>
          <w:szCs w:val="24"/>
        </w:rPr>
        <w:t>Эскапизм – 14,9 (средний показатель).</w:t>
      </w:r>
    </w:p>
    <w:p w:rsidP="0032085E" w:rsidR="008B4E98" w:rsidRDefault="008B4E98" w:rsidRPr="00BC597D">
      <w:pPr>
        <w:tabs>
          <w:tab w:pos="0" w:val="left"/>
          <w:tab w:pos="284" w:val="left"/>
        </w:tabs>
        <w:ind w:firstLine="284"/>
        <w:jc w:val="center"/>
        <w:rPr>
          <w:rFonts w:ascii="Times New Roman" w:cs="Times New Roman" w:hAnsi="Times New Roman"/>
          <w:b/>
          <w:color w:themeColor="text2" w:val="44546A"/>
          <w:sz w:val="24"/>
          <w:szCs w:val="24"/>
        </w:rPr>
        <w:sectPr w:rsidR="008B4E98" w:rsidRPr="00BC597D" w:rsidSect="008B4E98">
          <w:type w:val="continuous"/>
          <w:pgSz w:h="16838" w:w="11906"/>
          <w:pgMar w:bottom="1134" w:footer="708" w:gutter="0" w:header="708" w:left="1701" w:right="850" w:top="1134"/>
          <w:cols w:num="2" w:space="708"/>
          <w:titlePg/>
          <w:docGrid w:linePitch="360"/>
        </w:sectPr>
      </w:pPr>
    </w:p>
    <w:p w:rsidP="00E17D76" w:rsidR="008B4E98" w:rsidRDefault="008B4E98" w:rsidRPr="00BC597D">
      <w:pPr>
        <w:tabs>
          <w:tab w:pos="0" w:val="left"/>
          <w:tab w:pos="284" w:val="left"/>
        </w:tabs>
        <w:spacing w:after="0"/>
        <w:jc w:val="center"/>
        <w:rPr>
          <w:rFonts w:ascii="Times New Roman" w:cs="Times New Roman" w:hAnsi="Times New Roman"/>
          <w:b/>
          <w:color w:themeColor="text2" w:val="44546A"/>
          <w:sz w:val="24"/>
          <w:szCs w:val="24"/>
        </w:rPr>
      </w:pPr>
    </w:p>
    <w:p w:rsidP="0069314C" w:rsidR="0018368A" w:rsidRDefault="0018368A" w:rsidRPr="00BC597D">
      <w:pPr>
        <w:tabs>
          <w:tab w:pos="0" w:val="left"/>
          <w:tab w:pos="284" w:val="left"/>
        </w:tabs>
        <w:jc w:val="center"/>
        <w:rPr>
          <w:rFonts w:ascii="Times New Roman" w:cs="Times New Roman" w:hAnsi="Times New Roman"/>
          <w:b/>
          <w:color w:val="006666"/>
          <w:sz w:val="24"/>
          <w:szCs w:val="24"/>
        </w:rPr>
      </w:pPr>
      <w:r w:rsidRPr="00BC597D">
        <w:rPr>
          <w:rFonts w:ascii="Times New Roman" w:cs="Times New Roman" w:hAnsi="Times New Roman"/>
          <w:b/>
          <w:color w:val="006666"/>
          <w:sz w:val="24"/>
          <w:szCs w:val="24"/>
        </w:rPr>
        <w:t>5.</w:t>
      </w:r>
      <w:r w:rsidR="00A922E6">
        <w:rPr>
          <w:rFonts w:ascii="Times New Roman" w:cs="Times New Roman" w:hAnsi="Times New Roman"/>
          <w:b/>
          <w:color w:val="006666"/>
          <w:sz w:val="24"/>
          <w:szCs w:val="24"/>
        </w:rPr>
        <w:t>4</w:t>
      </w:r>
      <w:r w:rsidRPr="00BC597D">
        <w:rPr>
          <w:rFonts w:ascii="Times New Roman" w:cs="Times New Roman" w:hAnsi="Times New Roman"/>
          <w:b/>
          <w:color w:val="006666"/>
          <w:sz w:val="24"/>
          <w:szCs w:val="24"/>
        </w:rPr>
        <w:t>.</w:t>
      </w:r>
      <w:r w:rsidRPr="00BC597D">
        <w:rPr>
          <w:rFonts w:ascii="Times New Roman" w:cs="Times New Roman" w:hAnsi="Times New Roman"/>
          <w:b/>
          <w:color w:val="006666"/>
          <w:sz w:val="24"/>
          <w:szCs w:val="24"/>
        </w:rPr>
        <w:tab/>
        <w:t>Интеллектуальное развитие</w:t>
      </w:r>
    </w:p>
    <w:p w:rsidP="0069314C" w:rsidR="008B4E98" w:rsidRDefault="008B4E98" w:rsidRPr="00BC597D">
      <w:pPr>
        <w:tabs>
          <w:tab w:pos="0" w:val="left"/>
          <w:tab w:pos="284" w:val="left"/>
        </w:tabs>
        <w:spacing w:after="0" w:line="240" w:lineRule="auto"/>
        <w:ind w:firstLine="851"/>
        <w:jc w:val="both"/>
        <w:rPr>
          <w:rFonts w:ascii="Times New Roman" w:cs="Times New Roman" w:hAnsi="Times New Roman"/>
          <w:sz w:val="24"/>
          <w:szCs w:val="24"/>
        </w:rPr>
        <w:sectPr w:rsidR="008B4E98" w:rsidRPr="00BC597D" w:rsidSect="0028679D">
          <w:type w:val="continuous"/>
          <w:pgSz w:h="16838" w:w="11906"/>
          <w:pgMar w:bottom="1134" w:footer="708" w:gutter="0" w:header="708" w:left="1701" w:right="850" w:top="1134"/>
          <w:cols w:space="708"/>
          <w:titlePg/>
          <w:docGrid w:linePitch="360"/>
        </w:sectPr>
      </w:pPr>
    </w:p>
    <w:p w:rsidP="0069314C" w:rsidR="008B4E98" w:rsidRDefault="008B4E98" w:rsidRPr="00BC597D">
      <w:pPr>
        <w:tabs>
          <w:tab w:pos="0" w:val="left"/>
          <w:tab w:pos="284" w:val="left"/>
        </w:tabs>
        <w:spacing w:after="0" w:line="240" w:lineRule="auto"/>
        <w:ind w:firstLine="426"/>
        <w:jc w:val="both"/>
        <w:rPr>
          <w:rFonts w:ascii="Times New Roman" w:cs="Times New Roman" w:hAnsi="Times New Roman"/>
          <w:sz w:val="24"/>
          <w:szCs w:val="24"/>
        </w:rPr>
      </w:pPr>
      <w:r w:rsidRPr="00BC597D">
        <w:rPr>
          <w:rFonts w:ascii="Times New Roman" w:cs="Times New Roman" w:hAnsi="Times New Roman"/>
          <w:sz w:val="24"/>
          <w:szCs w:val="24"/>
        </w:rPr>
        <w:lastRenderedPageBreak/>
        <w:t xml:space="preserve">Цель: </w:t>
      </w:r>
    </w:p>
    <w:p w:rsidP="0069314C" w:rsidR="008B4E98" w:rsidRDefault="008B4E98" w:rsidRPr="00BC597D">
      <w:pPr>
        <w:tabs>
          <w:tab w:pos="0" w:val="left"/>
          <w:tab w:pos="284" w:val="left"/>
        </w:tabs>
        <w:spacing w:after="0" w:line="240" w:lineRule="auto"/>
        <w:ind w:firstLine="426"/>
        <w:jc w:val="both"/>
        <w:rPr>
          <w:rFonts w:ascii="Times New Roman" w:cs="Times New Roman" w:hAnsi="Times New Roman"/>
          <w:sz w:val="24"/>
          <w:szCs w:val="24"/>
        </w:rPr>
      </w:pPr>
      <w:r w:rsidRPr="00BC597D">
        <w:rPr>
          <w:rFonts w:ascii="Times New Roman" w:cs="Times New Roman" w:hAnsi="Times New Roman"/>
          <w:sz w:val="24"/>
          <w:szCs w:val="24"/>
        </w:rPr>
        <w:t>•</w:t>
      </w:r>
      <w:r w:rsidRPr="00BC597D">
        <w:rPr>
          <w:rFonts w:ascii="Times New Roman" w:cs="Times New Roman" w:hAnsi="Times New Roman"/>
          <w:sz w:val="24"/>
          <w:szCs w:val="24"/>
        </w:rPr>
        <w:tab/>
        <w:t>развитие познавательной сферы, мышления, памяти, выявление определенных способностей учащихся;</w:t>
      </w:r>
    </w:p>
    <w:p w:rsidP="0069314C" w:rsidR="008B4E98" w:rsidRDefault="008B4E98" w:rsidRPr="00BC597D">
      <w:pPr>
        <w:tabs>
          <w:tab w:pos="0" w:val="left"/>
          <w:tab w:pos="284" w:val="left"/>
        </w:tabs>
        <w:spacing w:after="0" w:line="240" w:lineRule="auto"/>
        <w:ind w:firstLine="426"/>
        <w:jc w:val="both"/>
        <w:rPr>
          <w:rFonts w:ascii="Times New Roman" w:cs="Times New Roman" w:hAnsi="Times New Roman"/>
          <w:sz w:val="24"/>
          <w:szCs w:val="24"/>
        </w:rPr>
      </w:pPr>
      <w:r w:rsidRPr="00BC597D">
        <w:rPr>
          <w:rFonts w:ascii="Times New Roman" w:cs="Times New Roman" w:hAnsi="Times New Roman"/>
          <w:sz w:val="24"/>
          <w:szCs w:val="24"/>
        </w:rPr>
        <w:lastRenderedPageBreak/>
        <w:t>•</w:t>
      </w:r>
      <w:r w:rsidRPr="00BC597D">
        <w:rPr>
          <w:rFonts w:ascii="Times New Roman" w:cs="Times New Roman" w:hAnsi="Times New Roman"/>
          <w:sz w:val="24"/>
          <w:szCs w:val="24"/>
        </w:rPr>
        <w:tab/>
        <w:t>развитие проектно-исследовательских навыков учащихся.</w:t>
      </w:r>
    </w:p>
    <w:p w:rsidP="0069314C" w:rsidR="008B4E98" w:rsidRDefault="008B4E98" w:rsidRPr="00BC597D">
      <w:pPr>
        <w:tabs>
          <w:tab w:pos="0" w:val="left"/>
          <w:tab w:pos="284" w:val="left"/>
        </w:tabs>
        <w:spacing w:after="0" w:line="240" w:lineRule="auto"/>
        <w:ind w:firstLine="426"/>
        <w:jc w:val="both"/>
        <w:rPr>
          <w:rFonts w:ascii="Times New Roman" w:cs="Times New Roman" w:hAnsi="Times New Roman"/>
          <w:sz w:val="24"/>
          <w:szCs w:val="24"/>
        </w:rPr>
      </w:pPr>
      <w:r w:rsidRPr="00BC597D">
        <w:rPr>
          <w:rFonts w:ascii="Times New Roman" w:cs="Times New Roman" w:hAnsi="Times New Roman"/>
          <w:sz w:val="24"/>
          <w:szCs w:val="24"/>
        </w:rPr>
        <w:t xml:space="preserve">1 сентября состоялся «Форум отличников учебы», который уже стал </w:t>
      </w:r>
      <w:r w:rsidRPr="00BC597D">
        <w:rPr>
          <w:rFonts w:ascii="Times New Roman" w:cs="Times New Roman" w:hAnsi="Times New Roman"/>
          <w:sz w:val="24"/>
          <w:szCs w:val="24"/>
        </w:rPr>
        <w:lastRenderedPageBreak/>
        <w:t xml:space="preserve">традиционным, школа чествовала </w:t>
      </w:r>
      <w:r w:rsidRPr="00BC597D">
        <w:rPr>
          <w:rFonts w:ascii="Times New Roman" w:cs="Times New Roman" w:hAnsi="Times New Roman"/>
          <w:sz w:val="24"/>
          <w:szCs w:val="24"/>
          <w:lang w:val="kk-KZ"/>
        </w:rPr>
        <w:t>168</w:t>
      </w:r>
      <w:r w:rsidRPr="00BC597D">
        <w:rPr>
          <w:rFonts w:ascii="Times New Roman" w:cs="Times New Roman" w:hAnsi="Times New Roman"/>
          <w:sz w:val="24"/>
          <w:szCs w:val="24"/>
        </w:rPr>
        <w:t xml:space="preserve"> отличников учебы по итогам 2016-2017 учебного года.</w:t>
      </w:r>
    </w:p>
    <w:p w:rsidP="0069314C" w:rsidR="008B4E98" w:rsidRDefault="008B4E98" w:rsidRPr="00BC597D">
      <w:pPr>
        <w:tabs>
          <w:tab w:pos="0" w:val="left"/>
          <w:tab w:pos="284" w:val="left"/>
        </w:tabs>
        <w:spacing w:after="0" w:line="240" w:lineRule="auto"/>
        <w:ind w:firstLine="426"/>
        <w:jc w:val="both"/>
        <w:rPr>
          <w:rFonts w:ascii="Times New Roman" w:cs="Times New Roman" w:hAnsi="Times New Roman"/>
          <w:sz w:val="24"/>
          <w:szCs w:val="24"/>
        </w:rPr>
      </w:pPr>
      <w:r w:rsidRPr="00BC597D">
        <w:rPr>
          <w:rFonts w:ascii="Times New Roman" w:cs="Times New Roman" w:hAnsi="Times New Roman"/>
          <w:sz w:val="24"/>
          <w:szCs w:val="24"/>
        </w:rPr>
        <w:t>В честь Дня Первого Президента в школе провели день открытых дверей для учащихся пилотных и базовых школ (охват 200 учащихся-гостей, 100 учащихся нашей школы);</w:t>
      </w:r>
    </w:p>
    <w:p w:rsidP="0069314C" w:rsidR="008B4E98" w:rsidRDefault="008B4E98" w:rsidRPr="00BC597D">
      <w:pPr>
        <w:tabs>
          <w:tab w:pos="0" w:val="left"/>
          <w:tab w:pos="284" w:val="left"/>
        </w:tabs>
        <w:spacing w:after="0" w:line="240" w:lineRule="auto"/>
        <w:ind w:firstLine="426"/>
        <w:jc w:val="both"/>
        <w:rPr>
          <w:rFonts w:ascii="Times New Roman" w:cs="Times New Roman" w:hAnsi="Times New Roman"/>
          <w:sz w:val="24"/>
          <w:szCs w:val="24"/>
        </w:rPr>
      </w:pPr>
      <w:r w:rsidRPr="00BC597D">
        <w:rPr>
          <w:rFonts w:ascii="Times New Roman" w:cs="Times New Roman" w:hAnsi="Times New Roman"/>
          <w:sz w:val="24"/>
          <w:szCs w:val="24"/>
        </w:rPr>
        <w:t>В течение учебного года работал клуб TEDx, который проводил конференции на разные темы согласно плана работы клуба, наиболее значимые «Болашаққа бағдар – рухани жаңғыру», «Президенттің 5 әлеуметтік бастамасы», «Послание Президента 2018 г»</w:t>
      </w:r>
      <w:r w:rsidRPr="00BC597D">
        <w:rPr>
          <w:rFonts w:ascii="Times New Roman" w:cs="Times New Roman" w:hAnsi="Times New Roman"/>
          <w:sz w:val="24"/>
          <w:szCs w:val="24"/>
          <w:lang w:val="kk-KZ"/>
        </w:rPr>
        <w:t xml:space="preserve">, </w:t>
      </w:r>
      <w:r w:rsidRPr="00BC597D">
        <w:rPr>
          <w:rFonts w:ascii="Times New Roman" w:cs="Times New Roman" w:hAnsi="Times New Roman"/>
          <w:sz w:val="24"/>
          <w:szCs w:val="24"/>
        </w:rPr>
        <w:t>«Новый казахстанский путь к профессиональному эффективному государству» в формате «Идеи, достойные распространения» и другие.</w:t>
      </w:r>
    </w:p>
    <w:p w:rsidP="0069314C" w:rsidR="008B4E98" w:rsidRDefault="008B4E98" w:rsidRPr="00BC597D">
      <w:pPr>
        <w:tabs>
          <w:tab w:pos="0" w:val="left"/>
          <w:tab w:pos="284" w:val="left"/>
        </w:tabs>
        <w:spacing w:after="0" w:line="240" w:lineRule="auto"/>
        <w:ind w:firstLine="426"/>
        <w:jc w:val="both"/>
        <w:rPr>
          <w:rFonts w:ascii="Times New Roman" w:cs="Times New Roman" w:hAnsi="Times New Roman"/>
          <w:sz w:val="24"/>
          <w:szCs w:val="24"/>
          <w:lang w:val="kk-KZ"/>
        </w:rPr>
      </w:pPr>
      <w:r w:rsidRPr="00BC597D">
        <w:rPr>
          <w:rFonts w:ascii="Times New Roman" w:cs="Times New Roman" w:hAnsi="Times New Roman"/>
          <w:sz w:val="24"/>
          <w:szCs w:val="24"/>
        </w:rPr>
        <w:t xml:space="preserve">Одним из проектов, которые переплетаются с программой «Рухани жаңғыру» является проект «100 книг», который направлен на поддержку трехъязычного обучения, изучения истории, культуры своего народа и воспитание толерантности к другой </w:t>
      </w:r>
      <w:r w:rsidRPr="00BC597D">
        <w:rPr>
          <w:rFonts w:ascii="Times New Roman" w:cs="Times New Roman" w:hAnsi="Times New Roman"/>
          <w:sz w:val="24"/>
          <w:szCs w:val="24"/>
        </w:rPr>
        <w:lastRenderedPageBreak/>
        <w:t>культуре через чтение литературы на казахском, русском, английском языках. В рамках этого проекта в школе работают читательский клуб учащихся «</w:t>
      </w:r>
      <w:r w:rsidRPr="00BC597D">
        <w:rPr>
          <w:rFonts w:ascii="Times New Roman" w:cs="Times New Roman" w:hAnsi="Times New Roman"/>
          <w:sz w:val="24"/>
          <w:szCs w:val="24"/>
          <w:lang w:val="en-US"/>
        </w:rPr>
        <w:t>TIMELLES</w:t>
      </w:r>
      <w:r w:rsidRPr="00BC597D">
        <w:rPr>
          <w:rFonts w:ascii="Times New Roman" w:cs="Times New Roman" w:hAnsi="Times New Roman"/>
          <w:sz w:val="24"/>
          <w:szCs w:val="24"/>
        </w:rPr>
        <w:t xml:space="preserve">» и читательский </w:t>
      </w:r>
      <w:r w:rsidRPr="00BC597D">
        <w:rPr>
          <w:rFonts w:ascii="Times New Roman" w:cs="Times New Roman" w:hAnsi="Times New Roman"/>
          <w:sz w:val="24"/>
          <w:szCs w:val="24"/>
          <w:lang w:val="kk-KZ"/>
        </w:rPr>
        <w:t xml:space="preserve">семейный </w:t>
      </w:r>
      <w:r w:rsidRPr="00BC597D">
        <w:rPr>
          <w:rFonts w:ascii="Times New Roman" w:cs="Times New Roman" w:hAnsi="Times New Roman"/>
          <w:sz w:val="24"/>
          <w:szCs w:val="24"/>
        </w:rPr>
        <w:t xml:space="preserve">клуб </w:t>
      </w:r>
      <w:r w:rsidRPr="00BC597D">
        <w:rPr>
          <w:rFonts w:ascii="Times New Roman" w:cs="Times New Roman" w:hAnsi="Times New Roman"/>
          <w:sz w:val="24"/>
          <w:szCs w:val="24"/>
          <w:lang w:val="kk-KZ"/>
        </w:rPr>
        <w:t>«Самғау», которые раз в месяц проводили заседания согласно плану работы клуба.</w:t>
      </w:r>
    </w:p>
    <w:p w:rsidP="0069314C" w:rsidR="008B4E98" w:rsidRDefault="008B4E98" w:rsidRPr="00BC597D">
      <w:pPr>
        <w:tabs>
          <w:tab w:pos="0" w:val="left"/>
          <w:tab w:pos="284" w:val="left"/>
        </w:tabs>
        <w:spacing w:after="0" w:line="240" w:lineRule="auto"/>
        <w:ind w:firstLine="426"/>
        <w:jc w:val="both"/>
        <w:rPr>
          <w:rFonts w:ascii="Times New Roman" w:cs="Times New Roman" w:hAnsi="Times New Roman"/>
          <w:sz w:val="24"/>
          <w:szCs w:val="24"/>
          <w:lang w:val="kk-KZ"/>
        </w:rPr>
      </w:pPr>
      <w:r w:rsidRPr="00BC597D">
        <w:rPr>
          <w:rFonts w:ascii="Times New Roman" w:cs="Times New Roman" w:hAnsi="Times New Roman"/>
          <w:sz w:val="24"/>
          <w:szCs w:val="24"/>
          <w:lang w:val="kk-KZ"/>
        </w:rPr>
        <w:t xml:space="preserve">В течение года работала </w:t>
      </w:r>
      <w:r w:rsidRPr="00BC597D">
        <w:rPr>
          <w:rFonts w:ascii="Times New Roman" w:cs="Times New Roman" w:hAnsi="Times New Roman"/>
          <w:sz w:val="24"/>
          <w:szCs w:val="24"/>
        </w:rPr>
        <w:t>секци</w:t>
      </w:r>
      <w:r w:rsidRPr="00BC597D">
        <w:rPr>
          <w:rFonts w:ascii="Times New Roman" w:cs="Times New Roman" w:hAnsi="Times New Roman"/>
          <w:sz w:val="24"/>
          <w:szCs w:val="24"/>
          <w:lang w:val="kk-KZ"/>
        </w:rPr>
        <w:t>я</w:t>
      </w:r>
      <w:r w:rsidRPr="00BC597D">
        <w:rPr>
          <w:rFonts w:ascii="Times New Roman" w:cs="Times New Roman" w:hAnsi="Times New Roman"/>
          <w:sz w:val="24"/>
          <w:szCs w:val="24"/>
        </w:rPr>
        <w:t xml:space="preserve"> «Ученый  четверг»</w:t>
      </w:r>
      <w:r w:rsidRPr="00BC597D">
        <w:rPr>
          <w:rFonts w:ascii="Times New Roman" w:cs="Times New Roman" w:hAnsi="Times New Roman"/>
          <w:sz w:val="24"/>
          <w:szCs w:val="24"/>
          <w:lang w:val="kk-KZ"/>
        </w:rPr>
        <w:t xml:space="preserve">. В течение всего учебного года ежемесячно в целях профориентации для учащихся 11-12 классов были организованы «Уроки лидерства», встречи с учеными, работниками различных профессий, компаний, искусства, представителями университетов и ВУЗов. В ходе этих встреч учащиеся знакомились с  условиями получения грантов разной степени и  обучения в университетах и ВУЗах. </w:t>
      </w:r>
    </w:p>
    <w:p w:rsidP="00E17D76" w:rsidR="0018368A" w:rsidRDefault="008B4E98" w:rsidRPr="00BC597D">
      <w:pPr>
        <w:tabs>
          <w:tab w:pos="0" w:val="left"/>
          <w:tab w:pos="284" w:val="left"/>
        </w:tabs>
        <w:spacing w:after="0" w:line="240" w:lineRule="auto"/>
        <w:ind w:firstLine="426"/>
        <w:jc w:val="both"/>
        <w:rPr>
          <w:rFonts w:ascii="Times New Roman" w:cs="Times New Roman" w:hAnsi="Times New Roman"/>
          <w:sz w:val="24"/>
          <w:szCs w:val="24"/>
        </w:rPr>
      </w:pPr>
      <w:r w:rsidRPr="00BC597D">
        <w:rPr>
          <w:rFonts w:ascii="Times New Roman" w:cs="Times New Roman" w:hAnsi="Times New Roman"/>
          <w:sz w:val="24"/>
          <w:szCs w:val="24"/>
        </w:rPr>
        <w:t>После окончания каждой учебной четверти учащиеся всех классов на родительских собраниях презентовали свои портфолио по итогам четверт</w:t>
      </w:r>
      <w:r w:rsidR="00E17D76" w:rsidRPr="00BC597D">
        <w:rPr>
          <w:rFonts w:ascii="Times New Roman" w:cs="Times New Roman" w:hAnsi="Times New Roman"/>
          <w:sz w:val="24"/>
          <w:szCs w:val="24"/>
        </w:rPr>
        <w:t>и, полугодия, учебного года.</w:t>
      </w:r>
    </w:p>
    <w:p w:rsidP="0069314C" w:rsidR="008B4E98" w:rsidRDefault="008B4E98" w:rsidRPr="00BC597D">
      <w:pPr>
        <w:tabs>
          <w:tab w:pos="0" w:val="left"/>
          <w:tab w:pos="284" w:val="left"/>
        </w:tabs>
        <w:jc w:val="center"/>
        <w:rPr>
          <w:rFonts w:ascii="Times New Roman" w:cs="Times New Roman" w:hAnsi="Times New Roman"/>
          <w:b/>
          <w:color w:themeColor="text2" w:val="44546A"/>
          <w:sz w:val="24"/>
          <w:szCs w:val="24"/>
        </w:rPr>
        <w:sectPr w:rsidR="008B4E98" w:rsidRPr="00BC597D" w:rsidSect="008B4E98">
          <w:type w:val="continuous"/>
          <w:pgSz w:h="16838" w:w="11906"/>
          <w:pgMar w:bottom="1134" w:footer="708" w:gutter="0" w:header="708" w:left="1701" w:right="850" w:top="1134"/>
          <w:cols w:num="2" w:space="708"/>
          <w:titlePg/>
          <w:docGrid w:linePitch="360"/>
        </w:sectPr>
      </w:pPr>
    </w:p>
    <w:p w:rsidP="00E17D76" w:rsidR="0018368A" w:rsidRDefault="0018368A" w:rsidRPr="00BC597D">
      <w:pPr>
        <w:tabs>
          <w:tab w:pos="0" w:val="left"/>
          <w:tab w:pos="284" w:val="left"/>
        </w:tabs>
        <w:spacing w:after="0"/>
        <w:jc w:val="center"/>
        <w:rPr>
          <w:rFonts w:ascii="Times New Roman" w:cs="Times New Roman" w:hAnsi="Times New Roman"/>
          <w:b/>
          <w:color w:themeColor="text2" w:val="44546A"/>
          <w:sz w:val="24"/>
          <w:szCs w:val="24"/>
        </w:rPr>
      </w:pPr>
    </w:p>
    <w:p w:rsidP="0069314C" w:rsidR="0018368A" w:rsidRDefault="0018368A" w:rsidRPr="00BC597D">
      <w:pPr>
        <w:tabs>
          <w:tab w:pos="0" w:val="left"/>
          <w:tab w:pos="284" w:val="left"/>
        </w:tabs>
        <w:jc w:val="center"/>
        <w:rPr>
          <w:rFonts w:ascii="Times New Roman" w:cs="Times New Roman" w:hAnsi="Times New Roman"/>
          <w:b/>
          <w:color w:val="006666"/>
          <w:sz w:val="24"/>
          <w:szCs w:val="24"/>
        </w:rPr>
      </w:pPr>
      <w:r w:rsidRPr="00BC597D">
        <w:rPr>
          <w:rFonts w:ascii="Times New Roman" w:cs="Times New Roman" w:hAnsi="Times New Roman"/>
          <w:b/>
          <w:color w:val="006666"/>
          <w:sz w:val="24"/>
          <w:szCs w:val="24"/>
        </w:rPr>
        <w:t>5.</w:t>
      </w:r>
      <w:r w:rsidR="00A922E6">
        <w:rPr>
          <w:rFonts w:ascii="Times New Roman" w:cs="Times New Roman" w:hAnsi="Times New Roman"/>
          <w:b/>
          <w:color w:val="006666"/>
          <w:sz w:val="24"/>
          <w:szCs w:val="24"/>
        </w:rPr>
        <w:t>5</w:t>
      </w:r>
      <w:r w:rsidRPr="00BC597D">
        <w:rPr>
          <w:rFonts w:ascii="Times New Roman" w:cs="Times New Roman" w:hAnsi="Times New Roman"/>
          <w:b/>
          <w:color w:val="006666"/>
          <w:sz w:val="24"/>
          <w:szCs w:val="24"/>
        </w:rPr>
        <w:t>.</w:t>
      </w:r>
      <w:r w:rsidRPr="00BC597D">
        <w:rPr>
          <w:rFonts w:ascii="Times New Roman" w:cs="Times New Roman" w:hAnsi="Times New Roman"/>
          <w:b/>
          <w:color w:val="006666"/>
          <w:sz w:val="24"/>
          <w:szCs w:val="24"/>
        </w:rPr>
        <w:tab/>
        <w:t>Поликультурное развитие</w:t>
      </w:r>
    </w:p>
    <w:p w:rsidP="0069314C" w:rsidR="008B4E98" w:rsidRDefault="008B4E98" w:rsidRPr="00BC597D">
      <w:pPr>
        <w:tabs>
          <w:tab w:pos="0" w:val="left"/>
          <w:tab w:pos="284" w:val="left"/>
        </w:tabs>
        <w:spacing w:after="0" w:line="240" w:lineRule="auto"/>
        <w:ind w:firstLine="851"/>
        <w:rPr>
          <w:rFonts w:ascii="Times New Roman" w:cs="Times New Roman" w:hAnsi="Times New Roman"/>
          <w:sz w:val="24"/>
          <w:szCs w:val="24"/>
        </w:rPr>
        <w:sectPr w:rsidR="008B4E98" w:rsidRPr="00BC597D" w:rsidSect="0028679D">
          <w:type w:val="continuous"/>
          <w:pgSz w:h="16838" w:w="11906"/>
          <w:pgMar w:bottom="1134" w:footer="708" w:gutter="0" w:header="708" w:left="1701" w:right="850" w:top="1134"/>
          <w:cols w:space="708"/>
          <w:titlePg/>
          <w:docGrid w:linePitch="360"/>
        </w:sectPr>
      </w:pPr>
    </w:p>
    <w:p w:rsidP="0069314C" w:rsidR="008B4E98" w:rsidRDefault="008B4E98" w:rsidRPr="00BC597D">
      <w:pPr>
        <w:tabs>
          <w:tab w:pos="0" w:val="left"/>
          <w:tab w:pos="284" w:val="left"/>
        </w:tabs>
        <w:spacing w:after="0" w:line="240" w:lineRule="auto"/>
        <w:ind w:firstLine="284"/>
        <w:jc w:val="both"/>
        <w:rPr>
          <w:rFonts w:ascii="Times New Roman" w:cs="Times New Roman" w:hAnsi="Times New Roman"/>
          <w:sz w:val="24"/>
          <w:szCs w:val="24"/>
        </w:rPr>
      </w:pPr>
      <w:r w:rsidRPr="00BC597D">
        <w:rPr>
          <w:rFonts w:ascii="Times New Roman" w:cs="Times New Roman" w:hAnsi="Times New Roman"/>
          <w:sz w:val="24"/>
          <w:szCs w:val="24"/>
        </w:rPr>
        <w:lastRenderedPageBreak/>
        <w:t xml:space="preserve">Цель: </w:t>
      </w:r>
    </w:p>
    <w:p w:rsidP="0069314C" w:rsidR="008B4E98" w:rsidRDefault="008B4E98" w:rsidRPr="00BC597D">
      <w:pPr>
        <w:tabs>
          <w:tab w:pos="0" w:val="left"/>
          <w:tab w:pos="284" w:val="left"/>
        </w:tabs>
        <w:spacing w:after="0" w:line="240" w:lineRule="auto"/>
        <w:ind w:firstLine="284"/>
        <w:jc w:val="both"/>
        <w:rPr>
          <w:rFonts w:ascii="Times New Roman" w:cs="Times New Roman" w:hAnsi="Times New Roman"/>
          <w:sz w:val="24"/>
          <w:szCs w:val="24"/>
        </w:rPr>
      </w:pPr>
      <w:r w:rsidRPr="00BC597D">
        <w:rPr>
          <w:rFonts w:ascii="Times New Roman" w:cs="Times New Roman" w:hAnsi="Times New Roman"/>
          <w:sz w:val="24"/>
          <w:szCs w:val="24"/>
        </w:rPr>
        <w:t>•</w:t>
      </w:r>
      <w:r w:rsidRPr="00BC597D">
        <w:rPr>
          <w:rFonts w:ascii="Times New Roman" w:cs="Times New Roman" w:hAnsi="Times New Roman"/>
          <w:sz w:val="24"/>
          <w:szCs w:val="24"/>
        </w:rPr>
        <w:tab/>
        <w:t>формирование навыков межкультурного общения, толерантности и глобального мышления;</w:t>
      </w:r>
    </w:p>
    <w:p w:rsidP="0069314C" w:rsidR="008B4E98" w:rsidRDefault="008B4E98" w:rsidRPr="00BC597D">
      <w:pPr>
        <w:tabs>
          <w:tab w:pos="0" w:val="left"/>
          <w:tab w:pos="284" w:val="left"/>
        </w:tabs>
        <w:spacing w:after="0" w:line="240" w:lineRule="auto"/>
        <w:ind w:firstLine="284"/>
        <w:jc w:val="both"/>
        <w:rPr>
          <w:rFonts w:ascii="Times New Roman" w:cs="Times New Roman" w:hAnsi="Times New Roman"/>
          <w:sz w:val="24"/>
          <w:szCs w:val="24"/>
        </w:rPr>
      </w:pPr>
      <w:r w:rsidRPr="00BC597D">
        <w:rPr>
          <w:rFonts w:ascii="Times New Roman" w:cs="Times New Roman" w:hAnsi="Times New Roman"/>
          <w:sz w:val="24"/>
          <w:szCs w:val="24"/>
        </w:rPr>
        <w:t>•</w:t>
      </w:r>
      <w:r w:rsidRPr="00BC597D">
        <w:rPr>
          <w:rFonts w:ascii="Times New Roman" w:cs="Times New Roman" w:hAnsi="Times New Roman"/>
          <w:sz w:val="24"/>
          <w:szCs w:val="24"/>
        </w:rPr>
        <w:tab/>
        <w:t>формирование всесторонне и гармонически развитой личности, способной к творческому саморазвитию и осуществляющей этнокультурное и гражданское самоопределение на основе национальной традиции, ценностей российской и мировой культуры;</w:t>
      </w:r>
    </w:p>
    <w:p w:rsidP="00E17D76" w:rsidR="008B4E98" w:rsidRDefault="008B4E98" w:rsidRPr="00BC597D">
      <w:pPr>
        <w:tabs>
          <w:tab w:pos="0" w:val="left"/>
          <w:tab w:pos="284" w:val="left"/>
        </w:tabs>
        <w:spacing w:after="0" w:line="240" w:lineRule="auto"/>
        <w:ind w:firstLine="284"/>
        <w:jc w:val="both"/>
        <w:rPr>
          <w:rFonts w:ascii="Times New Roman" w:cs="Times New Roman" w:hAnsi="Times New Roman"/>
          <w:sz w:val="24"/>
          <w:szCs w:val="24"/>
        </w:rPr>
      </w:pPr>
      <w:r w:rsidRPr="00BC597D">
        <w:rPr>
          <w:rFonts w:ascii="Times New Roman" w:cs="Times New Roman" w:hAnsi="Times New Roman"/>
          <w:sz w:val="24"/>
          <w:szCs w:val="24"/>
        </w:rPr>
        <w:t>•</w:t>
      </w:r>
      <w:r w:rsidRPr="00BC597D">
        <w:rPr>
          <w:rFonts w:ascii="Times New Roman" w:cs="Times New Roman" w:hAnsi="Times New Roman"/>
          <w:sz w:val="24"/>
          <w:szCs w:val="24"/>
        </w:rPr>
        <w:tab/>
        <w:t>воспроизводство и развитие национальных культур и родных языков народов Казахстана как необходимых инструментов социализации подрастающих поколений и важнейшей основы становления и функционирования гражданской нации на ее базовых уровнях - этнокультурном</w:t>
      </w:r>
      <w:r w:rsidR="00E17D76" w:rsidRPr="00BC597D">
        <w:rPr>
          <w:rFonts w:ascii="Times New Roman" w:cs="Times New Roman" w:hAnsi="Times New Roman"/>
          <w:sz w:val="24"/>
          <w:szCs w:val="24"/>
        </w:rPr>
        <w:t xml:space="preserve"> и национально-территориальном.</w:t>
      </w:r>
    </w:p>
    <w:p w:rsidP="0069314C" w:rsidR="008B4E98" w:rsidRDefault="008B4E98" w:rsidRPr="00BC597D">
      <w:pPr>
        <w:tabs>
          <w:tab w:pos="0" w:val="left"/>
          <w:tab w:pos="284" w:val="left"/>
        </w:tabs>
        <w:spacing w:after="0" w:line="240" w:lineRule="auto"/>
        <w:ind w:firstLine="284"/>
        <w:jc w:val="both"/>
        <w:rPr>
          <w:rFonts w:ascii="Times New Roman" w:cs="Times New Roman" w:hAnsi="Times New Roman"/>
          <w:sz w:val="24"/>
          <w:szCs w:val="24"/>
        </w:rPr>
      </w:pPr>
      <w:r w:rsidRPr="00BC597D">
        <w:rPr>
          <w:rFonts w:ascii="Times New Roman" w:cs="Times New Roman" w:hAnsi="Times New Roman"/>
          <w:sz w:val="24"/>
          <w:szCs w:val="24"/>
        </w:rPr>
        <w:lastRenderedPageBreak/>
        <w:t>«Конкурентоспособность в современном мире» как одно из направлений программы «Рухани жаңғыру» реализуется через поликультурное развитие учащихся.</w:t>
      </w:r>
    </w:p>
    <w:p w:rsidP="0069314C" w:rsidR="008B4E98" w:rsidRDefault="008B4E98" w:rsidRPr="00BC597D">
      <w:pPr>
        <w:tabs>
          <w:tab w:pos="0" w:val="left"/>
          <w:tab w:pos="284" w:val="left"/>
        </w:tabs>
        <w:spacing w:after="0" w:line="240" w:lineRule="auto"/>
        <w:ind w:firstLine="284"/>
        <w:jc w:val="both"/>
        <w:rPr>
          <w:rFonts w:ascii="Times New Roman" w:cs="Times New Roman" w:hAnsi="Times New Roman"/>
          <w:sz w:val="24"/>
          <w:szCs w:val="24"/>
        </w:rPr>
      </w:pPr>
      <w:r w:rsidRPr="00BC597D">
        <w:rPr>
          <w:rFonts w:ascii="Times New Roman" w:cs="Times New Roman" w:hAnsi="Times New Roman"/>
          <w:sz w:val="24"/>
          <w:szCs w:val="24"/>
        </w:rPr>
        <w:t>За отчетный период был проведен цикл запланированных мероприятий.</w:t>
      </w:r>
    </w:p>
    <w:p w:rsidP="0069314C" w:rsidR="008B4E98" w:rsidRDefault="008B4E98" w:rsidRPr="00BC597D">
      <w:pPr>
        <w:tabs>
          <w:tab w:pos="0" w:val="left"/>
          <w:tab w:pos="284" w:val="left"/>
        </w:tabs>
        <w:spacing w:after="0" w:line="240" w:lineRule="auto"/>
        <w:ind w:firstLine="284"/>
        <w:jc w:val="both"/>
        <w:rPr>
          <w:rFonts w:ascii="Times New Roman" w:cs="Times New Roman" w:hAnsi="Times New Roman"/>
          <w:sz w:val="24"/>
          <w:szCs w:val="24"/>
          <w:lang w:val="kk-KZ"/>
        </w:rPr>
      </w:pPr>
      <w:r w:rsidRPr="00BC597D">
        <w:rPr>
          <w:rFonts w:ascii="Times New Roman" w:cs="Times New Roman" w:hAnsi="Times New Roman"/>
          <w:sz w:val="24"/>
          <w:szCs w:val="24"/>
        </w:rPr>
        <w:t>Одно из таких мероприятий это неделя языков, приуроченная ко Дню языков в РК, которая проводилась с 18 по 23 сентября. Каждый Шанырак совместо методическими объединениями казахского, русского и английского языков провели интегрированные мероприятия. В ходе недели провели фестиваль языков на котором были представлены национальные и культурные традиции Англии, Испании, Франции, Германии, КНДР, Турции и других государств (охват – 700 учащихся</w:t>
      </w:r>
      <w:r w:rsidRPr="00BC597D">
        <w:rPr>
          <w:rFonts w:ascii="Times New Roman" w:cs="Times New Roman" w:hAnsi="Times New Roman"/>
          <w:sz w:val="24"/>
          <w:szCs w:val="24"/>
          <w:lang w:val="kk-KZ"/>
        </w:rPr>
        <w:t>.</w:t>
      </w:r>
    </w:p>
    <w:p w:rsidP="0069314C" w:rsidR="008B4E98" w:rsidRDefault="008B4E98" w:rsidRPr="00BC597D">
      <w:pPr>
        <w:tabs>
          <w:tab w:pos="0" w:val="left"/>
          <w:tab w:pos="284" w:val="left"/>
        </w:tabs>
        <w:spacing w:after="0" w:line="240" w:lineRule="auto"/>
        <w:ind w:firstLine="284"/>
        <w:jc w:val="both"/>
        <w:rPr>
          <w:rFonts w:ascii="Times New Roman" w:cs="Times New Roman" w:hAnsi="Times New Roman"/>
          <w:sz w:val="24"/>
          <w:szCs w:val="24"/>
        </w:rPr>
      </w:pPr>
      <w:r w:rsidRPr="00BC597D">
        <w:rPr>
          <w:rFonts w:ascii="Times New Roman" w:cs="Times New Roman" w:hAnsi="Times New Roman"/>
          <w:sz w:val="24"/>
          <w:szCs w:val="24"/>
        </w:rPr>
        <w:lastRenderedPageBreak/>
        <w:t>Во время летних каникул уч</w:t>
      </w:r>
      <w:r w:rsidRPr="00BC597D">
        <w:rPr>
          <w:rFonts w:ascii="Times New Roman" w:cs="Times New Roman" w:hAnsi="Times New Roman"/>
          <w:sz w:val="24"/>
          <w:szCs w:val="24"/>
          <w:lang w:val="kk-KZ"/>
        </w:rPr>
        <w:t>ащиеся</w:t>
      </w:r>
      <w:r w:rsidRPr="00BC597D">
        <w:rPr>
          <w:rFonts w:ascii="Times New Roman" w:cs="Times New Roman" w:hAnsi="Times New Roman"/>
          <w:sz w:val="24"/>
          <w:szCs w:val="24"/>
        </w:rPr>
        <w:t xml:space="preserve"> 10-11 классов посетили курсы в США</w:t>
      </w:r>
      <w:r w:rsidRPr="00BC597D">
        <w:rPr>
          <w:rFonts w:ascii="Times New Roman" w:cs="Times New Roman" w:hAnsi="Times New Roman"/>
          <w:sz w:val="24"/>
          <w:szCs w:val="24"/>
          <w:lang w:val="kk-KZ"/>
        </w:rPr>
        <w:t>:</w:t>
      </w:r>
      <w:r w:rsidRPr="00BC597D">
        <w:rPr>
          <w:rFonts w:ascii="Times New Roman" w:cs="Times New Roman" w:hAnsi="Times New Roman"/>
          <w:sz w:val="24"/>
          <w:szCs w:val="24"/>
        </w:rPr>
        <w:t xml:space="preserve"> </w:t>
      </w:r>
    </w:p>
    <w:p w:rsidP="0069314C" w:rsidR="008B4E98" w:rsidRDefault="008B4E98" w:rsidRPr="00BC597D">
      <w:pPr>
        <w:tabs>
          <w:tab w:pos="0" w:val="left"/>
          <w:tab w:pos="284" w:val="left"/>
        </w:tabs>
        <w:spacing w:after="0" w:line="240" w:lineRule="auto"/>
        <w:ind w:firstLine="284"/>
        <w:jc w:val="both"/>
        <w:rPr>
          <w:rFonts w:ascii="Times New Roman" w:cs="Times New Roman" w:hAnsi="Times New Roman"/>
          <w:sz w:val="24"/>
          <w:szCs w:val="24"/>
        </w:rPr>
      </w:pPr>
      <w:r w:rsidRPr="00BC597D">
        <w:rPr>
          <w:rFonts w:ascii="Times New Roman" w:cs="Times New Roman" w:hAnsi="Times New Roman"/>
          <w:sz w:val="24"/>
          <w:szCs w:val="24"/>
        </w:rPr>
        <w:t>•</w:t>
      </w:r>
      <w:r w:rsidRPr="00BC597D">
        <w:rPr>
          <w:rFonts w:ascii="Times New Roman" w:cs="Times New Roman" w:hAnsi="Times New Roman"/>
          <w:sz w:val="24"/>
          <w:szCs w:val="24"/>
        </w:rPr>
        <w:tab/>
      </w:r>
      <w:r w:rsidRPr="00BC597D">
        <w:rPr>
          <w:rFonts w:ascii="Times New Roman" w:cs="Times New Roman" w:hAnsi="Times New Roman"/>
          <w:sz w:val="24"/>
          <w:szCs w:val="24"/>
          <w:lang w:val="kk-KZ"/>
        </w:rPr>
        <w:t>у</w:t>
      </w:r>
      <w:r w:rsidRPr="00BC597D">
        <w:rPr>
          <w:rFonts w:ascii="Times New Roman" w:cs="Times New Roman" w:hAnsi="Times New Roman"/>
          <w:sz w:val="24"/>
          <w:szCs w:val="24"/>
        </w:rPr>
        <w:t>чениц</w:t>
      </w:r>
      <w:r w:rsidRPr="00BC597D">
        <w:rPr>
          <w:rFonts w:ascii="Times New Roman" w:cs="Times New Roman" w:hAnsi="Times New Roman"/>
          <w:sz w:val="24"/>
          <w:szCs w:val="24"/>
          <w:lang w:val="kk-KZ"/>
        </w:rPr>
        <w:t>ы</w:t>
      </w:r>
      <w:r w:rsidRPr="00BC597D">
        <w:rPr>
          <w:rFonts w:ascii="Times New Roman" w:cs="Times New Roman" w:hAnsi="Times New Roman"/>
          <w:sz w:val="24"/>
          <w:szCs w:val="24"/>
        </w:rPr>
        <w:t xml:space="preserve"> 11 «В» класса Жолдасқалиева Айнұр и 10 «D» класса Тасқымбаева Жадыра в период с 8-22 августа посетили «Stanford University» приняли участие в курсе «</w:t>
      </w:r>
      <w:r w:rsidRPr="00BC597D">
        <w:rPr>
          <w:rFonts w:ascii="Times New Roman" w:cs="Times New Roman" w:hAnsi="Times New Roman"/>
          <w:sz w:val="24"/>
          <w:szCs w:val="24"/>
          <w:lang w:val="kk-KZ"/>
        </w:rPr>
        <w:t>Х</w:t>
      </w:r>
      <w:r w:rsidRPr="00BC597D">
        <w:rPr>
          <w:rFonts w:ascii="Times New Roman" w:cs="Times New Roman" w:hAnsi="Times New Roman"/>
          <w:sz w:val="24"/>
          <w:szCs w:val="24"/>
        </w:rPr>
        <w:t xml:space="preserve">имической инженерии». </w:t>
      </w:r>
    </w:p>
    <w:p w:rsidP="0069314C" w:rsidR="008B4E98" w:rsidRDefault="008B4E98" w:rsidRPr="00BC597D">
      <w:pPr>
        <w:tabs>
          <w:tab w:pos="0" w:val="left"/>
          <w:tab w:pos="284" w:val="left"/>
        </w:tabs>
        <w:spacing w:after="0" w:line="240" w:lineRule="auto"/>
        <w:ind w:firstLine="284"/>
        <w:jc w:val="both"/>
        <w:rPr>
          <w:rFonts w:ascii="Times New Roman" w:cs="Times New Roman" w:hAnsi="Times New Roman"/>
          <w:sz w:val="24"/>
          <w:szCs w:val="24"/>
        </w:rPr>
      </w:pPr>
      <w:r w:rsidRPr="00BC597D">
        <w:rPr>
          <w:rFonts w:ascii="Times New Roman" w:cs="Times New Roman" w:hAnsi="Times New Roman"/>
          <w:sz w:val="24"/>
          <w:szCs w:val="24"/>
        </w:rPr>
        <w:t>•</w:t>
      </w:r>
      <w:r w:rsidRPr="00BC597D">
        <w:rPr>
          <w:rFonts w:ascii="Times New Roman" w:cs="Times New Roman" w:hAnsi="Times New Roman"/>
          <w:sz w:val="24"/>
          <w:szCs w:val="24"/>
        </w:rPr>
        <w:tab/>
      </w:r>
      <w:r w:rsidRPr="00BC597D">
        <w:rPr>
          <w:rFonts w:ascii="Times New Roman" w:cs="Times New Roman" w:hAnsi="Times New Roman"/>
          <w:sz w:val="24"/>
          <w:szCs w:val="24"/>
          <w:lang w:val="kk-KZ"/>
        </w:rPr>
        <w:t>у</w:t>
      </w:r>
      <w:r w:rsidRPr="00BC597D">
        <w:rPr>
          <w:rFonts w:ascii="Times New Roman" w:cs="Times New Roman" w:hAnsi="Times New Roman"/>
          <w:sz w:val="24"/>
          <w:szCs w:val="24"/>
        </w:rPr>
        <w:t>ченица 11 «D» класса Исмағұлова Әйгерім в период с 25 июня по 15 июля  «Columbia University» (штат Нью-Йорк) приняла участие в курсе «</w:t>
      </w:r>
      <w:r w:rsidRPr="00BC597D">
        <w:rPr>
          <w:rFonts w:ascii="Times New Roman" w:cs="Times New Roman" w:hAnsi="Times New Roman"/>
          <w:sz w:val="24"/>
          <w:szCs w:val="24"/>
          <w:lang w:val="kk-KZ"/>
        </w:rPr>
        <w:t>Х</w:t>
      </w:r>
      <w:r w:rsidRPr="00BC597D">
        <w:rPr>
          <w:rFonts w:ascii="Times New Roman" w:cs="Times New Roman" w:hAnsi="Times New Roman"/>
          <w:sz w:val="24"/>
          <w:szCs w:val="24"/>
        </w:rPr>
        <w:t xml:space="preserve">имической инженерии». </w:t>
      </w:r>
    </w:p>
    <w:p w:rsidP="0069314C" w:rsidR="008B4E98" w:rsidRDefault="008B4E98" w:rsidRPr="00BC597D">
      <w:pPr>
        <w:tabs>
          <w:tab w:pos="0" w:val="left"/>
          <w:tab w:pos="284" w:val="left"/>
        </w:tabs>
        <w:spacing w:after="0" w:line="240" w:lineRule="auto"/>
        <w:ind w:firstLine="284"/>
        <w:jc w:val="both"/>
        <w:rPr>
          <w:rFonts w:ascii="Times New Roman" w:cs="Times New Roman" w:hAnsi="Times New Roman"/>
          <w:sz w:val="24"/>
          <w:szCs w:val="24"/>
        </w:rPr>
      </w:pPr>
      <w:r w:rsidRPr="00BC597D">
        <w:rPr>
          <w:rFonts w:ascii="Times New Roman" w:cs="Times New Roman" w:hAnsi="Times New Roman"/>
          <w:sz w:val="24"/>
          <w:szCs w:val="24"/>
        </w:rPr>
        <w:t>•</w:t>
      </w:r>
      <w:r w:rsidRPr="00BC597D">
        <w:rPr>
          <w:rFonts w:ascii="Times New Roman" w:cs="Times New Roman" w:hAnsi="Times New Roman"/>
          <w:sz w:val="24"/>
          <w:szCs w:val="24"/>
        </w:rPr>
        <w:tab/>
      </w:r>
      <w:r w:rsidRPr="00BC597D">
        <w:rPr>
          <w:rFonts w:ascii="Times New Roman" w:cs="Times New Roman" w:hAnsi="Times New Roman"/>
          <w:sz w:val="24"/>
          <w:szCs w:val="24"/>
          <w:lang w:val="kk-KZ"/>
        </w:rPr>
        <w:t>у</w:t>
      </w:r>
      <w:r w:rsidRPr="00BC597D">
        <w:rPr>
          <w:rFonts w:ascii="Times New Roman" w:cs="Times New Roman" w:hAnsi="Times New Roman"/>
          <w:sz w:val="24"/>
          <w:szCs w:val="24"/>
        </w:rPr>
        <w:t xml:space="preserve">ченица 11 «H» класса Әлібекқызы Әсемгүл в период с 24 июня по 14 июля  «Johns Hopkins Center for Talented Youth» </w:t>
      </w:r>
      <w:r w:rsidRPr="00BC597D">
        <w:rPr>
          <w:rFonts w:ascii="Times New Roman" w:cs="Times New Roman" w:hAnsi="Times New Roman"/>
          <w:sz w:val="24"/>
          <w:szCs w:val="24"/>
        </w:rPr>
        <w:lastRenderedPageBreak/>
        <w:t>(штат Пенсильвания) приняла участие в курсе «</w:t>
      </w:r>
      <w:r w:rsidRPr="00BC597D">
        <w:rPr>
          <w:rFonts w:ascii="Times New Roman" w:cs="Times New Roman" w:hAnsi="Times New Roman"/>
          <w:sz w:val="24"/>
          <w:szCs w:val="24"/>
          <w:lang w:val="kk-KZ"/>
        </w:rPr>
        <w:t>И</w:t>
      </w:r>
      <w:r w:rsidRPr="00BC597D">
        <w:rPr>
          <w:rFonts w:ascii="Times New Roman" w:cs="Times New Roman" w:hAnsi="Times New Roman"/>
          <w:sz w:val="24"/>
          <w:szCs w:val="24"/>
        </w:rPr>
        <w:t>нтегрированная химия».</w:t>
      </w:r>
    </w:p>
    <w:p w:rsidP="0069314C" w:rsidR="0018368A" w:rsidRDefault="008B4E98" w:rsidRPr="00BC597D">
      <w:pPr>
        <w:tabs>
          <w:tab w:pos="0" w:val="left"/>
          <w:tab w:pos="284" w:val="left"/>
        </w:tabs>
        <w:ind w:firstLine="284"/>
        <w:jc w:val="both"/>
        <w:rPr>
          <w:rFonts w:ascii="Times New Roman" w:cs="Times New Roman" w:hAnsi="Times New Roman"/>
          <w:b/>
          <w:color w:themeColor="text2" w:val="44546A"/>
          <w:sz w:val="24"/>
          <w:szCs w:val="24"/>
        </w:rPr>
      </w:pPr>
      <w:r w:rsidRPr="00BC597D">
        <w:rPr>
          <w:rFonts w:ascii="Times New Roman" w:cs="Times New Roman" w:hAnsi="Times New Roman"/>
          <w:sz w:val="24"/>
          <w:szCs w:val="24"/>
        </w:rPr>
        <w:t>1 марта был проведен</w:t>
      </w:r>
      <w:r w:rsidRPr="00BC597D">
        <w:rPr>
          <w:rFonts w:ascii="Times New Roman" w:cs="Times New Roman" w:hAnsi="Times New Roman"/>
          <w:sz w:val="24"/>
          <w:szCs w:val="24"/>
          <w:lang w:val="kk-KZ"/>
        </w:rPr>
        <w:t xml:space="preserve"> </w:t>
      </w:r>
      <w:r w:rsidRPr="00BC597D">
        <w:rPr>
          <w:rFonts w:ascii="Times New Roman" w:cs="Times New Roman" w:hAnsi="Times New Roman"/>
          <w:sz w:val="24"/>
          <w:szCs w:val="24"/>
        </w:rPr>
        <w:t>«День благодарности»</w:t>
      </w:r>
      <w:r w:rsidRPr="00BC597D">
        <w:rPr>
          <w:rFonts w:ascii="Times New Roman" w:cs="Times New Roman" w:hAnsi="Times New Roman"/>
          <w:sz w:val="24"/>
          <w:szCs w:val="24"/>
          <w:lang w:val="kk-KZ"/>
        </w:rPr>
        <w:t>.</w:t>
      </w:r>
      <w:r w:rsidRPr="00BC597D">
        <w:rPr>
          <w:rFonts w:ascii="Times New Roman" w:cs="Times New Roman" w:hAnsi="Times New Roman"/>
          <w:sz w:val="24"/>
          <w:szCs w:val="24"/>
        </w:rPr>
        <w:t xml:space="preserve"> Уч</w:t>
      </w:r>
      <w:r w:rsidRPr="00BC597D">
        <w:rPr>
          <w:rFonts w:ascii="Times New Roman" w:cs="Times New Roman" w:hAnsi="Times New Roman"/>
          <w:sz w:val="24"/>
          <w:szCs w:val="24"/>
          <w:lang w:val="kk-KZ"/>
        </w:rPr>
        <w:t>ащиеся</w:t>
      </w:r>
      <w:r w:rsidRPr="00BC597D">
        <w:rPr>
          <w:rFonts w:ascii="Times New Roman" w:cs="Times New Roman" w:hAnsi="Times New Roman"/>
          <w:sz w:val="24"/>
          <w:szCs w:val="24"/>
        </w:rPr>
        <w:t xml:space="preserve"> 7-х классов выразили свою благодарность посредством сочинения стихов, 8-е классы </w:t>
      </w:r>
      <w:r w:rsidRPr="00BC597D">
        <w:rPr>
          <w:rFonts w:ascii="Times New Roman" w:cs="Times New Roman" w:hAnsi="Times New Roman"/>
          <w:sz w:val="24"/>
          <w:szCs w:val="24"/>
          <w:lang w:val="kk-KZ"/>
        </w:rPr>
        <w:t>через</w:t>
      </w:r>
      <w:r w:rsidRPr="00BC597D">
        <w:rPr>
          <w:rFonts w:ascii="Times New Roman" w:cs="Times New Roman" w:hAnsi="Times New Roman"/>
          <w:sz w:val="24"/>
          <w:szCs w:val="24"/>
        </w:rPr>
        <w:t xml:space="preserve"> исполнени</w:t>
      </w:r>
      <w:r w:rsidRPr="00BC597D">
        <w:rPr>
          <w:rFonts w:ascii="Times New Roman" w:cs="Times New Roman" w:hAnsi="Times New Roman"/>
          <w:sz w:val="24"/>
          <w:szCs w:val="24"/>
          <w:lang w:val="kk-KZ"/>
        </w:rPr>
        <w:t>е</w:t>
      </w:r>
      <w:r w:rsidRPr="00BC597D">
        <w:rPr>
          <w:rFonts w:ascii="Times New Roman" w:cs="Times New Roman" w:hAnsi="Times New Roman"/>
          <w:sz w:val="24"/>
          <w:szCs w:val="24"/>
        </w:rPr>
        <w:t xml:space="preserve"> песен, 9-е классы изготов</w:t>
      </w:r>
      <w:r w:rsidRPr="00BC597D">
        <w:rPr>
          <w:rFonts w:ascii="Times New Roman" w:cs="Times New Roman" w:hAnsi="Times New Roman"/>
          <w:sz w:val="24"/>
          <w:szCs w:val="24"/>
          <w:lang w:val="kk-KZ"/>
        </w:rPr>
        <w:t>или</w:t>
      </w:r>
      <w:r w:rsidRPr="00BC597D">
        <w:rPr>
          <w:rFonts w:ascii="Times New Roman" w:cs="Times New Roman" w:hAnsi="Times New Roman"/>
          <w:sz w:val="24"/>
          <w:szCs w:val="24"/>
        </w:rPr>
        <w:t xml:space="preserve"> поздравительны</w:t>
      </w:r>
      <w:r w:rsidRPr="00BC597D">
        <w:rPr>
          <w:rFonts w:ascii="Times New Roman" w:cs="Times New Roman" w:hAnsi="Times New Roman"/>
          <w:sz w:val="24"/>
          <w:szCs w:val="24"/>
          <w:lang w:val="kk-KZ"/>
        </w:rPr>
        <w:t>е</w:t>
      </w:r>
      <w:r w:rsidRPr="00BC597D">
        <w:rPr>
          <w:rFonts w:ascii="Times New Roman" w:cs="Times New Roman" w:hAnsi="Times New Roman"/>
          <w:sz w:val="24"/>
          <w:szCs w:val="24"/>
        </w:rPr>
        <w:t xml:space="preserve"> открыт</w:t>
      </w:r>
      <w:r w:rsidRPr="00BC597D">
        <w:rPr>
          <w:rFonts w:ascii="Times New Roman" w:cs="Times New Roman" w:hAnsi="Times New Roman"/>
          <w:sz w:val="24"/>
          <w:szCs w:val="24"/>
          <w:lang w:val="kk-KZ"/>
        </w:rPr>
        <w:t>ки</w:t>
      </w:r>
      <w:r w:rsidRPr="00BC597D">
        <w:rPr>
          <w:rFonts w:ascii="Times New Roman" w:cs="Times New Roman" w:hAnsi="Times New Roman"/>
          <w:sz w:val="24"/>
          <w:szCs w:val="24"/>
        </w:rPr>
        <w:t>, 10-е классы организовали круг пожеланий, 11-е классы подготовили презентации, 12-е классы написали признательные письма. Стоит отметить, что в данном празднике приняли активное участие ученики всех классов и весь трудовой коллектив школы.</w:t>
      </w:r>
    </w:p>
    <w:p w:rsidP="0069314C" w:rsidR="008B4E98" w:rsidRDefault="008B4E98" w:rsidRPr="00BC597D">
      <w:pPr>
        <w:tabs>
          <w:tab w:pos="0" w:val="left"/>
          <w:tab w:pos="284" w:val="left"/>
        </w:tabs>
        <w:jc w:val="center"/>
        <w:rPr>
          <w:rFonts w:ascii="Times New Roman" w:cs="Times New Roman" w:hAnsi="Times New Roman"/>
          <w:b/>
          <w:color w:themeColor="text2" w:val="44546A"/>
          <w:sz w:val="24"/>
          <w:szCs w:val="24"/>
        </w:rPr>
        <w:sectPr w:rsidR="008B4E98" w:rsidRPr="00BC597D" w:rsidSect="008B4E98">
          <w:type w:val="continuous"/>
          <w:pgSz w:h="16838" w:w="11906"/>
          <w:pgMar w:bottom="1134" w:footer="708" w:gutter="0" w:header="708" w:left="1701" w:right="850" w:top="1134"/>
          <w:cols w:num="2" w:space="708"/>
          <w:titlePg/>
          <w:docGrid w:linePitch="360"/>
        </w:sectPr>
      </w:pPr>
    </w:p>
    <w:p w:rsidP="0069314C" w:rsidR="0018368A" w:rsidRDefault="0018368A" w:rsidRPr="00BC597D">
      <w:pPr>
        <w:tabs>
          <w:tab w:pos="0" w:val="left"/>
          <w:tab w:pos="284" w:val="left"/>
        </w:tabs>
        <w:jc w:val="center"/>
        <w:rPr>
          <w:rFonts w:ascii="Times New Roman" w:cs="Times New Roman" w:hAnsi="Times New Roman"/>
          <w:b/>
          <w:color w:val="006666"/>
          <w:sz w:val="24"/>
          <w:szCs w:val="24"/>
        </w:rPr>
      </w:pPr>
      <w:r w:rsidRPr="00BC597D">
        <w:rPr>
          <w:rFonts w:ascii="Times New Roman" w:cs="Times New Roman" w:hAnsi="Times New Roman"/>
          <w:b/>
          <w:color w:val="006666"/>
          <w:sz w:val="24"/>
          <w:szCs w:val="24"/>
        </w:rPr>
        <w:lastRenderedPageBreak/>
        <w:t>5.</w:t>
      </w:r>
      <w:r w:rsidR="00A922E6">
        <w:rPr>
          <w:rFonts w:ascii="Times New Roman" w:cs="Times New Roman" w:hAnsi="Times New Roman"/>
          <w:b/>
          <w:color w:val="006666"/>
          <w:sz w:val="24"/>
          <w:szCs w:val="24"/>
        </w:rPr>
        <w:t>6</w:t>
      </w:r>
      <w:r w:rsidRPr="00BC597D">
        <w:rPr>
          <w:rFonts w:ascii="Times New Roman" w:cs="Times New Roman" w:hAnsi="Times New Roman"/>
          <w:b/>
          <w:color w:val="006666"/>
          <w:sz w:val="24"/>
          <w:szCs w:val="24"/>
        </w:rPr>
        <w:t>.</w:t>
      </w:r>
      <w:r w:rsidRPr="00BC597D">
        <w:rPr>
          <w:rFonts w:ascii="Times New Roman" w:cs="Times New Roman" w:hAnsi="Times New Roman"/>
          <w:b/>
          <w:color w:val="006666"/>
          <w:sz w:val="24"/>
          <w:szCs w:val="24"/>
        </w:rPr>
        <w:tab/>
        <w:t>Физическое и психологическое развитие</w:t>
      </w:r>
    </w:p>
    <w:p w:rsidP="0069314C" w:rsidR="008B4E98" w:rsidRDefault="008B4E98" w:rsidRPr="00BC597D">
      <w:pPr>
        <w:tabs>
          <w:tab w:pos="0" w:val="left"/>
          <w:tab w:pos="284" w:val="left"/>
        </w:tabs>
        <w:spacing w:after="0" w:line="240" w:lineRule="auto"/>
        <w:ind w:firstLine="851"/>
        <w:jc w:val="both"/>
        <w:rPr>
          <w:rFonts w:ascii="Times New Roman" w:cs="Times New Roman" w:hAnsi="Times New Roman"/>
          <w:sz w:val="24"/>
          <w:szCs w:val="24"/>
        </w:rPr>
        <w:sectPr w:rsidR="008B4E98" w:rsidRPr="00BC597D" w:rsidSect="0028679D">
          <w:type w:val="continuous"/>
          <w:pgSz w:h="16838" w:w="11906"/>
          <w:pgMar w:bottom="1134" w:footer="708" w:gutter="0" w:header="708" w:left="1701" w:right="850" w:top="1134"/>
          <w:cols w:space="708"/>
          <w:titlePg/>
          <w:docGrid w:linePitch="360"/>
        </w:sectPr>
      </w:pPr>
    </w:p>
    <w:p w:rsidP="0032085E" w:rsidR="008B4E98" w:rsidRDefault="008B4E98" w:rsidRPr="00BC597D">
      <w:pPr>
        <w:tabs>
          <w:tab w:pos="0" w:val="left"/>
          <w:tab w:pos="284" w:val="left"/>
        </w:tabs>
        <w:spacing w:after="0" w:line="240" w:lineRule="auto"/>
        <w:jc w:val="both"/>
        <w:rPr>
          <w:rFonts w:ascii="Times New Roman" w:cs="Times New Roman" w:hAnsi="Times New Roman"/>
          <w:sz w:val="24"/>
          <w:szCs w:val="24"/>
        </w:rPr>
      </w:pPr>
      <w:r w:rsidRPr="00BC597D">
        <w:rPr>
          <w:rFonts w:ascii="Times New Roman" w:cs="Times New Roman" w:hAnsi="Times New Roman"/>
          <w:sz w:val="24"/>
          <w:szCs w:val="24"/>
        </w:rPr>
        <w:lastRenderedPageBreak/>
        <w:t xml:space="preserve">Цель: </w:t>
      </w:r>
    </w:p>
    <w:p w:rsidP="0032085E" w:rsidR="008B4E98" w:rsidRDefault="008B4E98" w:rsidRPr="00BC597D">
      <w:pPr>
        <w:tabs>
          <w:tab w:pos="0" w:val="left"/>
          <w:tab w:pos="284" w:val="left"/>
        </w:tabs>
        <w:spacing w:after="0" w:line="240" w:lineRule="auto"/>
        <w:jc w:val="both"/>
        <w:rPr>
          <w:rFonts w:ascii="Times New Roman" w:cs="Times New Roman" w:hAnsi="Times New Roman"/>
          <w:sz w:val="24"/>
          <w:szCs w:val="24"/>
        </w:rPr>
      </w:pPr>
      <w:r w:rsidRPr="00BC597D">
        <w:rPr>
          <w:rFonts w:ascii="Times New Roman" w:cs="Times New Roman" w:hAnsi="Times New Roman"/>
          <w:sz w:val="24"/>
          <w:szCs w:val="24"/>
        </w:rPr>
        <w:t>•</w:t>
      </w:r>
      <w:r w:rsidRPr="00BC597D">
        <w:rPr>
          <w:rFonts w:ascii="Times New Roman" w:cs="Times New Roman" w:hAnsi="Times New Roman"/>
          <w:sz w:val="24"/>
          <w:szCs w:val="24"/>
        </w:rPr>
        <w:tab/>
        <w:t>создание условий для сохранения и укрепления физического, психологического и социального здоровья школьников;</w:t>
      </w:r>
    </w:p>
    <w:p w:rsidP="0032085E" w:rsidR="008B4E98" w:rsidRDefault="008B4E98" w:rsidRPr="00BC597D">
      <w:pPr>
        <w:tabs>
          <w:tab w:pos="0" w:val="left"/>
          <w:tab w:pos="284" w:val="left"/>
        </w:tabs>
        <w:spacing w:after="0" w:line="240" w:lineRule="auto"/>
        <w:jc w:val="both"/>
        <w:rPr>
          <w:rFonts w:ascii="Times New Roman" w:cs="Times New Roman" w:hAnsi="Times New Roman"/>
          <w:sz w:val="24"/>
          <w:szCs w:val="24"/>
        </w:rPr>
      </w:pPr>
      <w:r w:rsidRPr="00BC597D">
        <w:rPr>
          <w:rFonts w:ascii="Times New Roman" w:cs="Times New Roman" w:hAnsi="Times New Roman"/>
          <w:sz w:val="24"/>
          <w:szCs w:val="24"/>
        </w:rPr>
        <w:t>•</w:t>
      </w:r>
      <w:r w:rsidRPr="00BC597D">
        <w:rPr>
          <w:rFonts w:ascii="Times New Roman" w:cs="Times New Roman" w:hAnsi="Times New Roman"/>
          <w:sz w:val="24"/>
          <w:szCs w:val="24"/>
        </w:rPr>
        <w:tab/>
        <w:t>создание развивающей среды, основанной на деятельно-возрастном системном подходе и опирающаяся на современное представление о предметном характере деятельности, развитие и значение для психологического и личностного развития учащихся, для формирования у учащихся отношения к здоровому образу жизни, как к одному из главных путей в достижении успеха;</w:t>
      </w:r>
    </w:p>
    <w:p w:rsidP="0032085E" w:rsidR="008B4E98" w:rsidRDefault="008B4E98" w:rsidRPr="00BC597D">
      <w:pPr>
        <w:tabs>
          <w:tab w:pos="0" w:val="left"/>
          <w:tab w:pos="284" w:val="left"/>
        </w:tabs>
        <w:spacing w:after="0" w:line="240" w:lineRule="auto"/>
        <w:jc w:val="both"/>
        <w:rPr>
          <w:rFonts w:ascii="Times New Roman" w:cs="Times New Roman" w:hAnsi="Times New Roman"/>
          <w:sz w:val="24"/>
          <w:szCs w:val="24"/>
        </w:rPr>
      </w:pPr>
      <w:r w:rsidRPr="00BC597D">
        <w:rPr>
          <w:rFonts w:ascii="Times New Roman" w:cs="Times New Roman" w:hAnsi="Times New Roman"/>
          <w:sz w:val="24"/>
          <w:szCs w:val="24"/>
        </w:rPr>
        <w:t>•</w:t>
      </w:r>
      <w:r w:rsidRPr="00BC597D">
        <w:rPr>
          <w:rFonts w:ascii="Times New Roman" w:cs="Times New Roman" w:hAnsi="Times New Roman"/>
          <w:sz w:val="24"/>
          <w:szCs w:val="24"/>
        </w:rPr>
        <w:tab/>
        <w:t xml:space="preserve">охрана </w:t>
      </w:r>
      <w:r w:rsidR="00E17D76" w:rsidRPr="00BC597D">
        <w:rPr>
          <w:rFonts w:ascii="Times New Roman" w:cs="Times New Roman" w:hAnsi="Times New Roman"/>
          <w:sz w:val="24"/>
          <w:szCs w:val="24"/>
        </w:rPr>
        <w:t>и укрепление здоровья учащихся;</w:t>
      </w:r>
    </w:p>
    <w:p w:rsidP="0032085E" w:rsidR="008B4E98" w:rsidRDefault="00E17D76" w:rsidRPr="00BC597D">
      <w:pPr>
        <w:tabs>
          <w:tab w:pos="0" w:val="left"/>
          <w:tab w:pos="284" w:val="left"/>
        </w:tabs>
        <w:spacing w:after="0" w:line="240" w:lineRule="auto"/>
        <w:jc w:val="both"/>
        <w:rPr>
          <w:rFonts w:ascii="Times New Roman" w:cs="Times New Roman" w:hAnsi="Times New Roman"/>
          <w:sz w:val="24"/>
          <w:szCs w:val="24"/>
        </w:rPr>
      </w:pPr>
      <w:r w:rsidRPr="00BC597D">
        <w:rPr>
          <w:rFonts w:ascii="Times New Roman" w:cs="Times New Roman" w:hAnsi="Times New Roman"/>
          <w:sz w:val="24"/>
          <w:szCs w:val="24"/>
          <w:lang w:val="kk-KZ"/>
        </w:rPr>
        <w:t xml:space="preserve">          </w:t>
      </w:r>
      <w:r w:rsidR="008B4E98" w:rsidRPr="00BC597D">
        <w:rPr>
          <w:rFonts w:ascii="Times New Roman" w:cs="Times New Roman" w:hAnsi="Times New Roman"/>
          <w:sz w:val="24"/>
          <w:szCs w:val="24"/>
        </w:rPr>
        <w:t xml:space="preserve">В сентябре месяце со всеми учащимися школы были проведены беседы по технике безопасности, кураторские часы по предупреждению детского дорожного травматизма. </w:t>
      </w:r>
    </w:p>
    <w:p w:rsidP="0032085E" w:rsidR="008B4E98" w:rsidRDefault="00E17D76" w:rsidRPr="00BC597D">
      <w:pPr>
        <w:tabs>
          <w:tab w:pos="0" w:val="left"/>
          <w:tab w:pos="284" w:val="left"/>
        </w:tabs>
        <w:spacing w:after="0" w:line="240" w:lineRule="auto"/>
        <w:jc w:val="both"/>
        <w:rPr>
          <w:rFonts w:ascii="Times New Roman" w:cs="Times New Roman" w:hAnsi="Times New Roman"/>
          <w:sz w:val="24"/>
          <w:szCs w:val="24"/>
        </w:rPr>
      </w:pPr>
      <w:r w:rsidRPr="00BC597D">
        <w:rPr>
          <w:rFonts w:ascii="Times New Roman" w:cs="Times New Roman" w:hAnsi="Times New Roman"/>
          <w:sz w:val="24"/>
          <w:szCs w:val="24"/>
          <w:lang w:val="kk-KZ"/>
        </w:rPr>
        <w:t xml:space="preserve">          </w:t>
      </w:r>
      <w:r w:rsidR="008B4E98" w:rsidRPr="00BC597D">
        <w:rPr>
          <w:rFonts w:ascii="Times New Roman" w:cs="Times New Roman" w:hAnsi="Times New Roman"/>
          <w:sz w:val="24"/>
          <w:szCs w:val="24"/>
        </w:rPr>
        <w:t>Ежегод</w:t>
      </w:r>
      <w:r w:rsidRPr="00BC597D">
        <w:rPr>
          <w:rFonts w:ascii="Times New Roman" w:cs="Times New Roman" w:hAnsi="Times New Roman"/>
          <w:sz w:val="24"/>
          <w:szCs w:val="24"/>
        </w:rPr>
        <w:t xml:space="preserve">но в сентябре месяце проводится </w:t>
      </w:r>
      <w:r w:rsidR="008B4E98" w:rsidRPr="00BC597D">
        <w:rPr>
          <w:rFonts w:ascii="Times New Roman" w:cs="Times New Roman" w:hAnsi="Times New Roman"/>
          <w:sz w:val="24"/>
          <w:szCs w:val="24"/>
        </w:rPr>
        <w:t xml:space="preserve">«Осенний марафон» в </w:t>
      </w:r>
      <w:r w:rsidR="008B4E98" w:rsidRPr="00BC597D">
        <w:rPr>
          <w:rFonts w:ascii="Times New Roman" w:cs="Times New Roman" w:hAnsi="Times New Roman"/>
          <w:sz w:val="24"/>
          <w:szCs w:val="24"/>
        </w:rPr>
        <w:lastRenderedPageBreak/>
        <w:t>котором приняли участие учащиеся 9-12 классов и педагогический коллектив школы.</w:t>
      </w:r>
    </w:p>
    <w:p w:rsidP="0032085E" w:rsidR="008B4E98" w:rsidRDefault="00E17D76" w:rsidRPr="00BC597D">
      <w:pPr>
        <w:tabs>
          <w:tab w:pos="0" w:val="left"/>
          <w:tab w:pos="284" w:val="left"/>
        </w:tabs>
        <w:spacing w:after="0" w:line="240" w:lineRule="auto"/>
        <w:jc w:val="both"/>
        <w:rPr>
          <w:rFonts w:ascii="Times New Roman" w:cs="Times New Roman" w:hAnsi="Times New Roman"/>
          <w:sz w:val="24"/>
          <w:szCs w:val="24"/>
        </w:rPr>
      </w:pPr>
      <w:r w:rsidRPr="00BC597D">
        <w:rPr>
          <w:rFonts w:ascii="Times New Roman" w:cs="Times New Roman" w:hAnsi="Times New Roman"/>
          <w:sz w:val="24"/>
          <w:szCs w:val="24"/>
          <w:lang w:val="kk-KZ"/>
        </w:rPr>
        <w:t xml:space="preserve">          </w:t>
      </w:r>
      <w:r w:rsidR="008B4E98" w:rsidRPr="00BC597D">
        <w:rPr>
          <w:rFonts w:ascii="Times New Roman" w:cs="Times New Roman" w:hAnsi="Times New Roman"/>
          <w:sz w:val="24"/>
          <w:szCs w:val="24"/>
        </w:rPr>
        <w:t>В течение учебного года были проведены все запланированные спортивные мероприятия: соревнования, турниры, спартакиады, велопробег.</w:t>
      </w:r>
    </w:p>
    <w:p w:rsidP="0032085E" w:rsidR="008B4E98" w:rsidRDefault="008B4E98" w:rsidRPr="00BC597D">
      <w:pPr>
        <w:tabs>
          <w:tab w:pos="0" w:val="left"/>
          <w:tab w:pos="284" w:val="left"/>
        </w:tabs>
        <w:spacing w:after="0" w:line="240" w:lineRule="auto"/>
        <w:jc w:val="both"/>
        <w:rPr>
          <w:rFonts w:ascii="Times New Roman" w:cs="Times New Roman" w:hAnsi="Times New Roman"/>
          <w:sz w:val="24"/>
          <w:szCs w:val="24"/>
        </w:rPr>
      </w:pPr>
      <w:r w:rsidRPr="00BC597D">
        <w:rPr>
          <w:rFonts w:ascii="Times New Roman" w:cs="Times New Roman" w:hAnsi="Times New Roman"/>
          <w:sz w:val="24"/>
          <w:szCs w:val="24"/>
        </w:rPr>
        <w:t>Ко Дню учителя провели велопробег с участием родительской общественности, учащихся, учителей. Охват 200 человек.</w:t>
      </w:r>
    </w:p>
    <w:p w:rsidP="0032085E" w:rsidR="008B4E98" w:rsidRDefault="00E17D76" w:rsidRPr="00BC597D">
      <w:pPr>
        <w:tabs>
          <w:tab w:pos="0" w:val="left"/>
          <w:tab w:pos="284" w:val="left"/>
        </w:tabs>
        <w:spacing w:after="0" w:line="240" w:lineRule="auto"/>
        <w:jc w:val="both"/>
        <w:rPr>
          <w:rFonts w:ascii="Times New Roman" w:cs="Times New Roman" w:hAnsi="Times New Roman"/>
          <w:sz w:val="24"/>
          <w:szCs w:val="24"/>
        </w:rPr>
      </w:pPr>
      <w:r w:rsidRPr="00BC597D">
        <w:rPr>
          <w:rFonts w:ascii="Times New Roman" w:cs="Times New Roman" w:hAnsi="Times New Roman"/>
          <w:sz w:val="24"/>
          <w:szCs w:val="24"/>
          <w:lang w:val="kk-KZ"/>
        </w:rPr>
        <w:t xml:space="preserve">          </w:t>
      </w:r>
      <w:r w:rsidR="008B4E98" w:rsidRPr="00BC597D">
        <w:rPr>
          <w:rFonts w:ascii="Times New Roman" w:cs="Times New Roman" w:hAnsi="Times New Roman"/>
          <w:sz w:val="24"/>
          <w:szCs w:val="24"/>
        </w:rPr>
        <w:t>В целях обеспечения безопасности учащихся и сотрудников школы систематически проводились мероприятия по профилактике экстремизма и национальной нетерпимости, встреча с представителями МЧС, с работниками пожарной службы, с сотрудниками Госавтоинспекции. Охват 700 учащихся.</w:t>
      </w:r>
    </w:p>
    <w:p w:rsidP="0032085E" w:rsidR="0032085E" w:rsidRDefault="00E17D76" w:rsidRPr="00BC597D">
      <w:pPr>
        <w:tabs>
          <w:tab w:pos="0" w:val="left"/>
          <w:tab w:pos="284" w:val="left"/>
        </w:tabs>
        <w:spacing w:after="0" w:line="240" w:lineRule="auto"/>
        <w:jc w:val="both"/>
        <w:rPr>
          <w:rFonts w:ascii="Times New Roman" w:cs="Times New Roman" w:hAnsi="Times New Roman"/>
          <w:sz w:val="24"/>
          <w:szCs w:val="24"/>
        </w:rPr>
      </w:pPr>
      <w:r w:rsidRPr="00BC597D">
        <w:rPr>
          <w:rFonts w:ascii="Times New Roman" w:cs="Times New Roman" w:hAnsi="Times New Roman"/>
          <w:sz w:val="24"/>
          <w:szCs w:val="24"/>
          <w:lang w:val="kk-KZ"/>
        </w:rPr>
        <w:t xml:space="preserve">          </w:t>
      </w:r>
      <w:r w:rsidR="0032085E" w:rsidRPr="00BC597D">
        <w:rPr>
          <w:rFonts w:ascii="Times New Roman" w:cs="Times New Roman" w:hAnsi="Times New Roman"/>
          <w:sz w:val="24"/>
          <w:szCs w:val="24"/>
        </w:rPr>
        <w:t xml:space="preserve">В течение года учащиеся принимали активное участие в школьных, сетевых и Республиканских мероприятиях и достигли следующих результатов:  </w:t>
      </w:r>
    </w:p>
    <w:p w:rsidP="0032085E" w:rsidR="0032085E" w:rsidRDefault="0032085E" w:rsidRPr="00BC597D">
      <w:pPr>
        <w:tabs>
          <w:tab w:pos="0" w:val="left"/>
          <w:tab w:pos="284" w:val="left"/>
        </w:tabs>
        <w:ind w:firstLine="426"/>
        <w:jc w:val="both"/>
        <w:rPr>
          <w:rFonts w:ascii="Times New Roman" w:cs="Times New Roman" w:hAnsi="Times New Roman"/>
          <w:b/>
          <w:color w:themeColor="text2" w:val="44546A"/>
          <w:sz w:val="24"/>
          <w:szCs w:val="24"/>
        </w:rPr>
        <w:sectPr w:rsidR="0032085E" w:rsidRPr="00BC597D" w:rsidSect="0032085E">
          <w:type w:val="continuous"/>
          <w:pgSz w:h="16838" w:w="11906"/>
          <w:pgMar w:bottom="1134" w:footer="708" w:gutter="0" w:header="708" w:left="1701" w:right="850" w:top="1134"/>
          <w:cols w:num="2" w:space="708"/>
          <w:titlePg/>
          <w:docGrid w:linePitch="360"/>
        </w:sectPr>
      </w:pPr>
    </w:p>
    <w:p w:rsidP="0069314C" w:rsidR="008B4E98" w:rsidRDefault="008B4E98" w:rsidRPr="00BC597D">
      <w:pPr>
        <w:tabs>
          <w:tab w:pos="0" w:val="left"/>
          <w:tab w:pos="284" w:val="left"/>
        </w:tabs>
        <w:spacing w:after="0" w:line="240" w:lineRule="auto"/>
        <w:ind w:firstLine="426"/>
        <w:jc w:val="both"/>
        <w:rPr>
          <w:rFonts w:ascii="Times New Roman" w:cs="Times New Roman" w:hAnsi="Times New Roman"/>
          <w:sz w:val="24"/>
          <w:szCs w:val="24"/>
        </w:rPr>
        <w:sectPr w:rsidR="008B4E98" w:rsidRPr="00BC597D" w:rsidSect="008B4E98">
          <w:type w:val="continuous"/>
          <w:pgSz w:h="16838" w:w="11906"/>
          <w:pgMar w:bottom="1134" w:footer="708" w:gutter="0" w:header="708" w:left="1701" w:right="850" w:top="1134"/>
          <w:cols w:num="2" w:space="708"/>
          <w:titlePg/>
          <w:docGrid w:linePitch="360"/>
        </w:sectPr>
      </w:pPr>
    </w:p>
    <w:p w:rsidP="00E17D76" w:rsidR="008B4E98" w:rsidRDefault="008B4E98" w:rsidRPr="00BC597D">
      <w:pPr>
        <w:tabs>
          <w:tab w:pos="0" w:val="left"/>
          <w:tab w:pos="284" w:val="left"/>
        </w:tabs>
        <w:spacing w:after="0"/>
        <w:ind w:firstLine="426"/>
        <w:jc w:val="both"/>
        <w:rPr>
          <w:rFonts w:ascii="Times New Roman" w:cs="Times New Roman" w:hAnsi="Times New Roman"/>
          <w:b/>
          <w:color w:themeColor="text2" w:val="44546A"/>
          <w:sz w:val="24"/>
          <w:szCs w:val="24"/>
        </w:rPr>
      </w:pPr>
    </w:p>
    <w:p w:rsidP="00E17D76" w:rsidR="00910B2B" w:rsidRDefault="00910B2B" w:rsidRPr="00BC597D">
      <w:pPr>
        <w:tabs>
          <w:tab w:pos="0" w:val="left"/>
          <w:tab w:pos="284" w:val="left"/>
        </w:tabs>
        <w:spacing w:after="0"/>
        <w:ind w:firstLine="426"/>
        <w:jc w:val="both"/>
        <w:rPr>
          <w:rFonts w:ascii="Times New Roman" w:cs="Times New Roman" w:hAnsi="Times New Roman"/>
          <w:b/>
          <w:color w:themeColor="text2" w:val="44546A"/>
          <w:sz w:val="24"/>
          <w:szCs w:val="24"/>
        </w:rPr>
      </w:pPr>
    </w:p>
    <w:p w:rsidP="00E17D76" w:rsidR="00910B2B" w:rsidRDefault="00910B2B" w:rsidRPr="00BC597D">
      <w:pPr>
        <w:tabs>
          <w:tab w:pos="0" w:val="left"/>
          <w:tab w:pos="284" w:val="left"/>
        </w:tabs>
        <w:spacing w:after="0"/>
        <w:ind w:firstLine="426"/>
        <w:jc w:val="both"/>
        <w:rPr>
          <w:rFonts w:ascii="Times New Roman" w:cs="Times New Roman" w:hAnsi="Times New Roman"/>
          <w:b/>
          <w:color w:themeColor="text2" w:val="44546A"/>
          <w:sz w:val="24"/>
          <w:szCs w:val="24"/>
        </w:rPr>
      </w:pPr>
    </w:p>
    <w:p w:rsidP="00E17D76" w:rsidR="00910B2B" w:rsidRDefault="00910B2B" w:rsidRPr="00BC597D">
      <w:pPr>
        <w:tabs>
          <w:tab w:pos="0" w:val="left"/>
          <w:tab w:pos="284" w:val="left"/>
        </w:tabs>
        <w:spacing w:after="0"/>
        <w:ind w:firstLine="426"/>
        <w:jc w:val="both"/>
        <w:rPr>
          <w:rFonts w:ascii="Times New Roman" w:cs="Times New Roman" w:hAnsi="Times New Roman"/>
          <w:b/>
          <w:color w:themeColor="text2" w:val="44546A"/>
          <w:sz w:val="24"/>
          <w:szCs w:val="24"/>
        </w:rPr>
      </w:pPr>
    </w:p>
    <w:p w:rsidP="00E17D76" w:rsidR="00910B2B" w:rsidRDefault="00910B2B" w:rsidRPr="00BC597D">
      <w:pPr>
        <w:tabs>
          <w:tab w:pos="0" w:val="left"/>
          <w:tab w:pos="284" w:val="left"/>
        </w:tabs>
        <w:spacing w:after="0"/>
        <w:ind w:firstLine="426"/>
        <w:jc w:val="both"/>
        <w:rPr>
          <w:rFonts w:ascii="Times New Roman" w:cs="Times New Roman" w:hAnsi="Times New Roman"/>
          <w:b/>
          <w:color w:themeColor="text2" w:val="44546A"/>
          <w:sz w:val="24"/>
          <w:szCs w:val="24"/>
        </w:rPr>
      </w:pPr>
    </w:p>
    <w:p w:rsidP="00E17D76" w:rsidR="00910B2B" w:rsidRDefault="00910B2B" w:rsidRPr="00BC597D">
      <w:pPr>
        <w:tabs>
          <w:tab w:pos="0" w:val="left"/>
          <w:tab w:pos="284" w:val="left"/>
        </w:tabs>
        <w:spacing w:after="0"/>
        <w:ind w:firstLine="426"/>
        <w:jc w:val="both"/>
        <w:rPr>
          <w:rFonts w:ascii="Times New Roman" w:cs="Times New Roman" w:hAnsi="Times New Roman"/>
          <w:b/>
          <w:color w:themeColor="text2" w:val="44546A"/>
          <w:sz w:val="24"/>
          <w:szCs w:val="24"/>
        </w:rPr>
      </w:pPr>
    </w:p>
    <w:p w:rsidP="00E17D76" w:rsidR="00910B2B" w:rsidRDefault="00910B2B" w:rsidRPr="00BC597D">
      <w:pPr>
        <w:tabs>
          <w:tab w:pos="0" w:val="left"/>
          <w:tab w:pos="284" w:val="left"/>
        </w:tabs>
        <w:spacing w:after="0"/>
        <w:ind w:firstLine="426"/>
        <w:jc w:val="both"/>
        <w:rPr>
          <w:rFonts w:ascii="Times New Roman" w:cs="Times New Roman" w:hAnsi="Times New Roman"/>
          <w:b/>
          <w:color w:themeColor="text2" w:val="44546A"/>
          <w:sz w:val="24"/>
          <w:szCs w:val="24"/>
        </w:rPr>
      </w:pPr>
    </w:p>
    <w:tbl>
      <w:tblPr>
        <w:tblStyle w:val="1"/>
        <w:tblW w:type="dxa" w:w="9356"/>
        <w:tblInd w:type="dxa" w:w="-5"/>
        <w:tblLayout w:type="fixed"/>
        <w:tblLook w:firstColumn="1" w:firstRow="1" w:lastColumn="0" w:lastRow="0" w:noHBand="0" w:noVBand="1" w:val="04A0"/>
      </w:tblPr>
      <w:tblGrid>
        <w:gridCol w:w="567"/>
        <w:gridCol w:w="1560"/>
        <w:gridCol w:w="2126"/>
        <w:gridCol w:w="1985"/>
        <w:gridCol w:w="1417"/>
        <w:gridCol w:w="1701"/>
      </w:tblGrid>
      <w:tr w:rsidR="00910B2B" w:rsidRPr="00BC597D" w:rsidTr="000128D9">
        <w:tc>
          <w:tcPr>
            <w:tcW w:type="dxa" w:w="567"/>
            <w:tcBorders>
              <w:top w:color="auto" w:space="0" w:sz="4" w:val="single"/>
              <w:left w:color="auto" w:space="0" w:sz="4" w:val="single"/>
              <w:bottom w:color="auto" w:space="0" w:sz="4" w:val="single"/>
              <w:right w:color="auto" w:space="0" w:sz="4" w:val="single"/>
            </w:tcBorders>
            <w:hideMark/>
          </w:tcPr>
          <w:p w:rsidP="000128D9" w:rsidR="00910B2B" w:rsidRDefault="00910B2B" w:rsidRPr="00BC597D">
            <w:pPr>
              <w:tabs>
                <w:tab w:pos="0" w:val="left"/>
                <w:tab w:pos="284" w:val="left"/>
              </w:tabs>
              <w:jc w:val="both"/>
              <w:rPr>
                <w:rFonts w:ascii="Times New Roman" w:cs="Times New Roman" w:hAnsi="Times New Roman"/>
                <w:bCs/>
              </w:rPr>
            </w:pPr>
            <w:r w:rsidRPr="00BC597D">
              <w:rPr>
                <w:rFonts w:ascii="Times New Roman" w:cs="Times New Roman" w:hAnsi="Times New Roman"/>
                <w:bCs/>
              </w:rPr>
              <w:t>№</w:t>
            </w:r>
          </w:p>
        </w:tc>
        <w:tc>
          <w:tcPr>
            <w:tcW w:type="dxa" w:w="1560"/>
            <w:tcBorders>
              <w:top w:color="auto" w:space="0" w:sz="4" w:val="single"/>
              <w:left w:color="auto" w:space="0" w:sz="4" w:val="single"/>
              <w:bottom w:color="auto" w:space="0" w:sz="4" w:val="single"/>
              <w:right w:color="auto" w:space="0" w:sz="4" w:val="single"/>
            </w:tcBorders>
            <w:hideMark/>
          </w:tcPr>
          <w:p w:rsidP="000128D9" w:rsidR="00910B2B" w:rsidRDefault="00910B2B" w:rsidRPr="00BC597D">
            <w:pPr>
              <w:tabs>
                <w:tab w:pos="0" w:val="left"/>
                <w:tab w:pos="284" w:val="left"/>
              </w:tabs>
              <w:jc w:val="both"/>
              <w:rPr>
                <w:rFonts w:ascii="Times New Roman" w:cs="Times New Roman" w:hAnsi="Times New Roman"/>
                <w:bCs/>
              </w:rPr>
            </w:pPr>
            <w:r w:rsidRPr="00BC597D">
              <w:rPr>
                <w:rFonts w:ascii="Times New Roman" w:cs="Times New Roman" w:hAnsi="Times New Roman"/>
                <w:bCs/>
              </w:rPr>
              <w:t>Участники</w:t>
            </w:r>
          </w:p>
        </w:tc>
        <w:tc>
          <w:tcPr>
            <w:tcW w:type="dxa" w:w="2126"/>
            <w:tcBorders>
              <w:top w:color="auto" w:space="0" w:sz="4" w:val="single"/>
              <w:left w:color="auto" w:space="0" w:sz="4" w:val="single"/>
              <w:bottom w:color="auto" w:space="0" w:sz="4" w:val="single"/>
              <w:right w:color="auto" w:space="0" w:sz="4" w:val="single"/>
            </w:tcBorders>
            <w:hideMark/>
          </w:tcPr>
          <w:p w:rsidP="000128D9" w:rsidR="00910B2B" w:rsidRDefault="00910B2B" w:rsidRPr="00BC597D">
            <w:pPr>
              <w:tabs>
                <w:tab w:pos="0" w:val="left"/>
                <w:tab w:pos="284" w:val="left"/>
              </w:tabs>
              <w:jc w:val="both"/>
              <w:rPr>
                <w:rFonts w:ascii="Times New Roman" w:cs="Times New Roman" w:hAnsi="Times New Roman"/>
                <w:bCs/>
              </w:rPr>
            </w:pPr>
            <w:r w:rsidRPr="00BC597D">
              <w:rPr>
                <w:rFonts w:ascii="Times New Roman" w:cs="Times New Roman" w:hAnsi="Times New Roman"/>
                <w:bCs/>
              </w:rPr>
              <w:t>Название конкурса, место проведения, дата</w:t>
            </w:r>
          </w:p>
        </w:tc>
        <w:tc>
          <w:tcPr>
            <w:tcW w:type="dxa" w:w="1985"/>
            <w:tcBorders>
              <w:top w:color="auto" w:space="0" w:sz="4" w:val="single"/>
              <w:left w:color="auto" w:space="0" w:sz="4" w:val="single"/>
              <w:bottom w:color="auto" w:space="0" w:sz="4" w:val="single"/>
              <w:right w:color="auto" w:space="0" w:sz="4" w:val="single"/>
            </w:tcBorders>
            <w:hideMark/>
          </w:tcPr>
          <w:p w:rsidP="000128D9" w:rsidR="00910B2B" w:rsidRDefault="00910B2B" w:rsidRPr="00BC597D">
            <w:pPr>
              <w:tabs>
                <w:tab w:pos="0" w:val="left"/>
                <w:tab w:pos="284" w:val="left"/>
              </w:tabs>
              <w:jc w:val="both"/>
              <w:rPr>
                <w:rFonts w:ascii="Times New Roman" w:cs="Times New Roman" w:hAnsi="Times New Roman"/>
                <w:bCs/>
              </w:rPr>
            </w:pPr>
            <w:r w:rsidRPr="00BC597D">
              <w:rPr>
                <w:rFonts w:ascii="Times New Roman" w:cs="Times New Roman" w:hAnsi="Times New Roman"/>
                <w:bCs/>
              </w:rPr>
              <w:t xml:space="preserve">Уровень </w:t>
            </w:r>
            <w:r w:rsidRPr="00BC597D">
              <w:rPr>
                <w:rFonts w:ascii="Times New Roman" w:cs="Times New Roman" w:hAnsi="Times New Roman"/>
                <w:bCs/>
                <w:i/>
              </w:rPr>
              <w:t>(школьный, городской, областной, республиканский, международный)</w:t>
            </w:r>
          </w:p>
        </w:tc>
        <w:tc>
          <w:tcPr>
            <w:tcW w:type="dxa" w:w="1417"/>
            <w:tcBorders>
              <w:top w:color="auto" w:space="0" w:sz="4" w:val="single"/>
              <w:left w:color="auto" w:space="0" w:sz="4" w:val="single"/>
              <w:bottom w:color="auto" w:space="0" w:sz="4" w:val="single"/>
              <w:right w:color="auto" w:space="0" w:sz="4" w:val="single"/>
            </w:tcBorders>
            <w:hideMark/>
          </w:tcPr>
          <w:p w:rsidP="000128D9" w:rsidR="00910B2B" w:rsidRDefault="00910B2B" w:rsidRPr="00BC597D">
            <w:pPr>
              <w:tabs>
                <w:tab w:pos="0" w:val="left"/>
                <w:tab w:pos="284" w:val="left"/>
              </w:tabs>
              <w:jc w:val="both"/>
              <w:rPr>
                <w:rFonts w:ascii="Times New Roman" w:cs="Times New Roman" w:hAnsi="Times New Roman"/>
                <w:bCs/>
              </w:rPr>
            </w:pPr>
            <w:r w:rsidRPr="00BC597D">
              <w:rPr>
                <w:rFonts w:ascii="Times New Roman" w:cs="Times New Roman" w:hAnsi="Times New Roman"/>
                <w:bCs/>
              </w:rPr>
              <w:t>Результаты</w:t>
            </w:r>
          </w:p>
        </w:tc>
        <w:tc>
          <w:tcPr>
            <w:tcW w:type="dxa" w:w="1701"/>
            <w:tcBorders>
              <w:top w:color="auto" w:space="0" w:sz="4" w:val="single"/>
              <w:left w:color="auto" w:space="0" w:sz="4" w:val="single"/>
              <w:bottom w:color="auto" w:space="0" w:sz="4" w:val="single"/>
              <w:right w:color="auto" w:space="0" w:sz="4" w:val="single"/>
            </w:tcBorders>
            <w:hideMark/>
          </w:tcPr>
          <w:p w:rsidP="000128D9" w:rsidR="00910B2B" w:rsidRDefault="00910B2B" w:rsidRPr="00BC597D">
            <w:pPr>
              <w:tabs>
                <w:tab w:pos="0" w:val="left"/>
                <w:tab w:pos="284" w:val="left"/>
              </w:tabs>
              <w:jc w:val="both"/>
              <w:rPr>
                <w:rFonts w:ascii="Times New Roman" w:cs="Times New Roman" w:hAnsi="Times New Roman"/>
                <w:bCs/>
              </w:rPr>
            </w:pPr>
            <w:r w:rsidRPr="00BC597D">
              <w:rPr>
                <w:rFonts w:ascii="Times New Roman" w:cs="Times New Roman" w:hAnsi="Times New Roman"/>
                <w:bCs/>
              </w:rPr>
              <w:t>ФИО руководителя</w:t>
            </w:r>
          </w:p>
        </w:tc>
      </w:tr>
      <w:tr w:rsidR="00910B2B" w:rsidRPr="00BC597D" w:rsidTr="000128D9">
        <w:tc>
          <w:tcPr>
            <w:tcW w:type="dxa" w:w="9356"/>
            <w:gridSpan w:val="6"/>
            <w:tcBorders>
              <w:top w:color="auto" w:space="0" w:sz="4" w:val="single"/>
              <w:left w:color="auto" w:space="0" w:sz="4" w:val="single"/>
              <w:bottom w:color="auto" w:space="0" w:sz="4" w:val="single"/>
              <w:right w:color="auto" w:space="0" w:sz="4" w:val="single"/>
            </w:tcBorders>
          </w:tcPr>
          <w:p w:rsidP="000128D9" w:rsidR="00910B2B" w:rsidRDefault="00910B2B" w:rsidRPr="00BC597D">
            <w:pPr>
              <w:tabs>
                <w:tab w:pos="0" w:val="left"/>
                <w:tab w:pos="284" w:val="left"/>
              </w:tabs>
              <w:jc w:val="both"/>
              <w:rPr>
                <w:rFonts w:ascii="Times New Roman" w:cs="Times New Roman" w:hAnsi="Times New Roman"/>
                <w:b/>
                <w:bCs/>
                <w:lang w:val="kk-KZ"/>
              </w:rPr>
            </w:pPr>
            <w:r w:rsidRPr="00BC597D">
              <w:rPr>
                <w:rFonts w:ascii="Times New Roman" w:cs="Times New Roman" w:hAnsi="Times New Roman"/>
                <w:b/>
                <w:bCs/>
                <w:lang w:val="kk-KZ"/>
              </w:rPr>
              <w:t>Шахматы</w:t>
            </w:r>
          </w:p>
        </w:tc>
      </w:tr>
      <w:tr w:rsidR="00910B2B" w:rsidRPr="00BC597D" w:rsidTr="000128D9">
        <w:tc>
          <w:tcPr>
            <w:tcW w:type="dxa" w:w="567"/>
            <w:tcBorders>
              <w:top w:color="auto" w:space="0" w:sz="4" w:val="single"/>
              <w:left w:color="auto" w:space="0" w:sz="4" w:val="single"/>
              <w:bottom w:color="auto" w:space="0" w:sz="4" w:val="single"/>
              <w:right w:color="auto" w:space="0" w:sz="4" w:val="single"/>
            </w:tcBorders>
          </w:tcPr>
          <w:p w:rsidP="000128D9" w:rsidR="00910B2B" w:rsidRDefault="00910B2B" w:rsidRPr="00BC597D">
            <w:pPr>
              <w:tabs>
                <w:tab w:pos="0" w:val="left"/>
                <w:tab w:pos="284" w:val="left"/>
              </w:tabs>
              <w:jc w:val="both"/>
              <w:rPr>
                <w:rFonts w:ascii="Times New Roman" w:cs="Times New Roman" w:hAnsi="Times New Roman"/>
                <w:bCs/>
                <w:lang w:val="kk-KZ"/>
              </w:rPr>
            </w:pPr>
            <w:r w:rsidRPr="00BC597D">
              <w:rPr>
                <w:rFonts w:ascii="Times New Roman" w:cs="Times New Roman" w:hAnsi="Times New Roman"/>
                <w:bCs/>
                <w:lang w:val="kk-KZ"/>
              </w:rPr>
              <w:t>1.</w:t>
            </w:r>
          </w:p>
        </w:tc>
        <w:tc>
          <w:tcPr>
            <w:tcW w:type="dxa" w:w="1560"/>
            <w:tcBorders>
              <w:top w:color="auto" w:space="0" w:sz="4" w:val="single"/>
              <w:left w:color="auto" w:space="0" w:sz="4" w:val="single"/>
              <w:bottom w:color="auto" w:space="0" w:sz="4" w:val="single"/>
              <w:right w:color="auto" w:space="0" w:sz="4" w:val="single"/>
            </w:tcBorders>
          </w:tcPr>
          <w:p w:rsidP="000128D9" w:rsidR="00910B2B" w:rsidRDefault="00910B2B" w:rsidRPr="00BC597D">
            <w:pPr>
              <w:tabs>
                <w:tab w:pos="0" w:val="left"/>
                <w:tab w:pos="284" w:val="left"/>
              </w:tabs>
              <w:jc w:val="both"/>
              <w:rPr>
                <w:rFonts w:ascii="Times New Roman" w:cs="Times New Roman" w:hAnsi="Times New Roman"/>
                <w:lang w:val="kk-KZ"/>
              </w:rPr>
            </w:pPr>
            <w:r w:rsidRPr="00BC597D">
              <w:rPr>
                <w:rFonts w:ascii="Times New Roman" w:cs="Times New Roman" w:hAnsi="Times New Roman"/>
                <w:lang w:val="kk-KZ"/>
              </w:rPr>
              <w:t>Габитова Диляра</w:t>
            </w:r>
          </w:p>
        </w:tc>
        <w:tc>
          <w:tcPr>
            <w:tcW w:type="dxa" w:w="2126"/>
            <w:tcBorders>
              <w:top w:color="auto" w:space="0" w:sz="4" w:val="single"/>
              <w:left w:color="auto" w:space="0" w:sz="4" w:val="single"/>
              <w:bottom w:color="auto" w:space="0" w:sz="4" w:val="single"/>
              <w:right w:color="auto" w:space="0" w:sz="4" w:val="single"/>
            </w:tcBorders>
          </w:tcPr>
          <w:p w:rsidP="000128D9" w:rsidR="00910B2B" w:rsidRDefault="00910B2B" w:rsidRPr="00BC597D">
            <w:pPr>
              <w:tabs>
                <w:tab w:pos="0" w:val="left"/>
                <w:tab w:pos="284" w:val="left"/>
              </w:tabs>
              <w:jc w:val="both"/>
              <w:rPr>
                <w:rFonts w:ascii="Times New Roman" w:cs="Times New Roman" w:hAnsi="Times New Roman"/>
                <w:bCs/>
                <w:lang w:val="kk-KZ"/>
              </w:rPr>
            </w:pPr>
            <w:r w:rsidRPr="00BC597D">
              <w:rPr>
                <w:rFonts w:ascii="Times New Roman" w:cs="Times New Roman" w:hAnsi="Times New Roman"/>
                <w:bCs/>
                <w:lang w:val="kk-KZ"/>
              </w:rPr>
              <w:t>Шахматный фестиваль им. Г. А. Айдаралиева</w:t>
            </w:r>
          </w:p>
        </w:tc>
        <w:tc>
          <w:tcPr>
            <w:tcW w:type="dxa" w:w="1985"/>
            <w:tcBorders>
              <w:top w:color="auto" w:space="0" w:sz="4" w:val="single"/>
              <w:left w:color="auto" w:space="0" w:sz="4" w:val="single"/>
              <w:bottom w:color="auto" w:space="0" w:sz="4" w:val="single"/>
              <w:right w:color="auto" w:space="0" w:sz="4" w:val="single"/>
            </w:tcBorders>
          </w:tcPr>
          <w:p w:rsidP="000128D9" w:rsidR="00910B2B" w:rsidRDefault="00910B2B" w:rsidRPr="00BC597D">
            <w:pPr>
              <w:tabs>
                <w:tab w:pos="0" w:val="left"/>
                <w:tab w:pos="284" w:val="left"/>
              </w:tabs>
              <w:jc w:val="both"/>
              <w:rPr>
                <w:rFonts w:ascii="Times New Roman" w:cs="Times New Roman" w:hAnsi="Times New Roman"/>
                <w:bCs/>
                <w:lang w:val="kk-KZ"/>
              </w:rPr>
            </w:pPr>
            <w:r w:rsidRPr="00BC597D">
              <w:rPr>
                <w:rFonts w:ascii="Times New Roman" w:cs="Times New Roman" w:hAnsi="Times New Roman"/>
                <w:bCs/>
              </w:rPr>
              <w:t>Республиканский</w:t>
            </w:r>
          </w:p>
        </w:tc>
        <w:tc>
          <w:tcPr>
            <w:tcW w:type="dxa" w:w="1417"/>
            <w:tcBorders>
              <w:top w:color="auto" w:space="0" w:sz="4" w:val="single"/>
              <w:left w:color="auto" w:space="0" w:sz="4" w:val="single"/>
              <w:bottom w:color="auto" w:space="0" w:sz="4" w:val="single"/>
              <w:right w:color="auto" w:space="0" w:sz="4" w:val="single"/>
            </w:tcBorders>
          </w:tcPr>
          <w:p w:rsidP="000128D9" w:rsidR="00910B2B" w:rsidRDefault="00910B2B" w:rsidRPr="00BC597D">
            <w:pPr>
              <w:tabs>
                <w:tab w:pos="0" w:val="left"/>
                <w:tab w:pos="284" w:val="left"/>
              </w:tabs>
              <w:jc w:val="both"/>
              <w:rPr>
                <w:rFonts w:ascii="Times New Roman" w:cs="Times New Roman" w:hAnsi="Times New Roman"/>
                <w:bCs/>
                <w:lang w:val="kk-KZ"/>
              </w:rPr>
            </w:pPr>
            <w:r w:rsidRPr="00BC597D">
              <w:rPr>
                <w:rFonts w:ascii="Times New Roman" w:cs="Times New Roman" w:hAnsi="Times New Roman"/>
                <w:bCs/>
                <w:lang w:val="kk-KZ"/>
              </w:rPr>
              <w:t>1 место</w:t>
            </w:r>
          </w:p>
        </w:tc>
        <w:tc>
          <w:tcPr>
            <w:tcW w:type="dxa" w:w="1701"/>
            <w:tcBorders>
              <w:top w:color="auto" w:space="0" w:sz="4" w:val="single"/>
              <w:left w:color="auto" w:space="0" w:sz="4" w:val="single"/>
              <w:bottom w:color="auto" w:space="0" w:sz="4" w:val="single"/>
              <w:right w:color="auto" w:space="0" w:sz="4" w:val="single"/>
            </w:tcBorders>
          </w:tcPr>
          <w:p w:rsidP="000128D9" w:rsidR="00910B2B" w:rsidRDefault="00910B2B" w:rsidRPr="00BC597D">
            <w:pPr>
              <w:tabs>
                <w:tab w:pos="0" w:val="left"/>
                <w:tab w:pos="284" w:val="left"/>
              </w:tabs>
              <w:jc w:val="both"/>
              <w:rPr>
                <w:rFonts w:ascii="Times New Roman" w:cs="Times New Roman" w:hAnsi="Times New Roman"/>
                <w:bCs/>
                <w:lang w:val="kk-KZ"/>
              </w:rPr>
            </w:pPr>
            <w:r w:rsidRPr="00BC597D">
              <w:rPr>
                <w:rFonts w:ascii="Times New Roman" w:cs="Times New Roman" w:hAnsi="Times New Roman"/>
                <w:bCs/>
                <w:lang w:val="kk-KZ"/>
              </w:rPr>
              <w:t>Утегенов С.А.</w:t>
            </w:r>
          </w:p>
        </w:tc>
      </w:tr>
      <w:tr w:rsidR="00910B2B" w:rsidRPr="00BC597D" w:rsidTr="000128D9">
        <w:tc>
          <w:tcPr>
            <w:tcW w:type="dxa" w:w="567"/>
            <w:tcBorders>
              <w:top w:color="auto" w:space="0" w:sz="4" w:val="single"/>
              <w:left w:color="auto" w:space="0" w:sz="4" w:val="single"/>
              <w:bottom w:color="auto" w:space="0" w:sz="4" w:val="single"/>
              <w:right w:color="auto" w:space="0" w:sz="4" w:val="single"/>
            </w:tcBorders>
          </w:tcPr>
          <w:p w:rsidP="000128D9" w:rsidR="00910B2B" w:rsidRDefault="00910B2B" w:rsidRPr="00BC597D">
            <w:pPr>
              <w:tabs>
                <w:tab w:pos="0" w:val="left"/>
                <w:tab w:pos="284" w:val="left"/>
              </w:tabs>
              <w:jc w:val="both"/>
              <w:rPr>
                <w:rFonts w:ascii="Times New Roman" w:cs="Times New Roman" w:hAnsi="Times New Roman"/>
                <w:bCs/>
                <w:lang w:val="kk-KZ"/>
              </w:rPr>
            </w:pPr>
            <w:r w:rsidRPr="00BC597D">
              <w:rPr>
                <w:rFonts w:ascii="Times New Roman" w:cs="Times New Roman" w:hAnsi="Times New Roman"/>
                <w:bCs/>
                <w:lang w:val="kk-KZ"/>
              </w:rPr>
              <w:t>2.</w:t>
            </w:r>
          </w:p>
        </w:tc>
        <w:tc>
          <w:tcPr>
            <w:tcW w:type="dxa" w:w="1560"/>
            <w:tcBorders>
              <w:top w:color="auto" w:space="0" w:sz="4" w:val="single"/>
              <w:left w:color="auto" w:space="0" w:sz="4" w:val="single"/>
              <w:bottom w:color="auto" w:space="0" w:sz="4" w:val="single"/>
              <w:right w:color="auto" w:space="0" w:sz="4" w:val="single"/>
            </w:tcBorders>
          </w:tcPr>
          <w:p w:rsidP="000128D9" w:rsidR="00910B2B" w:rsidRDefault="00910B2B" w:rsidRPr="00BC597D">
            <w:pPr>
              <w:tabs>
                <w:tab w:pos="0" w:val="left"/>
                <w:tab w:pos="284" w:val="left"/>
              </w:tabs>
              <w:jc w:val="both"/>
              <w:rPr>
                <w:rFonts w:ascii="Times New Roman" w:cs="Times New Roman" w:hAnsi="Times New Roman"/>
                <w:bCs/>
                <w:lang w:val="kk-KZ"/>
              </w:rPr>
            </w:pPr>
            <w:r w:rsidRPr="00BC597D">
              <w:rPr>
                <w:rFonts w:ascii="Times New Roman" w:cs="Times New Roman" w:hAnsi="Times New Roman"/>
                <w:lang w:val="kk-KZ"/>
              </w:rPr>
              <w:t>Габитова Диляра</w:t>
            </w:r>
          </w:p>
        </w:tc>
        <w:tc>
          <w:tcPr>
            <w:tcW w:type="dxa" w:w="2126"/>
            <w:tcBorders>
              <w:top w:color="auto" w:space="0" w:sz="4" w:val="single"/>
              <w:left w:color="auto" w:space="0" w:sz="4" w:val="single"/>
              <w:bottom w:color="auto" w:space="0" w:sz="4" w:val="single"/>
              <w:right w:color="auto" w:space="0" w:sz="4" w:val="single"/>
            </w:tcBorders>
          </w:tcPr>
          <w:p w:rsidP="000128D9" w:rsidR="00910B2B" w:rsidRDefault="00910B2B" w:rsidRPr="00BC597D">
            <w:pPr>
              <w:tabs>
                <w:tab w:pos="0" w:val="left"/>
                <w:tab w:pos="284" w:val="left"/>
              </w:tabs>
              <w:jc w:val="both"/>
              <w:rPr>
                <w:rFonts w:ascii="Times New Roman" w:cs="Times New Roman" w:hAnsi="Times New Roman"/>
                <w:bCs/>
                <w:lang w:val="kk-KZ"/>
              </w:rPr>
            </w:pPr>
            <w:r w:rsidRPr="00BC597D">
              <w:rPr>
                <w:rFonts w:ascii="Times New Roman" w:cs="Times New Roman" w:hAnsi="Times New Roman"/>
                <w:bCs/>
                <w:lang w:val="kk-KZ"/>
              </w:rPr>
              <w:t>Отборочный этап на кубок Д. Садувакасова</w:t>
            </w:r>
          </w:p>
        </w:tc>
        <w:tc>
          <w:tcPr>
            <w:tcW w:type="dxa" w:w="1985"/>
            <w:tcBorders>
              <w:top w:color="auto" w:space="0" w:sz="4" w:val="single"/>
              <w:left w:color="auto" w:space="0" w:sz="4" w:val="single"/>
              <w:bottom w:color="auto" w:space="0" w:sz="4" w:val="single"/>
              <w:right w:color="auto" w:space="0" w:sz="4" w:val="single"/>
            </w:tcBorders>
          </w:tcPr>
          <w:p w:rsidP="000128D9" w:rsidR="00910B2B" w:rsidRDefault="00910B2B" w:rsidRPr="00BC597D">
            <w:pPr>
              <w:tabs>
                <w:tab w:pos="0" w:val="left"/>
                <w:tab w:pos="284" w:val="left"/>
              </w:tabs>
              <w:jc w:val="both"/>
              <w:rPr>
                <w:rFonts w:ascii="Times New Roman" w:cs="Times New Roman" w:hAnsi="Times New Roman"/>
                <w:bCs/>
                <w:lang w:val="kk-KZ"/>
              </w:rPr>
            </w:pPr>
            <w:r w:rsidRPr="00BC597D">
              <w:rPr>
                <w:rFonts w:ascii="Times New Roman" w:cs="Times New Roman" w:hAnsi="Times New Roman"/>
                <w:bCs/>
                <w:lang w:val="kk-KZ"/>
              </w:rPr>
              <w:t>Сетевой</w:t>
            </w:r>
          </w:p>
        </w:tc>
        <w:tc>
          <w:tcPr>
            <w:tcW w:type="dxa" w:w="1417"/>
            <w:tcBorders>
              <w:top w:color="auto" w:space="0" w:sz="4" w:val="single"/>
              <w:left w:color="auto" w:space="0" w:sz="4" w:val="single"/>
              <w:bottom w:color="auto" w:space="0" w:sz="4" w:val="single"/>
              <w:right w:color="auto" w:space="0" w:sz="4" w:val="single"/>
            </w:tcBorders>
          </w:tcPr>
          <w:p w:rsidP="000128D9" w:rsidR="00910B2B" w:rsidRDefault="00910B2B" w:rsidRPr="00BC597D">
            <w:pPr>
              <w:tabs>
                <w:tab w:pos="0" w:val="left"/>
                <w:tab w:pos="284" w:val="left"/>
              </w:tabs>
              <w:jc w:val="both"/>
              <w:rPr>
                <w:rFonts w:ascii="Times New Roman" w:cs="Times New Roman" w:hAnsi="Times New Roman"/>
                <w:bCs/>
                <w:lang w:val="kk-KZ"/>
              </w:rPr>
            </w:pPr>
            <w:r w:rsidRPr="00BC597D">
              <w:rPr>
                <w:rFonts w:ascii="Times New Roman" w:cs="Times New Roman" w:hAnsi="Times New Roman"/>
                <w:bCs/>
                <w:lang w:val="kk-KZ"/>
              </w:rPr>
              <w:t>1 место</w:t>
            </w:r>
          </w:p>
        </w:tc>
        <w:tc>
          <w:tcPr>
            <w:tcW w:type="dxa" w:w="1701"/>
            <w:tcBorders>
              <w:top w:color="auto" w:space="0" w:sz="4" w:val="single"/>
              <w:left w:color="auto" w:space="0" w:sz="4" w:val="single"/>
              <w:bottom w:color="auto" w:space="0" w:sz="4" w:val="single"/>
              <w:right w:color="auto" w:space="0" w:sz="4" w:val="single"/>
            </w:tcBorders>
          </w:tcPr>
          <w:p w:rsidP="000128D9" w:rsidR="00910B2B" w:rsidRDefault="00910B2B" w:rsidRPr="00BC597D">
            <w:pPr>
              <w:tabs>
                <w:tab w:pos="0" w:val="left"/>
                <w:tab w:pos="284" w:val="left"/>
              </w:tabs>
              <w:jc w:val="both"/>
              <w:rPr>
                <w:rFonts w:ascii="Times New Roman" w:cs="Times New Roman" w:hAnsi="Times New Roman"/>
                <w:bCs/>
              </w:rPr>
            </w:pPr>
            <w:r w:rsidRPr="00BC597D">
              <w:rPr>
                <w:rFonts w:ascii="Times New Roman" w:cs="Times New Roman" w:hAnsi="Times New Roman"/>
                <w:bCs/>
                <w:lang w:val="kk-KZ"/>
              </w:rPr>
              <w:t>Утегенов С.А.</w:t>
            </w:r>
          </w:p>
        </w:tc>
      </w:tr>
      <w:tr w:rsidR="00910B2B" w:rsidRPr="00BC597D" w:rsidTr="000128D9">
        <w:tc>
          <w:tcPr>
            <w:tcW w:type="dxa" w:w="567"/>
            <w:tcBorders>
              <w:top w:color="auto" w:space="0" w:sz="4" w:val="single"/>
              <w:left w:color="auto" w:space="0" w:sz="4" w:val="single"/>
              <w:bottom w:color="auto" w:space="0" w:sz="4" w:val="single"/>
              <w:right w:color="auto" w:space="0" w:sz="4" w:val="single"/>
            </w:tcBorders>
          </w:tcPr>
          <w:p w:rsidP="000128D9" w:rsidR="00910B2B" w:rsidRDefault="00910B2B" w:rsidRPr="00BC597D">
            <w:pPr>
              <w:tabs>
                <w:tab w:pos="0" w:val="left"/>
                <w:tab w:pos="284" w:val="left"/>
              </w:tabs>
              <w:jc w:val="both"/>
              <w:rPr>
                <w:rFonts w:ascii="Times New Roman" w:cs="Times New Roman" w:hAnsi="Times New Roman"/>
                <w:bCs/>
                <w:lang w:val="kk-KZ"/>
              </w:rPr>
            </w:pPr>
            <w:r w:rsidRPr="00BC597D">
              <w:rPr>
                <w:rFonts w:ascii="Times New Roman" w:cs="Times New Roman" w:hAnsi="Times New Roman"/>
                <w:bCs/>
                <w:lang w:val="kk-KZ"/>
              </w:rPr>
              <w:t>3.</w:t>
            </w:r>
          </w:p>
        </w:tc>
        <w:tc>
          <w:tcPr>
            <w:tcW w:type="dxa" w:w="1560"/>
            <w:tcBorders>
              <w:top w:color="auto" w:space="0" w:sz="4" w:val="single"/>
              <w:left w:color="auto" w:space="0" w:sz="4" w:val="single"/>
              <w:bottom w:color="auto" w:space="0" w:sz="4" w:val="single"/>
              <w:right w:color="auto" w:space="0" w:sz="4" w:val="single"/>
            </w:tcBorders>
          </w:tcPr>
          <w:p w:rsidP="000128D9" w:rsidR="00910B2B" w:rsidRDefault="00910B2B" w:rsidRPr="00BC597D">
            <w:pPr>
              <w:tabs>
                <w:tab w:pos="0" w:val="left"/>
                <w:tab w:pos="284" w:val="left"/>
              </w:tabs>
              <w:jc w:val="both"/>
              <w:rPr>
                <w:rFonts w:ascii="Times New Roman" w:cs="Times New Roman" w:hAnsi="Times New Roman"/>
                <w:lang w:val="kk-KZ"/>
              </w:rPr>
            </w:pPr>
            <w:r w:rsidRPr="00BC597D">
              <w:rPr>
                <w:rFonts w:ascii="Times New Roman" w:cs="Times New Roman" w:hAnsi="Times New Roman"/>
                <w:lang w:val="kk-KZ"/>
              </w:rPr>
              <w:t>Галымжанулы Ибрагим</w:t>
            </w:r>
          </w:p>
        </w:tc>
        <w:tc>
          <w:tcPr>
            <w:tcW w:type="dxa" w:w="2126"/>
            <w:tcBorders>
              <w:top w:color="auto" w:space="0" w:sz="4" w:val="single"/>
              <w:left w:color="auto" w:space="0" w:sz="4" w:val="single"/>
              <w:bottom w:color="auto" w:space="0" w:sz="4" w:val="single"/>
              <w:right w:color="auto" w:space="0" w:sz="4" w:val="single"/>
            </w:tcBorders>
          </w:tcPr>
          <w:p w:rsidP="000128D9" w:rsidR="00910B2B" w:rsidRDefault="00910B2B" w:rsidRPr="00BC597D">
            <w:pPr>
              <w:tabs>
                <w:tab w:pos="0" w:val="left"/>
                <w:tab w:pos="284" w:val="left"/>
              </w:tabs>
              <w:jc w:val="both"/>
              <w:rPr>
                <w:rFonts w:ascii="Times New Roman" w:cs="Times New Roman" w:hAnsi="Times New Roman"/>
                <w:bCs/>
                <w:lang w:val="kk-KZ"/>
              </w:rPr>
            </w:pPr>
            <w:r w:rsidRPr="00BC597D">
              <w:rPr>
                <w:rFonts w:ascii="Times New Roman" w:cs="Times New Roman" w:hAnsi="Times New Roman"/>
                <w:bCs/>
                <w:lang w:val="kk-KZ"/>
              </w:rPr>
              <w:t>Отборочный этап на кубок Д. Садувакасова</w:t>
            </w:r>
          </w:p>
        </w:tc>
        <w:tc>
          <w:tcPr>
            <w:tcW w:type="dxa" w:w="1985"/>
            <w:tcBorders>
              <w:top w:color="auto" w:space="0" w:sz="4" w:val="single"/>
              <w:left w:color="auto" w:space="0" w:sz="4" w:val="single"/>
              <w:bottom w:color="auto" w:space="0" w:sz="4" w:val="single"/>
              <w:right w:color="auto" w:space="0" w:sz="4" w:val="single"/>
            </w:tcBorders>
          </w:tcPr>
          <w:p w:rsidP="000128D9" w:rsidR="00910B2B" w:rsidRDefault="00910B2B" w:rsidRPr="00BC597D">
            <w:pPr>
              <w:tabs>
                <w:tab w:pos="0" w:val="left"/>
                <w:tab w:pos="284" w:val="left"/>
              </w:tabs>
              <w:jc w:val="both"/>
              <w:rPr>
                <w:rFonts w:ascii="Times New Roman" w:cs="Times New Roman" w:hAnsi="Times New Roman"/>
                <w:bCs/>
                <w:lang w:val="kk-KZ"/>
              </w:rPr>
            </w:pPr>
            <w:r w:rsidRPr="00BC597D">
              <w:rPr>
                <w:rFonts w:ascii="Times New Roman" w:cs="Times New Roman" w:hAnsi="Times New Roman"/>
                <w:bCs/>
                <w:lang w:val="kk-KZ"/>
              </w:rPr>
              <w:t>Сетевой</w:t>
            </w:r>
          </w:p>
        </w:tc>
        <w:tc>
          <w:tcPr>
            <w:tcW w:type="dxa" w:w="1417"/>
            <w:tcBorders>
              <w:top w:color="auto" w:space="0" w:sz="4" w:val="single"/>
              <w:left w:color="auto" w:space="0" w:sz="4" w:val="single"/>
              <w:bottom w:color="auto" w:space="0" w:sz="4" w:val="single"/>
              <w:right w:color="auto" w:space="0" w:sz="4" w:val="single"/>
            </w:tcBorders>
          </w:tcPr>
          <w:p w:rsidP="000128D9" w:rsidR="00910B2B" w:rsidRDefault="00910B2B" w:rsidRPr="00BC597D">
            <w:pPr>
              <w:tabs>
                <w:tab w:pos="0" w:val="left"/>
                <w:tab w:pos="284" w:val="left"/>
              </w:tabs>
              <w:jc w:val="both"/>
              <w:rPr>
                <w:rFonts w:ascii="Times New Roman" w:cs="Times New Roman" w:hAnsi="Times New Roman"/>
                <w:bCs/>
                <w:lang w:val="kk-KZ"/>
              </w:rPr>
            </w:pPr>
            <w:r w:rsidRPr="00BC597D">
              <w:rPr>
                <w:rFonts w:ascii="Times New Roman" w:cs="Times New Roman" w:hAnsi="Times New Roman"/>
                <w:bCs/>
                <w:lang w:val="kk-KZ"/>
              </w:rPr>
              <w:t>2 место</w:t>
            </w:r>
          </w:p>
        </w:tc>
        <w:tc>
          <w:tcPr>
            <w:tcW w:type="dxa" w:w="1701"/>
            <w:tcBorders>
              <w:top w:color="auto" w:space="0" w:sz="4" w:val="single"/>
              <w:left w:color="auto" w:space="0" w:sz="4" w:val="single"/>
              <w:bottom w:color="auto" w:space="0" w:sz="4" w:val="single"/>
              <w:right w:color="auto" w:space="0" w:sz="4" w:val="single"/>
            </w:tcBorders>
          </w:tcPr>
          <w:p w:rsidP="000128D9" w:rsidR="00910B2B" w:rsidRDefault="00910B2B" w:rsidRPr="00BC597D">
            <w:pPr>
              <w:tabs>
                <w:tab w:pos="0" w:val="left"/>
                <w:tab w:pos="284" w:val="left"/>
              </w:tabs>
              <w:jc w:val="both"/>
              <w:rPr>
                <w:rFonts w:ascii="Times New Roman" w:cs="Times New Roman" w:hAnsi="Times New Roman"/>
                <w:bCs/>
                <w:lang w:val="kk-KZ"/>
              </w:rPr>
            </w:pPr>
            <w:r w:rsidRPr="00BC597D">
              <w:rPr>
                <w:rFonts w:ascii="Times New Roman" w:cs="Times New Roman" w:hAnsi="Times New Roman"/>
                <w:bCs/>
                <w:lang w:val="kk-KZ"/>
              </w:rPr>
              <w:t>Утегенов С.А.</w:t>
            </w:r>
          </w:p>
        </w:tc>
      </w:tr>
      <w:tr w:rsidR="00910B2B" w:rsidRPr="00BC597D" w:rsidTr="000128D9">
        <w:tc>
          <w:tcPr>
            <w:tcW w:type="dxa" w:w="567"/>
            <w:tcBorders>
              <w:top w:color="auto" w:space="0" w:sz="4" w:val="single"/>
              <w:left w:color="auto" w:space="0" w:sz="4" w:val="single"/>
              <w:bottom w:color="auto" w:space="0" w:sz="4" w:val="single"/>
              <w:right w:color="auto" w:space="0" w:sz="4" w:val="single"/>
            </w:tcBorders>
          </w:tcPr>
          <w:p w:rsidP="000128D9" w:rsidR="00910B2B" w:rsidRDefault="00910B2B" w:rsidRPr="00BC597D">
            <w:pPr>
              <w:tabs>
                <w:tab w:pos="0" w:val="left"/>
                <w:tab w:pos="284" w:val="left"/>
              </w:tabs>
              <w:jc w:val="both"/>
              <w:rPr>
                <w:rFonts w:ascii="Times New Roman" w:cs="Times New Roman" w:hAnsi="Times New Roman"/>
                <w:bCs/>
                <w:lang w:val="kk-KZ"/>
              </w:rPr>
            </w:pPr>
            <w:r w:rsidRPr="00BC597D">
              <w:rPr>
                <w:rFonts w:ascii="Times New Roman" w:cs="Times New Roman" w:hAnsi="Times New Roman"/>
                <w:bCs/>
                <w:lang w:val="kk-KZ"/>
              </w:rPr>
              <w:t>4.</w:t>
            </w:r>
          </w:p>
        </w:tc>
        <w:tc>
          <w:tcPr>
            <w:tcW w:type="dxa" w:w="1560"/>
            <w:tcBorders>
              <w:top w:color="auto" w:space="0" w:sz="4" w:val="single"/>
              <w:left w:color="auto" w:space="0" w:sz="4" w:val="single"/>
              <w:bottom w:color="auto" w:space="0" w:sz="4" w:val="single"/>
              <w:right w:color="auto" w:space="0" w:sz="4" w:val="single"/>
            </w:tcBorders>
          </w:tcPr>
          <w:p w:rsidP="000128D9" w:rsidR="00910B2B" w:rsidRDefault="00910B2B" w:rsidRPr="00BC597D">
            <w:pPr>
              <w:tabs>
                <w:tab w:pos="0" w:val="left"/>
                <w:tab w:pos="284" w:val="left"/>
              </w:tabs>
              <w:jc w:val="both"/>
              <w:rPr>
                <w:rFonts w:ascii="Times New Roman" w:cs="Times New Roman" w:hAnsi="Times New Roman"/>
                <w:lang w:val="kk-KZ"/>
              </w:rPr>
            </w:pPr>
            <w:r w:rsidRPr="00BC597D">
              <w:rPr>
                <w:rFonts w:ascii="Times New Roman" w:cs="Times New Roman" w:hAnsi="Times New Roman"/>
                <w:lang w:val="kk-KZ"/>
              </w:rPr>
              <w:t>Нургалиева Марина</w:t>
            </w:r>
          </w:p>
        </w:tc>
        <w:tc>
          <w:tcPr>
            <w:tcW w:type="dxa" w:w="2126"/>
            <w:tcBorders>
              <w:top w:color="auto" w:space="0" w:sz="4" w:val="single"/>
              <w:left w:color="auto" w:space="0" w:sz="4" w:val="single"/>
              <w:bottom w:color="auto" w:space="0" w:sz="4" w:val="single"/>
              <w:right w:color="auto" w:space="0" w:sz="4" w:val="single"/>
            </w:tcBorders>
          </w:tcPr>
          <w:p w:rsidP="000128D9" w:rsidR="00910B2B" w:rsidRDefault="00910B2B" w:rsidRPr="00BC597D">
            <w:pPr>
              <w:tabs>
                <w:tab w:pos="0" w:val="left"/>
                <w:tab w:pos="284" w:val="left"/>
              </w:tabs>
              <w:jc w:val="both"/>
              <w:rPr>
                <w:rFonts w:ascii="Times New Roman" w:cs="Times New Roman" w:hAnsi="Times New Roman"/>
                <w:bCs/>
                <w:lang w:val="kk-KZ"/>
              </w:rPr>
            </w:pPr>
            <w:r w:rsidRPr="00BC597D">
              <w:rPr>
                <w:rFonts w:ascii="Times New Roman" w:cs="Times New Roman" w:hAnsi="Times New Roman"/>
                <w:bCs/>
                <w:lang w:val="kk-KZ"/>
              </w:rPr>
              <w:t>Отборочный этап на кубок Д. Садувакасова</w:t>
            </w:r>
          </w:p>
        </w:tc>
        <w:tc>
          <w:tcPr>
            <w:tcW w:type="dxa" w:w="1985"/>
            <w:tcBorders>
              <w:top w:color="auto" w:space="0" w:sz="4" w:val="single"/>
              <w:left w:color="auto" w:space="0" w:sz="4" w:val="single"/>
              <w:bottom w:color="auto" w:space="0" w:sz="4" w:val="single"/>
              <w:right w:color="auto" w:space="0" w:sz="4" w:val="single"/>
            </w:tcBorders>
          </w:tcPr>
          <w:p w:rsidP="000128D9" w:rsidR="00910B2B" w:rsidRDefault="00910B2B" w:rsidRPr="00BC597D">
            <w:pPr>
              <w:tabs>
                <w:tab w:pos="0" w:val="left"/>
                <w:tab w:pos="284" w:val="left"/>
              </w:tabs>
              <w:jc w:val="both"/>
              <w:rPr>
                <w:rFonts w:ascii="Times New Roman" w:cs="Times New Roman" w:hAnsi="Times New Roman"/>
                <w:bCs/>
                <w:lang w:val="kk-KZ"/>
              </w:rPr>
            </w:pPr>
            <w:r w:rsidRPr="00BC597D">
              <w:rPr>
                <w:rFonts w:ascii="Times New Roman" w:cs="Times New Roman" w:hAnsi="Times New Roman"/>
                <w:bCs/>
                <w:lang w:val="kk-KZ"/>
              </w:rPr>
              <w:t>Сетевой</w:t>
            </w:r>
          </w:p>
        </w:tc>
        <w:tc>
          <w:tcPr>
            <w:tcW w:type="dxa" w:w="1417"/>
            <w:tcBorders>
              <w:top w:color="auto" w:space="0" w:sz="4" w:val="single"/>
              <w:left w:color="auto" w:space="0" w:sz="4" w:val="single"/>
              <w:bottom w:color="auto" w:space="0" w:sz="4" w:val="single"/>
              <w:right w:color="auto" w:space="0" w:sz="4" w:val="single"/>
            </w:tcBorders>
          </w:tcPr>
          <w:p w:rsidP="000128D9" w:rsidR="00910B2B" w:rsidRDefault="00910B2B" w:rsidRPr="00BC597D">
            <w:pPr>
              <w:tabs>
                <w:tab w:pos="0" w:val="left"/>
                <w:tab w:pos="284" w:val="left"/>
              </w:tabs>
              <w:jc w:val="both"/>
              <w:rPr>
                <w:rFonts w:ascii="Times New Roman" w:cs="Times New Roman" w:hAnsi="Times New Roman"/>
                <w:bCs/>
                <w:lang w:val="kk-KZ"/>
              </w:rPr>
            </w:pPr>
            <w:r w:rsidRPr="00BC597D">
              <w:rPr>
                <w:rFonts w:ascii="Times New Roman" w:cs="Times New Roman" w:hAnsi="Times New Roman"/>
                <w:bCs/>
                <w:lang w:val="kk-KZ"/>
              </w:rPr>
              <w:t>3 место</w:t>
            </w:r>
          </w:p>
        </w:tc>
        <w:tc>
          <w:tcPr>
            <w:tcW w:type="dxa" w:w="1701"/>
            <w:tcBorders>
              <w:top w:color="auto" w:space="0" w:sz="4" w:val="single"/>
              <w:left w:color="auto" w:space="0" w:sz="4" w:val="single"/>
              <w:bottom w:color="auto" w:space="0" w:sz="4" w:val="single"/>
              <w:right w:color="auto" w:space="0" w:sz="4" w:val="single"/>
            </w:tcBorders>
          </w:tcPr>
          <w:p w:rsidP="000128D9" w:rsidR="00910B2B" w:rsidRDefault="00910B2B" w:rsidRPr="00BC597D">
            <w:pPr>
              <w:tabs>
                <w:tab w:pos="0" w:val="left"/>
                <w:tab w:pos="284" w:val="left"/>
              </w:tabs>
              <w:jc w:val="both"/>
              <w:rPr>
                <w:rFonts w:ascii="Times New Roman" w:cs="Times New Roman" w:hAnsi="Times New Roman"/>
                <w:bCs/>
                <w:lang w:val="kk-KZ"/>
              </w:rPr>
            </w:pPr>
            <w:r w:rsidRPr="00BC597D">
              <w:rPr>
                <w:rFonts w:ascii="Times New Roman" w:cs="Times New Roman" w:hAnsi="Times New Roman"/>
                <w:bCs/>
                <w:lang w:val="kk-KZ"/>
              </w:rPr>
              <w:t>Утегенов С.А.</w:t>
            </w:r>
          </w:p>
        </w:tc>
      </w:tr>
      <w:tr w:rsidR="00910B2B" w:rsidRPr="00BC597D" w:rsidTr="000128D9">
        <w:tc>
          <w:tcPr>
            <w:tcW w:type="dxa" w:w="9356"/>
            <w:gridSpan w:val="6"/>
            <w:tcBorders>
              <w:top w:color="auto" w:space="0" w:sz="4" w:val="single"/>
              <w:left w:color="auto" w:space="0" w:sz="4" w:val="single"/>
              <w:bottom w:color="auto" w:space="0" w:sz="4" w:val="single"/>
              <w:right w:color="auto" w:space="0" w:sz="4" w:val="single"/>
            </w:tcBorders>
          </w:tcPr>
          <w:p w:rsidP="000128D9" w:rsidR="00910B2B" w:rsidRDefault="00910B2B" w:rsidRPr="00BC597D">
            <w:pPr>
              <w:tabs>
                <w:tab w:pos="0" w:val="left"/>
                <w:tab w:pos="284" w:val="left"/>
                <w:tab w:pos="4746" w:val="left"/>
                <w:tab w:pos="5350" w:val="center"/>
              </w:tabs>
              <w:jc w:val="both"/>
              <w:rPr>
                <w:rFonts w:ascii="Times New Roman" w:cs="Times New Roman" w:hAnsi="Times New Roman"/>
                <w:b/>
                <w:bCs/>
                <w:lang w:val="kk-KZ"/>
              </w:rPr>
            </w:pPr>
            <w:r w:rsidRPr="00BC597D">
              <w:rPr>
                <w:rFonts w:ascii="Times New Roman" w:cs="Times New Roman" w:hAnsi="Times New Roman"/>
                <w:b/>
                <w:bCs/>
                <w:lang w:val="kk-KZ"/>
              </w:rPr>
              <w:t>Футбол</w:t>
            </w:r>
          </w:p>
        </w:tc>
      </w:tr>
      <w:tr w:rsidR="00910B2B" w:rsidRPr="00BC597D" w:rsidTr="000128D9">
        <w:tc>
          <w:tcPr>
            <w:tcW w:type="dxa" w:w="567"/>
            <w:tcBorders>
              <w:top w:color="auto" w:space="0" w:sz="4" w:val="single"/>
              <w:left w:color="auto" w:space="0" w:sz="4" w:val="single"/>
              <w:bottom w:color="auto" w:space="0" w:sz="4" w:val="single"/>
              <w:right w:color="auto" w:space="0" w:sz="4" w:val="single"/>
            </w:tcBorders>
          </w:tcPr>
          <w:p w:rsidP="000128D9" w:rsidR="00910B2B" w:rsidRDefault="00910B2B" w:rsidRPr="00BC597D">
            <w:pPr>
              <w:tabs>
                <w:tab w:pos="0" w:val="left"/>
                <w:tab w:pos="284" w:val="left"/>
              </w:tabs>
              <w:jc w:val="both"/>
              <w:rPr>
                <w:rFonts w:ascii="Times New Roman" w:cs="Times New Roman" w:hAnsi="Times New Roman"/>
                <w:bCs/>
                <w:lang w:val="kk-KZ"/>
              </w:rPr>
            </w:pPr>
            <w:r w:rsidRPr="00BC597D">
              <w:rPr>
                <w:rFonts w:ascii="Times New Roman" w:cs="Times New Roman" w:hAnsi="Times New Roman"/>
                <w:bCs/>
                <w:lang w:val="kk-KZ"/>
              </w:rPr>
              <w:t>1.</w:t>
            </w:r>
          </w:p>
        </w:tc>
        <w:tc>
          <w:tcPr>
            <w:tcW w:type="dxa" w:w="1560"/>
            <w:tcBorders>
              <w:top w:color="auto" w:space="0" w:sz="4" w:val="single"/>
              <w:left w:color="auto" w:space="0" w:sz="4" w:val="single"/>
              <w:bottom w:color="auto" w:space="0" w:sz="4" w:val="single"/>
              <w:right w:color="auto" w:space="0" w:sz="4" w:val="single"/>
            </w:tcBorders>
          </w:tcPr>
          <w:p w:rsidP="000128D9" w:rsidR="00910B2B" w:rsidRDefault="00910B2B" w:rsidRPr="00BC597D">
            <w:pPr>
              <w:tabs>
                <w:tab w:pos="0" w:val="left"/>
                <w:tab w:pos="284" w:val="left"/>
              </w:tabs>
              <w:jc w:val="both"/>
              <w:rPr>
                <w:rFonts w:ascii="Times New Roman" w:cs="Times New Roman" w:hAnsi="Times New Roman"/>
                <w:lang w:val="kk-KZ"/>
              </w:rPr>
            </w:pPr>
            <w:r w:rsidRPr="00BC597D">
              <w:rPr>
                <w:rFonts w:ascii="Times New Roman" w:cs="Times New Roman" w:hAnsi="Times New Roman"/>
                <w:lang w:val="kk-KZ"/>
              </w:rPr>
              <w:t>Сборная команда по футболу</w:t>
            </w:r>
          </w:p>
        </w:tc>
        <w:tc>
          <w:tcPr>
            <w:tcW w:type="dxa" w:w="2126"/>
            <w:tcBorders>
              <w:top w:color="auto" w:space="0" w:sz="4" w:val="single"/>
              <w:left w:color="auto" w:space="0" w:sz="4" w:val="single"/>
              <w:bottom w:color="auto" w:space="0" w:sz="4" w:val="single"/>
              <w:right w:color="auto" w:space="0" w:sz="4" w:val="single"/>
            </w:tcBorders>
          </w:tcPr>
          <w:p w:rsidP="000128D9" w:rsidR="00910B2B" w:rsidRDefault="00910B2B" w:rsidRPr="00BC597D">
            <w:pPr>
              <w:tabs>
                <w:tab w:pos="0" w:val="left"/>
                <w:tab w:pos="284" w:val="left"/>
              </w:tabs>
              <w:jc w:val="both"/>
              <w:rPr>
                <w:rFonts w:ascii="Times New Roman" w:cs="Times New Roman" w:hAnsi="Times New Roman"/>
                <w:bCs/>
                <w:lang w:val="kk-KZ"/>
              </w:rPr>
            </w:pPr>
            <w:r w:rsidRPr="00BC597D">
              <w:rPr>
                <w:rFonts w:ascii="Times New Roman" w:cs="Times New Roman" w:hAnsi="Times New Roman"/>
                <w:bCs/>
                <w:lang w:val="kk-KZ"/>
              </w:rPr>
              <w:t>«Былғары доп». г.Атырау</w:t>
            </w:r>
          </w:p>
          <w:p w:rsidP="000128D9" w:rsidR="00910B2B" w:rsidRDefault="00910B2B" w:rsidRPr="00BC597D">
            <w:pPr>
              <w:tabs>
                <w:tab w:pos="0" w:val="left"/>
                <w:tab w:pos="284" w:val="left"/>
              </w:tabs>
              <w:jc w:val="both"/>
              <w:rPr>
                <w:rFonts w:ascii="Times New Roman" w:cs="Times New Roman" w:hAnsi="Times New Roman"/>
                <w:bCs/>
                <w:lang w:val="kk-KZ"/>
              </w:rPr>
            </w:pPr>
            <w:r w:rsidRPr="00BC597D">
              <w:rPr>
                <w:rFonts w:ascii="Times New Roman" w:cs="Times New Roman" w:hAnsi="Times New Roman"/>
                <w:bCs/>
                <w:lang w:val="kk-KZ"/>
              </w:rPr>
              <w:t>17 учеников</w:t>
            </w:r>
          </w:p>
        </w:tc>
        <w:tc>
          <w:tcPr>
            <w:tcW w:type="dxa" w:w="1985"/>
            <w:tcBorders>
              <w:top w:color="auto" w:space="0" w:sz="4" w:val="single"/>
              <w:left w:color="auto" w:space="0" w:sz="4" w:val="single"/>
              <w:bottom w:color="auto" w:space="0" w:sz="4" w:val="single"/>
              <w:right w:color="auto" w:space="0" w:sz="4" w:val="single"/>
            </w:tcBorders>
          </w:tcPr>
          <w:p w:rsidP="000128D9" w:rsidR="00910B2B" w:rsidRDefault="00910B2B" w:rsidRPr="00BC597D">
            <w:pPr>
              <w:tabs>
                <w:tab w:pos="0" w:val="left"/>
                <w:tab w:pos="284" w:val="left"/>
              </w:tabs>
              <w:jc w:val="both"/>
              <w:rPr>
                <w:rFonts w:ascii="Times New Roman" w:cs="Times New Roman" w:hAnsi="Times New Roman"/>
                <w:bCs/>
                <w:lang w:val="kk-KZ"/>
              </w:rPr>
            </w:pPr>
            <w:r w:rsidRPr="00BC597D">
              <w:rPr>
                <w:rFonts w:ascii="Times New Roman" w:cs="Times New Roman" w:hAnsi="Times New Roman"/>
                <w:bCs/>
                <w:lang w:val="kk-KZ"/>
              </w:rPr>
              <w:t>Городской</w:t>
            </w:r>
          </w:p>
        </w:tc>
        <w:tc>
          <w:tcPr>
            <w:tcW w:type="dxa" w:w="1417"/>
            <w:tcBorders>
              <w:top w:color="auto" w:space="0" w:sz="4" w:val="single"/>
              <w:left w:color="auto" w:space="0" w:sz="4" w:val="single"/>
              <w:bottom w:color="auto" w:space="0" w:sz="4" w:val="single"/>
              <w:right w:color="auto" w:space="0" w:sz="4" w:val="single"/>
            </w:tcBorders>
          </w:tcPr>
          <w:p w:rsidP="000128D9" w:rsidR="00910B2B" w:rsidRDefault="00910B2B" w:rsidRPr="00BC597D">
            <w:pPr>
              <w:tabs>
                <w:tab w:pos="0" w:val="left"/>
                <w:tab w:pos="284" w:val="left"/>
              </w:tabs>
              <w:jc w:val="both"/>
              <w:rPr>
                <w:rFonts w:ascii="Times New Roman" w:cs="Times New Roman" w:hAnsi="Times New Roman"/>
                <w:bCs/>
                <w:lang w:val="kk-KZ"/>
              </w:rPr>
            </w:pPr>
            <w:r w:rsidRPr="00BC597D">
              <w:rPr>
                <w:rFonts w:ascii="Times New Roman" w:cs="Times New Roman" w:hAnsi="Times New Roman"/>
                <w:bCs/>
                <w:lang w:val="kk-KZ"/>
              </w:rPr>
              <w:t>1 место</w:t>
            </w:r>
          </w:p>
        </w:tc>
        <w:tc>
          <w:tcPr>
            <w:tcW w:type="dxa" w:w="1701"/>
            <w:tcBorders>
              <w:top w:color="auto" w:space="0" w:sz="4" w:val="single"/>
              <w:left w:color="auto" w:space="0" w:sz="4" w:val="single"/>
              <w:bottom w:color="auto" w:space="0" w:sz="4" w:val="single"/>
              <w:right w:color="auto" w:space="0" w:sz="4" w:val="single"/>
            </w:tcBorders>
          </w:tcPr>
          <w:p w:rsidP="000128D9" w:rsidR="00910B2B" w:rsidRDefault="00910B2B" w:rsidRPr="00BC597D">
            <w:pPr>
              <w:tabs>
                <w:tab w:pos="0" w:val="left"/>
                <w:tab w:pos="284" w:val="left"/>
              </w:tabs>
              <w:jc w:val="both"/>
              <w:rPr>
                <w:rFonts w:ascii="Times New Roman" w:cs="Times New Roman" w:hAnsi="Times New Roman"/>
                <w:bCs/>
                <w:lang w:val="kk-KZ"/>
              </w:rPr>
            </w:pPr>
            <w:r w:rsidRPr="00BC597D">
              <w:rPr>
                <w:rFonts w:ascii="Times New Roman" w:cs="Times New Roman" w:hAnsi="Times New Roman"/>
                <w:bCs/>
                <w:lang w:val="kk-KZ"/>
              </w:rPr>
              <w:t>Утегенов С.А.</w:t>
            </w:r>
          </w:p>
          <w:p w:rsidP="000128D9" w:rsidR="00910B2B" w:rsidRDefault="00910B2B" w:rsidRPr="00BC597D">
            <w:pPr>
              <w:tabs>
                <w:tab w:pos="0" w:val="left"/>
                <w:tab w:pos="284" w:val="left"/>
              </w:tabs>
              <w:jc w:val="both"/>
              <w:rPr>
                <w:rFonts w:ascii="Times New Roman" w:cs="Times New Roman" w:hAnsi="Times New Roman"/>
                <w:bCs/>
                <w:lang w:val="kk-KZ"/>
              </w:rPr>
            </w:pPr>
            <w:r w:rsidRPr="00BC597D">
              <w:rPr>
                <w:rFonts w:ascii="Times New Roman" w:cs="Times New Roman" w:hAnsi="Times New Roman"/>
                <w:bCs/>
                <w:lang w:val="kk-KZ"/>
              </w:rPr>
              <w:t>Моисеев А.Н.</w:t>
            </w:r>
          </w:p>
        </w:tc>
      </w:tr>
      <w:tr w:rsidR="00910B2B" w:rsidRPr="00BC597D" w:rsidTr="000128D9">
        <w:tc>
          <w:tcPr>
            <w:tcW w:type="dxa" w:w="567"/>
            <w:tcBorders>
              <w:top w:color="auto" w:space="0" w:sz="4" w:val="single"/>
              <w:left w:color="auto" w:space="0" w:sz="4" w:val="single"/>
              <w:bottom w:color="auto" w:space="0" w:sz="4" w:val="single"/>
              <w:right w:color="auto" w:space="0" w:sz="4" w:val="single"/>
            </w:tcBorders>
          </w:tcPr>
          <w:p w:rsidP="000128D9" w:rsidR="00910B2B" w:rsidRDefault="00910B2B" w:rsidRPr="00BC597D">
            <w:pPr>
              <w:tabs>
                <w:tab w:pos="0" w:val="left"/>
                <w:tab w:pos="284" w:val="left"/>
              </w:tabs>
              <w:jc w:val="both"/>
              <w:rPr>
                <w:rFonts w:ascii="Times New Roman" w:cs="Times New Roman" w:hAnsi="Times New Roman"/>
                <w:bCs/>
                <w:lang w:val="kk-KZ"/>
              </w:rPr>
            </w:pPr>
            <w:r w:rsidRPr="00BC597D">
              <w:rPr>
                <w:rFonts w:ascii="Times New Roman" w:cs="Times New Roman" w:hAnsi="Times New Roman"/>
                <w:bCs/>
                <w:lang w:val="kk-KZ"/>
              </w:rPr>
              <w:t>2.</w:t>
            </w:r>
          </w:p>
        </w:tc>
        <w:tc>
          <w:tcPr>
            <w:tcW w:type="dxa" w:w="1560"/>
            <w:tcBorders>
              <w:top w:color="auto" w:space="0" w:sz="4" w:val="single"/>
              <w:left w:color="auto" w:space="0" w:sz="4" w:val="single"/>
              <w:bottom w:color="auto" w:space="0" w:sz="4" w:val="single"/>
              <w:right w:color="auto" w:space="0" w:sz="4" w:val="single"/>
            </w:tcBorders>
          </w:tcPr>
          <w:p w:rsidP="000128D9" w:rsidR="00910B2B" w:rsidRDefault="00910B2B" w:rsidRPr="00BC597D">
            <w:pPr>
              <w:tabs>
                <w:tab w:pos="0" w:val="left"/>
                <w:tab w:pos="284" w:val="left"/>
              </w:tabs>
              <w:jc w:val="both"/>
              <w:rPr>
                <w:rFonts w:ascii="Times New Roman" w:cs="Times New Roman" w:hAnsi="Times New Roman"/>
                <w:lang w:val="kk-KZ"/>
              </w:rPr>
            </w:pPr>
            <w:r w:rsidRPr="00BC597D">
              <w:rPr>
                <w:rFonts w:ascii="Times New Roman" w:cs="Times New Roman" w:hAnsi="Times New Roman"/>
                <w:lang w:val="kk-KZ"/>
              </w:rPr>
              <w:t>Сборная команда по футболу</w:t>
            </w:r>
          </w:p>
        </w:tc>
        <w:tc>
          <w:tcPr>
            <w:tcW w:type="dxa" w:w="2126"/>
            <w:tcBorders>
              <w:top w:color="auto" w:space="0" w:sz="4" w:val="single"/>
              <w:left w:color="auto" w:space="0" w:sz="4" w:val="single"/>
              <w:bottom w:color="auto" w:space="0" w:sz="4" w:val="single"/>
              <w:right w:color="auto" w:space="0" w:sz="4" w:val="single"/>
            </w:tcBorders>
          </w:tcPr>
          <w:p w:rsidP="000128D9" w:rsidR="00910B2B" w:rsidRDefault="00910B2B" w:rsidRPr="00BC597D">
            <w:pPr>
              <w:tabs>
                <w:tab w:pos="0" w:val="left"/>
                <w:tab w:pos="284" w:val="left"/>
              </w:tabs>
              <w:jc w:val="both"/>
              <w:rPr>
                <w:rFonts w:ascii="Times New Roman" w:cs="Times New Roman" w:hAnsi="Times New Roman"/>
                <w:bCs/>
                <w:lang w:val="kk-KZ"/>
              </w:rPr>
            </w:pPr>
            <w:r w:rsidRPr="00BC597D">
              <w:rPr>
                <w:rFonts w:ascii="Times New Roman" w:cs="Times New Roman" w:hAnsi="Times New Roman"/>
                <w:bCs/>
                <w:lang w:val="kk-KZ"/>
              </w:rPr>
              <w:t>«Былғары доп». г.Атырау</w:t>
            </w:r>
          </w:p>
          <w:p w:rsidP="000128D9" w:rsidR="00910B2B" w:rsidRDefault="00910B2B" w:rsidRPr="00BC597D">
            <w:pPr>
              <w:tabs>
                <w:tab w:pos="0" w:val="left"/>
                <w:tab w:pos="284" w:val="left"/>
              </w:tabs>
              <w:jc w:val="both"/>
              <w:rPr>
                <w:rFonts w:ascii="Times New Roman" w:cs="Times New Roman" w:hAnsi="Times New Roman"/>
                <w:bCs/>
                <w:lang w:val="kk-KZ"/>
              </w:rPr>
            </w:pPr>
            <w:r w:rsidRPr="00BC597D">
              <w:rPr>
                <w:rFonts w:ascii="Times New Roman" w:cs="Times New Roman" w:hAnsi="Times New Roman"/>
                <w:bCs/>
                <w:lang w:val="kk-KZ"/>
              </w:rPr>
              <w:t>17 учеников</w:t>
            </w:r>
          </w:p>
        </w:tc>
        <w:tc>
          <w:tcPr>
            <w:tcW w:type="dxa" w:w="1985"/>
            <w:tcBorders>
              <w:top w:color="auto" w:space="0" w:sz="4" w:val="single"/>
              <w:left w:color="auto" w:space="0" w:sz="4" w:val="single"/>
              <w:bottom w:color="auto" w:space="0" w:sz="4" w:val="single"/>
              <w:right w:color="auto" w:space="0" w:sz="4" w:val="single"/>
            </w:tcBorders>
          </w:tcPr>
          <w:p w:rsidP="000128D9" w:rsidR="00910B2B" w:rsidRDefault="00910B2B" w:rsidRPr="00BC597D">
            <w:pPr>
              <w:tabs>
                <w:tab w:pos="0" w:val="left"/>
                <w:tab w:pos="284" w:val="left"/>
              </w:tabs>
              <w:jc w:val="both"/>
              <w:rPr>
                <w:rFonts w:ascii="Times New Roman" w:cs="Times New Roman" w:hAnsi="Times New Roman"/>
                <w:bCs/>
                <w:lang w:val="kk-KZ"/>
              </w:rPr>
            </w:pPr>
            <w:r w:rsidRPr="00BC597D">
              <w:rPr>
                <w:rFonts w:ascii="Times New Roman" w:cs="Times New Roman" w:hAnsi="Times New Roman"/>
                <w:bCs/>
                <w:lang w:val="kk-KZ"/>
              </w:rPr>
              <w:t>Областной</w:t>
            </w:r>
          </w:p>
        </w:tc>
        <w:tc>
          <w:tcPr>
            <w:tcW w:type="dxa" w:w="1417"/>
            <w:tcBorders>
              <w:top w:color="auto" w:space="0" w:sz="4" w:val="single"/>
              <w:left w:color="auto" w:space="0" w:sz="4" w:val="single"/>
              <w:bottom w:color="auto" w:space="0" w:sz="4" w:val="single"/>
              <w:right w:color="auto" w:space="0" w:sz="4" w:val="single"/>
            </w:tcBorders>
          </w:tcPr>
          <w:p w:rsidP="000128D9" w:rsidR="00910B2B" w:rsidRDefault="00910B2B" w:rsidRPr="00BC597D">
            <w:pPr>
              <w:tabs>
                <w:tab w:pos="0" w:val="left"/>
                <w:tab w:pos="284" w:val="left"/>
              </w:tabs>
              <w:jc w:val="both"/>
              <w:rPr>
                <w:rFonts w:ascii="Times New Roman" w:cs="Times New Roman" w:hAnsi="Times New Roman"/>
                <w:bCs/>
                <w:lang w:val="kk-KZ"/>
              </w:rPr>
            </w:pPr>
            <w:r w:rsidRPr="00BC597D">
              <w:rPr>
                <w:rFonts w:ascii="Times New Roman" w:cs="Times New Roman" w:hAnsi="Times New Roman"/>
                <w:bCs/>
                <w:lang w:val="kk-KZ"/>
              </w:rPr>
              <w:t>1 место</w:t>
            </w:r>
          </w:p>
        </w:tc>
        <w:tc>
          <w:tcPr>
            <w:tcW w:type="dxa" w:w="1701"/>
            <w:tcBorders>
              <w:top w:color="auto" w:space="0" w:sz="4" w:val="single"/>
              <w:left w:color="auto" w:space="0" w:sz="4" w:val="single"/>
              <w:bottom w:color="auto" w:space="0" w:sz="4" w:val="single"/>
              <w:right w:color="auto" w:space="0" w:sz="4" w:val="single"/>
            </w:tcBorders>
          </w:tcPr>
          <w:p w:rsidP="000128D9" w:rsidR="00910B2B" w:rsidRDefault="00910B2B" w:rsidRPr="00BC597D">
            <w:pPr>
              <w:tabs>
                <w:tab w:pos="0" w:val="left"/>
                <w:tab w:pos="284" w:val="left"/>
              </w:tabs>
              <w:jc w:val="both"/>
              <w:rPr>
                <w:rFonts w:ascii="Times New Roman" w:cs="Times New Roman" w:hAnsi="Times New Roman"/>
                <w:bCs/>
                <w:lang w:val="kk-KZ"/>
              </w:rPr>
            </w:pPr>
            <w:r w:rsidRPr="00BC597D">
              <w:rPr>
                <w:rFonts w:ascii="Times New Roman" w:cs="Times New Roman" w:hAnsi="Times New Roman"/>
                <w:bCs/>
                <w:lang w:val="kk-KZ"/>
              </w:rPr>
              <w:t>Утегенов С.А.</w:t>
            </w:r>
          </w:p>
          <w:p w:rsidP="000128D9" w:rsidR="00910B2B" w:rsidRDefault="00910B2B" w:rsidRPr="00BC597D">
            <w:pPr>
              <w:tabs>
                <w:tab w:pos="0" w:val="left"/>
                <w:tab w:pos="284" w:val="left"/>
              </w:tabs>
              <w:jc w:val="both"/>
              <w:rPr>
                <w:rFonts w:ascii="Times New Roman" w:cs="Times New Roman" w:hAnsi="Times New Roman"/>
                <w:bCs/>
                <w:lang w:val="kk-KZ"/>
              </w:rPr>
            </w:pPr>
            <w:r w:rsidRPr="00BC597D">
              <w:rPr>
                <w:rFonts w:ascii="Times New Roman" w:cs="Times New Roman" w:hAnsi="Times New Roman"/>
                <w:bCs/>
                <w:lang w:val="kk-KZ"/>
              </w:rPr>
              <w:t>Моисеев А.Н.</w:t>
            </w:r>
          </w:p>
        </w:tc>
      </w:tr>
      <w:tr w:rsidR="00910B2B" w:rsidRPr="00BC597D" w:rsidTr="000128D9">
        <w:tc>
          <w:tcPr>
            <w:tcW w:type="dxa" w:w="9356"/>
            <w:gridSpan w:val="6"/>
            <w:tcBorders>
              <w:top w:color="auto" w:space="0" w:sz="4" w:val="single"/>
              <w:left w:color="auto" w:space="0" w:sz="4" w:val="single"/>
              <w:bottom w:color="auto" w:space="0" w:sz="4" w:val="single"/>
              <w:right w:color="auto" w:space="0" w:sz="4" w:val="single"/>
            </w:tcBorders>
          </w:tcPr>
          <w:p w:rsidP="000128D9" w:rsidR="00910B2B" w:rsidRDefault="00910B2B" w:rsidRPr="00BC597D">
            <w:pPr>
              <w:tabs>
                <w:tab w:pos="0" w:val="left"/>
                <w:tab w:pos="284" w:val="left"/>
              </w:tabs>
              <w:jc w:val="both"/>
              <w:rPr>
                <w:rFonts w:ascii="Times New Roman" w:cs="Times New Roman" w:hAnsi="Times New Roman"/>
                <w:b/>
                <w:bCs/>
                <w:lang w:val="kk-KZ"/>
              </w:rPr>
            </w:pPr>
            <w:r w:rsidRPr="00BC597D">
              <w:rPr>
                <w:rFonts w:ascii="Times New Roman" w:cs="Times New Roman" w:hAnsi="Times New Roman"/>
                <w:b/>
                <w:bCs/>
                <w:lang w:val="kk-KZ"/>
              </w:rPr>
              <w:t>Волейбол</w:t>
            </w:r>
          </w:p>
        </w:tc>
      </w:tr>
      <w:tr w:rsidR="00910B2B" w:rsidRPr="00BC597D" w:rsidTr="000128D9">
        <w:trPr>
          <w:trHeight w:val="338"/>
        </w:trPr>
        <w:tc>
          <w:tcPr>
            <w:tcW w:type="dxa" w:w="567"/>
            <w:tcBorders>
              <w:top w:color="auto" w:space="0" w:sz="4" w:val="single"/>
              <w:left w:color="auto" w:space="0" w:sz="4" w:val="single"/>
              <w:right w:color="auto" w:space="0" w:sz="4" w:val="single"/>
            </w:tcBorders>
          </w:tcPr>
          <w:p w:rsidP="000128D9" w:rsidR="00910B2B" w:rsidRDefault="00910B2B" w:rsidRPr="00BC597D">
            <w:pPr>
              <w:tabs>
                <w:tab w:pos="0" w:val="left"/>
                <w:tab w:pos="284" w:val="left"/>
              </w:tabs>
              <w:jc w:val="both"/>
              <w:rPr>
                <w:rFonts w:ascii="Times New Roman" w:cs="Times New Roman" w:hAnsi="Times New Roman"/>
                <w:bCs/>
                <w:lang w:val="kk-KZ"/>
              </w:rPr>
            </w:pPr>
            <w:r w:rsidRPr="00BC597D">
              <w:rPr>
                <w:rFonts w:ascii="Times New Roman" w:cs="Times New Roman" w:hAnsi="Times New Roman"/>
                <w:bCs/>
                <w:lang w:val="kk-KZ"/>
              </w:rPr>
              <w:t>1.</w:t>
            </w:r>
          </w:p>
          <w:p w:rsidP="000128D9" w:rsidR="00910B2B" w:rsidRDefault="00910B2B" w:rsidRPr="00BC597D">
            <w:pPr>
              <w:tabs>
                <w:tab w:pos="0" w:val="left"/>
                <w:tab w:pos="284" w:val="left"/>
              </w:tabs>
              <w:jc w:val="both"/>
              <w:rPr>
                <w:rFonts w:ascii="Times New Roman" w:cs="Times New Roman" w:hAnsi="Times New Roman"/>
                <w:lang w:val="kk-KZ"/>
              </w:rPr>
            </w:pPr>
          </w:p>
        </w:tc>
        <w:tc>
          <w:tcPr>
            <w:tcW w:type="dxa" w:w="1560"/>
            <w:tcBorders>
              <w:top w:color="auto" w:space="0" w:sz="4" w:val="single"/>
              <w:left w:color="auto" w:space="0" w:sz="4" w:val="single"/>
              <w:right w:color="auto" w:space="0" w:sz="4" w:val="single"/>
            </w:tcBorders>
          </w:tcPr>
          <w:p w:rsidP="000128D9" w:rsidR="00910B2B" w:rsidRDefault="00910B2B" w:rsidRPr="00BC597D">
            <w:pPr>
              <w:tabs>
                <w:tab w:pos="0" w:val="left"/>
                <w:tab w:pos="284" w:val="left"/>
              </w:tabs>
              <w:jc w:val="both"/>
              <w:rPr>
                <w:rFonts w:ascii="Times New Roman" w:cs="Times New Roman" w:hAnsi="Times New Roman"/>
                <w:bCs/>
              </w:rPr>
            </w:pPr>
            <w:r w:rsidRPr="00BC597D">
              <w:rPr>
                <w:rFonts w:ascii="Times New Roman" w:cs="Times New Roman" w:hAnsi="Times New Roman"/>
                <w:lang w:val="kk-KZ"/>
              </w:rPr>
              <w:t>Сборная команда по волейболу</w:t>
            </w:r>
          </w:p>
        </w:tc>
        <w:tc>
          <w:tcPr>
            <w:tcW w:type="dxa" w:w="2126"/>
            <w:tcBorders>
              <w:top w:color="auto" w:space="0" w:sz="4" w:val="single"/>
              <w:left w:color="auto" w:space="0" w:sz="4" w:val="single"/>
              <w:right w:color="auto" w:space="0" w:sz="4" w:val="single"/>
            </w:tcBorders>
          </w:tcPr>
          <w:p w:rsidP="000128D9" w:rsidR="00910B2B" w:rsidRDefault="00910B2B" w:rsidRPr="00BC597D">
            <w:pPr>
              <w:tabs>
                <w:tab w:pos="0" w:val="left"/>
                <w:tab w:pos="284" w:val="left"/>
              </w:tabs>
              <w:jc w:val="both"/>
              <w:rPr>
                <w:rFonts w:ascii="Times New Roman" w:cs="Times New Roman" w:hAnsi="Times New Roman"/>
                <w:bCs/>
              </w:rPr>
            </w:pPr>
            <w:r w:rsidRPr="00BC597D">
              <w:rPr>
                <w:rFonts w:ascii="Times New Roman" w:cs="Times New Roman" w:hAnsi="Times New Roman"/>
                <w:bCs/>
              </w:rPr>
              <w:t xml:space="preserve">Городские соревнования "Ко Дню Независимости" по волейболу команда девочек  </w:t>
            </w:r>
          </w:p>
        </w:tc>
        <w:tc>
          <w:tcPr>
            <w:tcW w:type="dxa" w:w="1985"/>
            <w:tcBorders>
              <w:top w:color="auto" w:space="0" w:sz="4" w:val="single"/>
              <w:left w:color="auto" w:space="0" w:sz="4" w:val="single"/>
              <w:right w:color="auto" w:space="0" w:sz="4" w:val="single"/>
            </w:tcBorders>
          </w:tcPr>
          <w:p w:rsidP="000128D9" w:rsidR="00910B2B" w:rsidRDefault="00910B2B" w:rsidRPr="00BC597D">
            <w:pPr>
              <w:tabs>
                <w:tab w:pos="0" w:val="left"/>
                <w:tab w:pos="284" w:val="left"/>
              </w:tabs>
              <w:jc w:val="both"/>
              <w:rPr>
                <w:rFonts w:ascii="Times New Roman" w:cs="Times New Roman" w:hAnsi="Times New Roman"/>
                <w:bCs/>
                <w:lang w:val="kk-KZ"/>
              </w:rPr>
            </w:pPr>
            <w:r w:rsidRPr="00BC597D">
              <w:rPr>
                <w:rFonts w:ascii="Times New Roman" w:cs="Times New Roman" w:hAnsi="Times New Roman"/>
                <w:bCs/>
                <w:lang w:val="kk-KZ"/>
              </w:rPr>
              <w:t>Городской</w:t>
            </w:r>
          </w:p>
        </w:tc>
        <w:tc>
          <w:tcPr>
            <w:tcW w:type="dxa" w:w="1417"/>
            <w:tcBorders>
              <w:top w:color="auto" w:space="0" w:sz="4" w:val="single"/>
              <w:left w:color="auto" w:space="0" w:sz="4" w:val="single"/>
              <w:right w:color="auto" w:space="0" w:sz="4" w:val="single"/>
            </w:tcBorders>
          </w:tcPr>
          <w:p w:rsidP="000128D9" w:rsidR="00910B2B" w:rsidRDefault="00910B2B" w:rsidRPr="00BC597D">
            <w:pPr>
              <w:tabs>
                <w:tab w:pos="0" w:val="left"/>
                <w:tab w:pos="284" w:val="left"/>
              </w:tabs>
              <w:jc w:val="both"/>
              <w:rPr>
                <w:rFonts w:ascii="Times New Roman" w:cs="Times New Roman" w:hAnsi="Times New Roman"/>
                <w:bCs/>
              </w:rPr>
            </w:pPr>
            <w:r w:rsidRPr="00BC597D">
              <w:rPr>
                <w:rFonts w:ascii="Times New Roman" w:cs="Times New Roman" w:hAnsi="Times New Roman"/>
                <w:bCs/>
              </w:rPr>
              <w:t>3 место</w:t>
            </w:r>
          </w:p>
        </w:tc>
        <w:tc>
          <w:tcPr>
            <w:tcW w:type="dxa" w:w="1701"/>
            <w:tcBorders>
              <w:top w:color="auto" w:space="0" w:sz="4" w:val="single"/>
              <w:left w:color="auto" w:space="0" w:sz="4" w:val="single"/>
              <w:right w:color="auto" w:space="0" w:sz="4" w:val="single"/>
            </w:tcBorders>
          </w:tcPr>
          <w:p w:rsidP="000128D9" w:rsidR="00910B2B" w:rsidRDefault="00910B2B" w:rsidRPr="00BC597D">
            <w:pPr>
              <w:tabs>
                <w:tab w:pos="0" w:val="left"/>
                <w:tab w:pos="284" w:val="left"/>
              </w:tabs>
              <w:jc w:val="both"/>
              <w:rPr>
                <w:rFonts w:ascii="Times New Roman" w:cs="Times New Roman" w:hAnsi="Times New Roman"/>
                <w:bCs/>
                <w:lang w:val="kk-KZ"/>
              </w:rPr>
            </w:pPr>
            <w:r w:rsidRPr="00BC597D">
              <w:rPr>
                <w:rFonts w:ascii="Times New Roman" w:cs="Times New Roman" w:hAnsi="Times New Roman"/>
                <w:bCs/>
                <w:lang w:val="kk-KZ"/>
              </w:rPr>
              <w:t>Амангалиева А.А.</w:t>
            </w:r>
          </w:p>
        </w:tc>
      </w:tr>
      <w:tr w:rsidR="00910B2B" w:rsidRPr="00BC597D" w:rsidTr="000128D9">
        <w:trPr>
          <w:trHeight w:val="338"/>
        </w:trPr>
        <w:tc>
          <w:tcPr>
            <w:tcW w:type="dxa" w:w="567"/>
            <w:tcBorders>
              <w:top w:color="auto" w:space="0" w:sz="4" w:val="single"/>
              <w:left w:color="auto" w:space="0" w:sz="4" w:val="single"/>
              <w:right w:color="auto" w:space="0" w:sz="4" w:val="single"/>
            </w:tcBorders>
          </w:tcPr>
          <w:p w:rsidP="000128D9" w:rsidR="00910B2B" w:rsidRDefault="00910B2B" w:rsidRPr="00BC597D">
            <w:pPr>
              <w:tabs>
                <w:tab w:pos="0" w:val="left"/>
                <w:tab w:pos="284" w:val="left"/>
              </w:tabs>
              <w:jc w:val="both"/>
              <w:rPr>
                <w:rFonts w:ascii="Times New Roman" w:cs="Times New Roman" w:hAnsi="Times New Roman"/>
                <w:bCs/>
                <w:lang w:val="kk-KZ"/>
              </w:rPr>
            </w:pPr>
            <w:r w:rsidRPr="00BC597D">
              <w:rPr>
                <w:rFonts w:ascii="Times New Roman" w:cs="Times New Roman" w:hAnsi="Times New Roman"/>
                <w:bCs/>
                <w:lang w:val="kk-KZ"/>
              </w:rPr>
              <w:t>2.</w:t>
            </w:r>
          </w:p>
        </w:tc>
        <w:tc>
          <w:tcPr>
            <w:tcW w:type="dxa" w:w="1560"/>
            <w:tcBorders>
              <w:top w:color="auto" w:space="0" w:sz="4" w:val="single"/>
              <w:left w:color="auto" w:space="0" w:sz="4" w:val="single"/>
              <w:right w:color="auto" w:space="0" w:sz="4" w:val="single"/>
            </w:tcBorders>
          </w:tcPr>
          <w:p w:rsidP="000128D9" w:rsidR="00910B2B" w:rsidRDefault="00910B2B" w:rsidRPr="00BC597D">
            <w:pPr>
              <w:tabs>
                <w:tab w:pos="0" w:val="left"/>
                <w:tab w:pos="284" w:val="left"/>
              </w:tabs>
              <w:jc w:val="both"/>
              <w:rPr>
                <w:rFonts w:ascii="Times New Roman" w:cs="Times New Roman" w:hAnsi="Times New Roman"/>
                <w:bCs/>
              </w:rPr>
            </w:pPr>
            <w:r w:rsidRPr="00BC597D">
              <w:rPr>
                <w:rFonts w:ascii="Times New Roman" w:cs="Times New Roman" w:hAnsi="Times New Roman"/>
                <w:lang w:val="kk-KZ"/>
              </w:rPr>
              <w:t>Сборная команда по волейболу</w:t>
            </w:r>
          </w:p>
        </w:tc>
        <w:tc>
          <w:tcPr>
            <w:tcW w:type="dxa" w:w="2126"/>
            <w:tcBorders>
              <w:top w:color="auto" w:space="0" w:sz="4" w:val="single"/>
              <w:left w:color="auto" w:space="0" w:sz="4" w:val="single"/>
              <w:right w:color="auto" w:space="0" w:sz="4" w:val="single"/>
            </w:tcBorders>
          </w:tcPr>
          <w:p w:rsidP="000128D9" w:rsidR="00910B2B" w:rsidRDefault="00910B2B" w:rsidRPr="00BC597D">
            <w:pPr>
              <w:tabs>
                <w:tab w:pos="0" w:val="left"/>
                <w:tab w:pos="284" w:val="left"/>
              </w:tabs>
              <w:jc w:val="both"/>
              <w:rPr>
                <w:rFonts w:ascii="Times New Roman" w:cs="Times New Roman" w:hAnsi="Times New Roman"/>
                <w:bCs/>
                <w:lang w:val="kk-KZ"/>
              </w:rPr>
            </w:pPr>
            <w:r w:rsidRPr="00BC597D">
              <w:rPr>
                <w:rFonts w:ascii="Times New Roman" w:cs="Times New Roman" w:hAnsi="Times New Roman"/>
                <w:bCs/>
              </w:rPr>
              <w:t xml:space="preserve">Городские соревнования "Ко Дню Независимости" по волейболу команда </w:t>
            </w:r>
            <w:r w:rsidRPr="00BC597D">
              <w:rPr>
                <w:rFonts w:ascii="Times New Roman" w:cs="Times New Roman" w:hAnsi="Times New Roman"/>
                <w:bCs/>
                <w:lang w:val="kk-KZ"/>
              </w:rPr>
              <w:t>юношей</w:t>
            </w:r>
          </w:p>
        </w:tc>
        <w:tc>
          <w:tcPr>
            <w:tcW w:type="dxa" w:w="1985"/>
            <w:tcBorders>
              <w:top w:color="auto" w:space="0" w:sz="4" w:val="single"/>
              <w:left w:color="auto" w:space="0" w:sz="4" w:val="single"/>
              <w:right w:color="auto" w:space="0" w:sz="4" w:val="single"/>
            </w:tcBorders>
          </w:tcPr>
          <w:p w:rsidP="000128D9" w:rsidR="00910B2B" w:rsidRDefault="00910B2B" w:rsidRPr="00BC597D">
            <w:pPr>
              <w:tabs>
                <w:tab w:pos="0" w:val="left"/>
                <w:tab w:pos="284" w:val="left"/>
              </w:tabs>
              <w:jc w:val="both"/>
              <w:rPr>
                <w:rFonts w:ascii="Times New Roman" w:cs="Times New Roman" w:hAnsi="Times New Roman"/>
                <w:bCs/>
                <w:lang w:val="kk-KZ"/>
              </w:rPr>
            </w:pPr>
            <w:r w:rsidRPr="00BC597D">
              <w:rPr>
                <w:rFonts w:ascii="Times New Roman" w:cs="Times New Roman" w:hAnsi="Times New Roman"/>
                <w:bCs/>
                <w:lang w:val="kk-KZ"/>
              </w:rPr>
              <w:t>Городской</w:t>
            </w:r>
          </w:p>
        </w:tc>
        <w:tc>
          <w:tcPr>
            <w:tcW w:type="dxa" w:w="1417"/>
            <w:tcBorders>
              <w:top w:color="auto" w:space="0" w:sz="4" w:val="single"/>
              <w:left w:color="auto" w:space="0" w:sz="4" w:val="single"/>
              <w:right w:color="auto" w:space="0" w:sz="4" w:val="single"/>
            </w:tcBorders>
          </w:tcPr>
          <w:p w:rsidP="000128D9" w:rsidR="00910B2B" w:rsidRDefault="00910B2B" w:rsidRPr="00BC597D">
            <w:pPr>
              <w:tabs>
                <w:tab w:pos="0" w:val="left"/>
                <w:tab w:pos="284" w:val="left"/>
              </w:tabs>
              <w:jc w:val="both"/>
              <w:rPr>
                <w:rFonts w:ascii="Times New Roman" w:cs="Times New Roman" w:hAnsi="Times New Roman"/>
                <w:bCs/>
              </w:rPr>
            </w:pPr>
            <w:r w:rsidRPr="00BC597D">
              <w:rPr>
                <w:rFonts w:ascii="Times New Roman" w:cs="Times New Roman" w:hAnsi="Times New Roman"/>
                <w:bCs/>
                <w:lang w:val="kk-KZ"/>
              </w:rPr>
              <w:t>1 место</w:t>
            </w:r>
          </w:p>
        </w:tc>
        <w:tc>
          <w:tcPr>
            <w:tcW w:type="dxa" w:w="1701"/>
            <w:tcBorders>
              <w:top w:color="auto" w:space="0" w:sz="4" w:val="single"/>
              <w:left w:color="auto" w:space="0" w:sz="4" w:val="single"/>
              <w:right w:color="auto" w:space="0" w:sz="4" w:val="single"/>
            </w:tcBorders>
          </w:tcPr>
          <w:p w:rsidP="000128D9" w:rsidR="00910B2B" w:rsidRDefault="00910B2B" w:rsidRPr="00BC597D">
            <w:pPr>
              <w:tabs>
                <w:tab w:pos="0" w:val="left"/>
                <w:tab w:pos="284" w:val="left"/>
              </w:tabs>
              <w:jc w:val="both"/>
              <w:rPr>
                <w:rFonts w:ascii="Times New Roman" w:cs="Times New Roman" w:hAnsi="Times New Roman"/>
                <w:bCs/>
                <w:lang w:val="kk-KZ"/>
              </w:rPr>
            </w:pPr>
            <w:r w:rsidRPr="00BC597D">
              <w:rPr>
                <w:rFonts w:ascii="Times New Roman" w:cs="Times New Roman" w:hAnsi="Times New Roman"/>
                <w:bCs/>
                <w:lang w:val="kk-KZ"/>
              </w:rPr>
              <w:t>Сапагулов Б.А.</w:t>
            </w:r>
          </w:p>
        </w:tc>
      </w:tr>
      <w:tr w:rsidR="00910B2B" w:rsidRPr="00BC597D" w:rsidTr="000128D9">
        <w:trPr>
          <w:trHeight w:val="338"/>
        </w:trPr>
        <w:tc>
          <w:tcPr>
            <w:tcW w:type="dxa" w:w="567"/>
            <w:tcBorders>
              <w:top w:color="auto" w:space="0" w:sz="4" w:val="single"/>
              <w:left w:color="auto" w:space="0" w:sz="4" w:val="single"/>
              <w:right w:color="auto" w:space="0" w:sz="4" w:val="single"/>
            </w:tcBorders>
          </w:tcPr>
          <w:p w:rsidP="000128D9" w:rsidR="00910B2B" w:rsidRDefault="00910B2B" w:rsidRPr="00BC597D">
            <w:pPr>
              <w:tabs>
                <w:tab w:pos="0" w:val="left"/>
                <w:tab w:pos="284" w:val="left"/>
              </w:tabs>
              <w:jc w:val="both"/>
              <w:rPr>
                <w:rFonts w:ascii="Times New Roman" w:cs="Times New Roman" w:hAnsi="Times New Roman"/>
                <w:bCs/>
                <w:lang w:val="kk-KZ"/>
              </w:rPr>
            </w:pPr>
            <w:r w:rsidRPr="00BC597D">
              <w:rPr>
                <w:rFonts w:ascii="Times New Roman" w:cs="Times New Roman" w:hAnsi="Times New Roman"/>
                <w:bCs/>
                <w:lang w:val="kk-KZ"/>
              </w:rPr>
              <w:t>3.</w:t>
            </w:r>
          </w:p>
        </w:tc>
        <w:tc>
          <w:tcPr>
            <w:tcW w:type="dxa" w:w="1560"/>
            <w:tcBorders>
              <w:top w:color="auto" w:space="0" w:sz="4" w:val="single"/>
              <w:left w:color="auto" w:space="0" w:sz="4" w:val="single"/>
              <w:right w:color="auto" w:space="0" w:sz="4" w:val="single"/>
            </w:tcBorders>
          </w:tcPr>
          <w:p w:rsidP="000128D9" w:rsidR="00910B2B" w:rsidRDefault="00910B2B" w:rsidRPr="00BC597D">
            <w:pPr>
              <w:tabs>
                <w:tab w:pos="0" w:val="left"/>
                <w:tab w:pos="284" w:val="left"/>
              </w:tabs>
              <w:jc w:val="both"/>
              <w:rPr>
                <w:rFonts w:ascii="Times New Roman" w:cs="Times New Roman" w:hAnsi="Times New Roman"/>
                <w:lang w:val="kk-KZ"/>
              </w:rPr>
            </w:pPr>
            <w:r w:rsidRPr="00BC597D">
              <w:rPr>
                <w:rFonts w:ascii="Times New Roman" w:cs="Times New Roman" w:hAnsi="Times New Roman"/>
                <w:lang w:val="kk-KZ"/>
              </w:rPr>
              <w:t>Сборная команда по волейболу</w:t>
            </w:r>
          </w:p>
        </w:tc>
        <w:tc>
          <w:tcPr>
            <w:tcW w:type="dxa" w:w="2126"/>
            <w:tcBorders>
              <w:top w:color="auto" w:space="0" w:sz="4" w:val="single"/>
              <w:left w:color="auto" w:space="0" w:sz="4" w:val="single"/>
              <w:right w:color="auto" w:space="0" w:sz="4" w:val="single"/>
            </w:tcBorders>
          </w:tcPr>
          <w:p w:rsidP="000128D9" w:rsidR="00910B2B" w:rsidRDefault="00910B2B" w:rsidRPr="00BC597D">
            <w:pPr>
              <w:tabs>
                <w:tab w:pos="0" w:val="left"/>
                <w:tab w:pos="284" w:val="left"/>
              </w:tabs>
              <w:jc w:val="both"/>
              <w:rPr>
                <w:rFonts w:ascii="Times New Roman" w:cs="Times New Roman" w:hAnsi="Times New Roman"/>
                <w:bCs/>
                <w:lang w:val="kk-KZ"/>
              </w:rPr>
            </w:pPr>
            <w:r w:rsidRPr="00BC597D">
              <w:rPr>
                <w:rFonts w:ascii="Times New Roman" w:cs="Times New Roman" w:hAnsi="Times New Roman"/>
                <w:bCs/>
                <w:lang w:val="kk-KZ"/>
              </w:rPr>
              <w:t>Городской турнир по волейболу среди юношей  в память Героя Советского Союза Бауыржана Момышулы</w:t>
            </w:r>
          </w:p>
        </w:tc>
        <w:tc>
          <w:tcPr>
            <w:tcW w:type="dxa" w:w="1985"/>
            <w:tcBorders>
              <w:top w:color="auto" w:space="0" w:sz="4" w:val="single"/>
              <w:left w:color="auto" w:space="0" w:sz="4" w:val="single"/>
              <w:right w:color="auto" w:space="0" w:sz="4" w:val="single"/>
            </w:tcBorders>
          </w:tcPr>
          <w:p w:rsidP="000128D9" w:rsidR="00910B2B" w:rsidRDefault="00910B2B" w:rsidRPr="00BC597D">
            <w:pPr>
              <w:tabs>
                <w:tab w:pos="0" w:val="left"/>
                <w:tab w:pos="284" w:val="left"/>
              </w:tabs>
              <w:jc w:val="both"/>
              <w:rPr>
                <w:rFonts w:ascii="Times New Roman" w:cs="Times New Roman" w:hAnsi="Times New Roman"/>
                <w:bCs/>
                <w:lang w:val="kk-KZ"/>
              </w:rPr>
            </w:pPr>
            <w:r w:rsidRPr="00BC597D">
              <w:rPr>
                <w:rFonts w:ascii="Times New Roman" w:cs="Times New Roman" w:hAnsi="Times New Roman"/>
                <w:bCs/>
                <w:lang w:val="kk-KZ"/>
              </w:rPr>
              <w:t>Городской</w:t>
            </w:r>
          </w:p>
        </w:tc>
        <w:tc>
          <w:tcPr>
            <w:tcW w:type="dxa" w:w="1417"/>
            <w:tcBorders>
              <w:top w:color="auto" w:space="0" w:sz="4" w:val="single"/>
              <w:left w:color="auto" w:space="0" w:sz="4" w:val="single"/>
              <w:right w:color="auto" w:space="0" w:sz="4" w:val="single"/>
            </w:tcBorders>
          </w:tcPr>
          <w:p w:rsidP="000128D9" w:rsidR="00910B2B" w:rsidRDefault="00910B2B" w:rsidRPr="00BC597D">
            <w:pPr>
              <w:tabs>
                <w:tab w:pos="0" w:val="left"/>
                <w:tab w:pos="284" w:val="left"/>
              </w:tabs>
              <w:jc w:val="both"/>
              <w:rPr>
                <w:rFonts w:ascii="Times New Roman" w:cs="Times New Roman" w:hAnsi="Times New Roman"/>
                <w:bCs/>
                <w:lang w:val="kk-KZ"/>
              </w:rPr>
            </w:pPr>
            <w:r w:rsidRPr="00BC597D">
              <w:rPr>
                <w:rFonts w:ascii="Times New Roman" w:cs="Times New Roman" w:hAnsi="Times New Roman"/>
                <w:bCs/>
                <w:lang w:val="kk-KZ"/>
              </w:rPr>
              <w:t>1 место</w:t>
            </w:r>
          </w:p>
        </w:tc>
        <w:tc>
          <w:tcPr>
            <w:tcW w:type="dxa" w:w="1701"/>
            <w:tcBorders>
              <w:top w:color="auto" w:space="0" w:sz="4" w:val="single"/>
              <w:left w:color="auto" w:space="0" w:sz="4" w:val="single"/>
              <w:right w:color="auto" w:space="0" w:sz="4" w:val="single"/>
            </w:tcBorders>
          </w:tcPr>
          <w:p w:rsidP="000128D9" w:rsidR="00910B2B" w:rsidRDefault="00910B2B" w:rsidRPr="00BC597D">
            <w:pPr>
              <w:tabs>
                <w:tab w:pos="0" w:val="left"/>
                <w:tab w:pos="284" w:val="left"/>
              </w:tabs>
              <w:jc w:val="both"/>
              <w:rPr>
                <w:rFonts w:ascii="Times New Roman" w:cs="Times New Roman" w:hAnsi="Times New Roman"/>
                <w:bCs/>
                <w:lang w:val="kk-KZ"/>
              </w:rPr>
            </w:pPr>
            <w:r w:rsidRPr="00BC597D">
              <w:rPr>
                <w:rFonts w:ascii="Times New Roman" w:cs="Times New Roman" w:hAnsi="Times New Roman"/>
                <w:bCs/>
                <w:lang w:val="kk-KZ"/>
              </w:rPr>
              <w:t>Сапагулов Б.А.</w:t>
            </w:r>
          </w:p>
        </w:tc>
      </w:tr>
      <w:tr w:rsidR="00910B2B" w:rsidRPr="00BC597D" w:rsidTr="000128D9">
        <w:trPr>
          <w:trHeight w:val="338"/>
        </w:trPr>
        <w:tc>
          <w:tcPr>
            <w:tcW w:type="dxa" w:w="9356"/>
            <w:gridSpan w:val="6"/>
            <w:tcBorders>
              <w:top w:color="auto" w:space="0" w:sz="4" w:val="single"/>
              <w:left w:color="auto" w:space="0" w:sz="4" w:val="single"/>
              <w:right w:color="auto" w:space="0" w:sz="4" w:val="single"/>
            </w:tcBorders>
          </w:tcPr>
          <w:p w:rsidP="000128D9" w:rsidR="00910B2B" w:rsidRDefault="00910B2B" w:rsidRPr="00BC597D">
            <w:pPr>
              <w:tabs>
                <w:tab w:pos="0" w:val="left"/>
                <w:tab w:pos="284" w:val="left"/>
              </w:tabs>
              <w:jc w:val="both"/>
              <w:rPr>
                <w:rFonts w:ascii="Times New Roman" w:cs="Times New Roman" w:hAnsi="Times New Roman"/>
                <w:b/>
                <w:bCs/>
                <w:lang w:val="kk-KZ"/>
              </w:rPr>
            </w:pPr>
            <w:r w:rsidRPr="00BC597D">
              <w:rPr>
                <w:rFonts w:ascii="Times New Roman" w:cs="Times New Roman" w:hAnsi="Times New Roman"/>
                <w:b/>
                <w:bCs/>
                <w:lang w:val="kk-KZ"/>
              </w:rPr>
              <w:t>Легкая атлетика</w:t>
            </w:r>
          </w:p>
        </w:tc>
      </w:tr>
      <w:tr w:rsidR="00910B2B" w:rsidRPr="00BC597D" w:rsidTr="000128D9">
        <w:trPr>
          <w:trHeight w:val="338"/>
        </w:trPr>
        <w:tc>
          <w:tcPr>
            <w:tcW w:type="dxa" w:w="567"/>
            <w:tcBorders>
              <w:top w:color="auto" w:space="0" w:sz="4" w:val="single"/>
              <w:left w:color="auto" w:space="0" w:sz="4" w:val="single"/>
              <w:right w:color="auto" w:space="0" w:sz="4" w:val="single"/>
            </w:tcBorders>
          </w:tcPr>
          <w:p w:rsidP="000128D9" w:rsidR="00910B2B" w:rsidRDefault="00910B2B" w:rsidRPr="00BC597D">
            <w:pPr>
              <w:tabs>
                <w:tab w:pos="0" w:val="left"/>
                <w:tab w:pos="284" w:val="left"/>
              </w:tabs>
              <w:jc w:val="both"/>
              <w:rPr>
                <w:rFonts w:ascii="Times New Roman" w:cs="Times New Roman" w:hAnsi="Times New Roman"/>
                <w:bCs/>
                <w:lang w:val="kk-KZ"/>
              </w:rPr>
            </w:pPr>
            <w:r w:rsidRPr="00BC597D">
              <w:rPr>
                <w:rFonts w:ascii="Times New Roman" w:cs="Times New Roman" w:hAnsi="Times New Roman"/>
                <w:bCs/>
                <w:lang w:val="kk-KZ"/>
              </w:rPr>
              <w:t>1.</w:t>
            </w:r>
          </w:p>
        </w:tc>
        <w:tc>
          <w:tcPr>
            <w:tcW w:type="dxa" w:w="1560"/>
            <w:tcBorders>
              <w:top w:color="auto" w:space="0" w:sz="4" w:val="single"/>
              <w:left w:color="auto" w:space="0" w:sz="4" w:val="single"/>
              <w:right w:color="auto" w:space="0" w:sz="4" w:val="single"/>
            </w:tcBorders>
          </w:tcPr>
          <w:p w:rsidP="000128D9" w:rsidR="00910B2B" w:rsidRDefault="00910B2B" w:rsidRPr="00BC597D">
            <w:pPr>
              <w:tabs>
                <w:tab w:pos="0" w:val="left"/>
                <w:tab w:pos="284" w:val="left"/>
              </w:tabs>
              <w:jc w:val="both"/>
              <w:rPr>
                <w:rFonts w:ascii="Times New Roman" w:cs="Times New Roman" w:hAnsi="Times New Roman"/>
                <w:bCs/>
                <w:lang w:val="kk-KZ"/>
              </w:rPr>
            </w:pPr>
            <w:r w:rsidRPr="00BC597D">
              <w:rPr>
                <w:rFonts w:ascii="Times New Roman" w:cs="Times New Roman" w:hAnsi="Times New Roman"/>
                <w:bCs/>
                <w:lang w:val="kk-KZ"/>
              </w:rPr>
              <w:t>Команда по легкой атлетике</w:t>
            </w:r>
          </w:p>
        </w:tc>
        <w:tc>
          <w:tcPr>
            <w:tcW w:type="dxa" w:w="2126"/>
            <w:tcBorders>
              <w:top w:color="auto" w:space="0" w:sz="4" w:val="single"/>
              <w:left w:color="auto" w:space="0" w:sz="4" w:val="single"/>
              <w:right w:color="auto" w:space="0" w:sz="4" w:val="single"/>
            </w:tcBorders>
          </w:tcPr>
          <w:p w:rsidP="000128D9" w:rsidR="00910B2B" w:rsidRDefault="00910B2B" w:rsidRPr="00BC597D">
            <w:pPr>
              <w:tabs>
                <w:tab w:pos="0" w:val="left"/>
                <w:tab w:pos="284" w:val="left"/>
              </w:tabs>
              <w:jc w:val="both"/>
              <w:rPr>
                <w:rFonts w:ascii="Times New Roman" w:cs="Times New Roman" w:hAnsi="Times New Roman"/>
                <w:bCs/>
                <w:lang w:val="kk-KZ"/>
              </w:rPr>
            </w:pPr>
            <w:r w:rsidRPr="00BC597D">
              <w:rPr>
                <w:rFonts w:ascii="Times New Roman" w:cs="Times New Roman" w:hAnsi="Times New Roman"/>
                <w:bCs/>
                <w:lang w:val="kk-KZ"/>
              </w:rPr>
              <w:t>Городская э</w:t>
            </w:r>
            <w:r w:rsidRPr="00BC597D">
              <w:rPr>
                <w:rFonts w:ascii="Times New Roman" w:cs="Times New Roman" w:hAnsi="Times New Roman"/>
                <w:bCs/>
              </w:rPr>
              <w:t xml:space="preserve">стафета </w:t>
            </w:r>
            <w:r w:rsidRPr="00BC597D">
              <w:rPr>
                <w:rFonts w:ascii="Times New Roman" w:cs="Times New Roman" w:hAnsi="Times New Roman"/>
                <w:bCs/>
                <w:lang w:val="kk-KZ"/>
              </w:rPr>
              <w:t>среди учеников</w:t>
            </w:r>
          </w:p>
          <w:p w:rsidP="000128D9" w:rsidR="00910B2B" w:rsidRDefault="00910B2B" w:rsidRPr="00BC597D">
            <w:pPr>
              <w:tabs>
                <w:tab w:pos="0" w:val="left"/>
                <w:tab w:pos="284" w:val="left"/>
              </w:tabs>
              <w:jc w:val="both"/>
              <w:rPr>
                <w:rFonts w:ascii="Times New Roman" w:cs="Times New Roman" w:hAnsi="Times New Roman"/>
                <w:bCs/>
              </w:rPr>
            </w:pPr>
            <w:r w:rsidRPr="00BC597D">
              <w:rPr>
                <w:rFonts w:ascii="Times New Roman" w:cs="Times New Roman" w:hAnsi="Times New Roman"/>
                <w:bCs/>
              </w:rPr>
              <w:t xml:space="preserve">4х100 метр </w:t>
            </w:r>
          </w:p>
        </w:tc>
        <w:tc>
          <w:tcPr>
            <w:tcW w:type="dxa" w:w="1985"/>
            <w:tcBorders>
              <w:top w:color="auto" w:space="0" w:sz="4" w:val="single"/>
              <w:left w:color="auto" w:space="0" w:sz="4" w:val="single"/>
              <w:right w:color="auto" w:space="0" w:sz="4" w:val="single"/>
            </w:tcBorders>
          </w:tcPr>
          <w:p w:rsidP="000128D9" w:rsidR="00910B2B" w:rsidRDefault="00910B2B" w:rsidRPr="00BC597D">
            <w:pPr>
              <w:tabs>
                <w:tab w:pos="0" w:val="left"/>
                <w:tab w:pos="284" w:val="left"/>
              </w:tabs>
              <w:jc w:val="both"/>
              <w:rPr>
                <w:rFonts w:ascii="Times New Roman" w:cs="Times New Roman" w:hAnsi="Times New Roman"/>
                <w:bCs/>
              </w:rPr>
            </w:pPr>
            <w:r w:rsidRPr="00BC597D">
              <w:rPr>
                <w:rFonts w:ascii="Times New Roman" w:cs="Times New Roman" w:hAnsi="Times New Roman"/>
                <w:bCs/>
                <w:lang w:val="kk-KZ"/>
              </w:rPr>
              <w:t>Городской</w:t>
            </w:r>
          </w:p>
        </w:tc>
        <w:tc>
          <w:tcPr>
            <w:tcW w:type="dxa" w:w="1417"/>
            <w:tcBorders>
              <w:top w:color="auto" w:space="0" w:sz="4" w:val="single"/>
              <w:left w:color="auto" w:space="0" w:sz="4" w:val="single"/>
              <w:right w:color="auto" w:space="0" w:sz="4" w:val="single"/>
            </w:tcBorders>
          </w:tcPr>
          <w:p w:rsidP="000128D9" w:rsidR="00910B2B" w:rsidRDefault="00910B2B" w:rsidRPr="00BC597D">
            <w:pPr>
              <w:tabs>
                <w:tab w:pos="0" w:val="left"/>
                <w:tab w:pos="284" w:val="left"/>
              </w:tabs>
              <w:jc w:val="both"/>
              <w:rPr>
                <w:rFonts w:ascii="Times New Roman" w:cs="Times New Roman" w:hAnsi="Times New Roman"/>
                <w:bCs/>
                <w:lang w:val="kk-KZ"/>
              </w:rPr>
            </w:pPr>
            <w:r w:rsidRPr="00BC597D">
              <w:rPr>
                <w:rFonts w:ascii="Times New Roman" w:cs="Times New Roman" w:hAnsi="Times New Roman"/>
                <w:bCs/>
                <w:lang w:val="kk-KZ"/>
              </w:rPr>
              <w:t>1 место</w:t>
            </w:r>
          </w:p>
        </w:tc>
        <w:tc>
          <w:tcPr>
            <w:tcW w:type="dxa" w:w="1701"/>
            <w:tcBorders>
              <w:top w:color="auto" w:space="0" w:sz="4" w:val="single"/>
              <w:left w:color="auto" w:space="0" w:sz="4" w:val="single"/>
              <w:right w:color="auto" w:space="0" w:sz="4" w:val="single"/>
            </w:tcBorders>
          </w:tcPr>
          <w:p w:rsidP="000128D9" w:rsidR="00910B2B" w:rsidRDefault="00910B2B" w:rsidRPr="00BC597D">
            <w:pPr>
              <w:tabs>
                <w:tab w:pos="0" w:val="left"/>
                <w:tab w:pos="284" w:val="left"/>
              </w:tabs>
              <w:jc w:val="both"/>
              <w:rPr>
                <w:rFonts w:ascii="Times New Roman" w:cs="Times New Roman" w:hAnsi="Times New Roman"/>
                <w:bCs/>
                <w:lang w:val="kk-KZ"/>
              </w:rPr>
            </w:pPr>
            <w:r w:rsidRPr="00BC597D">
              <w:rPr>
                <w:rFonts w:ascii="Times New Roman" w:cs="Times New Roman" w:hAnsi="Times New Roman"/>
                <w:bCs/>
                <w:lang w:val="kk-KZ"/>
              </w:rPr>
              <w:t>Тұмақбаев А.Ж.</w:t>
            </w:r>
          </w:p>
        </w:tc>
      </w:tr>
    </w:tbl>
    <w:p w:rsidP="00910B2B" w:rsidR="00910B2B" w:rsidRDefault="00910B2B" w:rsidRPr="00BC597D">
      <w:pPr>
        <w:tabs>
          <w:tab w:pos="0" w:val="left"/>
          <w:tab w:pos="284" w:val="left"/>
        </w:tabs>
        <w:spacing w:after="0"/>
        <w:jc w:val="center"/>
        <w:rPr>
          <w:rFonts w:ascii="Times New Roman" w:cs="Times New Roman" w:hAnsi="Times New Roman"/>
          <w:b/>
          <w:color w:themeColor="text2" w:val="44546A"/>
          <w:sz w:val="24"/>
          <w:szCs w:val="24"/>
        </w:rPr>
      </w:pPr>
    </w:p>
    <w:p w:rsidP="00E17D76" w:rsidR="00910B2B" w:rsidRDefault="00910B2B" w:rsidRPr="00BC597D">
      <w:pPr>
        <w:tabs>
          <w:tab w:pos="0" w:val="left"/>
          <w:tab w:pos="284" w:val="left"/>
        </w:tabs>
        <w:spacing w:after="0"/>
        <w:ind w:firstLine="426"/>
        <w:jc w:val="both"/>
        <w:rPr>
          <w:rFonts w:ascii="Times New Roman" w:cs="Times New Roman" w:hAnsi="Times New Roman"/>
          <w:b/>
          <w:color w:themeColor="text2" w:val="44546A"/>
          <w:sz w:val="24"/>
          <w:szCs w:val="24"/>
        </w:rPr>
      </w:pPr>
    </w:p>
    <w:p w:rsidP="00E17D76" w:rsidR="00910B2B" w:rsidRDefault="00910B2B" w:rsidRPr="00BC597D">
      <w:pPr>
        <w:tabs>
          <w:tab w:pos="0" w:val="left"/>
          <w:tab w:pos="284" w:val="left"/>
        </w:tabs>
        <w:spacing w:after="0"/>
        <w:ind w:firstLine="426"/>
        <w:jc w:val="both"/>
        <w:rPr>
          <w:rFonts w:ascii="Times New Roman" w:cs="Times New Roman" w:hAnsi="Times New Roman"/>
          <w:b/>
          <w:color w:themeColor="text2" w:val="44546A"/>
          <w:sz w:val="24"/>
          <w:szCs w:val="24"/>
        </w:rPr>
      </w:pPr>
    </w:p>
    <w:p w:rsidP="00E17D76" w:rsidR="00910B2B" w:rsidRDefault="00910B2B" w:rsidRPr="00BC597D">
      <w:pPr>
        <w:tabs>
          <w:tab w:pos="0" w:val="left"/>
          <w:tab w:pos="284" w:val="left"/>
        </w:tabs>
        <w:spacing w:after="0"/>
        <w:ind w:firstLine="426"/>
        <w:jc w:val="both"/>
        <w:rPr>
          <w:rFonts w:ascii="Times New Roman" w:cs="Times New Roman" w:hAnsi="Times New Roman"/>
          <w:b/>
          <w:color w:themeColor="text2" w:val="44546A"/>
          <w:sz w:val="24"/>
          <w:szCs w:val="24"/>
        </w:rPr>
        <w:sectPr w:rsidR="00910B2B" w:rsidRPr="00BC597D" w:rsidSect="008B4E98">
          <w:type w:val="continuous"/>
          <w:pgSz w:h="16838" w:w="11906"/>
          <w:pgMar w:bottom="1134" w:footer="708" w:gutter="0" w:header="708" w:left="1701" w:right="850" w:top="1134"/>
          <w:cols w:space="708"/>
          <w:titlePg/>
          <w:docGrid w:linePitch="360"/>
        </w:sectPr>
      </w:pPr>
    </w:p>
    <w:p w:rsidP="0069314C" w:rsidR="0018368A" w:rsidRDefault="00A922E6" w:rsidRPr="00BC597D">
      <w:pPr>
        <w:tabs>
          <w:tab w:pos="0" w:val="left"/>
          <w:tab w:pos="284" w:val="left"/>
        </w:tabs>
        <w:jc w:val="center"/>
        <w:rPr>
          <w:rFonts w:ascii="Times New Roman" w:cs="Times New Roman" w:hAnsi="Times New Roman"/>
          <w:b/>
          <w:color w:val="006666"/>
          <w:sz w:val="24"/>
          <w:szCs w:val="24"/>
        </w:rPr>
      </w:pPr>
      <w:r>
        <w:rPr>
          <w:rFonts w:ascii="Times New Roman" w:cs="Times New Roman" w:hAnsi="Times New Roman"/>
          <w:b/>
          <w:color w:val="006666"/>
          <w:sz w:val="24"/>
          <w:szCs w:val="24"/>
        </w:rPr>
        <w:lastRenderedPageBreak/>
        <w:t>5.7</w:t>
      </w:r>
      <w:r w:rsidR="0018368A" w:rsidRPr="00BC597D">
        <w:rPr>
          <w:rFonts w:ascii="Times New Roman" w:cs="Times New Roman" w:hAnsi="Times New Roman"/>
          <w:b/>
          <w:color w:val="006666"/>
          <w:sz w:val="24"/>
          <w:szCs w:val="24"/>
        </w:rPr>
        <w:t>.</w:t>
      </w:r>
      <w:r w:rsidR="0018368A" w:rsidRPr="00BC597D">
        <w:rPr>
          <w:rFonts w:ascii="Times New Roman" w:cs="Times New Roman" w:hAnsi="Times New Roman"/>
          <w:b/>
          <w:color w:val="006666"/>
          <w:sz w:val="24"/>
          <w:szCs w:val="24"/>
        </w:rPr>
        <w:tab/>
        <w:t>Художественно-эстетическое развитие</w:t>
      </w:r>
    </w:p>
    <w:p w:rsidP="0069314C" w:rsidR="008B4E98" w:rsidRDefault="008B4E98" w:rsidRPr="00BC597D">
      <w:pPr>
        <w:tabs>
          <w:tab w:pos="0" w:val="left"/>
          <w:tab w:pos="284" w:val="left"/>
        </w:tabs>
        <w:spacing w:after="0" w:line="240" w:lineRule="auto"/>
        <w:ind w:firstLine="851"/>
        <w:jc w:val="both"/>
        <w:rPr>
          <w:rFonts w:ascii="Times New Roman" w:cs="Times New Roman" w:hAnsi="Times New Roman"/>
          <w:sz w:val="24"/>
          <w:szCs w:val="24"/>
        </w:rPr>
        <w:sectPr w:rsidR="008B4E98" w:rsidRPr="00BC597D" w:rsidSect="0032085E">
          <w:type w:val="continuous"/>
          <w:pgSz w:h="16838" w:w="11906"/>
          <w:pgMar w:bottom="1134" w:footer="708" w:gutter="0" w:header="708" w:left="1418" w:right="850" w:top="1134"/>
          <w:cols w:space="708"/>
          <w:titlePg/>
          <w:docGrid w:linePitch="360"/>
        </w:sectPr>
      </w:pPr>
    </w:p>
    <w:p w:rsidP="0069314C" w:rsidR="008B4E98" w:rsidRDefault="008B4E98" w:rsidRPr="00BC597D">
      <w:pPr>
        <w:tabs>
          <w:tab w:pos="0" w:val="left"/>
          <w:tab w:pos="284" w:val="left"/>
        </w:tabs>
        <w:spacing w:after="0" w:line="240" w:lineRule="auto"/>
        <w:ind w:firstLine="284"/>
        <w:jc w:val="both"/>
        <w:rPr>
          <w:rFonts w:ascii="Times New Roman" w:cs="Times New Roman" w:hAnsi="Times New Roman"/>
          <w:sz w:val="24"/>
          <w:szCs w:val="24"/>
        </w:rPr>
      </w:pPr>
      <w:r w:rsidRPr="00BC597D">
        <w:rPr>
          <w:rFonts w:ascii="Times New Roman" w:cs="Times New Roman" w:hAnsi="Times New Roman"/>
          <w:sz w:val="24"/>
          <w:szCs w:val="24"/>
        </w:rPr>
        <w:lastRenderedPageBreak/>
        <w:t xml:space="preserve">Цель: </w:t>
      </w:r>
    </w:p>
    <w:p w:rsidP="0069314C" w:rsidR="008B4E98" w:rsidRDefault="008B4E98" w:rsidRPr="00BC597D">
      <w:pPr>
        <w:tabs>
          <w:tab w:pos="0" w:val="left"/>
          <w:tab w:pos="284" w:val="left"/>
        </w:tabs>
        <w:spacing w:after="0" w:line="240" w:lineRule="auto"/>
        <w:ind w:firstLine="284"/>
        <w:jc w:val="both"/>
        <w:rPr>
          <w:rFonts w:ascii="Times New Roman" w:cs="Times New Roman" w:hAnsi="Times New Roman"/>
          <w:sz w:val="24"/>
          <w:szCs w:val="24"/>
        </w:rPr>
      </w:pPr>
      <w:r w:rsidRPr="00BC597D">
        <w:rPr>
          <w:rFonts w:ascii="Times New Roman" w:cs="Times New Roman" w:hAnsi="Times New Roman"/>
          <w:sz w:val="24"/>
          <w:szCs w:val="24"/>
        </w:rPr>
        <w:t>•</w:t>
      </w:r>
      <w:r w:rsidRPr="00BC597D">
        <w:rPr>
          <w:rFonts w:ascii="Times New Roman" w:cs="Times New Roman" w:hAnsi="Times New Roman"/>
          <w:sz w:val="24"/>
          <w:szCs w:val="24"/>
        </w:rPr>
        <w:tab/>
        <w:t>воспитать и привить любовь к искусству, литературе, музыке;</w:t>
      </w:r>
    </w:p>
    <w:p w:rsidP="0069314C" w:rsidR="008B4E98" w:rsidRDefault="008B4E98" w:rsidRPr="00BC597D">
      <w:pPr>
        <w:tabs>
          <w:tab w:pos="0" w:val="left"/>
          <w:tab w:pos="284" w:val="left"/>
        </w:tabs>
        <w:spacing w:after="0" w:line="240" w:lineRule="auto"/>
        <w:ind w:firstLine="284"/>
        <w:jc w:val="both"/>
        <w:rPr>
          <w:rFonts w:ascii="Times New Roman" w:cs="Times New Roman" w:hAnsi="Times New Roman"/>
          <w:sz w:val="24"/>
          <w:szCs w:val="24"/>
        </w:rPr>
      </w:pPr>
      <w:r w:rsidRPr="00BC597D">
        <w:rPr>
          <w:rFonts w:ascii="Times New Roman" w:cs="Times New Roman" w:hAnsi="Times New Roman"/>
          <w:sz w:val="24"/>
          <w:szCs w:val="24"/>
        </w:rPr>
        <w:t>•</w:t>
      </w:r>
      <w:r w:rsidRPr="00BC597D">
        <w:rPr>
          <w:rFonts w:ascii="Times New Roman" w:cs="Times New Roman" w:hAnsi="Times New Roman"/>
          <w:sz w:val="24"/>
          <w:szCs w:val="24"/>
        </w:rPr>
        <w:tab/>
        <w:t>помочь раскрыть и реализовать внутренние резервы (способности, интересы, талант, личностные качества);</w:t>
      </w:r>
    </w:p>
    <w:p w:rsidP="0069314C" w:rsidR="008B4E98" w:rsidRDefault="008B4E98" w:rsidRPr="00BC597D">
      <w:pPr>
        <w:tabs>
          <w:tab w:pos="0" w:val="left"/>
          <w:tab w:pos="284" w:val="left"/>
        </w:tabs>
        <w:spacing w:after="0" w:line="240" w:lineRule="auto"/>
        <w:ind w:firstLine="284"/>
        <w:jc w:val="both"/>
        <w:rPr>
          <w:rFonts w:ascii="Times New Roman" w:cs="Times New Roman" w:hAnsi="Times New Roman"/>
          <w:sz w:val="24"/>
          <w:szCs w:val="24"/>
        </w:rPr>
      </w:pPr>
      <w:r w:rsidRPr="00BC597D">
        <w:rPr>
          <w:rFonts w:ascii="Times New Roman" w:cs="Times New Roman" w:hAnsi="Times New Roman"/>
          <w:sz w:val="24"/>
          <w:szCs w:val="24"/>
        </w:rPr>
        <w:t>•</w:t>
      </w:r>
      <w:r w:rsidRPr="00BC597D">
        <w:rPr>
          <w:rFonts w:ascii="Times New Roman" w:cs="Times New Roman" w:hAnsi="Times New Roman"/>
          <w:sz w:val="24"/>
          <w:szCs w:val="24"/>
        </w:rPr>
        <w:tab/>
        <w:t>создать условия для занятий творческой деятельностью.</w:t>
      </w:r>
    </w:p>
    <w:p w:rsidP="0069314C" w:rsidR="008B4E98" w:rsidRDefault="008B4E98" w:rsidRPr="00BC597D">
      <w:pPr>
        <w:tabs>
          <w:tab w:pos="0" w:val="left"/>
          <w:tab w:pos="284" w:val="left"/>
        </w:tabs>
        <w:spacing w:after="0" w:line="240" w:lineRule="auto"/>
        <w:ind w:firstLine="284"/>
        <w:jc w:val="both"/>
        <w:rPr>
          <w:rFonts w:ascii="Times New Roman" w:cs="Times New Roman" w:hAnsi="Times New Roman"/>
          <w:sz w:val="24"/>
          <w:szCs w:val="24"/>
        </w:rPr>
      </w:pPr>
    </w:p>
    <w:p w:rsidP="0069314C" w:rsidR="008B4E98" w:rsidRDefault="008B4E98" w:rsidRPr="00BC597D">
      <w:pPr>
        <w:tabs>
          <w:tab w:pos="0" w:val="left"/>
          <w:tab w:pos="284" w:val="left"/>
        </w:tabs>
        <w:spacing w:after="0" w:line="240" w:lineRule="auto"/>
        <w:ind w:firstLine="284"/>
        <w:jc w:val="both"/>
        <w:rPr>
          <w:rFonts w:ascii="Times New Roman" w:cs="Times New Roman" w:hAnsi="Times New Roman"/>
          <w:sz w:val="24"/>
          <w:szCs w:val="24"/>
        </w:rPr>
      </w:pPr>
      <w:r w:rsidRPr="00BC597D">
        <w:rPr>
          <w:rFonts w:ascii="Times New Roman" w:cs="Times New Roman" w:hAnsi="Times New Roman"/>
          <w:sz w:val="24"/>
          <w:szCs w:val="24"/>
        </w:rPr>
        <w:t>В течение года школа принимала участие во всех сетевых мероприятиях, проводила все традиционные школьные и внешкольные мероприятия согласно годовому плану действий и школьному календарю.</w:t>
      </w:r>
    </w:p>
    <w:p w:rsidP="0069314C" w:rsidR="008B4E98" w:rsidRDefault="008B4E98" w:rsidRPr="00BC597D">
      <w:pPr>
        <w:tabs>
          <w:tab w:pos="0" w:val="left"/>
          <w:tab w:pos="284" w:val="left"/>
        </w:tabs>
        <w:spacing w:after="0" w:line="240" w:lineRule="auto"/>
        <w:ind w:firstLine="284"/>
        <w:jc w:val="both"/>
        <w:rPr>
          <w:rFonts w:ascii="Times New Roman" w:cs="Times New Roman" w:hAnsi="Times New Roman"/>
          <w:sz w:val="24"/>
          <w:szCs w:val="24"/>
        </w:rPr>
      </w:pPr>
      <w:r w:rsidRPr="00BC597D">
        <w:rPr>
          <w:rFonts w:ascii="Times New Roman" w:cs="Times New Roman" w:hAnsi="Times New Roman"/>
          <w:sz w:val="24"/>
          <w:szCs w:val="24"/>
        </w:rPr>
        <w:t xml:space="preserve">Одно из ярких мероприятий это постановка спектакля «Ромео и Джульетта» на трех языках, премьера которого состоялась в сентябре месяце во время международной аккредитации. Эксперты </w:t>
      </w:r>
      <w:r w:rsidRPr="00BC597D">
        <w:rPr>
          <w:rFonts w:ascii="Times New Roman" w:cs="Times New Roman" w:hAnsi="Times New Roman"/>
          <w:sz w:val="24"/>
          <w:szCs w:val="24"/>
          <w:lang w:val="en-US"/>
        </w:rPr>
        <w:t>CIS</w:t>
      </w:r>
      <w:r w:rsidRPr="00BC597D">
        <w:rPr>
          <w:rFonts w:ascii="Times New Roman" w:cs="Times New Roman" w:hAnsi="Times New Roman"/>
          <w:sz w:val="24"/>
          <w:szCs w:val="24"/>
        </w:rPr>
        <w:t xml:space="preserve"> дали высокую оценку работе актеров, </w:t>
      </w:r>
      <w:r w:rsidRPr="00BC597D">
        <w:rPr>
          <w:rFonts w:ascii="Times New Roman" w:cs="Times New Roman" w:hAnsi="Times New Roman"/>
          <w:sz w:val="24"/>
          <w:szCs w:val="24"/>
        </w:rPr>
        <w:lastRenderedPageBreak/>
        <w:t>учащиеся на трех языках через элементы теней, драмы, хореографии ярко представили зрителям драму Шекспира. Эта работа показала языковые компетенции учащихся – учащиеся свободно говорят на трех языках, актерское мастерство и пластику.</w:t>
      </w:r>
    </w:p>
    <w:p w:rsidP="0069314C" w:rsidR="008B4E98" w:rsidRDefault="008B4E98" w:rsidRPr="00BC597D">
      <w:pPr>
        <w:tabs>
          <w:tab w:pos="0" w:val="left"/>
          <w:tab w:pos="284" w:val="left"/>
        </w:tabs>
        <w:spacing w:after="0" w:line="240" w:lineRule="auto"/>
        <w:ind w:firstLine="284"/>
        <w:jc w:val="both"/>
        <w:rPr>
          <w:rFonts w:ascii="Times New Roman" w:cs="Times New Roman" w:hAnsi="Times New Roman"/>
          <w:sz w:val="24"/>
          <w:szCs w:val="24"/>
        </w:rPr>
      </w:pPr>
      <w:r w:rsidRPr="00BC597D">
        <w:rPr>
          <w:rFonts w:ascii="Times New Roman" w:cs="Times New Roman" w:hAnsi="Times New Roman"/>
          <w:sz w:val="24"/>
          <w:szCs w:val="24"/>
        </w:rPr>
        <w:t>В марте месяце школьный театр принял участие</w:t>
      </w:r>
      <w:r w:rsidRPr="00BC597D">
        <w:rPr>
          <w:rFonts w:ascii="Times New Roman" w:cs="Times New Roman" w:hAnsi="Times New Roman"/>
          <w:sz w:val="24"/>
          <w:szCs w:val="24"/>
          <w:lang w:val="kk-KZ"/>
        </w:rPr>
        <w:t xml:space="preserve"> </w:t>
      </w:r>
      <w:r w:rsidRPr="00BC597D">
        <w:rPr>
          <w:rFonts w:ascii="Times New Roman" w:cs="Times New Roman" w:hAnsi="Times New Roman"/>
          <w:sz w:val="24"/>
          <w:szCs w:val="24"/>
        </w:rPr>
        <w:t xml:space="preserve">в </w:t>
      </w:r>
      <w:r w:rsidRPr="00BC597D">
        <w:rPr>
          <w:rFonts w:ascii="Times New Roman" w:cs="Times New Roman" w:hAnsi="Times New Roman"/>
          <w:sz w:val="24"/>
          <w:szCs w:val="24"/>
          <w:lang w:val="kk-KZ"/>
        </w:rPr>
        <w:t>Республиканском мер</w:t>
      </w:r>
      <w:r w:rsidRPr="00BC597D">
        <w:rPr>
          <w:rFonts w:ascii="Times New Roman" w:cs="Times New Roman" w:hAnsi="Times New Roman"/>
          <w:sz w:val="24"/>
          <w:szCs w:val="24"/>
        </w:rPr>
        <w:t xml:space="preserve">оприятии </w:t>
      </w:r>
      <w:r w:rsidRPr="00BC597D">
        <w:rPr>
          <w:rFonts w:ascii="Times New Roman" w:cs="Times New Roman" w:hAnsi="Times New Roman"/>
          <w:sz w:val="24"/>
          <w:szCs w:val="24"/>
          <w:lang w:val="kk-KZ"/>
        </w:rPr>
        <w:t>«</w:t>
      </w:r>
      <w:r w:rsidRPr="00BC597D">
        <w:rPr>
          <w:rFonts w:ascii="Times New Roman" w:cs="Times New Roman" w:hAnsi="Times New Roman"/>
          <w:sz w:val="24"/>
          <w:szCs w:val="24"/>
        </w:rPr>
        <w:t>Әбіш оқулары</w:t>
      </w:r>
      <w:r w:rsidRPr="00BC597D">
        <w:rPr>
          <w:rFonts w:ascii="Times New Roman" w:cs="Times New Roman" w:hAnsi="Times New Roman"/>
          <w:sz w:val="24"/>
          <w:szCs w:val="24"/>
          <w:lang w:val="kk-KZ"/>
        </w:rPr>
        <w:t xml:space="preserve">», </w:t>
      </w:r>
      <w:r w:rsidRPr="00BC597D">
        <w:rPr>
          <w:rFonts w:ascii="Times New Roman" w:cs="Times New Roman" w:hAnsi="Times New Roman"/>
          <w:sz w:val="24"/>
          <w:szCs w:val="24"/>
        </w:rPr>
        <w:t>посвященн</w:t>
      </w:r>
      <w:r w:rsidRPr="00BC597D">
        <w:rPr>
          <w:rFonts w:ascii="Times New Roman" w:cs="Times New Roman" w:hAnsi="Times New Roman"/>
          <w:sz w:val="24"/>
          <w:szCs w:val="24"/>
          <w:lang w:val="kk-KZ"/>
        </w:rPr>
        <w:t>ом</w:t>
      </w:r>
      <w:r w:rsidRPr="00BC597D">
        <w:rPr>
          <w:rFonts w:ascii="Times New Roman" w:cs="Times New Roman" w:hAnsi="Times New Roman"/>
          <w:sz w:val="24"/>
          <w:szCs w:val="24"/>
        </w:rPr>
        <w:t xml:space="preserve"> произведениям Ә</w:t>
      </w:r>
      <w:r w:rsidRPr="00BC597D">
        <w:rPr>
          <w:rFonts w:ascii="Times New Roman" w:cs="Times New Roman" w:hAnsi="Times New Roman"/>
          <w:sz w:val="24"/>
          <w:szCs w:val="24"/>
          <w:lang w:val="kk-KZ"/>
        </w:rPr>
        <w:t>біша</w:t>
      </w:r>
      <w:r w:rsidRPr="00BC597D">
        <w:rPr>
          <w:rFonts w:ascii="Times New Roman" w:cs="Times New Roman" w:hAnsi="Times New Roman"/>
          <w:sz w:val="24"/>
          <w:szCs w:val="24"/>
        </w:rPr>
        <w:t xml:space="preserve"> Кекілбаева</w:t>
      </w:r>
      <w:r w:rsidRPr="00BC597D">
        <w:rPr>
          <w:rFonts w:ascii="Times New Roman" w:cs="Times New Roman" w:hAnsi="Times New Roman"/>
          <w:sz w:val="24"/>
          <w:szCs w:val="24"/>
          <w:lang w:val="kk-KZ"/>
        </w:rPr>
        <w:t>. Постановка</w:t>
      </w:r>
      <w:r w:rsidRPr="00BC597D">
        <w:rPr>
          <w:rFonts w:ascii="Times New Roman" w:cs="Times New Roman" w:hAnsi="Times New Roman"/>
          <w:sz w:val="24"/>
          <w:szCs w:val="24"/>
        </w:rPr>
        <w:t xml:space="preserve"> спектакля «Ақырғы аялдама» </w:t>
      </w:r>
      <w:r w:rsidRPr="00BC597D">
        <w:rPr>
          <w:rFonts w:ascii="Times New Roman" w:cs="Times New Roman" w:hAnsi="Times New Roman"/>
          <w:sz w:val="24"/>
          <w:szCs w:val="24"/>
          <w:lang w:val="kk-KZ"/>
        </w:rPr>
        <w:t xml:space="preserve">заняла </w:t>
      </w:r>
      <w:r w:rsidRPr="00BC597D">
        <w:rPr>
          <w:rFonts w:ascii="Times New Roman" w:cs="Times New Roman" w:hAnsi="Times New Roman"/>
          <w:sz w:val="24"/>
          <w:szCs w:val="24"/>
          <w:lang w:val="en-US"/>
        </w:rPr>
        <w:t>I</w:t>
      </w:r>
      <w:r w:rsidRPr="00BC597D">
        <w:rPr>
          <w:rFonts w:ascii="Times New Roman" w:cs="Times New Roman" w:hAnsi="Times New Roman"/>
          <w:sz w:val="24"/>
          <w:szCs w:val="24"/>
        </w:rPr>
        <w:t xml:space="preserve"> место по Республике.</w:t>
      </w:r>
    </w:p>
    <w:p w:rsidP="0069314C" w:rsidR="008B4E98" w:rsidRDefault="008B4E98" w:rsidRPr="00BC597D">
      <w:pPr>
        <w:tabs>
          <w:tab w:pos="0" w:val="left"/>
          <w:tab w:pos="284" w:val="left"/>
        </w:tabs>
        <w:spacing w:after="0" w:line="240" w:lineRule="auto"/>
        <w:ind w:firstLine="284"/>
        <w:jc w:val="both"/>
        <w:rPr>
          <w:rFonts w:ascii="Times New Roman" w:cs="Times New Roman" w:hAnsi="Times New Roman"/>
          <w:sz w:val="24"/>
          <w:szCs w:val="24"/>
        </w:rPr>
      </w:pPr>
      <w:r w:rsidRPr="00BC597D">
        <w:rPr>
          <w:rFonts w:ascii="Times New Roman" w:cs="Times New Roman" w:hAnsi="Times New Roman"/>
          <w:sz w:val="24"/>
          <w:szCs w:val="24"/>
        </w:rPr>
        <w:t xml:space="preserve"> Учащиеся в рамках проекта «100 новых лиц Казахстана» инициируют свой проект – «100 новых лиц Атырау». Учащиеся изучают вклад в искусство, культуру, спорт выдающихся деятелей Атырауского региона, которые составляют золотой фонд нации.</w:t>
      </w:r>
    </w:p>
    <w:p w:rsidP="0069314C" w:rsidR="008B4E98" w:rsidRDefault="008B4E98" w:rsidRPr="00BC597D">
      <w:pPr>
        <w:tabs>
          <w:tab w:pos="0" w:val="left"/>
          <w:tab w:pos="284" w:val="left"/>
        </w:tabs>
        <w:jc w:val="center"/>
        <w:rPr>
          <w:rFonts w:ascii="Times New Roman" w:cs="Times New Roman" w:hAnsi="Times New Roman"/>
          <w:b/>
          <w:color w:themeColor="text2" w:val="44546A"/>
          <w:sz w:val="24"/>
          <w:szCs w:val="24"/>
        </w:rPr>
        <w:sectPr w:rsidR="008B4E98" w:rsidRPr="00BC597D" w:rsidSect="0032085E">
          <w:type w:val="continuous"/>
          <w:pgSz w:h="16838" w:w="11906"/>
          <w:pgMar w:bottom="1134" w:footer="708" w:gutter="0" w:header="708" w:left="1418" w:right="850" w:top="1134"/>
          <w:cols w:num="2" w:space="708"/>
          <w:titlePg/>
          <w:docGrid w:linePitch="360"/>
        </w:sectPr>
      </w:pPr>
    </w:p>
    <w:p w:rsidP="00E17D76" w:rsidR="0018368A" w:rsidRDefault="0018368A" w:rsidRPr="00BC597D">
      <w:pPr>
        <w:tabs>
          <w:tab w:pos="0" w:val="left"/>
          <w:tab w:pos="284" w:val="left"/>
        </w:tabs>
        <w:spacing w:after="0"/>
        <w:jc w:val="center"/>
        <w:rPr>
          <w:rFonts w:ascii="Times New Roman" w:cs="Times New Roman" w:hAnsi="Times New Roman"/>
          <w:b/>
          <w:color w:themeColor="text2" w:val="44546A"/>
          <w:sz w:val="24"/>
          <w:szCs w:val="24"/>
        </w:rPr>
      </w:pPr>
    </w:p>
    <w:p w:rsidP="0069314C" w:rsidR="0018368A" w:rsidRDefault="0018368A" w:rsidRPr="00BC597D">
      <w:pPr>
        <w:tabs>
          <w:tab w:pos="0" w:val="left"/>
          <w:tab w:pos="284" w:val="left"/>
        </w:tabs>
        <w:jc w:val="center"/>
        <w:rPr>
          <w:rFonts w:ascii="Times New Roman" w:cs="Times New Roman" w:hAnsi="Times New Roman"/>
          <w:b/>
          <w:color w:val="006666"/>
          <w:sz w:val="24"/>
          <w:szCs w:val="24"/>
        </w:rPr>
      </w:pPr>
      <w:r w:rsidRPr="00BC597D">
        <w:rPr>
          <w:rFonts w:ascii="Times New Roman" w:cs="Times New Roman" w:hAnsi="Times New Roman"/>
          <w:b/>
          <w:color w:val="006666"/>
          <w:sz w:val="24"/>
          <w:szCs w:val="24"/>
        </w:rPr>
        <w:t>5.</w:t>
      </w:r>
      <w:r w:rsidR="00B01615">
        <w:rPr>
          <w:rFonts w:ascii="Times New Roman" w:cs="Times New Roman" w:hAnsi="Times New Roman"/>
          <w:b/>
          <w:color w:val="006666"/>
          <w:sz w:val="24"/>
          <w:szCs w:val="24"/>
        </w:rPr>
        <w:t>8</w:t>
      </w:r>
      <w:r w:rsidRPr="00BC597D">
        <w:rPr>
          <w:rFonts w:ascii="Times New Roman" w:cs="Times New Roman" w:hAnsi="Times New Roman"/>
          <w:b/>
          <w:color w:val="006666"/>
          <w:sz w:val="24"/>
          <w:szCs w:val="24"/>
        </w:rPr>
        <w:t>.</w:t>
      </w:r>
      <w:r w:rsidRPr="00BC597D">
        <w:rPr>
          <w:rFonts w:ascii="Times New Roman" w:cs="Times New Roman" w:hAnsi="Times New Roman"/>
          <w:b/>
          <w:color w:val="006666"/>
          <w:sz w:val="24"/>
          <w:szCs w:val="24"/>
        </w:rPr>
        <w:tab/>
        <w:t>Развитие лидерских качеств</w:t>
      </w:r>
    </w:p>
    <w:p w:rsidP="0069314C" w:rsidR="008B4E98" w:rsidRDefault="008B4E98" w:rsidRPr="00BC597D">
      <w:pPr>
        <w:tabs>
          <w:tab w:pos="0" w:val="left"/>
          <w:tab w:pos="284" w:val="left"/>
        </w:tabs>
        <w:spacing w:after="0" w:line="240" w:lineRule="auto"/>
        <w:ind w:firstLine="851"/>
        <w:jc w:val="both"/>
        <w:rPr>
          <w:rFonts w:ascii="Times New Roman" w:cs="Times New Roman" w:hAnsi="Times New Roman"/>
          <w:sz w:val="24"/>
          <w:szCs w:val="24"/>
        </w:rPr>
        <w:sectPr w:rsidR="008B4E98" w:rsidRPr="00BC597D" w:rsidSect="0028679D">
          <w:type w:val="continuous"/>
          <w:pgSz w:h="16838" w:w="11906"/>
          <w:pgMar w:bottom="1134" w:footer="708" w:gutter="0" w:header="708" w:left="1701" w:right="850" w:top="1134"/>
          <w:cols w:space="708"/>
          <w:titlePg/>
          <w:docGrid w:linePitch="360"/>
        </w:sectPr>
      </w:pPr>
    </w:p>
    <w:p w:rsidP="0069314C" w:rsidR="008B4E98" w:rsidRDefault="008B4E98" w:rsidRPr="00BC597D">
      <w:pPr>
        <w:tabs>
          <w:tab w:pos="0" w:val="left"/>
          <w:tab w:pos="284" w:val="left"/>
        </w:tabs>
        <w:spacing w:after="0" w:line="240" w:lineRule="auto"/>
        <w:ind w:firstLine="284"/>
        <w:jc w:val="both"/>
        <w:rPr>
          <w:rFonts w:ascii="Times New Roman" w:cs="Times New Roman" w:hAnsi="Times New Roman"/>
          <w:sz w:val="24"/>
          <w:szCs w:val="24"/>
        </w:rPr>
      </w:pPr>
      <w:r w:rsidRPr="00BC597D">
        <w:rPr>
          <w:rFonts w:ascii="Times New Roman" w:cs="Times New Roman" w:hAnsi="Times New Roman"/>
          <w:sz w:val="24"/>
          <w:szCs w:val="24"/>
        </w:rPr>
        <w:lastRenderedPageBreak/>
        <w:t xml:space="preserve">Цель: </w:t>
      </w:r>
    </w:p>
    <w:p w:rsidP="0069314C" w:rsidR="008B4E98" w:rsidRDefault="008B4E98" w:rsidRPr="00BC597D">
      <w:pPr>
        <w:tabs>
          <w:tab w:pos="0" w:val="left"/>
          <w:tab w:pos="284" w:val="left"/>
        </w:tabs>
        <w:spacing w:after="0" w:line="240" w:lineRule="auto"/>
        <w:ind w:firstLine="284"/>
        <w:jc w:val="both"/>
        <w:rPr>
          <w:rFonts w:ascii="Times New Roman" w:cs="Times New Roman" w:hAnsi="Times New Roman"/>
          <w:sz w:val="24"/>
          <w:szCs w:val="24"/>
        </w:rPr>
      </w:pPr>
      <w:r w:rsidRPr="00BC597D">
        <w:rPr>
          <w:rFonts w:ascii="Times New Roman" w:cs="Times New Roman" w:hAnsi="Times New Roman"/>
          <w:sz w:val="24"/>
          <w:szCs w:val="24"/>
        </w:rPr>
        <w:t>•</w:t>
      </w:r>
      <w:r w:rsidRPr="00BC597D">
        <w:rPr>
          <w:rFonts w:ascii="Times New Roman" w:cs="Times New Roman" w:hAnsi="Times New Roman"/>
          <w:sz w:val="24"/>
          <w:szCs w:val="24"/>
        </w:rPr>
        <w:tab/>
        <w:t>формирование демократической культуры, гражданской позиции учащихся;</w:t>
      </w:r>
    </w:p>
    <w:p w:rsidP="0069314C" w:rsidR="008B4E98" w:rsidRDefault="008B4E98" w:rsidRPr="00BC597D">
      <w:pPr>
        <w:tabs>
          <w:tab w:pos="0" w:val="left"/>
          <w:tab w:pos="284" w:val="left"/>
        </w:tabs>
        <w:spacing w:after="0" w:line="240" w:lineRule="auto"/>
        <w:ind w:firstLine="284"/>
        <w:jc w:val="both"/>
        <w:rPr>
          <w:rFonts w:ascii="Times New Roman" w:cs="Times New Roman" w:hAnsi="Times New Roman"/>
          <w:sz w:val="24"/>
          <w:szCs w:val="24"/>
        </w:rPr>
      </w:pPr>
      <w:r w:rsidRPr="00BC597D">
        <w:rPr>
          <w:rFonts w:ascii="Times New Roman" w:cs="Times New Roman" w:hAnsi="Times New Roman"/>
          <w:sz w:val="24"/>
          <w:szCs w:val="24"/>
        </w:rPr>
        <w:t>•</w:t>
      </w:r>
      <w:r w:rsidRPr="00BC597D">
        <w:rPr>
          <w:rFonts w:ascii="Times New Roman" w:cs="Times New Roman" w:hAnsi="Times New Roman"/>
          <w:sz w:val="24"/>
          <w:szCs w:val="24"/>
        </w:rPr>
        <w:tab/>
        <w:t>участие коллектива учащихся в управлении образовательным процессом;</w:t>
      </w:r>
    </w:p>
    <w:p w:rsidP="0069314C" w:rsidR="008B4E98" w:rsidRDefault="008B4E98" w:rsidRPr="00BC597D">
      <w:pPr>
        <w:tabs>
          <w:tab w:pos="0" w:val="left"/>
          <w:tab w:pos="284" w:val="left"/>
        </w:tabs>
        <w:spacing w:after="0" w:line="240" w:lineRule="auto"/>
        <w:ind w:firstLine="284"/>
        <w:jc w:val="both"/>
        <w:rPr>
          <w:rFonts w:ascii="Times New Roman" w:cs="Times New Roman" w:hAnsi="Times New Roman"/>
          <w:sz w:val="24"/>
          <w:szCs w:val="24"/>
        </w:rPr>
      </w:pPr>
      <w:r w:rsidRPr="00BC597D">
        <w:rPr>
          <w:rFonts w:ascii="Times New Roman" w:cs="Times New Roman" w:hAnsi="Times New Roman"/>
          <w:sz w:val="24"/>
          <w:szCs w:val="24"/>
        </w:rPr>
        <w:t>•</w:t>
      </w:r>
      <w:r w:rsidRPr="00BC597D">
        <w:rPr>
          <w:rFonts w:ascii="Times New Roman" w:cs="Times New Roman" w:hAnsi="Times New Roman"/>
          <w:sz w:val="24"/>
          <w:szCs w:val="24"/>
        </w:rPr>
        <w:tab/>
        <w:t>осуществление социально-значимых проектов и программ, направленных на позитивные изменения в жизни общества;</w:t>
      </w:r>
    </w:p>
    <w:p w:rsidP="0069314C" w:rsidR="008B4E98" w:rsidRDefault="008B4E98" w:rsidRPr="00BC597D">
      <w:pPr>
        <w:tabs>
          <w:tab w:pos="0" w:val="left"/>
          <w:tab w:pos="284" w:val="left"/>
        </w:tabs>
        <w:spacing w:after="0" w:line="240" w:lineRule="auto"/>
        <w:ind w:firstLine="284"/>
        <w:jc w:val="both"/>
        <w:rPr>
          <w:rFonts w:ascii="Times New Roman" w:cs="Times New Roman" w:hAnsi="Times New Roman"/>
          <w:sz w:val="24"/>
          <w:szCs w:val="24"/>
        </w:rPr>
      </w:pPr>
      <w:r w:rsidRPr="00BC597D">
        <w:rPr>
          <w:rFonts w:ascii="Times New Roman" w:cs="Times New Roman" w:hAnsi="Times New Roman"/>
          <w:sz w:val="24"/>
          <w:szCs w:val="24"/>
        </w:rPr>
        <w:t>•</w:t>
      </w:r>
      <w:r w:rsidRPr="00BC597D">
        <w:rPr>
          <w:rFonts w:ascii="Times New Roman" w:cs="Times New Roman" w:hAnsi="Times New Roman"/>
          <w:sz w:val="24"/>
          <w:szCs w:val="24"/>
        </w:rPr>
        <w:tab/>
        <w:t>осуществление культуросообразной деятельности учащихся.</w:t>
      </w:r>
    </w:p>
    <w:p w:rsidP="0069314C" w:rsidR="008B4E98" w:rsidRDefault="008B4E98" w:rsidRPr="00BC597D">
      <w:pPr>
        <w:tabs>
          <w:tab w:pos="0" w:val="left"/>
          <w:tab w:pos="284" w:val="left"/>
        </w:tabs>
        <w:spacing w:after="0" w:line="240" w:lineRule="auto"/>
        <w:ind w:firstLine="284"/>
        <w:jc w:val="both"/>
        <w:rPr>
          <w:rFonts w:ascii="Times New Roman" w:cs="Times New Roman" w:hAnsi="Times New Roman"/>
          <w:sz w:val="24"/>
          <w:szCs w:val="24"/>
        </w:rPr>
      </w:pPr>
    </w:p>
    <w:p w:rsidP="0069314C" w:rsidR="008B4E98" w:rsidRDefault="008B4E98" w:rsidRPr="00BC597D">
      <w:pPr>
        <w:tabs>
          <w:tab w:pos="0" w:val="left"/>
          <w:tab w:pos="284" w:val="left"/>
        </w:tabs>
        <w:spacing w:after="0" w:line="240" w:lineRule="auto"/>
        <w:ind w:firstLine="284"/>
        <w:jc w:val="both"/>
        <w:rPr>
          <w:rFonts w:ascii="Times New Roman" w:cs="Times New Roman" w:hAnsi="Times New Roman"/>
          <w:sz w:val="24"/>
          <w:szCs w:val="24"/>
        </w:rPr>
      </w:pPr>
      <w:r w:rsidRPr="00BC597D">
        <w:rPr>
          <w:rFonts w:ascii="Times New Roman" w:cs="Times New Roman" w:hAnsi="Times New Roman"/>
          <w:sz w:val="24"/>
          <w:szCs w:val="24"/>
        </w:rPr>
        <w:t xml:space="preserve">В школе создано ученическое самоуправление в целях развития лидерских качеств учащихся. Парламент школы состоит из 30 учащихся. В этом учебном году состоялись выборы Президента школьного самоуправления, победу одержал ученик 11 </w:t>
      </w:r>
      <w:r w:rsidRPr="00BC597D">
        <w:rPr>
          <w:rFonts w:ascii="Times New Roman" w:cs="Times New Roman" w:hAnsi="Times New Roman"/>
          <w:sz w:val="24"/>
          <w:szCs w:val="24"/>
          <w:lang w:val="en-US"/>
        </w:rPr>
        <w:t>D</w:t>
      </w:r>
      <w:r w:rsidRPr="00BC597D">
        <w:rPr>
          <w:rFonts w:ascii="Times New Roman" w:cs="Times New Roman" w:hAnsi="Times New Roman"/>
          <w:sz w:val="24"/>
          <w:szCs w:val="24"/>
        </w:rPr>
        <w:t xml:space="preserve"> класса Альмухаме</w:t>
      </w:r>
      <w:r w:rsidRPr="00BC597D">
        <w:rPr>
          <w:rFonts w:ascii="Times New Roman" w:cs="Times New Roman" w:hAnsi="Times New Roman"/>
          <w:sz w:val="24"/>
          <w:szCs w:val="24"/>
          <w:lang w:val="kk-KZ"/>
        </w:rPr>
        <w:t>т</w:t>
      </w:r>
      <w:r w:rsidRPr="00BC597D">
        <w:rPr>
          <w:rFonts w:ascii="Times New Roman" w:cs="Times New Roman" w:hAnsi="Times New Roman"/>
          <w:sz w:val="24"/>
          <w:szCs w:val="24"/>
        </w:rPr>
        <w:t xml:space="preserve">ов Абай-Лоран. </w:t>
      </w:r>
    </w:p>
    <w:p w:rsidP="0069314C" w:rsidR="008B4E98" w:rsidRDefault="008B4E98" w:rsidRPr="00BC597D">
      <w:pPr>
        <w:tabs>
          <w:tab w:pos="0" w:val="left"/>
          <w:tab w:pos="284" w:val="left"/>
        </w:tabs>
        <w:spacing w:after="0" w:line="240" w:lineRule="auto"/>
        <w:ind w:firstLine="284"/>
        <w:jc w:val="both"/>
        <w:rPr>
          <w:rFonts w:ascii="Times New Roman" w:cs="Times New Roman" w:hAnsi="Times New Roman"/>
          <w:sz w:val="24"/>
          <w:szCs w:val="24"/>
        </w:rPr>
      </w:pPr>
      <w:r w:rsidRPr="00BC597D">
        <w:rPr>
          <w:rFonts w:ascii="Times New Roman" w:cs="Times New Roman" w:hAnsi="Times New Roman"/>
          <w:sz w:val="24"/>
          <w:szCs w:val="24"/>
        </w:rPr>
        <w:t>Ученическое самоуправление работает по 7 направлениям:</w:t>
      </w:r>
    </w:p>
    <w:p w:rsidP="00BD4129" w:rsidR="008B4E98" w:rsidRDefault="008B4E98" w:rsidRPr="00BC597D">
      <w:pPr>
        <w:numPr>
          <w:ilvl w:val="0"/>
          <w:numId w:val="8"/>
        </w:numPr>
        <w:tabs>
          <w:tab w:pos="0" w:val="left"/>
          <w:tab w:pos="284" w:val="left"/>
        </w:tabs>
        <w:spacing w:after="0" w:line="240" w:lineRule="auto"/>
        <w:ind w:firstLine="284" w:left="0"/>
        <w:contextualSpacing/>
        <w:jc w:val="both"/>
        <w:rPr>
          <w:rFonts w:ascii="Times New Roman" w:cs="Times New Roman" w:hAnsi="Times New Roman"/>
          <w:sz w:val="24"/>
          <w:szCs w:val="24"/>
        </w:rPr>
      </w:pPr>
      <w:r w:rsidRPr="00BC597D">
        <w:rPr>
          <w:rFonts w:ascii="Times New Roman" w:cs="Times New Roman" w:hAnsi="Times New Roman"/>
          <w:sz w:val="24"/>
          <w:szCs w:val="24"/>
        </w:rPr>
        <w:t xml:space="preserve">Министерство образования </w:t>
      </w:r>
    </w:p>
    <w:p w:rsidP="00BD4129" w:rsidR="008B4E98" w:rsidRDefault="008B4E98" w:rsidRPr="00BC597D">
      <w:pPr>
        <w:numPr>
          <w:ilvl w:val="0"/>
          <w:numId w:val="8"/>
        </w:numPr>
        <w:tabs>
          <w:tab w:pos="0" w:val="left"/>
          <w:tab w:pos="284" w:val="left"/>
        </w:tabs>
        <w:spacing w:after="0" w:line="240" w:lineRule="auto"/>
        <w:ind w:firstLine="284" w:left="0"/>
        <w:contextualSpacing/>
        <w:jc w:val="both"/>
        <w:rPr>
          <w:rFonts w:ascii="Times New Roman" w:cs="Times New Roman" w:hAnsi="Times New Roman"/>
          <w:sz w:val="24"/>
          <w:szCs w:val="24"/>
        </w:rPr>
      </w:pPr>
      <w:r w:rsidRPr="00BC597D">
        <w:rPr>
          <w:rFonts w:ascii="Times New Roman" w:cs="Times New Roman" w:hAnsi="Times New Roman"/>
          <w:sz w:val="24"/>
          <w:szCs w:val="24"/>
        </w:rPr>
        <w:lastRenderedPageBreak/>
        <w:t>Министерство дополнительного образования</w:t>
      </w:r>
    </w:p>
    <w:p w:rsidP="00BD4129" w:rsidR="008B4E98" w:rsidRDefault="008B4E98" w:rsidRPr="00BC597D">
      <w:pPr>
        <w:numPr>
          <w:ilvl w:val="0"/>
          <w:numId w:val="8"/>
        </w:numPr>
        <w:tabs>
          <w:tab w:pos="0" w:val="left"/>
          <w:tab w:pos="284" w:val="left"/>
        </w:tabs>
        <w:spacing w:after="0" w:line="240" w:lineRule="auto"/>
        <w:ind w:firstLine="284" w:left="0"/>
        <w:contextualSpacing/>
        <w:jc w:val="both"/>
        <w:rPr>
          <w:rFonts w:ascii="Times New Roman" w:cs="Times New Roman" w:hAnsi="Times New Roman"/>
          <w:sz w:val="24"/>
          <w:szCs w:val="24"/>
        </w:rPr>
      </w:pPr>
      <w:r w:rsidRPr="00BC597D">
        <w:rPr>
          <w:rFonts w:ascii="Times New Roman" w:cs="Times New Roman" w:hAnsi="Times New Roman"/>
          <w:sz w:val="24"/>
          <w:szCs w:val="24"/>
        </w:rPr>
        <w:t xml:space="preserve">Министерство спорта и физической культуры </w:t>
      </w:r>
    </w:p>
    <w:p w:rsidP="00BD4129" w:rsidR="008B4E98" w:rsidRDefault="008B4E98" w:rsidRPr="00BC597D">
      <w:pPr>
        <w:numPr>
          <w:ilvl w:val="0"/>
          <w:numId w:val="8"/>
        </w:numPr>
        <w:tabs>
          <w:tab w:pos="0" w:val="left"/>
          <w:tab w:pos="284" w:val="left"/>
        </w:tabs>
        <w:spacing w:after="0" w:line="240" w:lineRule="auto"/>
        <w:ind w:firstLine="284" w:left="0"/>
        <w:contextualSpacing/>
        <w:jc w:val="both"/>
        <w:rPr>
          <w:rFonts w:ascii="Times New Roman" w:cs="Times New Roman" w:hAnsi="Times New Roman"/>
          <w:sz w:val="24"/>
          <w:szCs w:val="24"/>
        </w:rPr>
      </w:pPr>
      <w:r w:rsidRPr="00BC597D">
        <w:rPr>
          <w:rFonts w:ascii="Times New Roman" w:cs="Times New Roman" w:hAnsi="Times New Roman"/>
          <w:sz w:val="24"/>
          <w:szCs w:val="24"/>
        </w:rPr>
        <w:t xml:space="preserve">Министерство социальных и проектных работ </w:t>
      </w:r>
    </w:p>
    <w:p w:rsidP="00BD4129" w:rsidR="008B4E98" w:rsidRDefault="008B4E98" w:rsidRPr="00BC597D">
      <w:pPr>
        <w:numPr>
          <w:ilvl w:val="0"/>
          <w:numId w:val="8"/>
        </w:numPr>
        <w:tabs>
          <w:tab w:pos="0" w:val="left"/>
          <w:tab w:pos="284" w:val="left"/>
        </w:tabs>
        <w:spacing w:after="0" w:line="240" w:lineRule="auto"/>
        <w:ind w:firstLine="284" w:left="0"/>
        <w:contextualSpacing/>
        <w:jc w:val="both"/>
        <w:rPr>
          <w:rFonts w:ascii="Times New Roman" w:cs="Times New Roman" w:hAnsi="Times New Roman"/>
          <w:sz w:val="24"/>
          <w:szCs w:val="24"/>
        </w:rPr>
      </w:pPr>
      <w:r w:rsidRPr="00BC597D">
        <w:rPr>
          <w:rFonts w:ascii="Times New Roman" w:cs="Times New Roman" w:hAnsi="Times New Roman"/>
          <w:sz w:val="24"/>
          <w:szCs w:val="24"/>
        </w:rPr>
        <w:t>Министерство культуры</w:t>
      </w:r>
    </w:p>
    <w:p w:rsidP="00BD4129" w:rsidR="008B4E98" w:rsidRDefault="008B4E98" w:rsidRPr="00BC597D">
      <w:pPr>
        <w:numPr>
          <w:ilvl w:val="0"/>
          <w:numId w:val="8"/>
        </w:numPr>
        <w:tabs>
          <w:tab w:pos="0" w:val="left"/>
          <w:tab w:pos="284" w:val="left"/>
        </w:tabs>
        <w:spacing w:after="0" w:line="240" w:lineRule="auto"/>
        <w:ind w:firstLine="284" w:left="0"/>
        <w:contextualSpacing/>
        <w:jc w:val="both"/>
        <w:rPr>
          <w:rFonts w:ascii="Times New Roman" w:cs="Times New Roman" w:hAnsi="Times New Roman"/>
          <w:sz w:val="24"/>
          <w:szCs w:val="24"/>
        </w:rPr>
      </w:pPr>
      <w:r w:rsidRPr="00BC597D">
        <w:rPr>
          <w:rFonts w:ascii="Times New Roman" w:cs="Times New Roman" w:hAnsi="Times New Roman"/>
          <w:sz w:val="24"/>
          <w:szCs w:val="24"/>
        </w:rPr>
        <w:t>Министерство дисциплины и техники безопасности</w:t>
      </w:r>
    </w:p>
    <w:p w:rsidP="00BD4129" w:rsidR="008B4E98" w:rsidRDefault="008B4E98" w:rsidRPr="00BC597D">
      <w:pPr>
        <w:numPr>
          <w:ilvl w:val="0"/>
          <w:numId w:val="8"/>
        </w:numPr>
        <w:tabs>
          <w:tab w:pos="0" w:val="left"/>
          <w:tab w:pos="284" w:val="left"/>
        </w:tabs>
        <w:spacing w:after="0" w:line="240" w:lineRule="auto"/>
        <w:ind w:firstLine="284" w:left="0"/>
        <w:contextualSpacing/>
        <w:jc w:val="both"/>
        <w:rPr>
          <w:rFonts w:ascii="Times New Roman" w:cs="Times New Roman" w:hAnsi="Times New Roman"/>
          <w:sz w:val="24"/>
          <w:szCs w:val="24"/>
        </w:rPr>
      </w:pPr>
      <w:r w:rsidRPr="00BC597D">
        <w:rPr>
          <w:rFonts w:ascii="Times New Roman" w:cs="Times New Roman" w:hAnsi="Times New Roman"/>
          <w:sz w:val="24"/>
          <w:szCs w:val="24"/>
        </w:rPr>
        <w:t xml:space="preserve">Министерство СМИ </w:t>
      </w:r>
    </w:p>
    <w:p w:rsidP="0069314C" w:rsidR="008B4E98" w:rsidRDefault="008B4E98" w:rsidRPr="00BC597D">
      <w:pPr>
        <w:tabs>
          <w:tab w:pos="0" w:val="left"/>
          <w:tab w:pos="284" w:val="left"/>
        </w:tabs>
        <w:spacing w:after="0" w:line="240" w:lineRule="auto"/>
        <w:ind w:firstLine="284"/>
        <w:jc w:val="both"/>
        <w:rPr>
          <w:rFonts w:ascii="Times New Roman" w:cs="Times New Roman" w:hAnsi="Times New Roman"/>
          <w:sz w:val="24"/>
          <w:szCs w:val="24"/>
        </w:rPr>
      </w:pPr>
      <w:r w:rsidRPr="00BC597D">
        <w:rPr>
          <w:rFonts w:ascii="Times New Roman" w:cs="Times New Roman" w:hAnsi="Times New Roman"/>
          <w:sz w:val="24"/>
          <w:szCs w:val="24"/>
        </w:rPr>
        <w:t>Ежемесячно проводились заседания Парламента школьного самоуправления, где рассматривались планирование, подготовка к различным мероприятиям, заслушивались отчеты о проделанной работе.</w:t>
      </w:r>
    </w:p>
    <w:p w:rsidP="0069314C" w:rsidR="008B4E98" w:rsidRDefault="008B4E98" w:rsidRPr="00BC597D">
      <w:pPr>
        <w:tabs>
          <w:tab w:pos="0" w:val="left"/>
          <w:tab w:pos="284" w:val="left"/>
        </w:tabs>
        <w:spacing w:after="0" w:line="240" w:lineRule="auto"/>
        <w:ind w:firstLine="284"/>
        <w:jc w:val="both"/>
        <w:rPr>
          <w:rFonts w:ascii="Times New Roman" w:cs="Times New Roman" w:hAnsi="Times New Roman"/>
          <w:sz w:val="24"/>
          <w:szCs w:val="24"/>
        </w:rPr>
      </w:pPr>
      <w:r w:rsidRPr="00BC597D">
        <w:rPr>
          <w:rFonts w:ascii="Times New Roman" w:cs="Times New Roman" w:hAnsi="Times New Roman"/>
          <w:sz w:val="24"/>
          <w:szCs w:val="24"/>
        </w:rPr>
        <w:t xml:space="preserve">Школьный Парламент принимает участие в организации и проведении всех общешкольных учебно-воспитательных мероприятий:  </w:t>
      </w:r>
    </w:p>
    <w:p w:rsidP="0069314C" w:rsidR="008B4E98" w:rsidRDefault="008B4E98" w:rsidRPr="00BC597D">
      <w:pPr>
        <w:tabs>
          <w:tab w:pos="0" w:val="left"/>
          <w:tab w:pos="284" w:val="left"/>
        </w:tabs>
        <w:spacing w:after="0" w:line="240" w:lineRule="auto"/>
        <w:ind w:firstLine="284"/>
        <w:jc w:val="both"/>
        <w:rPr>
          <w:rFonts w:ascii="Times New Roman" w:cs="Times New Roman" w:hAnsi="Times New Roman"/>
          <w:sz w:val="24"/>
          <w:szCs w:val="24"/>
        </w:rPr>
      </w:pPr>
      <w:r w:rsidRPr="00BC597D">
        <w:rPr>
          <w:rFonts w:ascii="Times New Roman" w:cs="Times New Roman" w:hAnsi="Times New Roman"/>
          <w:sz w:val="24"/>
          <w:szCs w:val="24"/>
        </w:rPr>
        <w:t>•</w:t>
      </w:r>
      <w:r w:rsidRPr="00BC597D">
        <w:rPr>
          <w:rFonts w:ascii="Times New Roman" w:cs="Times New Roman" w:hAnsi="Times New Roman"/>
          <w:sz w:val="24"/>
          <w:szCs w:val="24"/>
        </w:rPr>
        <w:tab/>
        <w:t xml:space="preserve">в рамках декады «Фестиваль наук» министерство образования совместно с МО учителей химии провели встречу с </w:t>
      </w:r>
      <w:r w:rsidRPr="00BC597D">
        <w:rPr>
          <w:rFonts w:ascii="Times New Roman" w:cs="Times New Roman" w:hAnsi="Times New Roman"/>
          <w:sz w:val="24"/>
          <w:szCs w:val="24"/>
        </w:rPr>
        <w:lastRenderedPageBreak/>
        <w:t>Нуржаном Амангосовым для реализации проекта СТЭМ в стенах школы;</w:t>
      </w:r>
    </w:p>
    <w:p w:rsidP="0069314C" w:rsidR="008B4E98" w:rsidRDefault="008B4E98" w:rsidRPr="00BC597D">
      <w:pPr>
        <w:tabs>
          <w:tab w:pos="0" w:val="left"/>
          <w:tab w:pos="284" w:val="left"/>
        </w:tabs>
        <w:spacing w:after="0" w:line="240" w:lineRule="auto"/>
        <w:ind w:firstLine="284"/>
        <w:jc w:val="both"/>
        <w:rPr>
          <w:rFonts w:ascii="Times New Roman" w:cs="Times New Roman" w:hAnsi="Times New Roman"/>
          <w:sz w:val="24"/>
          <w:szCs w:val="24"/>
        </w:rPr>
      </w:pPr>
      <w:r w:rsidRPr="00BC597D">
        <w:rPr>
          <w:rFonts w:ascii="Times New Roman" w:cs="Times New Roman" w:hAnsi="Times New Roman"/>
          <w:sz w:val="24"/>
          <w:szCs w:val="24"/>
        </w:rPr>
        <w:t>•</w:t>
      </w:r>
      <w:r w:rsidRPr="00BC597D">
        <w:rPr>
          <w:rFonts w:ascii="Times New Roman" w:cs="Times New Roman" w:hAnsi="Times New Roman"/>
          <w:sz w:val="24"/>
          <w:szCs w:val="24"/>
        </w:rPr>
        <w:tab/>
        <w:t>в целях оказания помощи малоимущим семьям министерство социальных и проектных работ организовало благотворительную ярмарку, в которой приняли участие учащиеся и сотрудники школы;</w:t>
      </w:r>
    </w:p>
    <w:p w:rsidP="0069314C" w:rsidR="008B4E98" w:rsidRDefault="008B4E98" w:rsidRPr="00BC597D">
      <w:pPr>
        <w:tabs>
          <w:tab w:pos="0" w:val="left"/>
          <w:tab w:pos="284" w:val="left"/>
        </w:tabs>
        <w:spacing w:after="0" w:line="240" w:lineRule="auto"/>
        <w:ind w:firstLine="284"/>
        <w:jc w:val="both"/>
        <w:rPr>
          <w:rFonts w:ascii="Times New Roman" w:cs="Times New Roman" w:hAnsi="Times New Roman"/>
          <w:sz w:val="24"/>
          <w:szCs w:val="24"/>
        </w:rPr>
      </w:pPr>
      <w:r w:rsidRPr="00BC597D">
        <w:rPr>
          <w:rFonts w:ascii="Times New Roman" w:cs="Times New Roman" w:hAnsi="Times New Roman"/>
          <w:sz w:val="24"/>
          <w:szCs w:val="24"/>
        </w:rPr>
        <w:t>•</w:t>
      </w:r>
      <w:r w:rsidRPr="00BC597D">
        <w:rPr>
          <w:rFonts w:ascii="Times New Roman" w:cs="Times New Roman" w:hAnsi="Times New Roman"/>
          <w:sz w:val="24"/>
          <w:szCs w:val="24"/>
        </w:rPr>
        <w:tab/>
        <w:t xml:space="preserve">министерство спорта и физической культуры организовало спартакиаду по </w:t>
      </w:r>
      <w:r w:rsidRPr="00BC597D">
        <w:rPr>
          <w:rFonts w:ascii="Times New Roman" w:cs="Times New Roman" w:hAnsi="Times New Roman"/>
          <w:sz w:val="24"/>
          <w:szCs w:val="24"/>
        </w:rPr>
        <w:lastRenderedPageBreak/>
        <w:t>футболу, баскетболу и волейболу среди юношей 7-12 классов;</w:t>
      </w:r>
    </w:p>
    <w:p w:rsidP="0069314C" w:rsidR="008B4E98" w:rsidRDefault="008B4E98" w:rsidRPr="00BC597D">
      <w:pPr>
        <w:tabs>
          <w:tab w:pos="0" w:val="left"/>
          <w:tab w:pos="284" w:val="left"/>
        </w:tabs>
        <w:spacing w:after="0" w:line="240" w:lineRule="auto"/>
        <w:ind w:firstLine="284"/>
        <w:jc w:val="both"/>
        <w:rPr>
          <w:rFonts w:ascii="Times New Roman" w:cs="Times New Roman" w:hAnsi="Times New Roman"/>
          <w:sz w:val="24"/>
          <w:szCs w:val="24"/>
        </w:rPr>
      </w:pPr>
      <w:r w:rsidRPr="00BC597D">
        <w:rPr>
          <w:rFonts w:ascii="Times New Roman" w:cs="Times New Roman" w:hAnsi="Times New Roman"/>
          <w:sz w:val="24"/>
          <w:szCs w:val="24"/>
        </w:rPr>
        <w:t>•</w:t>
      </w:r>
      <w:r w:rsidRPr="00BC597D">
        <w:rPr>
          <w:rFonts w:ascii="Times New Roman" w:cs="Times New Roman" w:hAnsi="Times New Roman"/>
          <w:sz w:val="24"/>
          <w:szCs w:val="24"/>
        </w:rPr>
        <w:tab/>
        <w:t>в рамках декады «Ел жүрегі - Астана» с целью развития лидерских качеств учащихся был проведен тренинг «Лидерство».</w:t>
      </w:r>
      <w:r w:rsidRPr="00BC597D">
        <w:rPr>
          <w:rFonts w:ascii="Times New Roman" w:cs="Times New Roman" w:hAnsi="Times New Roman"/>
          <w:sz w:val="24"/>
          <w:szCs w:val="24"/>
        </w:rPr>
        <w:tab/>
      </w:r>
    </w:p>
    <w:p w:rsidP="0069314C" w:rsidR="008B4E98" w:rsidRDefault="008B4E98" w:rsidRPr="00BC597D">
      <w:pPr>
        <w:tabs>
          <w:tab w:pos="0" w:val="left"/>
          <w:tab w:pos="284" w:val="left"/>
        </w:tabs>
        <w:spacing w:after="0" w:line="240" w:lineRule="auto"/>
        <w:ind w:firstLine="284"/>
        <w:jc w:val="both"/>
        <w:rPr>
          <w:rFonts w:ascii="Times New Roman" w:cs="Times New Roman" w:hAnsi="Times New Roman"/>
          <w:sz w:val="24"/>
          <w:szCs w:val="24"/>
        </w:rPr>
      </w:pPr>
    </w:p>
    <w:p w:rsidP="0069314C" w:rsidR="008B4E98" w:rsidRDefault="008B4E98" w:rsidRPr="00BC597D">
      <w:pPr>
        <w:tabs>
          <w:tab w:pos="0" w:val="left"/>
          <w:tab w:pos="284" w:val="left"/>
        </w:tabs>
        <w:spacing w:after="0" w:line="240" w:lineRule="auto"/>
        <w:ind w:firstLine="284"/>
        <w:jc w:val="both"/>
        <w:rPr>
          <w:rFonts w:ascii="Times New Roman" w:cs="Times New Roman" w:hAnsi="Times New Roman"/>
          <w:sz w:val="24"/>
          <w:szCs w:val="24"/>
        </w:rPr>
      </w:pPr>
      <w:r w:rsidRPr="00BC597D">
        <w:rPr>
          <w:rFonts w:ascii="Times New Roman" w:cs="Times New Roman" w:hAnsi="Times New Roman"/>
          <w:sz w:val="24"/>
          <w:szCs w:val="24"/>
        </w:rPr>
        <w:t>Лидерские качества учащихся развиваются и через их участие в работе клубов TEDх, Wikipedia, «TIMELLES», «Green Clean Atyrau».</w:t>
      </w:r>
    </w:p>
    <w:p w:rsidP="0069314C" w:rsidR="008B4E98" w:rsidRDefault="008B4E98" w:rsidRPr="00BC597D">
      <w:pPr>
        <w:tabs>
          <w:tab w:pos="0" w:val="left"/>
          <w:tab w:pos="284" w:val="left"/>
        </w:tabs>
        <w:jc w:val="center"/>
        <w:rPr>
          <w:rFonts w:ascii="Times New Roman" w:cs="Times New Roman" w:hAnsi="Times New Roman"/>
          <w:b/>
          <w:color w:themeColor="text2" w:val="44546A"/>
          <w:sz w:val="24"/>
          <w:szCs w:val="24"/>
        </w:rPr>
        <w:sectPr w:rsidR="008B4E98" w:rsidRPr="00BC597D" w:rsidSect="0032085E">
          <w:type w:val="continuous"/>
          <w:pgSz w:h="16838" w:w="11906"/>
          <w:pgMar w:bottom="1134" w:footer="708" w:gutter="0" w:header="708" w:left="1418" w:right="850" w:top="1134"/>
          <w:cols w:num="2" w:space="708"/>
          <w:titlePg/>
          <w:docGrid w:linePitch="360"/>
        </w:sectPr>
      </w:pPr>
    </w:p>
    <w:p w:rsidP="0069314C" w:rsidR="00574217" w:rsidRDefault="00574217" w:rsidRPr="00BC597D">
      <w:pPr>
        <w:tabs>
          <w:tab w:pos="0" w:val="left"/>
          <w:tab w:pos="284" w:val="left"/>
        </w:tabs>
        <w:jc w:val="center"/>
        <w:rPr>
          <w:rFonts w:ascii="Times New Roman" w:cs="Times New Roman" w:hAnsi="Times New Roman"/>
          <w:b/>
          <w:color w:themeColor="text2" w:val="44546A"/>
          <w:sz w:val="24"/>
          <w:szCs w:val="24"/>
        </w:rPr>
      </w:pPr>
    </w:p>
    <w:p w:rsidP="0069314C" w:rsidR="0018368A" w:rsidRDefault="0018368A" w:rsidRPr="00BC597D">
      <w:pPr>
        <w:tabs>
          <w:tab w:pos="0" w:val="left"/>
          <w:tab w:pos="284" w:val="left"/>
        </w:tabs>
        <w:jc w:val="center"/>
        <w:rPr>
          <w:rFonts w:ascii="Times New Roman" w:cs="Times New Roman" w:hAnsi="Times New Roman"/>
          <w:b/>
          <w:color w:val="006666"/>
          <w:sz w:val="24"/>
          <w:szCs w:val="24"/>
        </w:rPr>
      </w:pPr>
      <w:r w:rsidRPr="00BC597D">
        <w:rPr>
          <w:rFonts w:ascii="Times New Roman" w:cs="Times New Roman" w:hAnsi="Times New Roman"/>
          <w:b/>
          <w:color w:val="006666"/>
          <w:sz w:val="24"/>
          <w:szCs w:val="24"/>
        </w:rPr>
        <w:t>5.</w:t>
      </w:r>
      <w:r w:rsidR="00A8276D">
        <w:rPr>
          <w:rFonts w:ascii="Times New Roman" w:cs="Times New Roman" w:hAnsi="Times New Roman"/>
          <w:b/>
          <w:color w:val="006666"/>
          <w:sz w:val="24"/>
          <w:szCs w:val="24"/>
        </w:rPr>
        <w:t>9</w:t>
      </w:r>
      <w:r w:rsidRPr="00BC597D">
        <w:rPr>
          <w:rFonts w:ascii="Times New Roman" w:cs="Times New Roman" w:hAnsi="Times New Roman"/>
          <w:b/>
          <w:color w:val="006666"/>
          <w:sz w:val="24"/>
          <w:szCs w:val="24"/>
        </w:rPr>
        <w:t>.</w:t>
      </w:r>
      <w:r w:rsidRPr="00BC597D">
        <w:rPr>
          <w:rFonts w:ascii="Times New Roman" w:cs="Times New Roman" w:hAnsi="Times New Roman"/>
          <w:b/>
          <w:color w:val="006666"/>
          <w:sz w:val="24"/>
          <w:szCs w:val="24"/>
        </w:rPr>
        <w:tab/>
        <w:t>Летняя школа</w:t>
      </w:r>
    </w:p>
    <w:p w:rsidP="0069314C" w:rsidR="008B4E98" w:rsidRDefault="008B4E98" w:rsidRPr="00BC597D">
      <w:pPr>
        <w:tabs>
          <w:tab w:pos="0" w:val="left"/>
          <w:tab w:pos="284" w:val="left"/>
        </w:tabs>
        <w:jc w:val="both"/>
        <w:rPr>
          <w:rFonts w:ascii="Times New Roman" w:cs="Times New Roman" w:hAnsi="Times New Roman"/>
          <w:sz w:val="24"/>
          <w:szCs w:val="24"/>
        </w:rPr>
        <w:sectPr w:rsidR="008B4E98" w:rsidRPr="00BC597D" w:rsidSect="0028679D">
          <w:type w:val="continuous"/>
          <w:pgSz w:h="16838" w:w="11906"/>
          <w:pgMar w:bottom="1134" w:footer="708" w:gutter="0" w:header="708" w:left="1701" w:right="850" w:top="1134"/>
          <w:cols w:space="708"/>
          <w:titlePg/>
          <w:docGrid w:linePitch="360"/>
        </w:sectPr>
      </w:pPr>
    </w:p>
    <w:p w:rsidP="0069314C" w:rsidR="0018368A" w:rsidRDefault="008B4E98" w:rsidRPr="00BC597D">
      <w:pPr>
        <w:tabs>
          <w:tab w:pos="0" w:val="left"/>
          <w:tab w:pos="284" w:val="left"/>
        </w:tabs>
        <w:ind w:firstLine="426"/>
        <w:jc w:val="both"/>
        <w:rPr>
          <w:rFonts w:ascii="Times New Roman" w:cs="Times New Roman" w:hAnsi="Times New Roman"/>
          <w:b/>
          <w:color w:themeColor="text2" w:val="44546A"/>
          <w:sz w:val="24"/>
          <w:szCs w:val="24"/>
        </w:rPr>
      </w:pPr>
      <w:r w:rsidRPr="00BC597D">
        <w:rPr>
          <w:rFonts w:ascii="Times New Roman" w:cs="Times New Roman" w:hAnsi="Times New Roman"/>
          <w:sz w:val="24"/>
          <w:szCs w:val="24"/>
        </w:rPr>
        <w:lastRenderedPageBreak/>
        <w:t xml:space="preserve">Летняя школа была организована в 2 потока по различным программам с учетом потребностей учащихся. При </w:t>
      </w:r>
      <w:r w:rsidRPr="00BC597D">
        <w:rPr>
          <w:rFonts w:ascii="Times New Roman" w:cs="Times New Roman" w:hAnsi="Times New Roman"/>
          <w:sz w:val="24"/>
          <w:szCs w:val="24"/>
        </w:rPr>
        <w:lastRenderedPageBreak/>
        <w:t>анкетировании учащихся были определены курсы, которые они хотели изучать в Летней школе:</w:t>
      </w:r>
    </w:p>
    <w:p w:rsidP="0069314C" w:rsidR="008B4E98" w:rsidRDefault="008B4E98" w:rsidRPr="00BC597D">
      <w:pPr>
        <w:tabs>
          <w:tab w:pos="0" w:val="left"/>
          <w:tab w:pos="284" w:val="left"/>
        </w:tabs>
        <w:jc w:val="center"/>
        <w:rPr>
          <w:rFonts w:ascii="Times New Roman" w:cs="Times New Roman" w:hAnsi="Times New Roman"/>
          <w:b/>
          <w:color w:themeColor="text2" w:val="44546A"/>
          <w:sz w:val="24"/>
          <w:szCs w:val="24"/>
        </w:rPr>
        <w:sectPr w:rsidR="008B4E98" w:rsidRPr="00BC597D" w:rsidSect="008B4E98">
          <w:type w:val="continuous"/>
          <w:pgSz w:h="16838" w:w="11906"/>
          <w:pgMar w:bottom="1134" w:footer="708" w:gutter="0" w:header="708" w:left="1701" w:right="850" w:top="1134"/>
          <w:cols w:num="2" w:space="708"/>
          <w:titlePg/>
          <w:docGrid w:linePitch="360"/>
        </w:sectPr>
      </w:pPr>
    </w:p>
    <w:tbl>
      <w:tblPr>
        <w:tblStyle w:val="2"/>
        <w:tblW w:type="dxa" w:w="9493"/>
        <w:tblLook w:firstColumn="1" w:firstRow="1" w:lastColumn="0" w:lastRow="0" w:noHBand="0" w:noVBand="1" w:val="04A0"/>
      </w:tblPr>
      <w:tblGrid>
        <w:gridCol w:w="5172"/>
        <w:gridCol w:w="4321"/>
      </w:tblGrid>
      <w:tr w:rsidR="008B4E98" w:rsidRPr="00BC597D" w:rsidTr="008B4E98">
        <w:tc>
          <w:tcPr>
            <w:tcW w:type="dxa" w:w="5172"/>
            <w:tcBorders>
              <w:top w:color="auto" w:space="0" w:sz="4" w:val="single"/>
              <w:left w:color="auto" w:space="0" w:sz="4" w:val="single"/>
              <w:bottom w:color="auto" w:space="0" w:sz="4" w:val="single"/>
              <w:right w:color="auto" w:space="0" w:sz="4" w:val="single"/>
            </w:tcBorders>
            <w:shd w:color="auto" w:fill="auto" w:val="clear"/>
          </w:tcPr>
          <w:p w:rsidP="0069314C" w:rsidR="008B4E98" w:rsidRDefault="008B4E98" w:rsidRPr="00BC597D">
            <w:pPr>
              <w:tabs>
                <w:tab w:pos="0" w:val="left"/>
                <w:tab w:pos="284" w:val="left"/>
              </w:tabs>
              <w:jc w:val="both"/>
              <w:rPr>
                <w:rFonts w:ascii="Times New Roman" w:cs="Times New Roman" w:eastAsia="Times New Roman" w:hAnsi="Times New Roman"/>
                <w:color w:val="000000"/>
                <w:szCs w:val="24"/>
                <w:lang w:eastAsia="ru-RU"/>
              </w:rPr>
            </w:pPr>
            <w:r w:rsidRPr="00BC597D">
              <w:rPr>
                <w:rFonts w:ascii="Times New Roman" w:cs="Times New Roman" w:eastAsia="Times New Roman" w:hAnsi="Times New Roman"/>
                <w:color w:val="000000"/>
                <w:szCs w:val="24"/>
                <w:lang w:eastAsia="ru-RU"/>
              </w:rPr>
              <w:lastRenderedPageBreak/>
              <w:t>физика, английский язык, информатика, всемирная история совместно с учителями русского языка</w:t>
            </w:r>
          </w:p>
        </w:tc>
        <w:tc>
          <w:tcPr>
            <w:tcW w:type="dxa" w:w="4321"/>
            <w:tcBorders>
              <w:top w:color="auto" w:space="0" w:sz="4" w:val="single"/>
              <w:left w:val="nil"/>
              <w:bottom w:color="auto" w:space="0" w:sz="4" w:val="single"/>
              <w:right w:color="auto" w:space="0" w:sz="4" w:val="single"/>
            </w:tcBorders>
            <w:shd w:color="auto" w:fill="auto" w:val="clear"/>
          </w:tcPr>
          <w:p w:rsidP="0069314C" w:rsidR="008B4E98" w:rsidRDefault="008B4E98" w:rsidRPr="00BC597D">
            <w:pPr>
              <w:tabs>
                <w:tab w:pos="0" w:val="left"/>
                <w:tab w:pos="284" w:val="left"/>
              </w:tabs>
              <w:jc w:val="both"/>
              <w:rPr>
                <w:rFonts w:ascii="Times New Roman" w:cs="Times New Roman" w:eastAsia="Times New Roman" w:hAnsi="Times New Roman"/>
                <w:color w:val="000000"/>
                <w:szCs w:val="24"/>
                <w:lang w:eastAsia="ru-RU"/>
              </w:rPr>
            </w:pPr>
            <w:r w:rsidRPr="00BC597D">
              <w:rPr>
                <w:rFonts w:ascii="Times New Roman" w:cs="Times New Roman" w:eastAsia="Times New Roman" w:hAnsi="Times New Roman"/>
                <w:color w:val="000000"/>
                <w:szCs w:val="24"/>
                <w:lang w:eastAsia="ru-RU"/>
              </w:rPr>
              <w:t>7 классы с казахским обучением</w:t>
            </w:r>
          </w:p>
        </w:tc>
      </w:tr>
      <w:tr w:rsidR="008B4E98" w:rsidRPr="00BC597D" w:rsidTr="008B4E98">
        <w:tc>
          <w:tcPr>
            <w:tcW w:type="dxa" w:w="5172"/>
            <w:tcBorders>
              <w:top w:val="nil"/>
              <w:left w:color="auto" w:space="0" w:sz="4" w:val="single"/>
              <w:bottom w:color="auto" w:space="0" w:sz="4" w:val="single"/>
              <w:right w:color="auto" w:space="0" w:sz="4" w:val="single"/>
            </w:tcBorders>
            <w:shd w:color="auto" w:fill="auto" w:val="clear"/>
          </w:tcPr>
          <w:p w:rsidP="0069314C" w:rsidR="008B4E98" w:rsidRDefault="008B4E98" w:rsidRPr="00BC597D">
            <w:pPr>
              <w:tabs>
                <w:tab w:pos="0" w:val="left"/>
                <w:tab w:pos="284" w:val="left"/>
              </w:tabs>
              <w:jc w:val="both"/>
              <w:rPr>
                <w:rFonts w:ascii="Times New Roman" w:cs="Times New Roman" w:eastAsia="Times New Roman" w:hAnsi="Times New Roman"/>
                <w:color w:val="000000"/>
                <w:szCs w:val="24"/>
                <w:lang w:eastAsia="ru-RU"/>
              </w:rPr>
            </w:pPr>
            <w:r w:rsidRPr="00BC597D">
              <w:rPr>
                <w:rFonts w:ascii="Times New Roman" w:cs="Times New Roman" w:eastAsia="Times New Roman" w:hAnsi="Times New Roman"/>
                <w:color w:val="000000"/>
                <w:szCs w:val="24"/>
                <w:lang w:eastAsia="ru-RU"/>
              </w:rPr>
              <w:t>физика, английский язык, история, география совместно с учителями казахского языка</w:t>
            </w:r>
          </w:p>
        </w:tc>
        <w:tc>
          <w:tcPr>
            <w:tcW w:type="dxa" w:w="4321"/>
            <w:tcBorders>
              <w:top w:val="nil"/>
              <w:left w:val="nil"/>
              <w:bottom w:color="auto" w:space="0" w:sz="4" w:val="single"/>
              <w:right w:color="auto" w:space="0" w:sz="4" w:val="single"/>
            </w:tcBorders>
            <w:shd w:color="auto" w:fill="auto" w:val="clear"/>
          </w:tcPr>
          <w:p w:rsidP="0069314C" w:rsidR="008B4E98" w:rsidRDefault="008B4E98" w:rsidRPr="00BC597D">
            <w:pPr>
              <w:tabs>
                <w:tab w:pos="0" w:val="left"/>
                <w:tab w:pos="284" w:val="left"/>
              </w:tabs>
              <w:jc w:val="both"/>
              <w:rPr>
                <w:rFonts w:ascii="Times New Roman" w:cs="Times New Roman" w:eastAsia="Times New Roman" w:hAnsi="Times New Roman"/>
                <w:color w:val="000000"/>
                <w:szCs w:val="24"/>
                <w:lang w:eastAsia="ru-RU"/>
              </w:rPr>
            </w:pPr>
            <w:r w:rsidRPr="00BC597D">
              <w:rPr>
                <w:rFonts w:ascii="Times New Roman" w:cs="Times New Roman" w:eastAsia="Times New Roman" w:hAnsi="Times New Roman"/>
                <w:color w:val="000000"/>
                <w:szCs w:val="24"/>
                <w:lang w:eastAsia="ru-RU"/>
              </w:rPr>
              <w:t xml:space="preserve">7 класс с русским обучением </w:t>
            </w:r>
          </w:p>
        </w:tc>
      </w:tr>
      <w:tr w:rsidR="008B4E98" w:rsidRPr="00BC597D" w:rsidTr="008B4E98">
        <w:tc>
          <w:tcPr>
            <w:tcW w:type="dxa" w:w="5172"/>
            <w:tcBorders>
              <w:top w:val="nil"/>
              <w:left w:color="auto" w:space="0" w:sz="4" w:val="single"/>
              <w:bottom w:color="auto" w:space="0" w:sz="4" w:val="single"/>
              <w:right w:color="auto" w:space="0" w:sz="4" w:val="single"/>
            </w:tcBorders>
            <w:shd w:color="auto" w:fill="auto" w:val="clear"/>
          </w:tcPr>
          <w:p w:rsidP="0069314C" w:rsidR="008B4E98" w:rsidRDefault="008B4E98" w:rsidRPr="00BC597D">
            <w:pPr>
              <w:tabs>
                <w:tab w:pos="0" w:val="left"/>
                <w:tab w:pos="284" w:val="left"/>
              </w:tabs>
              <w:jc w:val="both"/>
              <w:rPr>
                <w:rFonts w:ascii="Times New Roman" w:cs="Times New Roman" w:eastAsia="Times New Roman" w:hAnsi="Times New Roman"/>
                <w:color w:val="000000"/>
                <w:szCs w:val="24"/>
                <w:lang w:eastAsia="ru-RU"/>
              </w:rPr>
            </w:pPr>
            <w:r w:rsidRPr="00BC597D">
              <w:rPr>
                <w:rFonts w:ascii="Times New Roman" w:cs="Times New Roman" w:eastAsia="Times New Roman" w:hAnsi="Times New Roman"/>
                <w:color w:val="000000"/>
                <w:szCs w:val="24"/>
                <w:lang w:eastAsia="ru-RU"/>
              </w:rPr>
              <w:t>математика, химия, биология</w:t>
            </w:r>
          </w:p>
        </w:tc>
        <w:tc>
          <w:tcPr>
            <w:tcW w:type="dxa" w:w="4321"/>
            <w:tcBorders>
              <w:top w:val="nil"/>
              <w:left w:val="nil"/>
              <w:bottom w:color="auto" w:space="0" w:sz="4" w:val="single"/>
              <w:right w:color="auto" w:space="0" w:sz="4" w:val="single"/>
            </w:tcBorders>
            <w:shd w:color="auto" w:fill="auto" w:val="clear"/>
          </w:tcPr>
          <w:p w:rsidP="0069314C" w:rsidR="008B4E98" w:rsidRDefault="008B4E98" w:rsidRPr="00BC597D">
            <w:pPr>
              <w:tabs>
                <w:tab w:pos="0" w:val="left"/>
                <w:tab w:pos="284" w:val="left"/>
              </w:tabs>
              <w:ind w:right="460"/>
              <w:jc w:val="both"/>
              <w:rPr>
                <w:rFonts w:ascii="Times New Roman" w:cs="Times New Roman" w:eastAsia="Times New Roman" w:hAnsi="Times New Roman"/>
                <w:color w:val="000000"/>
                <w:szCs w:val="24"/>
                <w:lang w:eastAsia="ru-RU"/>
              </w:rPr>
            </w:pPr>
            <w:r w:rsidRPr="00BC597D">
              <w:rPr>
                <w:rFonts w:ascii="Times New Roman" w:cs="Times New Roman" w:eastAsia="Times New Roman" w:hAnsi="Times New Roman"/>
                <w:color w:val="000000"/>
                <w:szCs w:val="24"/>
                <w:lang w:eastAsia="ru-RU"/>
              </w:rPr>
              <w:t xml:space="preserve">8 классы с казахским обучением </w:t>
            </w:r>
          </w:p>
        </w:tc>
      </w:tr>
      <w:tr w:rsidR="008B4E98" w:rsidRPr="00BC597D" w:rsidTr="008B4E98">
        <w:tc>
          <w:tcPr>
            <w:tcW w:type="dxa" w:w="5172"/>
            <w:tcBorders>
              <w:top w:val="nil"/>
              <w:left w:color="auto" w:space="0" w:sz="4" w:val="single"/>
              <w:bottom w:color="auto" w:space="0" w:sz="4" w:val="single"/>
              <w:right w:color="auto" w:space="0" w:sz="4" w:val="single"/>
            </w:tcBorders>
            <w:shd w:color="auto" w:fill="auto" w:val="clear"/>
          </w:tcPr>
          <w:p w:rsidP="0069314C" w:rsidR="008B4E98" w:rsidRDefault="008B4E98" w:rsidRPr="00BC597D">
            <w:pPr>
              <w:tabs>
                <w:tab w:pos="0" w:val="left"/>
                <w:tab w:pos="284" w:val="left"/>
              </w:tabs>
              <w:jc w:val="both"/>
              <w:rPr>
                <w:rFonts w:ascii="Times New Roman" w:cs="Times New Roman" w:eastAsia="Times New Roman" w:hAnsi="Times New Roman"/>
                <w:color w:val="000000"/>
                <w:szCs w:val="24"/>
                <w:lang w:eastAsia="ru-RU"/>
              </w:rPr>
            </w:pPr>
            <w:r w:rsidRPr="00BC597D">
              <w:rPr>
                <w:rFonts w:ascii="Times New Roman" w:cs="Times New Roman" w:eastAsia="Times New Roman" w:hAnsi="Times New Roman"/>
                <w:color w:val="000000"/>
                <w:szCs w:val="24"/>
                <w:lang w:eastAsia="ru-RU"/>
              </w:rPr>
              <w:t>математика, химия, биология</w:t>
            </w:r>
          </w:p>
        </w:tc>
        <w:tc>
          <w:tcPr>
            <w:tcW w:type="dxa" w:w="4321"/>
            <w:tcBorders>
              <w:top w:val="nil"/>
              <w:left w:val="nil"/>
              <w:bottom w:color="auto" w:space="0" w:sz="4" w:val="single"/>
              <w:right w:color="auto" w:space="0" w:sz="4" w:val="single"/>
            </w:tcBorders>
            <w:shd w:color="auto" w:fill="auto" w:val="clear"/>
          </w:tcPr>
          <w:p w:rsidP="0069314C" w:rsidR="008B4E98" w:rsidRDefault="008B4E98" w:rsidRPr="00BC597D">
            <w:pPr>
              <w:tabs>
                <w:tab w:pos="0" w:val="left"/>
                <w:tab w:pos="284" w:val="left"/>
              </w:tabs>
              <w:jc w:val="both"/>
              <w:rPr>
                <w:rFonts w:ascii="Times New Roman" w:cs="Times New Roman" w:eastAsia="Times New Roman" w:hAnsi="Times New Roman"/>
                <w:color w:val="000000"/>
                <w:szCs w:val="24"/>
                <w:lang w:eastAsia="ru-RU"/>
              </w:rPr>
            </w:pPr>
            <w:r w:rsidRPr="00BC597D">
              <w:rPr>
                <w:rFonts w:ascii="Times New Roman" w:cs="Times New Roman" w:eastAsia="Times New Roman" w:hAnsi="Times New Roman"/>
                <w:color w:val="000000"/>
                <w:szCs w:val="24"/>
                <w:lang w:eastAsia="ru-RU"/>
              </w:rPr>
              <w:t xml:space="preserve">8 классы с русским обучением </w:t>
            </w:r>
          </w:p>
        </w:tc>
      </w:tr>
      <w:tr w:rsidR="008B4E98" w:rsidRPr="00BC597D" w:rsidTr="008B4E98">
        <w:tc>
          <w:tcPr>
            <w:tcW w:type="dxa" w:w="5172"/>
            <w:tcBorders>
              <w:top w:val="nil"/>
              <w:left w:color="auto" w:space="0" w:sz="4" w:val="single"/>
              <w:bottom w:color="auto" w:space="0" w:sz="4" w:val="single"/>
              <w:right w:color="auto" w:space="0" w:sz="4" w:val="single"/>
            </w:tcBorders>
            <w:shd w:color="auto" w:fill="auto" w:val="clear"/>
          </w:tcPr>
          <w:p w:rsidP="0069314C" w:rsidR="008B4E98" w:rsidRDefault="008B4E98" w:rsidRPr="00BC597D">
            <w:pPr>
              <w:tabs>
                <w:tab w:pos="0" w:val="left"/>
                <w:tab w:pos="284" w:val="left"/>
              </w:tabs>
              <w:jc w:val="both"/>
              <w:rPr>
                <w:rFonts w:ascii="Times New Roman" w:cs="Times New Roman" w:eastAsia="Times New Roman" w:hAnsi="Times New Roman"/>
                <w:color w:val="000000"/>
                <w:szCs w:val="24"/>
                <w:lang w:eastAsia="ru-RU"/>
              </w:rPr>
            </w:pPr>
            <w:r w:rsidRPr="00BC597D">
              <w:rPr>
                <w:rFonts w:ascii="Times New Roman" w:cs="Times New Roman" w:eastAsia="Times New Roman" w:hAnsi="Times New Roman"/>
                <w:color w:val="000000"/>
                <w:szCs w:val="24"/>
                <w:lang w:eastAsia="ru-RU"/>
              </w:rPr>
              <w:t xml:space="preserve">математика, физика, химия, биология, информатика </w:t>
            </w:r>
          </w:p>
        </w:tc>
        <w:tc>
          <w:tcPr>
            <w:tcW w:type="dxa" w:w="4321"/>
            <w:tcBorders>
              <w:top w:val="nil"/>
              <w:left w:val="nil"/>
              <w:bottom w:color="auto" w:space="0" w:sz="4" w:val="single"/>
              <w:right w:color="auto" w:space="0" w:sz="4" w:val="single"/>
            </w:tcBorders>
            <w:shd w:color="auto" w:fill="auto" w:val="clear"/>
          </w:tcPr>
          <w:p w:rsidP="0069314C" w:rsidR="008B4E98" w:rsidRDefault="008B4E98" w:rsidRPr="00BC597D">
            <w:pPr>
              <w:tabs>
                <w:tab w:pos="0" w:val="left"/>
                <w:tab w:pos="284" w:val="left"/>
              </w:tabs>
              <w:jc w:val="both"/>
              <w:rPr>
                <w:rFonts w:ascii="Times New Roman" w:cs="Times New Roman" w:eastAsia="Times New Roman" w:hAnsi="Times New Roman"/>
                <w:color w:val="000000"/>
                <w:szCs w:val="24"/>
                <w:lang w:eastAsia="ru-RU"/>
              </w:rPr>
            </w:pPr>
            <w:r w:rsidRPr="00BC597D">
              <w:rPr>
                <w:rFonts w:ascii="Times New Roman" w:cs="Times New Roman" w:eastAsia="Times New Roman" w:hAnsi="Times New Roman"/>
                <w:color w:val="000000"/>
                <w:szCs w:val="24"/>
                <w:lang w:eastAsia="ru-RU"/>
              </w:rPr>
              <w:t xml:space="preserve">9 классы с казахским обучением </w:t>
            </w:r>
          </w:p>
        </w:tc>
      </w:tr>
      <w:tr w:rsidR="008B4E98" w:rsidRPr="00BC597D" w:rsidTr="008B4E98">
        <w:tc>
          <w:tcPr>
            <w:tcW w:type="dxa" w:w="5172"/>
            <w:tcBorders>
              <w:top w:val="nil"/>
              <w:left w:color="auto" w:space="0" w:sz="4" w:val="single"/>
              <w:bottom w:color="auto" w:space="0" w:sz="4" w:val="single"/>
              <w:right w:color="auto" w:space="0" w:sz="4" w:val="single"/>
            </w:tcBorders>
            <w:shd w:color="auto" w:fill="auto" w:val="clear"/>
          </w:tcPr>
          <w:p w:rsidP="0069314C" w:rsidR="008B4E98" w:rsidRDefault="008B4E98" w:rsidRPr="00BC597D">
            <w:pPr>
              <w:tabs>
                <w:tab w:pos="0" w:val="left"/>
                <w:tab w:pos="284" w:val="left"/>
              </w:tabs>
              <w:jc w:val="both"/>
              <w:rPr>
                <w:rFonts w:ascii="Times New Roman" w:cs="Times New Roman" w:eastAsia="Times New Roman" w:hAnsi="Times New Roman"/>
                <w:color w:val="000000"/>
                <w:szCs w:val="24"/>
                <w:lang w:eastAsia="ru-RU"/>
              </w:rPr>
            </w:pPr>
            <w:r w:rsidRPr="00BC597D">
              <w:rPr>
                <w:rFonts w:ascii="Times New Roman" w:cs="Times New Roman" w:eastAsia="Times New Roman" w:hAnsi="Times New Roman"/>
                <w:color w:val="000000"/>
                <w:szCs w:val="24"/>
                <w:lang w:eastAsia="ru-RU"/>
              </w:rPr>
              <w:t xml:space="preserve">математика, физика, химия, биология, информатика </w:t>
            </w:r>
          </w:p>
        </w:tc>
        <w:tc>
          <w:tcPr>
            <w:tcW w:type="dxa" w:w="4321"/>
            <w:tcBorders>
              <w:top w:val="nil"/>
              <w:left w:val="nil"/>
              <w:bottom w:color="auto" w:space="0" w:sz="4" w:val="single"/>
              <w:right w:color="auto" w:space="0" w:sz="4" w:val="single"/>
            </w:tcBorders>
            <w:shd w:color="auto" w:fill="auto" w:val="clear"/>
          </w:tcPr>
          <w:p w:rsidP="0069314C" w:rsidR="008B4E98" w:rsidRDefault="008B4E98" w:rsidRPr="00BC597D">
            <w:pPr>
              <w:tabs>
                <w:tab w:pos="0" w:val="left"/>
                <w:tab w:pos="284" w:val="left"/>
              </w:tabs>
              <w:jc w:val="both"/>
              <w:rPr>
                <w:rFonts w:ascii="Times New Roman" w:cs="Times New Roman" w:eastAsia="Times New Roman" w:hAnsi="Times New Roman"/>
                <w:color w:val="000000"/>
                <w:szCs w:val="24"/>
                <w:lang w:eastAsia="ru-RU"/>
              </w:rPr>
            </w:pPr>
            <w:r w:rsidRPr="00BC597D">
              <w:rPr>
                <w:rFonts w:ascii="Times New Roman" w:cs="Times New Roman" w:eastAsia="Times New Roman" w:hAnsi="Times New Roman"/>
                <w:color w:val="000000"/>
                <w:szCs w:val="24"/>
                <w:lang w:eastAsia="ru-RU"/>
              </w:rPr>
              <w:t xml:space="preserve">9 классы с русским обучением </w:t>
            </w:r>
          </w:p>
        </w:tc>
      </w:tr>
      <w:tr w:rsidR="008B4E98" w:rsidRPr="00BC597D" w:rsidTr="008B4E98">
        <w:tc>
          <w:tcPr>
            <w:tcW w:type="dxa" w:w="5172"/>
            <w:tcBorders>
              <w:top w:val="nil"/>
              <w:left w:color="auto" w:space="0" w:sz="4" w:val="single"/>
              <w:bottom w:color="auto" w:space="0" w:sz="4" w:val="single"/>
              <w:right w:color="auto" w:space="0" w:sz="4" w:val="single"/>
            </w:tcBorders>
            <w:shd w:color="auto" w:fill="auto" w:val="clear"/>
          </w:tcPr>
          <w:p w:rsidP="0069314C" w:rsidR="008B4E98" w:rsidRDefault="008B4E98" w:rsidRPr="00BC597D">
            <w:pPr>
              <w:tabs>
                <w:tab w:pos="0" w:val="left"/>
                <w:tab w:pos="284" w:val="left"/>
              </w:tabs>
              <w:jc w:val="both"/>
              <w:rPr>
                <w:rFonts w:ascii="Times New Roman" w:cs="Times New Roman" w:eastAsia="Times New Roman" w:hAnsi="Times New Roman"/>
                <w:color w:val="000000"/>
                <w:szCs w:val="24"/>
                <w:lang w:eastAsia="ru-RU"/>
              </w:rPr>
            </w:pPr>
            <w:r w:rsidRPr="00BC597D">
              <w:rPr>
                <w:rFonts w:ascii="Times New Roman" w:cs="Times New Roman" w:eastAsia="Times New Roman" w:hAnsi="Times New Roman"/>
                <w:color w:val="000000"/>
                <w:szCs w:val="24"/>
                <w:lang w:eastAsia="ru-RU"/>
              </w:rPr>
              <w:t>математика, физика, химия, биология, информатика - преподавание на английском языке совместно с иностранными учителями</w:t>
            </w:r>
          </w:p>
        </w:tc>
        <w:tc>
          <w:tcPr>
            <w:tcW w:type="dxa" w:w="4321"/>
            <w:tcBorders>
              <w:top w:val="nil"/>
              <w:left w:val="nil"/>
              <w:bottom w:color="auto" w:space="0" w:sz="4" w:val="single"/>
              <w:right w:color="auto" w:space="0" w:sz="4" w:val="single"/>
            </w:tcBorders>
            <w:shd w:color="auto" w:fill="auto" w:val="clear"/>
          </w:tcPr>
          <w:p w:rsidP="0069314C" w:rsidR="008B4E98" w:rsidRDefault="008B4E98" w:rsidRPr="00BC597D">
            <w:pPr>
              <w:tabs>
                <w:tab w:pos="0" w:val="left"/>
                <w:tab w:pos="284" w:val="left"/>
              </w:tabs>
              <w:jc w:val="both"/>
              <w:rPr>
                <w:rFonts w:ascii="Times New Roman" w:cs="Times New Roman" w:eastAsia="Times New Roman" w:hAnsi="Times New Roman"/>
                <w:color w:val="000000"/>
                <w:szCs w:val="24"/>
                <w:lang w:eastAsia="ru-RU"/>
              </w:rPr>
            </w:pPr>
            <w:r w:rsidRPr="00BC597D">
              <w:rPr>
                <w:rFonts w:ascii="Times New Roman" w:cs="Times New Roman" w:eastAsia="Times New Roman" w:hAnsi="Times New Roman"/>
                <w:color w:val="000000"/>
                <w:szCs w:val="24"/>
                <w:lang w:eastAsia="ru-RU"/>
              </w:rPr>
              <w:t xml:space="preserve">10 классы </w:t>
            </w:r>
          </w:p>
        </w:tc>
      </w:tr>
    </w:tbl>
    <w:p w:rsidP="0069314C" w:rsidR="008B4E98" w:rsidRDefault="008B4E98" w:rsidRPr="00BC597D">
      <w:pPr>
        <w:tabs>
          <w:tab w:pos="0" w:val="left"/>
          <w:tab w:pos="284" w:val="left"/>
        </w:tabs>
        <w:spacing w:after="0" w:line="240" w:lineRule="auto"/>
        <w:ind w:firstLine="851"/>
        <w:jc w:val="both"/>
        <w:rPr>
          <w:rFonts w:ascii="Times New Roman" w:cs="Times New Roman" w:hAnsi="Times New Roman"/>
          <w:sz w:val="24"/>
          <w:szCs w:val="24"/>
        </w:rPr>
        <w:sectPr w:rsidR="008B4E98" w:rsidRPr="00BC597D" w:rsidSect="0028679D">
          <w:type w:val="continuous"/>
          <w:pgSz w:h="16838" w:w="11906"/>
          <w:pgMar w:bottom="1134" w:footer="708" w:gutter="0" w:header="708" w:left="1701" w:right="850" w:top="1134"/>
          <w:cols w:space="708"/>
          <w:titlePg/>
          <w:docGrid w:linePitch="360"/>
        </w:sectPr>
      </w:pPr>
    </w:p>
    <w:p w:rsidP="0069314C" w:rsidR="008B4E98" w:rsidRDefault="008B4E98" w:rsidRPr="00BC597D">
      <w:pPr>
        <w:tabs>
          <w:tab w:pos="0" w:val="left"/>
          <w:tab w:pos="284" w:val="left"/>
        </w:tabs>
        <w:spacing w:after="0" w:line="240" w:lineRule="auto"/>
        <w:ind w:firstLine="284"/>
        <w:jc w:val="both"/>
        <w:rPr>
          <w:rFonts w:ascii="Times New Roman" w:cs="Times New Roman" w:hAnsi="Times New Roman"/>
          <w:sz w:val="24"/>
          <w:szCs w:val="24"/>
        </w:rPr>
      </w:pPr>
      <w:r w:rsidRPr="00BC597D">
        <w:rPr>
          <w:rFonts w:ascii="Times New Roman" w:cs="Times New Roman" w:hAnsi="Times New Roman"/>
          <w:sz w:val="24"/>
          <w:szCs w:val="24"/>
        </w:rPr>
        <w:lastRenderedPageBreak/>
        <w:t xml:space="preserve">В </w:t>
      </w:r>
      <w:r w:rsidRPr="00BC597D">
        <w:rPr>
          <w:rFonts w:ascii="Times New Roman" w:cs="Times New Roman" w:hAnsi="Times New Roman"/>
          <w:sz w:val="24"/>
          <w:szCs w:val="24"/>
          <w:lang w:val="en-US"/>
        </w:rPr>
        <w:t>I</w:t>
      </w:r>
      <w:r w:rsidRPr="00BC597D">
        <w:rPr>
          <w:rFonts w:ascii="Times New Roman" w:cs="Times New Roman" w:hAnsi="Times New Roman"/>
          <w:sz w:val="24"/>
          <w:szCs w:val="24"/>
        </w:rPr>
        <w:t xml:space="preserve"> потоке (бесплатно) обучались наши 454 учащихся 7-10 классов, 74 учащихся 11-х классов изъявили желание быть ассистентами учителей по тем предметам, которые в старших классах изучаются на английском языке. В </w:t>
      </w:r>
      <w:r w:rsidRPr="00BC597D">
        <w:rPr>
          <w:rFonts w:ascii="Times New Roman" w:cs="Times New Roman" w:hAnsi="Times New Roman"/>
          <w:sz w:val="24"/>
          <w:szCs w:val="24"/>
          <w:lang w:val="en-US"/>
        </w:rPr>
        <w:t>I</w:t>
      </w:r>
      <w:r w:rsidRPr="00BC597D">
        <w:rPr>
          <w:rFonts w:ascii="Times New Roman" w:cs="Times New Roman" w:hAnsi="Times New Roman"/>
          <w:sz w:val="24"/>
          <w:szCs w:val="24"/>
        </w:rPr>
        <w:t xml:space="preserve"> поток были привлечены 51 учащихся 7-8 классов общеобразовательных школ города. Цель такой коллоборации – трансляция опыта Назарбаев Интеллектуальных школ в общеобразовательные школы. Это способствовало интеллектуальному и творческому развитию учащихся общеобразовательных школ через развитие их исследовательских и практических навыков. Также такая коллоборация создала возможности для сотрудничества и развития коммуникативных навыков учащихся, кружки дополнительного образования раскрыли художественно-</w:t>
      </w:r>
      <w:r w:rsidRPr="00BC597D">
        <w:rPr>
          <w:rFonts w:ascii="Times New Roman" w:cs="Times New Roman" w:hAnsi="Times New Roman"/>
          <w:sz w:val="24"/>
          <w:szCs w:val="24"/>
        </w:rPr>
        <w:lastRenderedPageBreak/>
        <w:t>эстетический потенциал учащихся общеобразовательных школ. В период проведения Летней школы были проведены общешкольные воспитательные мероприятия:</w:t>
      </w:r>
    </w:p>
    <w:p w:rsidP="00BD4129" w:rsidR="008B4E98" w:rsidRDefault="008B4E98" w:rsidRPr="00BC597D">
      <w:pPr>
        <w:numPr>
          <w:ilvl w:val="0"/>
          <w:numId w:val="9"/>
        </w:numPr>
        <w:tabs>
          <w:tab w:pos="0" w:val="left"/>
          <w:tab w:pos="284" w:val="left"/>
        </w:tabs>
        <w:spacing w:after="0" w:line="240" w:lineRule="auto"/>
        <w:ind w:firstLine="284" w:left="0"/>
        <w:contextualSpacing/>
        <w:jc w:val="both"/>
        <w:rPr>
          <w:rFonts w:ascii="Times New Roman" w:cs="Times New Roman" w:hAnsi="Times New Roman"/>
          <w:sz w:val="24"/>
          <w:szCs w:val="24"/>
        </w:rPr>
      </w:pPr>
      <w:r w:rsidRPr="00BC597D">
        <w:rPr>
          <w:rFonts w:ascii="Times New Roman" w:cs="Times New Roman" w:hAnsi="Times New Roman"/>
          <w:sz w:val="24"/>
          <w:szCs w:val="24"/>
        </w:rPr>
        <w:t>31 мая – День памяти жертв политических репрессий</w:t>
      </w:r>
    </w:p>
    <w:p w:rsidP="00BD4129" w:rsidR="008B4E98" w:rsidRDefault="008B4E98" w:rsidRPr="00BC597D">
      <w:pPr>
        <w:numPr>
          <w:ilvl w:val="0"/>
          <w:numId w:val="9"/>
        </w:numPr>
        <w:tabs>
          <w:tab w:pos="0" w:val="left"/>
          <w:tab w:pos="284" w:val="left"/>
        </w:tabs>
        <w:spacing w:after="0" w:line="240" w:lineRule="auto"/>
        <w:ind w:firstLine="284" w:left="0"/>
        <w:contextualSpacing/>
        <w:jc w:val="both"/>
        <w:rPr>
          <w:rFonts w:ascii="Times New Roman" w:cs="Times New Roman" w:hAnsi="Times New Roman"/>
          <w:sz w:val="24"/>
          <w:szCs w:val="24"/>
        </w:rPr>
      </w:pPr>
      <w:r w:rsidRPr="00BC597D">
        <w:rPr>
          <w:rFonts w:ascii="Times New Roman" w:cs="Times New Roman" w:hAnsi="Times New Roman"/>
          <w:sz w:val="24"/>
          <w:szCs w:val="24"/>
        </w:rPr>
        <w:t>1 июня – Международный день защиты детей</w:t>
      </w:r>
    </w:p>
    <w:p w:rsidP="00BD4129" w:rsidR="008B4E98" w:rsidRDefault="008B4E98" w:rsidRPr="00BC597D">
      <w:pPr>
        <w:numPr>
          <w:ilvl w:val="0"/>
          <w:numId w:val="9"/>
        </w:numPr>
        <w:tabs>
          <w:tab w:pos="0" w:val="left"/>
          <w:tab w:pos="284" w:val="left"/>
        </w:tabs>
        <w:spacing w:after="0" w:line="240" w:lineRule="auto"/>
        <w:ind w:firstLine="284" w:left="0"/>
        <w:contextualSpacing/>
        <w:jc w:val="both"/>
        <w:rPr>
          <w:rFonts w:ascii="Times New Roman" w:cs="Times New Roman" w:hAnsi="Times New Roman"/>
          <w:sz w:val="24"/>
          <w:szCs w:val="24"/>
        </w:rPr>
      </w:pPr>
      <w:r w:rsidRPr="00BC597D">
        <w:rPr>
          <w:rFonts w:ascii="Times New Roman" w:cs="Times New Roman" w:hAnsi="Times New Roman"/>
          <w:sz w:val="24"/>
          <w:szCs w:val="24"/>
        </w:rPr>
        <w:t>4 июня – День государственных символов РК</w:t>
      </w:r>
    </w:p>
    <w:p w:rsidP="0069314C" w:rsidR="008B4E98" w:rsidRDefault="008B4E98" w:rsidRPr="00BC597D">
      <w:pPr>
        <w:tabs>
          <w:tab w:pos="0" w:val="left"/>
          <w:tab w:pos="284" w:val="left"/>
        </w:tabs>
        <w:spacing w:after="0" w:line="240" w:lineRule="auto"/>
        <w:ind w:firstLine="284"/>
        <w:jc w:val="both"/>
        <w:rPr>
          <w:rFonts w:ascii="Times New Roman" w:cs="Times New Roman" w:hAnsi="Times New Roman"/>
          <w:sz w:val="24"/>
          <w:szCs w:val="24"/>
        </w:rPr>
      </w:pPr>
      <w:r w:rsidRPr="00BC597D">
        <w:rPr>
          <w:rFonts w:ascii="Times New Roman" w:cs="Times New Roman" w:hAnsi="Times New Roman"/>
          <w:sz w:val="24"/>
          <w:szCs w:val="24"/>
        </w:rPr>
        <w:t xml:space="preserve">        </w:t>
      </w:r>
    </w:p>
    <w:p w:rsidP="0069314C" w:rsidR="008B4E98" w:rsidRDefault="008B4E98" w:rsidRPr="00BC597D">
      <w:pPr>
        <w:tabs>
          <w:tab w:pos="0" w:val="left"/>
          <w:tab w:pos="284" w:val="left"/>
        </w:tabs>
        <w:spacing w:after="0" w:line="240" w:lineRule="auto"/>
        <w:ind w:firstLine="284"/>
        <w:jc w:val="both"/>
        <w:rPr>
          <w:rFonts w:ascii="Times New Roman" w:cs="Times New Roman" w:hAnsi="Times New Roman"/>
          <w:sz w:val="24"/>
          <w:szCs w:val="24"/>
        </w:rPr>
      </w:pPr>
      <w:r w:rsidRPr="00BC597D">
        <w:rPr>
          <w:rFonts w:ascii="Times New Roman" w:cs="Times New Roman" w:hAnsi="Times New Roman"/>
          <w:sz w:val="24"/>
          <w:szCs w:val="24"/>
        </w:rPr>
        <w:t>1 июня 80 наших учащихся 7-8 классов приняли участие в параде детских оркестров и ансамблей: 20 девочек - отряд барабанщиков приняли участие в шествии по главной улице города, 60 учащихся на площади города представили спортивный флешмоб.</w:t>
      </w:r>
    </w:p>
    <w:p w:rsidP="0069314C" w:rsidR="0018368A" w:rsidRDefault="008B4E98" w:rsidRPr="00BC597D">
      <w:pPr>
        <w:tabs>
          <w:tab w:pos="0" w:val="left"/>
          <w:tab w:pos="284" w:val="left"/>
        </w:tabs>
        <w:ind w:firstLine="284"/>
        <w:jc w:val="both"/>
        <w:rPr>
          <w:rFonts w:ascii="Times New Roman" w:cs="Times New Roman" w:hAnsi="Times New Roman"/>
          <w:b/>
          <w:color w:themeColor="text2" w:val="44546A"/>
          <w:sz w:val="24"/>
          <w:szCs w:val="24"/>
        </w:rPr>
      </w:pPr>
      <w:r w:rsidRPr="00BC597D">
        <w:rPr>
          <w:rFonts w:ascii="Times New Roman" w:cs="Times New Roman" w:hAnsi="Times New Roman"/>
          <w:sz w:val="24"/>
          <w:szCs w:val="24"/>
          <w:lang w:val="en-US"/>
        </w:rPr>
        <w:lastRenderedPageBreak/>
        <w:t>II</w:t>
      </w:r>
      <w:r w:rsidRPr="00BC597D">
        <w:rPr>
          <w:rFonts w:ascii="Times New Roman" w:cs="Times New Roman" w:hAnsi="Times New Roman"/>
          <w:sz w:val="24"/>
          <w:szCs w:val="24"/>
        </w:rPr>
        <w:t xml:space="preserve"> поток Летней школы проводился на платной основе, 10 учащихся городских школ обучались по программе «Дизайн мышления». Занятия проводили 2 учителя математики, один из которых иностранный учитель. Данный курс способствует развитию критического мышления, развивает ранние предпринимательские </w:t>
      </w:r>
      <w:r w:rsidRPr="00BC597D">
        <w:rPr>
          <w:rFonts w:ascii="Times New Roman" w:cs="Times New Roman" w:hAnsi="Times New Roman"/>
          <w:sz w:val="24"/>
          <w:szCs w:val="24"/>
        </w:rPr>
        <w:lastRenderedPageBreak/>
        <w:t xml:space="preserve">навыки у учащихся, учит приспосабливаться и выживать в условиях быстро развивающего мира и рыночной экономики. Также проводились занятия по интересам: хореография, актерское мастерство, прикладное искусство, спортивные мероприятия.     </w:t>
      </w:r>
    </w:p>
    <w:p w:rsidP="0069314C" w:rsidR="008B4E98" w:rsidRDefault="008B4E98" w:rsidRPr="00BC597D">
      <w:pPr>
        <w:tabs>
          <w:tab w:pos="0" w:val="left"/>
          <w:tab w:pos="284" w:val="left"/>
        </w:tabs>
        <w:jc w:val="center"/>
        <w:rPr>
          <w:rFonts w:ascii="Times New Roman" w:cs="Times New Roman" w:hAnsi="Times New Roman"/>
          <w:b/>
          <w:color w:themeColor="text2" w:val="44546A"/>
          <w:sz w:val="24"/>
          <w:szCs w:val="24"/>
        </w:rPr>
        <w:sectPr w:rsidR="008B4E98" w:rsidRPr="00BC597D" w:rsidSect="0032085E">
          <w:type w:val="continuous"/>
          <w:pgSz w:h="16838" w:w="11906"/>
          <w:pgMar w:bottom="1134" w:footer="708" w:gutter="0" w:header="708" w:left="1418" w:right="850" w:top="1134"/>
          <w:cols w:num="2" w:space="708"/>
          <w:titlePg/>
          <w:docGrid w:linePitch="360"/>
        </w:sectPr>
      </w:pPr>
    </w:p>
    <w:p w:rsidP="0069314C" w:rsidR="00122BB7" w:rsidRDefault="00122BB7">
      <w:pPr>
        <w:tabs>
          <w:tab w:pos="0" w:val="left"/>
          <w:tab w:pos="284" w:val="left"/>
        </w:tabs>
        <w:jc w:val="center"/>
        <w:rPr>
          <w:rFonts w:ascii="Times New Roman" w:cs="Times New Roman" w:hAnsi="Times New Roman"/>
          <w:b/>
          <w:color w:val="006666"/>
          <w:sz w:val="24"/>
          <w:szCs w:val="24"/>
        </w:rPr>
      </w:pPr>
    </w:p>
    <w:p w:rsidP="0069314C" w:rsidR="0018368A" w:rsidRDefault="0018368A" w:rsidRPr="00BC597D">
      <w:pPr>
        <w:tabs>
          <w:tab w:pos="0" w:val="left"/>
          <w:tab w:pos="284" w:val="left"/>
        </w:tabs>
        <w:jc w:val="center"/>
        <w:rPr>
          <w:rFonts w:ascii="Times New Roman" w:cs="Times New Roman" w:hAnsi="Times New Roman"/>
          <w:b/>
          <w:color w:val="006666"/>
          <w:sz w:val="24"/>
          <w:szCs w:val="24"/>
        </w:rPr>
      </w:pPr>
      <w:r w:rsidRPr="00BC597D">
        <w:rPr>
          <w:rFonts w:ascii="Times New Roman" w:cs="Times New Roman" w:hAnsi="Times New Roman"/>
          <w:b/>
          <w:color w:val="006666"/>
          <w:sz w:val="24"/>
          <w:szCs w:val="24"/>
        </w:rPr>
        <w:t>5.</w:t>
      </w:r>
      <w:r w:rsidR="00A8276D">
        <w:rPr>
          <w:rFonts w:ascii="Times New Roman" w:cs="Times New Roman" w:hAnsi="Times New Roman"/>
          <w:b/>
          <w:color w:val="006666"/>
          <w:sz w:val="24"/>
          <w:szCs w:val="24"/>
        </w:rPr>
        <w:t>10</w:t>
      </w:r>
      <w:r w:rsidRPr="00BC597D">
        <w:rPr>
          <w:rFonts w:ascii="Times New Roman" w:cs="Times New Roman" w:hAnsi="Times New Roman"/>
          <w:b/>
          <w:color w:val="006666"/>
          <w:sz w:val="24"/>
          <w:szCs w:val="24"/>
        </w:rPr>
        <w:t>.</w:t>
      </w:r>
      <w:r w:rsidRPr="00BC597D">
        <w:rPr>
          <w:rFonts w:ascii="Times New Roman" w:cs="Times New Roman" w:hAnsi="Times New Roman"/>
          <w:b/>
          <w:color w:val="006666"/>
          <w:sz w:val="24"/>
          <w:szCs w:val="24"/>
        </w:rPr>
        <w:tab/>
        <w:t>Работа родительского комитета</w:t>
      </w:r>
    </w:p>
    <w:p w:rsidP="0069314C" w:rsidR="008B4E98" w:rsidRDefault="008B4E98" w:rsidRPr="00BC597D">
      <w:pPr>
        <w:tabs>
          <w:tab w:pos="0" w:val="left"/>
          <w:tab w:pos="284" w:val="left"/>
        </w:tabs>
        <w:spacing w:after="0" w:line="240" w:lineRule="auto"/>
        <w:ind w:firstLine="851"/>
        <w:jc w:val="both"/>
        <w:rPr>
          <w:rFonts w:ascii="Times New Roman" w:cs="Times New Roman" w:hAnsi="Times New Roman"/>
          <w:sz w:val="24"/>
          <w:szCs w:val="24"/>
        </w:rPr>
        <w:sectPr w:rsidR="008B4E98" w:rsidRPr="00BC597D" w:rsidSect="0028679D">
          <w:type w:val="continuous"/>
          <w:pgSz w:h="16838" w:w="11906"/>
          <w:pgMar w:bottom="1134" w:footer="708" w:gutter="0" w:header="708" w:left="1701" w:right="850" w:top="1134"/>
          <w:cols w:space="708"/>
          <w:titlePg/>
          <w:docGrid w:linePitch="360"/>
        </w:sectPr>
      </w:pPr>
    </w:p>
    <w:p w:rsidP="0069314C" w:rsidR="008B4E98" w:rsidRDefault="008B4E98" w:rsidRPr="00BC597D">
      <w:pPr>
        <w:tabs>
          <w:tab w:pos="0" w:val="left"/>
          <w:tab w:pos="284" w:val="left"/>
        </w:tabs>
        <w:spacing w:after="0" w:line="240" w:lineRule="auto"/>
        <w:ind w:firstLine="284" w:left="-284"/>
        <w:jc w:val="both"/>
        <w:rPr>
          <w:rFonts w:ascii="Times New Roman" w:cs="Times New Roman" w:hAnsi="Times New Roman"/>
          <w:sz w:val="24"/>
          <w:szCs w:val="24"/>
        </w:rPr>
      </w:pPr>
      <w:r w:rsidRPr="00BC597D">
        <w:rPr>
          <w:rFonts w:ascii="Times New Roman" w:cs="Times New Roman" w:hAnsi="Times New Roman"/>
          <w:sz w:val="24"/>
          <w:szCs w:val="24"/>
        </w:rPr>
        <w:lastRenderedPageBreak/>
        <w:t>В школе создан общешкольный родительский комитет из 36 родителей, который проводит активное участие во всех учебно-воспитательных мероприятиях школы.</w:t>
      </w:r>
    </w:p>
    <w:p w:rsidP="0069314C" w:rsidR="008B4E98" w:rsidRDefault="008B4E98" w:rsidRPr="00BC597D">
      <w:pPr>
        <w:tabs>
          <w:tab w:pos="0" w:val="left"/>
          <w:tab w:pos="284" w:val="left"/>
        </w:tabs>
        <w:spacing w:after="0" w:line="240" w:lineRule="auto"/>
        <w:ind w:firstLine="284" w:left="-284"/>
        <w:jc w:val="both"/>
        <w:rPr>
          <w:rFonts w:ascii="Times New Roman" w:cs="Times New Roman" w:hAnsi="Times New Roman"/>
          <w:sz w:val="24"/>
          <w:szCs w:val="24"/>
        </w:rPr>
      </w:pPr>
      <w:r w:rsidRPr="00BC597D">
        <w:rPr>
          <w:rFonts w:ascii="Times New Roman" w:cs="Times New Roman" w:hAnsi="Times New Roman"/>
          <w:sz w:val="24"/>
          <w:szCs w:val="24"/>
        </w:rPr>
        <w:t xml:space="preserve">Во время международной аккредитации эксперты </w:t>
      </w:r>
      <w:r w:rsidRPr="00BC597D">
        <w:rPr>
          <w:rFonts w:ascii="Times New Roman" w:cs="Times New Roman" w:hAnsi="Times New Roman"/>
          <w:sz w:val="24"/>
          <w:szCs w:val="24"/>
          <w:lang w:val="en-US"/>
        </w:rPr>
        <w:t>CIS</w:t>
      </w:r>
      <w:r w:rsidRPr="00BC597D">
        <w:rPr>
          <w:rFonts w:ascii="Times New Roman" w:cs="Times New Roman" w:hAnsi="Times New Roman"/>
          <w:sz w:val="24"/>
          <w:szCs w:val="24"/>
        </w:rPr>
        <w:t xml:space="preserve"> отметили положительные отзывы родительской общественности о школе, родители чувствуют себя членами школьного сообщества, ощущают поддержку со стороны руководства школы и педагогов. В школе сформировано триединство школы, семьи и местного сообщества. </w:t>
      </w:r>
    </w:p>
    <w:p w:rsidP="0069314C" w:rsidR="008B4E98" w:rsidRDefault="008B4E98" w:rsidRPr="00BC597D">
      <w:pPr>
        <w:tabs>
          <w:tab w:pos="0" w:val="left"/>
          <w:tab w:pos="284" w:val="left"/>
        </w:tabs>
        <w:spacing w:after="0" w:line="240" w:lineRule="auto"/>
        <w:ind w:firstLine="284" w:left="-284"/>
        <w:jc w:val="both"/>
        <w:rPr>
          <w:rFonts w:ascii="Times New Roman" w:cs="Times New Roman" w:hAnsi="Times New Roman"/>
          <w:sz w:val="24"/>
          <w:szCs w:val="24"/>
        </w:rPr>
      </w:pPr>
      <w:r w:rsidRPr="00BC597D">
        <w:rPr>
          <w:rFonts w:ascii="Times New Roman" w:cs="Times New Roman" w:hAnsi="Times New Roman"/>
          <w:sz w:val="24"/>
          <w:szCs w:val="24"/>
        </w:rPr>
        <w:t>В течение учебного года было проведено 4 заседания общешкольного родительского комитета, 2 общешкольных родительских собрания, 4 классных собраний после окончания каждой учебной четверти. На этих собраниях были организованы педагогические ярмарки учителей-предметников, на которых родители имели возможность получить необходимую информацию по интересующим их вопросам.</w:t>
      </w:r>
    </w:p>
    <w:p w:rsidP="0069314C" w:rsidR="008B4E98" w:rsidRDefault="008B4E98" w:rsidRPr="00BC597D">
      <w:pPr>
        <w:tabs>
          <w:tab w:pos="0" w:val="left"/>
          <w:tab w:pos="284" w:val="left"/>
        </w:tabs>
        <w:spacing w:after="0" w:line="240" w:lineRule="auto"/>
        <w:ind w:firstLine="284" w:left="-284"/>
        <w:jc w:val="both"/>
        <w:rPr>
          <w:rFonts w:ascii="Times New Roman" w:cs="Times New Roman" w:hAnsi="Times New Roman"/>
          <w:sz w:val="24"/>
          <w:szCs w:val="24"/>
        </w:rPr>
      </w:pPr>
      <w:r w:rsidRPr="00BC597D">
        <w:rPr>
          <w:rFonts w:ascii="Times New Roman" w:cs="Times New Roman" w:hAnsi="Times New Roman"/>
          <w:sz w:val="24"/>
          <w:szCs w:val="24"/>
        </w:rPr>
        <w:t xml:space="preserve">Родители принимают участие в тематических мероприятиях, совместно с учителями и учащимися поют, танцуют, рисуют.  </w:t>
      </w:r>
    </w:p>
    <w:p w:rsidP="0069314C" w:rsidR="008B4E98" w:rsidRDefault="008B4E98" w:rsidRPr="00BC597D">
      <w:pPr>
        <w:tabs>
          <w:tab w:pos="0" w:val="left"/>
          <w:tab w:pos="284" w:val="left"/>
        </w:tabs>
        <w:spacing w:after="0" w:line="240" w:lineRule="auto"/>
        <w:ind w:firstLine="284" w:left="-284"/>
        <w:jc w:val="both"/>
        <w:rPr>
          <w:rFonts w:ascii="Times New Roman" w:cs="Times New Roman" w:hAnsi="Times New Roman"/>
          <w:sz w:val="24"/>
          <w:szCs w:val="24"/>
        </w:rPr>
      </w:pPr>
      <w:r w:rsidRPr="00BC597D">
        <w:rPr>
          <w:rFonts w:ascii="Times New Roman" w:cs="Times New Roman" w:hAnsi="Times New Roman"/>
          <w:sz w:val="24"/>
          <w:szCs w:val="24"/>
        </w:rPr>
        <w:t xml:space="preserve">Ежегодно ко Дню Первого президента РК родительская общественность предоставляет автотранспорт для проведения автопробега, родители также оказывают поддержку при проведении акций милосердия и благотворительных мероприятий ко Дню пожилых людей, оказания внимания и </w:t>
      </w:r>
      <w:r w:rsidRPr="00BC597D">
        <w:rPr>
          <w:rFonts w:ascii="Times New Roman" w:cs="Times New Roman" w:hAnsi="Times New Roman"/>
          <w:sz w:val="24"/>
          <w:szCs w:val="24"/>
        </w:rPr>
        <w:lastRenderedPageBreak/>
        <w:t>поддержки в канун 8 марта пожилым и нуждающимся женщинам.</w:t>
      </w:r>
    </w:p>
    <w:p w:rsidP="0069314C" w:rsidR="008B4E98" w:rsidRDefault="008B4E98" w:rsidRPr="00BC597D">
      <w:pPr>
        <w:tabs>
          <w:tab w:pos="0" w:val="left"/>
          <w:tab w:pos="284" w:val="left"/>
        </w:tabs>
        <w:spacing w:after="0" w:line="240" w:lineRule="auto"/>
        <w:ind w:firstLine="284" w:left="-284"/>
        <w:jc w:val="both"/>
        <w:rPr>
          <w:rFonts w:ascii="Times New Roman" w:cs="Times New Roman" w:hAnsi="Times New Roman"/>
          <w:sz w:val="24"/>
          <w:szCs w:val="24"/>
        </w:rPr>
      </w:pPr>
      <w:r w:rsidRPr="00BC597D">
        <w:rPr>
          <w:rFonts w:ascii="Times New Roman" w:cs="Times New Roman" w:hAnsi="Times New Roman"/>
          <w:sz w:val="24"/>
          <w:szCs w:val="24"/>
        </w:rPr>
        <w:t>Все спортивные марафоны также проходят с участием родителей, цель которых пропаганда здорового образа жизни, развитие физической культуры и спорта.</w:t>
      </w:r>
    </w:p>
    <w:p w:rsidP="0069314C" w:rsidR="008B4E98" w:rsidRDefault="008B4E98" w:rsidRPr="00BC597D">
      <w:pPr>
        <w:tabs>
          <w:tab w:pos="0" w:val="left"/>
          <w:tab w:pos="284" w:val="left"/>
        </w:tabs>
        <w:spacing w:after="0" w:line="240" w:lineRule="auto"/>
        <w:ind w:firstLine="284" w:left="-284"/>
        <w:jc w:val="both"/>
        <w:rPr>
          <w:rFonts w:ascii="Times New Roman" w:cs="Times New Roman" w:hAnsi="Times New Roman"/>
          <w:sz w:val="24"/>
          <w:szCs w:val="24"/>
        </w:rPr>
      </w:pPr>
      <w:r w:rsidRPr="00BC597D">
        <w:rPr>
          <w:rFonts w:ascii="Times New Roman" w:cs="Times New Roman" w:hAnsi="Times New Roman"/>
          <w:sz w:val="24"/>
          <w:szCs w:val="24"/>
        </w:rPr>
        <w:t>В школе действуют клубы для родителей по интересам: читательский, танцевальный, спортивный, клуб отцов, клуб бабушек.</w:t>
      </w:r>
    </w:p>
    <w:p w:rsidP="0069314C" w:rsidR="008B4E98" w:rsidRDefault="008B4E98" w:rsidRPr="00BC597D">
      <w:pPr>
        <w:tabs>
          <w:tab w:pos="0" w:val="left"/>
          <w:tab w:pos="284" w:val="left"/>
        </w:tabs>
        <w:spacing w:after="0" w:line="240" w:lineRule="auto"/>
        <w:ind w:firstLine="284" w:left="-284"/>
        <w:jc w:val="both"/>
        <w:rPr>
          <w:rFonts w:ascii="Times New Roman" w:cs="Times New Roman" w:hAnsi="Times New Roman"/>
          <w:sz w:val="24"/>
          <w:szCs w:val="24"/>
        </w:rPr>
      </w:pPr>
      <w:r w:rsidRPr="00BC597D">
        <w:rPr>
          <w:rFonts w:ascii="Times New Roman" w:cs="Times New Roman" w:hAnsi="Times New Roman"/>
          <w:sz w:val="24"/>
          <w:szCs w:val="24"/>
        </w:rPr>
        <w:t>В рамках международного Дня семьи 15 мая было проведено общенациональное родительское собрание, на котором обсуждались такие вопросы как «Реализация программы «Рухани жаңғыру» - основы воспитания, «Пропаганда семейных ценностей и усиления взаимодействия семьи и школы».</w:t>
      </w:r>
    </w:p>
    <w:p w:rsidP="0069314C" w:rsidR="008B4E98" w:rsidRDefault="008B4E98" w:rsidRPr="00BC597D">
      <w:pPr>
        <w:tabs>
          <w:tab w:pos="0" w:val="left"/>
          <w:tab w:pos="284" w:val="left"/>
        </w:tabs>
        <w:spacing w:after="0" w:line="240" w:lineRule="auto"/>
        <w:ind w:firstLine="284" w:left="-284"/>
        <w:jc w:val="both"/>
        <w:rPr>
          <w:rFonts w:ascii="Times New Roman" w:cs="Times New Roman" w:hAnsi="Times New Roman"/>
          <w:sz w:val="24"/>
          <w:szCs w:val="24"/>
        </w:rPr>
      </w:pPr>
    </w:p>
    <w:p w:rsidP="0069314C" w:rsidR="008B4E98" w:rsidRDefault="008B4E98" w:rsidRPr="00BC597D">
      <w:pPr>
        <w:tabs>
          <w:tab w:pos="0" w:val="left"/>
          <w:tab w:pos="284" w:val="left"/>
        </w:tabs>
        <w:spacing w:after="0" w:line="240" w:lineRule="auto"/>
        <w:ind w:firstLine="284" w:left="-284"/>
        <w:jc w:val="both"/>
        <w:rPr>
          <w:rFonts w:ascii="Times New Roman" w:cs="Times New Roman" w:hAnsi="Times New Roman"/>
          <w:sz w:val="24"/>
          <w:szCs w:val="24"/>
        </w:rPr>
      </w:pPr>
      <w:r w:rsidRPr="00BC597D">
        <w:rPr>
          <w:rFonts w:ascii="Times New Roman" w:cs="Times New Roman" w:hAnsi="Times New Roman"/>
          <w:sz w:val="24"/>
          <w:szCs w:val="24"/>
        </w:rPr>
        <w:t>Итоги воспитательной работы за 2017-2018 учебный год показывают, что план действий за учебный год реализован. Содержание воспитательной работы соответствует потребностям учащихся, их возрастным и психологическим особенностям, направлена на формирование функциональной грамотности учащихся.</w:t>
      </w:r>
    </w:p>
    <w:p w:rsidP="0069314C" w:rsidR="008B4E98" w:rsidRDefault="008B4E98" w:rsidRPr="00BC597D">
      <w:pPr>
        <w:tabs>
          <w:tab w:pos="0" w:val="left"/>
          <w:tab w:pos="284" w:val="left"/>
        </w:tabs>
        <w:spacing w:after="0" w:line="240" w:lineRule="auto"/>
        <w:ind w:firstLine="284" w:left="-284"/>
        <w:jc w:val="both"/>
        <w:rPr>
          <w:rFonts w:ascii="Times New Roman" w:cs="Times New Roman" w:hAnsi="Times New Roman"/>
          <w:sz w:val="24"/>
          <w:szCs w:val="24"/>
        </w:rPr>
      </w:pPr>
      <w:r w:rsidRPr="00BC597D">
        <w:rPr>
          <w:rFonts w:ascii="Times New Roman" w:cs="Times New Roman" w:hAnsi="Times New Roman"/>
          <w:sz w:val="24"/>
          <w:szCs w:val="24"/>
          <w:lang w:val="kk-KZ"/>
        </w:rPr>
        <w:t xml:space="preserve">Вся воспитательная работа школы велась в рамках реализации </w:t>
      </w:r>
      <w:r w:rsidRPr="00BC597D">
        <w:rPr>
          <w:rFonts w:ascii="Times New Roman" w:cs="Times New Roman" w:hAnsi="Times New Roman"/>
          <w:sz w:val="24"/>
          <w:szCs w:val="24"/>
        </w:rPr>
        <w:t>Программ</w:t>
      </w:r>
      <w:r w:rsidRPr="00BC597D">
        <w:rPr>
          <w:rFonts w:ascii="Times New Roman" w:cs="Times New Roman" w:hAnsi="Times New Roman"/>
          <w:sz w:val="24"/>
          <w:szCs w:val="24"/>
          <w:lang w:val="kk-KZ"/>
        </w:rPr>
        <w:t>ы</w:t>
      </w:r>
      <w:r w:rsidRPr="00BC597D">
        <w:rPr>
          <w:rFonts w:ascii="Times New Roman" w:cs="Times New Roman" w:hAnsi="Times New Roman"/>
          <w:sz w:val="24"/>
          <w:szCs w:val="24"/>
        </w:rPr>
        <w:t xml:space="preserve"> «</w:t>
      </w:r>
      <w:r w:rsidRPr="00BC597D">
        <w:rPr>
          <w:rFonts w:ascii="Times New Roman" w:cs="Times New Roman" w:hAnsi="Times New Roman"/>
          <w:sz w:val="24"/>
          <w:szCs w:val="24"/>
          <w:lang w:val="kk-KZ"/>
        </w:rPr>
        <w:t>Рухани жаңғыру</w:t>
      </w:r>
      <w:r w:rsidRPr="00BC597D">
        <w:rPr>
          <w:rFonts w:ascii="Times New Roman" w:cs="Times New Roman" w:hAnsi="Times New Roman"/>
          <w:sz w:val="24"/>
          <w:szCs w:val="24"/>
        </w:rPr>
        <w:t xml:space="preserve">». Программа «Рухани жангыру» - всенародная программа. Сегодня вся страна живет идеей духовной модернизации. </w:t>
      </w:r>
    </w:p>
    <w:p w:rsidP="0069314C" w:rsidR="008B4E98" w:rsidRDefault="008B4E98" w:rsidRPr="00BC597D">
      <w:pPr>
        <w:tabs>
          <w:tab w:pos="0" w:val="left"/>
          <w:tab w:pos="284" w:val="left"/>
        </w:tabs>
        <w:spacing w:after="0" w:line="240" w:lineRule="auto"/>
        <w:ind w:firstLine="284" w:left="-284"/>
        <w:jc w:val="both"/>
        <w:rPr>
          <w:rFonts w:ascii="Times New Roman" w:cs="Times New Roman" w:hAnsi="Times New Roman"/>
          <w:sz w:val="24"/>
          <w:szCs w:val="24"/>
        </w:rPr>
      </w:pPr>
      <w:r w:rsidRPr="00BC597D">
        <w:rPr>
          <w:rFonts w:ascii="Times New Roman" w:cs="Times New Roman" w:hAnsi="Times New Roman"/>
          <w:sz w:val="24"/>
          <w:szCs w:val="24"/>
        </w:rPr>
        <w:t xml:space="preserve">В новом учебном году воспитательная работа будет также направлена на сохранение своей культуры, собственного национального кода. </w:t>
      </w:r>
    </w:p>
    <w:p w:rsidP="0069314C" w:rsidR="008B4E98" w:rsidRDefault="008B4E98" w:rsidRPr="00BC597D">
      <w:pPr>
        <w:tabs>
          <w:tab w:pos="0" w:val="left"/>
          <w:tab w:pos="284" w:val="left"/>
        </w:tabs>
        <w:jc w:val="center"/>
        <w:rPr>
          <w:rFonts w:ascii="Times New Roman" w:cs="Times New Roman" w:hAnsi="Times New Roman"/>
          <w:b/>
          <w:color w:themeColor="text2" w:val="44546A"/>
          <w:sz w:val="24"/>
          <w:szCs w:val="24"/>
        </w:rPr>
        <w:sectPr w:rsidR="008B4E98" w:rsidRPr="00BC597D" w:rsidSect="008B4E98">
          <w:type w:val="continuous"/>
          <w:pgSz w:h="16838" w:w="11906"/>
          <w:pgMar w:bottom="1134" w:footer="708" w:gutter="0" w:header="708" w:left="1701" w:right="850" w:top="1134"/>
          <w:cols w:num="2" w:space="708"/>
          <w:titlePg/>
          <w:docGrid w:linePitch="360"/>
        </w:sectPr>
      </w:pPr>
    </w:p>
    <w:p w:rsidP="00574217" w:rsidR="0018368A" w:rsidRDefault="0018368A" w:rsidRPr="00BC597D">
      <w:pPr>
        <w:tabs>
          <w:tab w:pos="0" w:val="left"/>
          <w:tab w:pos="284" w:val="left"/>
        </w:tabs>
        <w:spacing w:after="0"/>
        <w:jc w:val="center"/>
        <w:rPr>
          <w:rFonts w:ascii="Times New Roman" w:cs="Times New Roman" w:hAnsi="Times New Roman"/>
          <w:b/>
          <w:color w:themeColor="text2" w:val="44546A"/>
          <w:sz w:val="24"/>
          <w:szCs w:val="24"/>
        </w:rPr>
      </w:pPr>
    </w:p>
    <w:p w:rsidP="0069314C" w:rsidR="005E44DA" w:rsidRDefault="005E44DA">
      <w:pPr>
        <w:tabs>
          <w:tab w:pos="0" w:val="left"/>
          <w:tab w:pos="284" w:val="left"/>
        </w:tabs>
        <w:jc w:val="center"/>
        <w:rPr>
          <w:rFonts w:ascii="Times New Roman" w:cs="Times New Roman" w:hAnsi="Times New Roman"/>
          <w:b/>
          <w:color w:val="006666"/>
          <w:sz w:val="24"/>
          <w:szCs w:val="24"/>
        </w:rPr>
      </w:pPr>
    </w:p>
    <w:p w:rsidP="0069314C" w:rsidR="0018368A" w:rsidRDefault="0018368A" w:rsidRPr="00BC597D">
      <w:pPr>
        <w:tabs>
          <w:tab w:pos="0" w:val="left"/>
          <w:tab w:pos="284" w:val="left"/>
        </w:tabs>
        <w:jc w:val="center"/>
        <w:rPr>
          <w:rFonts w:ascii="Times New Roman" w:cs="Times New Roman" w:hAnsi="Times New Roman"/>
          <w:b/>
          <w:color w:val="006666"/>
          <w:sz w:val="24"/>
          <w:szCs w:val="24"/>
        </w:rPr>
      </w:pPr>
      <w:r w:rsidRPr="00BC597D">
        <w:rPr>
          <w:rFonts w:ascii="Times New Roman" w:cs="Times New Roman" w:hAnsi="Times New Roman"/>
          <w:b/>
          <w:color w:val="006666"/>
          <w:sz w:val="24"/>
          <w:szCs w:val="24"/>
        </w:rPr>
        <w:lastRenderedPageBreak/>
        <w:t>5.1</w:t>
      </w:r>
      <w:r w:rsidR="00AE7A66">
        <w:rPr>
          <w:rFonts w:ascii="Times New Roman" w:cs="Times New Roman" w:hAnsi="Times New Roman"/>
          <w:b/>
          <w:color w:val="006666"/>
          <w:sz w:val="24"/>
          <w:szCs w:val="24"/>
        </w:rPr>
        <w:t>1</w:t>
      </w:r>
      <w:r w:rsidRPr="00BC597D">
        <w:rPr>
          <w:rFonts w:ascii="Times New Roman" w:cs="Times New Roman" w:hAnsi="Times New Roman"/>
          <w:b/>
          <w:color w:val="006666"/>
          <w:sz w:val="24"/>
          <w:szCs w:val="24"/>
        </w:rPr>
        <w:t>.</w:t>
      </w:r>
      <w:r w:rsidRPr="00BC597D">
        <w:rPr>
          <w:rFonts w:ascii="Times New Roman" w:cs="Times New Roman" w:hAnsi="Times New Roman"/>
          <w:b/>
          <w:color w:val="006666"/>
          <w:sz w:val="24"/>
          <w:szCs w:val="24"/>
        </w:rPr>
        <w:tab/>
        <w:t>Деятельность системы «Шанырақ»</w:t>
      </w:r>
    </w:p>
    <w:p w:rsidP="0069314C" w:rsidR="008B4E98" w:rsidRDefault="008B4E98" w:rsidRPr="00BC597D">
      <w:pPr>
        <w:tabs>
          <w:tab w:pos="0" w:val="left"/>
          <w:tab w:pos="284" w:val="left"/>
        </w:tabs>
        <w:spacing w:after="0" w:line="240" w:lineRule="auto"/>
        <w:ind w:firstLine="851"/>
        <w:jc w:val="both"/>
        <w:rPr>
          <w:rFonts w:ascii="Times New Roman" w:cs="Times New Roman" w:hAnsi="Times New Roman"/>
          <w:sz w:val="24"/>
          <w:szCs w:val="24"/>
        </w:rPr>
        <w:sectPr w:rsidR="008B4E98" w:rsidRPr="00BC597D" w:rsidSect="0028679D">
          <w:type w:val="continuous"/>
          <w:pgSz w:h="16838" w:w="11906"/>
          <w:pgMar w:bottom="1134" w:footer="708" w:gutter="0" w:header="708" w:left="1701" w:right="850" w:top="1134"/>
          <w:cols w:space="708"/>
          <w:titlePg/>
          <w:docGrid w:linePitch="360"/>
        </w:sectPr>
      </w:pPr>
    </w:p>
    <w:p w:rsidP="0069314C" w:rsidR="008B4E98" w:rsidRDefault="008B4E98" w:rsidRPr="00BC597D">
      <w:pPr>
        <w:tabs>
          <w:tab w:pos="0" w:val="left"/>
          <w:tab w:pos="284" w:val="left"/>
        </w:tabs>
        <w:spacing w:after="0" w:line="240" w:lineRule="auto"/>
        <w:ind w:firstLine="284" w:left="-284"/>
        <w:jc w:val="both"/>
        <w:rPr>
          <w:rFonts w:ascii="Times New Roman" w:cs="Times New Roman" w:hAnsi="Times New Roman"/>
          <w:sz w:val="24"/>
          <w:szCs w:val="24"/>
        </w:rPr>
      </w:pPr>
      <w:r w:rsidRPr="00BC597D">
        <w:rPr>
          <w:rFonts w:ascii="Times New Roman" w:cs="Times New Roman" w:hAnsi="Times New Roman"/>
          <w:sz w:val="24"/>
          <w:szCs w:val="24"/>
        </w:rPr>
        <w:lastRenderedPageBreak/>
        <w:t>В 2017-2018 году в школе обучалось 710 учащихся в 36 класс-комплектах, в 18 Шаныраках.</w:t>
      </w:r>
    </w:p>
    <w:p w:rsidP="0069314C" w:rsidR="008B4E98" w:rsidRDefault="008B4E98" w:rsidRPr="00BC597D">
      <w:pPr>
        <w:tabs>
          <w:tab w:pos="0" w:val="left"/>
          <w:tab w:pos="284" w:val="left"/>
        </w:tabs>
        <w:spacing w:after="0" w:line="240" w:lineRule="auto"/>
        <w:ind w:firstLine="284" w:left="-284"/>
        <w:jc w:val="both"/>
        <w:rPr>
          <w:rFonts w:ascii="Times New Roman" w:cs="Times New Roman" w:hAnsi="Times New Roman"/>
          <w:sz w:val="24"/>
          <w:szCs w:val="24"/>
        </w:rPr>
      </w:pPr>
      <w:r w:rsidRPr="00BC597D">
        <w:rPr>
          <w:rFonts w:ascii="Times New Roman" w:cs="Times New Roman" w:hAnsi="Times New Roman"/>
          <w:sz w:val="24"/>
          <w:szCs w:val="24"/>
        </w:rPr>
        <w:t>Особенностью работы системы «Шанырак» было их участие в создании малого проектного офиса «</w:t>
      </w:r>
      <w:r w:rsidRPr="00BC597D">
        <w:rPr>
          <w:rFonts w:ascii="Times New Roman" w:cs="Times New Roman" w:hAnsi="Times New Roman"/>
          <w:sz w:val="24"/>
          <w:szCs w:val="24"/>
          <w:lang w:val="kk-KZ"/>
        </w:rPr>
        <w:t>Рухани жаңгыру</w:t>
      </w:r>
      <w:r w:rsidRPr="00BC597D">
        <w:rPr>
          <w:rFonts w:ascii="Times New Roman" w:cs="Times New Roman" w:hAnsi="Times New Roman"/>
          <w:sz w:val="24"/>
          <w:szCs w:val="24"/>
        </w:rPr>
        <w:t>»</w:t>
      </w:r>
      <w:r w:rsidRPr="00BC597D">
        <w:rPr>
          <w:rFonts w:ascii="Times New Roman" w:cs="Times New Roman" w:hAnsi="Times New Roman"/>
          <w:sz w:val="24"/>
          <w:szCs w:val="24"/>
          <w:lang w:val="kk-KZ"/>
        </w:rPr>
        <w:t xml:space="preserve"> при школе. Команда ученического самоуправления совместно с администрацией школы распределили направления программы «Рухани жаңгыру» между всеми Шаныраками</w:t>
      </w:r>
      <w:r w:rsidRPr="00BC597D">
        <w:rPr>
          <w:rFonts w:ascii="Times New Roman" w:cs="Times New Roman" w:hAnsi="Times New Roman"/>
          <w:sz w:val="24"/>
          <w:szCs w:val="24"/>
        </w:rPr>
        <w:t>. Учащиеся активно вовлеклись в оформление офиса, творчески подошли к поставленной задачи, провели исследование по поставленной задаче, использовали лучшие полиграфические технологии.</w:t>
      </w:r>
    </w:p>
    <w:p w:rsidP="0069314C" w:rsidR="008B4E98" w:rsidRDefault="008B4E98" w:rsidRPr="00BC597D">
      <w:pPr>
        <w:tabs>
          <w:tab w:pos="0" w:val="left"/>
          <w:tab w:pos="284" w:val="left"/>
        </w:tabs>
        <w:spacing w:after="0" w:line="240" w:lineRule="auto"/>
        <w:ind w:firstLine="284" w:left="-284"/>
        <w:jc w:val="both"/>
        <w:rPr>
          <w:rFonts w:ascii="Times New Roman" w:cs="Times New Roman" w:hAnsi="Times New Roman"/>
          <w:sz w:val="24"/>
          <w:szCs w:val="24"/>
          <w:lang w:val="kk-KZ"/>
        </w:rPr>
      </w:pPr>
      <w:r w:rsidRPr="00BC597D">
        <w:rPr>
          <w:rFonts w:ascii="Times New Roman" w:cs="Times New Roman" w:hAnsi="Times New Roman"/>
          <w:sz w:val="24"/>
          <w:szCs w:val="24"/>
        </w:rPr>
        <w:t xml:space="preserve">Программу </w:t>
      </w:r>
      <w:r w:rsidRPr="00BC597D">
        <w:rPr>
          <w:rFonts w:ascii="Times New Roman" w:cs="Times New Roman" w:hAnsi="Times New Roman"/>
          <w:sz w:val="24"/>
          <w:szCs w:val="24"/>
          <w:lang w:val="kk-KZ"/>
        </w:rPr>
        <w:t xml:space="preserve">«Туған жер» учащиеся показали через проекты «Назарбаев Интеллектуальных школ». Учащиеся объединились по 2 Шанырака по каждому направлению. </w:t>
      </w:r>
    </w:p>
    <w:p w:rsidP="0069314C" w:rsidR="008B4E98" w:rsidRDefault="008B4E98" w:rsidRPr="00BC597D">
      <w:pPr>
        <w:tabs>
          <w:tab w:pos="0" w:val="left"/>
          <w:tab w:pos="284" w:val="left"/>
        </w:tabs>
        <w:spacing w:after="0" w:line="240" w:lineRule="auto"/>
        <w:ind w:firstLine="284" w:left="-284"/>
        <w:jc w:val="both"/>
        <w:rPr>
          <w:rFonts w:ascii="Times New Roman" w:cs="Times New Roman" w:hAnsi="Times New Roman"/>
          <w:sz w:val="24"/>
          <w:szCs w:val="24"/>
          <w:lang w:val="kk-KZ"/>
        </w:rPr>
      </w:pPr>
      <w:r w:rsidRPr="00BC597D">
        <w:rPr>
          <w:rFonts w:ascii="Times New Roman" w:cs="Times New Roman" w:hAnsi="Times New Roman"/>
          <w:i/>
          <w:sz w:val="24"/>
          <w:szCs w:val="24"/>
          <w:lang w:val="kk-KZ"/>
        </w:rPr>
        <w:t>Программу «Туған жер»</w:t>
      </w:r>
      <w:r w:rsidRPr="00BC597D">
        <w:rPr>
          <w:rFonts w:ascii="Times New Roman" w:cs="Times New Roman" w:hAnsi="Times New Roman"/>
          <w:sz w:val="24"/>
          <w:szCs w:val="24"/>
          <w:lang w:val="kk-KZ"/>
        </w:rPr>
        <w:t xml:space="preserve">  представили на 5 буклетах:</w:t>
      </w:r>
    </w:p>
    <w:p w:rsidP="0069314C" w:rsidR="008B4E98" w:rsidRDefault="008B4E98" w:rsidRPr="00BC597D">
      <w:pPr>
        <w:tabs>
          <w:tab w:pos="0" w:val="left"/>
          <w:tab w:pos="284" w:val="left"/>
        </w:tabs>
        <w:spacing w:after="0" w:line="240" w:lineRule="auto"/>
        <w:ind w:firstLine="284" w:left="-284"/>
        <w:jc w:val="both"/>
        <w:rPr>
          <w:rFonts w:ascii="Times New Roman" w:cs="Times New Roman" w:hAnsi="Times New Roman"/>
          <w:sz w:val="24"/>
          <w:szCs w:val="24"/>
          <w:lang w:val="kk-KZ"/>
        </w:rPr>
      </w:pPr>
      <w:r w:rsidRPr="00BC597D">
        <w:rPr>
          <w:rFonts w:ascii="Times New Roman" w:cs="Times New Roman" w:hAnsi="Times New Roman"/>
          <w:i/>
          <w:sz w:val="24"/>
          <w:szCs w:val="24"/>
          <w:lang w:val="kk-KZ"/>
        </w:rPr>
        <w:t>«Туған жер»</w:t>
      </w:r>
      <w:r w:rsidRPr="00BC597D">
        <w:rPr>
          <w:rFonts w:ascii="Times New Roman" w:cs="Times New Roman" w:hAnsi="Times New Roman"/>
          <w:sz w:val="24"/>
          <w:szCs w:val="24"/>
          <w:lang w:val="kk-KZ"/>
        </w:rPr>
        <w:t xml:space="preserve"> - в этом буклете учащиеся Шаныраков «Тобыл» и «Қайрат» отразили цели изадачи программы «Туған жер»;</w:t>
      </w:r>
    </w:p>
    <w:p w:rsidP="0069314C" w:rsidR="008B4E98" w:rsidRDefault="008B4E98" w:rsidRPr="00BC597D">
      <w:pPr>
        <w:tabs>
          <w:tab w:pos="0" w:val="left"/>
          <w:tab w:pos="284" w:val="left"/>
        </w:tabs>
        <w:spacing w:after="0" w:line="240" w:lineRule="auto"/>
        <w:ind w:firstLine="284" w:left="-284"/>
        <w:jc w:val="both"/>
        <w:rPr>
          <w:rFonts w:ascii="Times New Roman" w:cs="Times New Roman" w:hAnsi="Times New Roman"/>
          <w:sz w:val="24"/>
          <w:szCs w:val="24"/>
          <w:lang w:val="kk-KZ"/>
        </w:rPr>
      </w:pPr>
      <w:r w:rsidRPr="00BC597D">
        <w:rPr>
          <w:rFonts w:ascii="Times New Roman" w:cs="Times New Roman" w:hAnsi="Times New Roman"/>
          <w:i/>
          <w:sz w:val="24"/>
          <w:szCs w:val="24"/>
          <w:lang w:val="kk-KZ"/>
        </w:rPr>
        <w:t>«Қазақстанның киелі жерлер географиясы»</w:t>
      </w:r>
      <w:r w:rsidRPr="00BC597D">
        <w:rPr>
          <w:rFonts w:ascii="Times New Roman" w:cs="Times New Roman" w:hAnsi="Times New Roman"/>
          <w:sz w:val="24"/>
          <w:szCs w:val="24"/>
          <w:lang w:val="kk-KZ"/>
        </w:rPr>
        <w:t xml:space="preserve"> - </w:t>
      </w:r>
      <w:r w:rsidRPr="00BC597D">
        <w:rPr>
          <w:rFonts w:ascii="Times New Roman" w:cs="Times New Roman" w:hAnsi="Times New Roman"/>
          <w:sz w:val="24"/>
          <w:szCs w:val="24"/>
        </w:rPr>
        <w:t xml:space="preserve">это направление </w:t>
      </w:r>
      <w:r w:rsidRPr="00BC597D">
        <w:rPr>
          <w:rFonts w:ascii="Times New Roman" w:cs="Times New Roman" w:hAnsi="Times New Roman"/>
          <w:sz w:val="24"/>
          <w:szCs w:val="24"/>
          <w:lang w:val="kk-KZ"/>
        </w:rPr>
        <w:t xml:space="preserve">учащимися Шаныраков «Қаршыға», «Самұрық», «Хиуаз», «Самғау» </w:t>
      </w:r>
      <w:r w:rsidRPr="00BC597D">
        <w:rPr>
          <w:rFonts w:ascii="Times New Roman" w:cs="Times New Roman" w:hAnsi="Times New Roman"/>
          <w:sz w:val="24"/>
          <w:szCs w:val="24"/>
        </w:rPr>
        <w:t xml:space="preserve">было представлено на 2-х буклетах </w:t>
      </w:r>
      <w:r w:rsidRPr="00BC597D">
        <w:rPr>
          <w:rFonts w:ascii="Times New Roman" w:cs="Times New Roman" w:hAnsi="Times New Roman"/>
          <w:sz w:val="24"/>
          <w:szCs w:val="24"/>
          <w:lang w:val="kk-KZ"/>
        </w:rPr>
        <w:t>«Тұзды көл» и «Ақмешіт»;</w:t>
      </w:r>
    </w:p>
    <w:p w:rsidP="0069314C" w:rsidR="008B4E98" w:rsidRDefault="008B4E98" w:rsidRPr="00BC597D">
      <w:pPr>
        <w:tabs>
          <w:tab w:pos="0" w:val="left"/>
          <w:tab w:pos="284" w:val="left"/>
        </w:tabs>
        <w:spacing w:after="0" w:line="240" w:lineRule="auto"/>
        <w:ind w:firstLine="284" w:left="-284"/>
        <w:jc w:val="both"/>
        <w:rPr>
          <w:rFonts w:ascii="Times New Roman" w:cs="Times New Roman" w:hAnsi="Times New Roman"/>
          <w:sz w:val="24"/>
          <w:szCs w:val="24"/>
        </w:rPr>
      </w:pPr>
      <w:r w:rsidRPr="00BC597D">
        <w:rPr>
          <w:rFonts w:ascii="Times New Roman" w:cs="Times New Roman" w:hAnsi="Times New Roman"/>
          <w:i/>
          <w:sz w:val="24"/>
          <w:szCs w:val="24"/>
          <w:lang w:val="kk-KZ"/>
        </w:rPr>
        <w:t>«Туған елге тағзым</w:t>
      </w:r>
      <w:r w:rsidRPr="00BC597D">
        <w:rPr>
          <w:rFonts w:ascii="Times New Roman" w:cs="Times New Roman" w:hAnsi="Times New Roman"/>
          <w:sz w:val="24"/>
          <w:szCs w:val="24"/>
          <w:lang w:val="kk-KZ"/>
        </w:rPr>
        <w:t xml:space="preserve"> – </w:t>
      </w:r>
      <w:r w:rsidRPr="00BC597D">
        <w:rPr>
          <w:rFonts w:ascii="Times New Roman" w:cs="Times New Roman" w:hAnsi="Times New Roman"/>
          <w:sz w:val="24"/>
          <w:szCs w:val="24"/>
        </w:rPr>
        <w:t xml:space="preserve">учащиеся Шаныраков  </w:t>
      </w:r>
      <w:r w:rsidRPr="00BC597D">
        <w:rPr>
          <w:rFonts w:ascii="Times New Roman" w:cs="Times New Roman" w:hAnsi="Times New Roman"/>
          <w:sz w:val="24"/>
          <w:szCs w:val="24"/>
          <w:lang w:val="kk-KZ"/>
        </w:rPr>
        <w:t>«Алатау» и «Бәйтерек»</w:t>
      </w:r>
      <w:r w:rsidRPr="00BC597D">
        <w:rPr>
          <w:rFonts w:ascii="Times New Roman" w:cs="Times New Roman" w:hAnsi="Times New Roman"/>
          <w:sz w:val="24"/>
          <w:szCs w:val="24"/>
        </w:rPr>
        <w:t xml:space="preserve"> раскрыли роль и значение данной </w:t>
      </w:r>
      <w:r w:rsidRPr="00BC597D">
        <w:rPr>
          <w:rFonts w:ascii="Times New Roman" w:cs="Times New Roman" w:hAnsi="Times New Roman"/>
          <w:sz w:val="24"/>
          <w:szCs w:val="24"/>
        </w:rPr>
        <w:lastRenderedPageBreak/>
        <w:t xml:space="preserve">исследовательской  краеведческой экспедиции в реализации программы «Туған жер»;  </w:t>
      </w:r>
    </w:p>
    <w:p w:rsidP="0069314C" w:rsidR="008B4E98" w:rsidRDefault="008B4E98" w:rsidRPr="00BC597D">
      <w:pPr>
        <w:tabs>
          <w:tab w:pos="0" w:val="left"/>
          <w:tab w:pos="284" w:val="left"/>
        </w:tabs>
        <w:spacing w:after="0" w:line="240" w:lineRule="auto"/>
        <w:ind w:firstLine="284" w:left="-284"/>
        <w:jc w:val="both"/>
        <w:rPr>
          <w:rFonts w:ascii="Times New Roman" w:cs="Times New Roman" w:hAnsi="Times New Roman"/>
          <w:sz w:val="24"/>
          <w:szCs w:val="24"/>
          <w:lang w:val="kk-KZ"/>
        </w:rPr>
      </w:pPr>
      <w:r w:rsidRPr="00BC597D">
        <w:rPr>
          <w:rFonts w:ascii="Times New Roman" w:cs="Times New Roman" w:hAnsi="Times New Roman"/>
          <w:i/>
          <w:sz w:val="24"/>
          <w:szCs w:val="24"/>
          <w:lang w:val="kk-KZ"/>
        </w:rPr>
        <w:t xml:space="preserve">«Ұлттық жаңғыру – туған жер тұтастығы мен ел болашағының негізі» - </w:t>
      </w:r>
      <w:r w:rsidRPr="00BC597D">
        <w:rPr>
          <w:rFonts w:ascii="Times New Roman" w:cs="Times New Roman" w:hAnsi="Times New Roman"/>
          <w:sz w:val="24"/>
          <w:szCs w:val="24"/>
          <w:lang w:val="kk-KZ"/>
        </w:rPr>
        <w:t>Шаныраки «Батыс» и «Сарайшық»</w:t>
      </w:r>
      <w:r w:rsidRPr="00BC597D">
        <w:rPr>
          <w:rFonts w:ascii="Times New Roman" w:cs="Times New Roman" w:hAnsi="Times New Roman"/>
          <w:sz w:val="24"/>
          <w:szCs w:val="24"/>
        </w:rPr>
        <w:t xml:space="preserve"> представили научные проекты учащихся, исследовавших «</w:t>
      </w:r>
      <w:r w:rsidRPr="00BC597D">
        <w:rPr>
          <w:rFonts w:ascii="Times New Roman" w:cs="Times New Roman" w:hAnsi="Times New Roman"/>
          <w:sz w:val="24"/>
          <w:szCs w:val="24"/>
          <w:lang w:val="kk-KZ"/>
        </w:rPr>
        <w:t>Сарайшық</w:t>
      </w:r>
      <w:r w:rsidRPr="00BC597D">
        <w:rPr>
          <w:rFonts w:ascii="Times New Roman" w:cs="Times New Roman" w:hAnsi="Times New Roman"/>
          <w:sz w:val="24"/>
          <w:szCs w:val="24"/>
        </w:rPr>
        <w:t>»</w:t>
      </w:r>
      <w:r w:rsidRPr="00BC597D">
        <w:rPr>
          <w:rFonts w:ascii="Times New Roman" w:cs="Times New Roman" w:hAnsi="Times New Roman"/>
          <w:sz w:val="24"/>
          <w:szCs w:val="24"/>
          <w:lang w:val="kk-KZ"/>
        </w:rPr>
        <w:t>;</w:t>
      </w:r>
    </w:p>
    <w:p w:rsidP="0069314C" w:rsidR="008B4E98" w:rsidRDefault="008B4E98" w:rsidRPr="00BC597D">
      <w:pPr>
        <w:tabs>
          <w:tab w:pos="0" w:val="left"/>
          <w:tab w:pos="284" w:val="left"/>
        </w:tabs>
        <w:spacing w:after="0" w:line="240" w:lineRule="auto"/>
        <w:ind w:firstLine="284" w:left="-284"/>
        <w:jc w:val="both"/>
        <w:rPr>
          <w:rFonts w:ascii="Times New Roman" w:cs="Times New Roman" w:hAnsi="Times New Roman"/>
          <w:sz w:val="24"/>
          <w:szCs w:val="24"/>
          <w:lang w:val="kk-KZ"/>
        </w:rPr>
      </w:pPr>
      <w:r w:rsidRPr="00BC597D">
        <w:rPr>
          <w:rFonts w:ascii="Times New Roman" w:cs="Times New Roman" w:hAnsi="Times New Roman"/>
          <w:i/>
          <w:sz w:val="24"/>
          <w:szCs w:val="24"/>
          <w:lang w:val="kk-KZ"/>
        </w:rPr>
        <w:t xml:space="preserve">«Ұлттық бірегейлікті сақтау» - </w:t>
      </w:r>
      <w:r w:rsidRPr="00BC597D">
        <w:rPr>
          <w:rFonts w:ascii="Times New Roman" w:cs="Times New Roman" w:hAnsi="Times New Roman"/>
          <w:sz w:val="24"/>
          <w:szCs w:val="24"/>
          <w:lang w:val="kk-KZ"/>
        </w:rPr>
        <w:t>Шаныраки «Алтын Емел» и «Махамбет» раскрыли роль проектов «Қазақтың 100 әні», «100 күйдің тарихы»  для сохранения своей культуры,  собственного национального кода.</w:t>
      </w:r>
    </w:p>
    <w:p w:rsidP="0069314C" w:rsidR="008B4E98" w:rsidRDefault="008B4E98" w:rsidRPr="00BC597D">
      <w:pPr>
        <w:tabs>
          <w:tab w:pos="0" w:val="left"/>
          <w:tab w:pos="284" w:val="left"/>
        </w:tabs>
        <w:spacing w:after="0" w:line="240" w:lineRule="auto"/>
        <w:ind w:firstLine="284" w:left="-284"/>
        <w:jc w:val="both"/>
        <w:rPr>
          <w:rFonts w:ascii="Times New Roman" w:cs="Times New Roman" w:hAnsi="Times New Roman"/>
          <w:sz w:val="24"/>
          <w:szCs w:val="24"/>
          <w:lang w:val="kk-KZ"/>
        </w:rPr>
      </w:pPr>
      <w:r w:rsidRPr="00BC597D">
        <w:rPr>
          <w:rFonts w:ascii="Times New Roman" w:cs="Times New Roman" w:hAnsi="Times New Roman"/>
          <w:sz w:val="24"/>
          <w:szCs w:val="24"/>
          <w:lang w:val="kk-KZ"/>
        </w:rPr>
        <w:t>В проекте</w:t>
      </w:r>
      <w:r w:rsidRPr="00BC597D">
        <w:rPr>
          <w:rFonts w:ascii="Times New Roman" w:cs="Times New Roman" w:hAnsi="Times New Roman"/>
          <w:sz w:val="24"/>
          <w:szCs w:val="24"/>
        </w:rPr>
        <w:t xml:space="preserve"> </w:t>
      </w:r>
      <w:r w:rsidRPr="00BC597D">
        <w:rPr>
          <w:rFonts w:ascii="Times New Roman" w:cs="Times New Roman" w:hAnsi="Times New Roman"/>
          <w:i/>
          <w:sz w:val="24"/>
          <w:szCs w:val="24"/>
        </w:rPr>
        <w:t>«</w:t>
      </w:r>
      <w:r w:rsidRPr="00BC597D">
        <w:rPr>
          <w:rFonts w:ascii="Times New Roman" w:cs="Times New Roman" w:hAnsi="Times New Roman"/>
          <w:i/>
          <w:sz w:val="24"/>
          <w:szCs w:val="24"/>
          <w:lang w:val="kk-KZ"/>
        </w:rPr>
        <w:t>Қазақстандағы 100 жаңа есім</w:t>
      </w:r>
      <w:r w:rsidRPr="00BC597D">
        <w:rPr>
          <w:rFonts w:ascii="Times New Roman" w:cs="Times New Roman" w:hAnsi="Times New Roman"/>
          <w:i/>
          <w:sz w:val="24"/>
          <w:szCs w:val="24"/>
        </w:rPr>
        <w:t>»</w:t>
      </w:r>
      <w:r w:rsidRPr="00BC597D">
        <w:rPr>
          <w:rFonts w:ascii="Times New Roman" w:cs="Times New Roman" w:hAnsi="Times New Roman"/>
          <w:sz w:val="24"/>
          <w:szCs w:val="24"/>
        </w:rPr>
        <w:t xml:space="preserve"> учащиеся Шаныраков </w:t>
      </w:r>
      <w:r w:rsidRPr="00BC597D">
        <w:rPr>
          <w:rFonts w:ascii="Times New Roman" w:cs="Times New Roman" w:hAnsi="Times New Roman"/>
          <w:sz w:val="24"/>
          <w:szCs w:val="24"/>
          <w:lang w:val="kk-KZ"/>
        </w:rPr>
        <w:t xml:space="preserve">«Фариза» и «Ақжайық» представили Ерлана Күмісқалиева руководителя объединения «Атырау – маленькая страна», центра по поддержке детей с повреждениями головного и спинного мозга. </w:t>
      </w:r>
    </w:p>
    <w:p w:rsidP="0069314C" w:rsidR="008B4E98" w:rsidRDefault="008B4E98" w:rsidRPr="00BC597D">
      <w:pPr>
        <w:tabs>
          <w:tab w:pos="0" w:val="left"/>
          <w:tab w:pos="284" w:val="left"/>
        </w:tabs>
        <w:spacing w:after="0" w:line="240" w:lineRule="auto"/>
        <w:ind w:firstLine="284" w:left="-284"/>
        <w:jc w:val="both"/>
        <w:rPr>
          <w:rFonts w:ascii="Times New Roman" w:cs="Times New Roman" w:hAnsi="Times New Roman"/>
          <w:sz w:val="24"/>
          <w:szCs w:val="24"/>
          <w:lang w:val="kk-KZ"/>
        </w:rPr>
      </w:pPr>
      <w:r w:rsidRPr="00BC597D">
        <w:rPr>
          <w:rFonts w:ascii="Times New Roman" w:cs="Times New Roman" w:hAnsi="Times New Roman"/>
          <w:sz w:val="24"/>
          <w:szCs w:val="24"/>
          <w:lang w:val="kk-KZ"/>
        </w:rPr>
        <w:t xml:space="preserve">Проект </w:t>
      </w:r>
      <w:r w:rsidRPr="00BC597D">
        <w:rPr>
          <w:rFonts w:ascii="Times New Roman" w:cs="Times New Roman" w:hAnsi="Times New Roman"/>
          <w:i/>
          <w:sz w:val="24"/>
          <w:szCs w:val="24"/>
          <w:lang w:val="kk-KZ"/>
        </w:rPr>
        <w:t>«Цифрлы Қазақстан»</w:t>
      </w:r>
      <w:r w:rsidRPr="00BC597D">
        <w:rPr>
          <w:rFonts w:ascii="Times New Roman" w:cs="Times New Roman" w:hAnsi="Times New Roman"/>
          <w:sz w:val="24"/>
          <w:szCs w:val="24"/>
          <w:lang w:val="kk-KZ"/>
        </w:rPr>
        <w:t xml:space="preserve"> учащиеся Шаныраков «Оқжетпес» и «Алаш» представили через работу технического кружка «Робототехника» и клуба «Уикипедия». </w:t>
      </w:r>
    </w:p>
    <w:p w:rsidP="0069314C" w:rsidR="008B4E98" w:rsidRDefault="008B4E98" w:rsidRPr="00BC597D">
      <w:pPr>
        <w:tabs>
          <w:tab w:pos="0" w:val="left"/>
          <w:tab w:pos="284" w:val="left"/>
        </w:tabs>
        <w:spacing w:after="0" w:line="240" w:lineRule="auto"/>
        <w:ind w:firstLine="284" w:left="-284"/>
        <w:jc w:val="both"/>
        <w:rPr>
          <w:rFonts w:ascii="Times New Roman" w:cs="Times New Roman" w:hAnsi="Times New Roman"/>
          <w:sz w:val="24"/>
          <w:szCs w:val="24"/>
          <w:lang w:val="kk-KZ"/>
        </w:rPr>
      </w:pPr>
      <w:r w:rsidRPr="00BC597D">
        <w:rPr>
          <w:rFonts w:ascii="Times New Roman" w:cs="Times New Roman" w:hAnsi="Times New Roman"/>
          <w:sz w:val="24"/>
          <w:szCs w:val="24"/>
          <w:lang w:val="kk-KZ"/>
        </w:rPr>
        <w:t>Цель этой работы заключалась в том, чтобы учащиеся поняли что от малой родины начинается любовь к большой родине – своей родной стране - к Казахстану.</w:t>
      </w:r>
    </w:p>
    <w:p w:rsidP="0069314C" w:rsidR="008B4E98" w:rsidRDefault="008B4E98" w:rsidRPr="00BC597D">
      <w:pPr>
        <w:tabs>
          <w:tab w:pos="0" w:val="left"/>
          <w:tab w:pos="284" w:val="left"/>
        </w:tabs>
        <w:spacing w:after="0" w:line="240" w:lineRule="auto"/>
        <w:ind w:firstLine="284" w:left="-284"/>
        <w:jc w:val="both"/>
        <w:rPr>
          <w:rFonts w:ascii="Times New Roman" w:cs="Times New Roman" w:hAnsi="Times New Roman"/>
          <w:b/>
          <w:sz w:val="24"/>
          <w:szCs w:val="24"/>
        </w:rPr>
      </w:pPr>
      <w:r w:rsidRPr="00BC597D">
        <w:rPr>
          <w:rFonts w:ascii="Times New Roman" w:cs="Times New Roman" w:hAnsi="Times New Roman"/>
          <w:sz w:val="24"/>
          <w:szCs w:val="24"/>
          <w:lang w:val="kk-KZ"/>
        </w:rPr>
        <w:t xml:space="preserve">Таким образом велась работа для формирования общенационального патриотизма. </w:t>
      </w:r>
    </w:p>
    <w:p w:rsidP="0069314C" w:rsidR="008B4E98" w:rsidRDefault="008B4E98" w:rsidRPr="00BC597D">
      <w:pPr>
        <w:tabs>
          <w:tab w:pos="0" w:val="left"/>
          <w:tab w:pos="284" w:val="left"/>
        </w:tabs>
        <w:jc w:val="center"/>
        <w:rPr>
          <w:rFonts w:ascii="Times New Roman" w:cs="Times New Roman" w:hAnsi="Times New Roman"/>
          <w:b/>
          <w:color w:themeColor="text2" w:val="44546A"/>
          <w:sz w:val="24"/>
          <w:szCs w:val="24"/>
        </w:rPr>
        <w:sectPr w:rsidR="008B4E98" w:rsidRPr="00BC597D" w:rsidSect="008B4E98">
          <w:type w:val="continuous"/>
          <w:pgSz w:h="16838" w:w="11906"/>
          <w:pgMar w:bottom="1134" w:footer="708" w:gutter="0" w:header="708" w:left="1701" w:right="850" w:top="1134"/>
          <w:cols w:num="2" w:space="708"/>
          <w:titlePg/>
          <w:docGrid w:linePitch="360"/>
        </w:sectPr>
      </w:pPr>
    </w:p>
    <w:p w:rsidP="0069314C" w:rsidR="0018368A" w:rsidRDefault="005E44DA" w:rsidRPr="00BC597D">
      <w:pPr>
        <w:tabs>
          <w:tab w:pos="0" w:val="left"/>
          <w:tab w:pos="284" w:val="left"/>
        </w:tabs>
        <w:jc w:val="center"/>
        <w:rPr>
          <w:rFonts w:ascii="Times New Roman" w:cs="Times New Roman" w:hAnsi="Times New Roman"/>
          <w:b/>
          <w:color w:themeColor="text2" w:val="44546A"/>
          <w:sz w:val="24"/>
          <w:szCs w:val="24"/>
        </w:rPr>
      </w:pPr>
      <w:r w:rsidRPr="00BC597D">
        <w:rPr>
          <w:rFonts w:ascii="Times New Roman" w:cs="Times New Roman" w:hAnsi="Times New Roman"/>
          <w:b/>
          <w:noProof/>
          <w:color w:themeColor="text2" w:val="44546A"/>
          <w:sz w:val="24"/>
          <w:szCs w:val="24"/>
          <w:lang w:eastAsia="ru-RU"/>
        </w:rPr>
        <w:lastRenderedPageBreak/>
        <mc:AlternateContent>
          <mc:Choice Requires="wpg">
            <w:drawing>
              <wp:anchor allowOverlap="1" behindDoc="0" distB="0" distL="114300" distR="114300" distT="0" layoutInCell="1" locked="0" relativeHeight="251817984" simplePos="0" wp14:anchorId="659E3BDC" wp14:editId="026B40FD">
                <wp:simplePos x="0" y="0"/>
                <wp:positionH relativeFrom="column">
                  <wp:posOffset>-56399</wp:posOffset>
                </wp:positionH>
                <wp:positionV relativeFrom="paragraph">
                  <wp:posOffset>102235</wp:posOffset>
                </wp:positionV>
                <wp:extent cx="6026150" cy="2576195"/>
                <wp:effectExtent b="0" l="0" r="0" t="0"/>
                <wp:wrapNone/>
                <wp:docPr id="409" name="Группа 2"/>
                <wp:cNvGraphicFramePr/>
                <a:graphic xmlns:a="http://schemas.openxmlformats.org/drawingml/2006/main">
                  <a:graphicData uri="http://schemas.microsoft.com/office/word/2010/wordprocessingGroup">
                    <wpg:wgp>
                      <wpg:cNvGrpSpPr/>
                      <wpg:grpSpPr>
                        <a:xfrm>
                          <a:off x="0" y="0"/>
                          <a:ext cx="6026150" cy="2576195"/>
                          <a:chOff x="0" y="97650"/>
                          <a:chExt cx="6026674" cy="2401023"/>
                        </a:xfrm>
                      </wpg:grpSpPr>
                      <wpg:grpSp>
                        <wpg:cNvPr id="410" name="Группа 410"/>
                        <wpg:cNvGrpSpPr/>
                        <wpg:grpSpPr>
                          <a:xfrm>
                            <a:off x="0" y="97650"/>
                            <a:ext cx="6026674" cy="2401023"/>
                            <a:chOff x="0" y="90790"/>
                            <a:chExt cx="6026674" cy="2232360"/>
                          </a:xfrm>
                        </wpg:grpSpPr>
                        <wps:wsp>
                          <wps:cNvPr id="411" name="Прямоугольник 38"/>
                          <wps:cNvSpPr>
                            <a:spLocks/>
                          </wps:cNvSpPr>
                          <wps:spPr>
                            <a:xfrm>
                              <a:off x="52180" y="90790"/>
                              <a:ext cx="5974494" cy="2232360"/>
                            </a:xfrm>
                            <a:prstGeom prst="roundRect">
                              <a:avLst/>
                            </a:prstGeom>
                            <a:solidFill>
                              <a:schemeClr val="accent1"/>
                            </a:solidFill>
                            <a:ln>
                              <a:noFill/>
                            </a:ln>
                          </wps:spPr>
                          <wps:bodyPr wrap="square">
                            <a:noAutofit/>
                          </wps:bodyPr>
                        </wps:wsp>
                        <wps:wsp>
                          <wps:cNvPr id="412" name="Прямоугольник 412"/>
                          <wps:cNvSpPr/>
                          <wps:spPr>
                            <a:xfrm>
                              <a:off x="0" y="405466"/>
                              <a:ext cx="5974080" cy="1846762"/>
                            </a:xfrm>
                            <a:prstGeom prst="rect">
                              <a:avLst/>
                            </a:prstGeom>
                          </wps:spPr>
                          <wps:txbx>
                            <w:txbxContent>
                              <w:p w:rsidP="00574217" w:rsidR="00D47451" w:rsidRDefault="00D47451">
                                <w:pPr>
                                  <w:pStyle w:val="a3"/>
                                  <w:spacing w:after="0" w:afterAutospacing="0" w:before="0" w:beforeAutospacing="0" w:line="254" w:lineRule="auto"/>
                                  <w:ind w:hanging="360" w:left="720"/>
                                  <w:jc w:val="both"/>
                                </w:pPr>
                                <w:r>
                                  <w:rPr>
                                    <w:rFonts w:cstheme="minorBidi" w:eastAsia="Calibri"/>
                                    <w:color w:themeColor="text1" w:val="000000"/>
                                    <w:kern w:val="24"/>
                                  </w:rPr>
                                  <w:t>1.</w:t>
                                </w:r>
                                <w:r>
                                  <w:rPr>
                                    <w:rFonts w:cstheme="minorBidi" w:eastAsia="Calibri"/>
                                    <w:color w:themeColor="text1" w:val="000000"/>
                                    <w:kern w:val="24"/>
                                  </w:rPr>
                                  <w:tab/>
                                  <w:t>Продолжить работу, направленную на сохранение своей культуры, собственного национального кода через основные направления воспитательной работы.</w:t>
                                </w:r>
                              </w:p>
                              <w:p w:rsidP="00574217" w:rsidR="00D47451" w:rsidRDefault="00D47451">
                                <w:pPr>
                                  <w:pStyle w:val="a3"/>
                                  <w:spacing w:after="0" w:afterAutospacing="0" w:before="0" w:beforeAutospacing="0" w:line="254" w:lineRule="auto"/>
                                  <w:ind w:hanging="360" w:left="720"/>
                                  <w:jc w:val="both"/>
                                </w:pPr>
                                <w:r>
                                  <w:rPr>
                                    <w:rFonts w:cstheme="minorBidi" w:eastAsia="Calibri"/>
                                    <w:color w:themeColor="text1" w:val="000000"/>
                                    <w:kern w:val="24"/>
                                  </w:rPr>
                                  <w:t>2.</w:t>
                                </w:r>
                                <w:r>
                                  <w:rPr>
                                    <w:rFonts w:cstheme="minorBidi" w:eastAsia="Calibri"/>
                                    <w:color w:themeColor="text1" w:val="000000"/>
                                    <w:kern w:val="24"/>
                                  </w:rPr>
                                  <w:tab/>
                                  <w:t xml:space="preserve">Углубить работу по пропаганде основных идей 17 целей «устойчивого развития» как концепции дальнейшего формирования общества в Казахстане и мирового сообщества. </w:t>
                                </w:r>
                              </w:p>
                              <w:p w:rsidP="00574217" w:rsidR="00D47451" w:rsidRDefault="00D47451">
                                <w:pPr>
                                  <w:pStyle w:val="a3"/>
                                  <w:spacing w:after="0" w:afterAutospacing="0" w:before="0" w:beforeAutospacing="0" w:line="254" w:lineRule="auto"/>
                                  <w:ind w:hanging="360" w:left="720"/>
                                  <w:jc w:val="both"/>
                                </w:pPr>
                                <w:r>
                                  <w:rPr>
                                    <w:rFonts w:cstheme="minorBidi" w:eastAsia="Calibri"/>
                                    <w:color w:themeColor="text1" w:val="000000"/>
                                    <w:kern w:val="24"/>
                                  </w:rPr>
                                  <w:t>3.</w:t>
                                </w:r>
                                <w:r>
                                  <w:rPr>
                                    <w:rFonts w:cstheme="minorBidi" w:eastAsia="Calibri"/>
                                    <w:color w:themeColor="text1" w:val="000000"/>
                                    <w:kern w:val="24"/>
                                  </w:rPr>
                                  <w:tab/>
                                  <w:t>Совершенствовать волонтерское движение через проект «служение обществу» и работу экологического клуба «Green Clean».</w:t>
                                </w:r>
                              </w:p>
                              <w:p w:rsidP="00574217" w:rsidR="00D47451" w:rsidRDefault="00D47451">
                                <w:pPr>
                                  <w:pStyle w:val="a3"/>
                                  <w:spacing w:after="0" w:afterAutospacing="0" w:before="0" w:beforeAutospacing="0" w:line="254" w:lineRule="auto"/>
                                  <w:ind w:hanging="360" w:left="720"/>
                                  <w:jc w:val="both"/>
                                </w:pPr>
                                <w:r>
                                  <w:rPr>
                                    <w:rFonts w:cstheme="minorBidi" w:eastAsia="Calibri"/>
                                    <w:color w:themeColor="text1" w:val="000000"/>
                                    <w:kern w:val="24"/>
                                  </w:rPr>
                                  <w:t>4.</w:t>
                                </w:r>
                                <w:r>
                                  <w:rPr>
                                    <w:rFonts w:cstheme="minorBidi" w:eastAsia="Calibri"/>
                                    <w:color w:themeColor="text1" w:val="000000"/>
                                    <w:kern w:val="24"/>
                                  </w:rPr>
                                  <w:tab/>
                                  <w:t>Усилить работу по воспитанию девочек в духе национальных традиций через открытие клуба «Қазақ аруы».</w:t>
                                </w:r>
                              </w:p>
                              <w:p w:rsidP="00574217" w:rsidR="00D47451" w:rsidRDefault="00D47451">
                                <w:pPr>
                                  <w:pStyle w:val="a3"/>
                                  <w:spacing w:after="0" w:afterAutospacing="0" w:before="0" w:beforeAutospacing="0" w:line="254" w:lineRule="auto"/>
                                  <w:ind w:hanging="360" w:left="720"/>
                                  <w:jc w:val="both"/>
                                </w:pPr>
                                <w:r>
                                  <w:rPr>
                                    <w:rFonts w:cstheme="minorBidi" w:eastAsia="Calibri"/>
                                    <w:color w:themeColor="text1" w:val="000000"/>
                                    <w:kern w:val="24"/>
                                  </w:rPr>
                                  <w:t>5.</w:t>
                                </w:r>
                                <w:r>
                                  <w:rPr>
                                    <w:rFonts w:cstheme="minorBidi" w:eastAsia="Calibri"/>
                                    <w:color w:themeColor="text1" w:val="000000"/>
                                    <w:kern w:val="24"/>
                                  </w:rPr>
                                  <w:tab/>
                                  <w:t xml:space="preserve">Продолжить работу по пропаганде здорового образа жизни через использование здоровьесберегающих технологий. </w:t>
                                </w:r>
                              </w:p>
                            </w:txbxContent>
                          </wps:txbx>
                          <wps:bodyPr wrap="square">
                            <a:spAutoFit/>
                          </wps:bodyPr>
                        </wps:wsp>
                      </wpg:grpSp>
                      <wps:wsp>
                        <wps:cNvPr id="417" name="Прямоугольник 417"/>
                        <wps:cNvSpPr/>
                        <wps:spPr>
                          <a:xfrm>
                            <a:off x="1767549" y="155707"/>
                            <a:ext cx="2393950" cy="248508"/>
                          </a:xfrm>
                          <a:prstGeom prst="rect">
                            <a:avLst/>
                          </a:prstGeom>
                        </wps:spPr>
                        <wps:txbx>
                          <w:txbxContent>
                            <w:p w:rsidP="00574217" w:rsidR="00D47451" w:rsidRDefault="00D47451">
                              <w:pPr>
                                <w:pStyle w:val="a3"/>
                                <w:spacing w:after="0" w:afterAutospacing="0" w:before="0" w:beforeAutospacing="0"/>
                                <w:jc w:val="center"/>
                              </w:pPr>
                              <w:r>
                                <w:rPr>
                                  <w:b/>
                                  <w:bCs/>
                                  <w:color w:themeColor="text1" w:val="000000"/>
                                  <w:kern w:val="24"/>
                                </w:rPr>
                                <w:t xml:space="preserve">План на 2018-2019 учебный год: </w:t>
                              </w:r>
                            </w:p>
                          </w:txbxContent>
                        </wps:txbx>
                        <wps:bodyPr wrap="none">
                          <a:spAutoFit/>
                        </wps:bodyPr>
                      </wps:wsp>
                    </wpg:wgp>
                  </a:graphicData>
                </a:graphic>
                <wp14:sizeRelV relativeFrom="margin">
                  <wp14:pctHeight>0</wp14:pctHeight>
                </wp14:sizeRelV>
              </wp:anchor>
            </w:drawing>
          </mc:Choice>
        </mc:AlternateContent>
      </w:r>
    </w:p>
    <w:p w:rsidP="0069314C" w:rsidR="0032085E" w:rsidRDefault="0032085E" w:rsidRPr="00BC597D">
      <w:pPr>
        <w:tabs>
          <w:tab w:pos="0" w:val="left"/>
          <w:tab w:pos="284" w:val="left"/>
        </w:tabs>
        <w:jc w:val="center"/>
        <w:rPr>
          <w:rFonts w:ascii="Times New Roman" w:cs="Times New Roman" w:hAnsi="Times New Roman"/>
          <w:b/>
          <w:color w:themeColor="text2" w:val="44546A"/>
          <w:sz w:val="24"/>
          <w:szCs w:val="24"/>
        </w:rPr>
      </w:pPr>
    </w:p>
    <w:p w:rsidP="0069314C" w:rsidR="0032085E" w:rsidRDefault="0032085E" w:rsidRPr="00BC597D">
      <w:pPr>
        <w:tabs>
          <w:tab w:pos="0" w:val="left"/>
          <w:tab w:pos="284" w:val="left"/>
        </w:tabs>
        <w:jc w:val="center"/>
        <w:rPr>
          <w:rFonts w:ascii="Times New Roman" w:cs="Times New Roman" w:hAnsi="Times New Roman"/>
          <w:b/>
          <w:color w:themeColor="text2" w:val="44546A"/>
          <w:sz w:val="24"/>
          <w:szCs w:val="24"/>
        </w:rPr>
      </w:pPr>
    </w:p>
    <w:p w:rsidP="0069314C" w:rsidR="0032085E" w:rsidRDefault="0032085E" w:rsidRPr="00BC597D">
      <w:pPr>
        <w:tabs>
          <w:tab w:pos="0" w:val="left"/>
          <w:tab w:pos="284" w:val="left"/>
        </w:tabs>
        <w:jc w:val="center"/>
        <w:rPr>
          <w:rFonts w:ascii="Times New Roman" w:cs="Times New Roman" w:hAnsi="Times New Roman"/>
          <w:b/>
          <w:color w:themeColor="text2" w:val="44546A"/>
          <w:sz w:val="24"/>
          <w:szCs w:val="24"/>
        </w:rPr>
      </w:pPr>
    </w:p>
    <w:p w:rsidP="0069314C" w:rsidR="0032085E" w:rsidRDefault="0032085E" w:rsidRPr="00BC597D">
      <w:pPr>
        <w:tabs>
          <w:tab w:pos="0" w:val="left"/>
          <w:tab w:pos="284" w:val="left"/>
        </w:tabs>
        <w:jc w:val="center"/>
        <w:rPr>
          <w:rFonts w:ascii="Times New Roman" w:cs="Times New Roman" w:hAnsi="Times New Roman"/>
          <w:b/>
          <w:color w:themeColor="text2" w:val="44546A"/>
          <w:sz w:val="24"/>
          <w:szCs w:val="24"/>
        </w:rPr>
      </w:pPr>
    </w:p>
    <w:p w:rsidP="0069314C" w:rsidR="0032085E" w:rsidRDefault="0032085E" w:rsidRPr="00BC597D">
      <w:pPr>
        <w:tabs>
          <w:tab w:pos="0" w:val="left"/>
          <w:tab w:pos="284" w:val="left"/>
        </w:tabs>
        <w:jc w:val="center"/>
        <w:rPr>
          <w:rFonts w:ascii="Times New Roman" w:cs="Times New Roman" w:hAnsi="Times New Roman"/>
          <w:b/>
          <w:color w:themeColor="text2" w:val="44546A"/>
          <w:sz w:val="24"/>
          <w:szCs w:val="24"/>
        </w:rPr>
      </w:pPr>
    </w:p>
    <w:p w:rsidP="0069314C" w:rsidR="0032085E" w:rsidRDefault="0032085E" w:rsidRPr="00BC597D">
      <w:pPr>
        <w:tabs>
          <w:tab w:pos="0" w:val="left"/>
          <w:tab w:pos="284" w:val="left"/>
        </w:tabs>
        <w:jc w:val="center"/>
        <w:rPr>
          <w:rFonts w:ascii="Times New Roman" w:cs="Times New Roman" w:hAnsi="Times New Roman"/>
          <w:b/>
          <w:color w:themeColor="text2" w:val="44546A"/>
          <w:sz w:val="24"/>
          <w:szCs w:val="24"/>
        </w:rPr>
      </w:pPr>
    </w:p>
    <w:p w:rsidP="0069314C" w:rsidR="0032085E" w:rsidRDefault="0032085E" w:rsidRPr="00BC597D">
      <w:pPr>
        <w:tabs>
          <w:tab w:pos="0" w:val="left"/>
          <w:tab w:pos="284" w:val="left"/>
        </w:tabs>
        <w:jc w:val="center"/>
        <w:rPr>
          <w:rFonts w:ascii="Times New Roman" w:cs="Times New Roman" w:hAnsi="Times New Roman"/>
          <w:b/>
          <w:color w:themeColor="text2" w:val="44546A"/>
          <w:sz w:val="24"/>
          <w:szCs w:val="24"/>
        </w:rPr>
      </w:pPr>
    </w:p>
    <w:p w:rsidP="0069314C" w:rsidR="0032085E" w:rsidRDefault="0032085E" w:rsidRPr="00BC597D">
      <w:pPr>
        <w:tabs>
          <w:tab w:pos="0" w:val="left"/>
          <w:tab w:pos="284" w:val="left"/>
        </w:tabs>
        <w:jc w:val="center"/>
        <w:rPr>
          <w:rFonts w:ascii="Times New Roman" w:cs="Times New Roman" w:hAnsi="Times New Roman"/>
          <w:b/>
          <w:color w:themeColor="text2" w:val="44546A"/>
          <w:sz w:val="24"/>
          <w:szCs w:val="24"/>
        </w:rPr>
      </w:pPr>
    </w:p>
    <w:p w:rsidP="00B97686" w:rsidR="0032085E" w:rsidRDefault="0032085E" w:rsidRPr="00BC597D">
      <w:pPr>
        <w:tabs>
          <w:tab w:pos="0" w:val="left"/>
          <w:tab w:pos="284" w:val="left"/>
        </w:tabs>
        <w:spacing w:after="0" w:line="240" w:lineRule="auto"/>
        <w:jc w:val="center"/>
        <w:rPr>
          <w:rFonts w:ascii="Times New Roman" w:cs="Times New Roman" w:hAnsi="Times New Roman"/>
          <w:b/>
          <w:color w:themeColor="text2" w:val="44546A"/>
          <w:sz w:val="24"/>
          <w:szCs w:val="24"/>
        </w:rPr>
      </w:pPr>
    </w:p>
    <w:p w:rsidP="0069314C" w:rsidR="0018368A" w:rsidRDefault="0018368A" w:rsidRPr="00BC597D">
      <w:pPr>
        <w:tabs>
          <w:tab w:pos="0" w:val="left"/>
          <w:tab w:pos="284" w:val="left"/>
        </w:tabs>
        <w:jc w:val="center"/>
        <w:rPr>
          <w:rFonts w:ascii="Times New Roman" w:cs="Times New Roman" w:hAnsi="Times New Roman"/>
          <w:b/>
          <w:color w:val="006666"/>
          <w:sz w:val="24"/>
          <w:szCs w:val="24"/>
        </w:rPr>
      </w:pPr>
      <w:r w:rsidRPr="00BC597D">
        <w:rPr>
          <w:rFonts w:ascii="Times New Roman" w:cs="Times New Roman" w:hAnsi="Times New Roman"/>
          <w:b/>
          <w:color w:val="006666"/>
          <w:sz w:val="24"/>
          <w:szCs w:val="24"/>
        </w:rPr>
        <w:t>5.1</w:t>
      </w:r>
      <w:r w:rsidR="00AE7A66">
        <w:rPr>
          <w:rFonts w:ascii="Times New Roman" w:cs="Times New Roman" w:hAnsi="Times New Roman"/>
          <w:b/>
          <w:color w:val="006666"/>
          <w:sz w:val="24"/>
          <w:szCs w:val="24"/>
        </w:rPr>
        <w:t>2</w:t>
      </w:r>
      <w:r w:rsidRPr="00BC597D">
        <w:rPr>
          <w:rFonts w:ascii="Times New Roman" w:cs="Times New Roman" w:hAnsi="Times New Roman"/>
          <w:b/>
          <w:color w:val="006666"/>
          <w:sz w:val="24"/>
          <w:szCs w:val="24"/>
        </w:rPr>
        <w:t>.</w:t>
      </w:r>
      <w:r w:rsidRPr="00BC597D">
        <w:rPr>
          <w:rFonts w:ascii="Times New Roman" w:cs="Times New Roman" w:hAnsi="Times New Roman"/>
          <w:b/>
          <w:color w:val="006666"/>
          <w:sz w:val="24"/>
          <w:szCs w:val="24"/>
        </w:rPr>
        <w:tab/>
        <w:t>Деятельность пришкольного общежития</w:t>
      </w:r>
    </w:p>
    <w:p w:rsidP="00C034C7" w:rsidR="00C034C7" w:rsidRDefault="00C034C7" w:rsidRPr="00BC597D">
      <w:pPr>
        <w:spacing w:after="0"/>
        <w:ind w:firstLine="567"/>
        <w:jc w:val="both"/>
        <w:rPr>
          <w:rFonts w:ascii="Times New Roman" w:cs="Times New Roman" w:hAnsi="Times New Roman"/>
          <w:sz w:val="24"/>
          <w:szCs w:val="24"/>
        </w:rPr>
        <w:sectPr w:rsidR="00C034C7" w:rsidRPr="00BC597D" w:rsidSect="00C034C7">
          <w:type w:val="continuous"/>
          <w:pgSz w:h="16838" w:w="11906"/>
          <w:pgMar w:bottom="1134" w:footer="708" w:gutter="0" w:header="708" w:left="1701" w:right="850" w:top="1134"/>
          <w:cols w:space="720"/>
        </w:sectPr>
      </w:pPr>
    </w:p>
    <w:p w:rsidP="00C034C7" w:rsidR="00C034C7" w:rsidRDefault="00C034C7" w:rsidRPr="00BC597D">
      <w:pPr>
        <w:spacing w:after="0"/>
        <w:ind w:firstLine="567"/>
        <w:jc w:val="both"/>
        <w:rPr>
          <w:rFonts w:ascii="Times New Roman" w:cs="Times New Roman" w:hAnsi="Times New Roman"/>
          <w:sz w:val="24"/>
          <w:szCs w:val="24"/>
        </w:rPr>
      </w:pPr>
      <w:r w:rsidRPr="00BC597D">
        <w:rPr>
          <w:rFonts w:ascii="Times New Roman" w:cs="Times New Roman" w:hAnsi="Times New Roman"/>
          <w:sz w:val="24"/>
          <w:szCs w:val="24"/>
        </w:rPr>
        <w:lastRenderedPageBreak/>
        <w:t xml:space="preserve">В 2017-2018 учебном году в пришкольном общежитии проживали 42 юношей и 88 девочек – всего 130 учащихся. Согласно поступившим заявлениям от родителей все учащиеся были обеспечены местом в общежитии. </w:t>
      </w:r>
    </w:p>
    <w:p w:rsidP="00C034C7" w:rsidR="00C034C7" w:rsidRDefault="00C034C7" w:rsidRPr="00BC597D">
      <w:pPr>
        <w:spacing w:after="0"/>
        <w:ind w:firstLine="567"/>
        <w:jc w:val="both"/>
        <w:rPr>
          <w:rFonts w:ascii="Times New Roman" w:cs="Times New Roman" w:hAnsi="Times New Roman"/>
          <w:sz w:val="24"/>
          <w:szCs w:val="24"/>
        </w:rPr>
      </w:pPr>
      <w:r w:rsidRPr="00BC597D">
        <w:rPr>
          <w:rFonts w:ascii="Times New Roman" w:cs="Times New Roman" w:hAnsi="Times New Roman"/>
          <w:sz w:val="24"/>
          <w:szCs w:val="24"/>
        </w:rPr>
        <w:t xml:space="preserve">Для учащихся, общежития организовано 5 разовое питание. В общежитии, где в комнатах размещаются по 4 учащихся, имеются бытовые комнаты для стирки и глажения, уголок для подготовки к занятиям и медицинский блок. Все комнаты оснащены современной мебелью, местом для подготовки к урокам и ноутбуками. </w:t>
      </w:r>
    </w:p>
    <w:p w:rsidP="00C034C7" w:rsidR="00C034C7" w:rsidRDefault="00C034C7" w:rsidRPr="00BC597D">
      <w:pPr>
        <w:spacing w:after="0"/>
        <w:ind w:firstLine="567"/>
        <w:jc w:val="both"/>
        <w:rPr>
          <w:rFonts w:ascii="Times New Roman" w:cs="Times New Roman" w:hAnsi="Times New Roman"/>
          <w:sz w:val="24"/>
          <w:szCs w:val="24"/>
        </w:rPr>
      </w:pPr>
      <w:r w:rsidRPr="00BC597D">
        <w:rPr>
          <w:rFonts w:ascii="Times New Roman" w:cs="Times New Roman" w:hAnsi="Times New Roman"/>
          <w:sz w:val="24"/>
          <w:szCs w:val="24"/>
        </w:rPr>
        <w:t xml:space="preserve">Есть возможность подключения к интернету. В свободное время дети могут выйти на связь с родителями по телефону или с помощью социальных сетей.  </w:t>
      </w:r>
    </w:p>
    <w:p w:rsidP="00C034C7" w:rsidR="00C034C7" w:rsidRDefault="00C034C7" w:rsidRPr="00BC597D">
      <w:pPr>
        <w:spacing w:after="0"/>
        <w:ind w:firstLine="567"/>
        <w:jc w:val="both"/>
        <w:rPr>
          <w:rFonts w:ascii="Times New Roman" w:cs="Times New Roman" w:hAnsi="Times New Roman"/>
          <w:sz w:val="24"/>
          <w:szCs w:val="24"/>
          <w:lang w:val="kk-KZ"/>
        </w:rPr>
      </w:pPr>
      <w:r w:rsidRPr="00BC597D">
        <w:rPr>
          <w:rFonts w:ascii="Times New Roman" w:cs="Times New Roman" w:hAnsi="Times New Roman"/>
          <w:sz w:val="24"/>
          <w:szCs w:val="24"/>
        </w:rPr>
        <w:t xml:space="preserve">Для эффективной организации свободного времени работают спортивные секции и кружки, а также дети выезжают в достопримечательные места города. Созданы условия для того, чтобы учащиеся могли поиграть с </w:t>
      </w:r>
      <w:r w:rsidRPr="00BC597D">
        <w:rPr>
          <w:rFonts w:ascii="Times New Roman" w:cs="Times New Roman" w:hAnsi="Times New Roman"/>
          <w:sz w:val="24"/>
          <w:szCs w:val="24"/>
        </w:rPr>
        <w:lastRenderedPageBreak/>
        <w:t xml:space="preserve">игровыми приставками, проводить спортивные мероприятия в спортивном зале или спортивной площадке школы, делать упражнения в тренажерных залах. </w:t>
      </w:r>
    </w:p>
    <w:p w:rsidP="00C034C7" w:rsidR="00C034C7" w:rsidRDefault="00C034C7" w:rsidRPr="00BC597D">
      <w:pPr>
        <w:spacing w:after="0"/>
        <w:ind w:firstLine="567"/>
        <w:jc w:val="both"/>
        <w:rPr>
          <w:rFonts w:ascii="Times New Roman" w:cs="Times New Roman" w:hAnsi="Times New Roman"/>
          <w:sz w:val="24"/>
          <w:szCs w:val="24"/>
        </w:rPr>
      </w:pPr>
      <w:r w:rsidRPr="00BC597D">
        <w:rPr>
          <w:rFonts w:ascii="Times New Roman" w:cs="Times New Roman" w:hAnsi="Times New Roman"/>
          <w:sz w:val="24"/>
          <w:szCs w:val="24"/>
        </w:rPr>
        <w:t xml:space="preserve">В общежитии прежде всего особое внимание уделяется безопасности учащихся, их здоровьям и психолого-эмоциональным состояниям, их интеллектуальным особенностям, воспитанию и знаний учащихся. Для поддержки их на этом пути, в оказании им помощи в этом становлении налажена коллаборация педагогов и родителей. </w:t>
      </w:r>
    </w:p>
    <w:p w:rsidP="00C034C7" w:rsidR="00C034C7" w:rsidRDefault="00C034C7" w:rsidRPr="00BC597D">
      <w:pPr>
        <w:spacing w:after="0"/>
        <w:ind w:firstLine="567"/>
        <w:jc w:val="both"/>
        <w:rPr>
          <w:rFonts w:ascii="Times New Roman" w:cs="Times New Roman" w:hAnsi="Times New Roman"/>
          <w:sz w:val="24"/>
          <w:szCs w:val="24"/>
        </w:rPr>
      </w:pPr>
      <w:r w:rsidRPr="00BC597D">
        <w:rPr>
          <w:rFonts w:ascii="Times New Roman" w:cs="Times New Roman" w:hAnsi="Times New Roman"/>
          <w:sz w:val="24"/>
          <w:szCs w:val="24"/>
        </w:rPr>
        <w:t xml:space="preserve">При планировании проектов и воспитательных мероприятии учитываются потребности и рекомендации воспитанников. В общежитии действуют следующие проекты: </w:t>
      </w:r>
    </w:p>
    <w:p w:rsidP="00BD4129" w:rsidR="00C034C7" w:rsidRDefault="00C034C7" w:rsidRPr="00BC597D">
      <w:pPr>
        <w:pStyle w:val="a9"/>
        <w:numPr>
          <w:ilvl w:val="0"/>
          <w:numId w:val="31"/>
        </w:numPr>
        <w:spacing w:after="0" w:line="256" w:lineRule="auto"/>
        <w:jc w:val="both"/>
        <w:rPr>
          <w:rFonts w:ascii="Times New Roman" w:cs="Times New Roman" w:hAnsi="Times New Roman"/>
          <w:sz w:val="24"/>
          <w:szCs w:val="24"/>
        </w:rPr>
      </w:pPr>
      <w:r w:rsidRPr="00BC597D">
        <w:rPr>
          <w:rFonts w:ascii="Times New Roman" w:cs="Times New Roman" w:hAnsi="Times New Roman"/>
          <w:sz w:val="24"/>
          <w:szCs w:val="24"/>
        </w:rPr>
        <w:t>«Моя Родина»</w:t>
      </w:r>
    </w:p>
    <w:p w:rsidP="00BD4129" w:rsidR="00C034C7" w:rsidRDefault="00C034C7" w:rsidRPr="00BC597D">
      <w:pPr>
        <w:pStyle w:val="a9"/>
        <w:numPr>
          <w:ilvl w:val="0"/>
          <w:numId w:val="31"/>
        </w:numPr>
        <w:spacing w:after="0" w:line="256" w:lineRule="auto"/>
        <w:jc w:val="both"/>
        <w:rPr>
          <w:rFonts w:ascii="Times New Roman" w:cs="Times New Roman" w:hAnsi="Times New Roman"/>
          <w:sz w:val="24"/>
          <w:szCs w:val="24"/>
        </w:rPr>
      </w:pPr>
      <w:r w:rsidRPr="00BC597D">
        <w:rPr>
          <w:rFonts w:ascii="Times New Roman" w:cs="Times New Roman" w:hAnsi="Times New Roman"/>
          <w:sz w:val="24"/>
          <w:szCs w:val="24"/>
        </w:rPr>
        <w:t>«Гостиницы из аула»</w:t>
      </w:r>
    </w:p>
    <w:p w:rsidP="00BD4129" w:rsidR="00C034C7" w:rsidRDefault="00C034C7" w:rsidRPr="00BC597D">
      <w:pPr>
        <w:pStyle w:val="a9"/>
        <w:numPr>
          <w:ilvl w:val="0"/>
          <w:numId w:val="31"/>
        </w:numPr>
        <w:spacing w:after="0" w:line="256" w:lineRule="auto"/>
        <w:jc w:val="both"/>
        <w:rPr>
          <w:rFonts w:ascii="Times New Roman" w:cs="Times New Roman" w:hAnsi="Times New Roman"/>
          <w:sz w:val="24"/>
          <w:szCs w:val="24"/>
        </w:rPr>
      </w:pPr>
      <w:r w:rsidRPr="00BC597D">
        <w:rPr>
          <w:rFonts w:ascii="Times New Roman" w:cs="Times New Roman" w:hAnsi="Times New Roman"/>
          <w:sz w:val="24"/>
          <w:szCs w:val="24"/>
        </w:rPr>
        <w:t>«Связь с родителями»</w:t>
      </w:r>
    </w:p>
    <w:p w:rsidP="00BD4129" w:rsidR="00C034C7" w:rsidRDefault="00C034C7" w:rsidRPr="00BC597D">
      <w:pPr>
        <w:pStyle w:val="a9"/>
        <w:numPr>
          <w:ilvl w:val="0"/>
          <w:numId w:val="32"/>
        </w:numPr>
        <w:spacing w:after="0" w:line="256" w:lineRule="auto"/>
        <w:jc w:val="both"/>
        <w:rPr>
          <w:rFonts w:ascii="Times New Roman" w:cs="Times New Roman" w:hAnsi="Times New Roman"/>
          <w:sz w:val="24"/>
          <w:szCs w:val="24"/>
        </w:rPr>
      </w:pPr>
      <w:r w:rsidRPr="00BC597D">
        <w:rPr>
          <w:rFonts w:ascii="Times New Roman" w:cs="Times New Roman" w:hAnsi="Times New Roman"/>
          <w:sz w:val="24"/>
          <w:szCs w:val="24"/>
        </w:rPr>
        <w:t>«День членов семьи»</w:t>
      </w:r>
    </w:p>
    <w:p w:rsidP="00BD4129" w:rsidR="00C034C7" w:rsidRDefault="00C034C7" w:rsidRPr="00BC597D">
      <w:pPr>
        <w:pStyle w:val="a9"/>
        <w:numPr>
          <w:ilvl w:val="0"/>
          <w:numId w:val="32"/>
        </w:numPr>
        <w:spacing w:after="0" w:line="256" w:lineRule="auto"/>
        <w:jc w:val="both"/>
        <w:rPr>
          <w:rFonts w:ascii="Times New Roman" w:cs="Times New Roman" w:hAnsi="Times New Roman"/>
          <w:sz w:val="24"/>
          <w:szCs w:val="24"/>
        </w:rPr>
      </w:pPr>
      <w:r w:rsidRPr="00BC597D">
        <w:rPr>
          <w:rFonts w:ascii="Times New Roman" w:cs="Times New Roman" w:hAnsi="Times New Roman"/>
          <w:sz w:val="24"/>
          <w:szCs w:val="24"/>
        </w:rPr>
        <w:t>«Клуб отцов»</w:t>
      </w:r>
    </w:p>
    <w:p w:rsidP="00BD4129" w:rsidR="00C034C7" w:rsidRDefault="00C034C7" w:rsidRPr="00BC597D">
      <w:pPr>
        <w:pStyle w:val="a9"/>
        <w:numPr>
          <w:ilvl w:val="0"/>
          <w:numId w:val="32"/>
        </w:numPr>
        <w:spacing w:after="0" w:line="256" w:lineRule="auto"/>
        <w:jc w:val="both"/>
        <w:rPr>
          <w:rFonts w:ascii="Times New Roman" w:cs="Times New Roman" w:hAnsi="Times New Roman"/>
          <w:sz w:val="24"/>
          <w:szCs w:val="24"/>
        </w:rPr>
      </w:pPr>
      <w:r w:rsidRPr="00BC597D">
        <w:rPr>
          <w:rFonts w:ascii="Times New Roman" w:cs="Times New Roman" w:hAnsi="Times New Roman"/>
          <w:sz w:val="24"/>
          <w:szCs w:val="24"/>
        </w:rPr>
        <w:t>«Клуб матерей»</w:t>
      </w:r>
    </w:p>
    <w:p w:rsidP="00C034C7" w:rsidR="00C034C7" w:rsidRDefault="00C034C7" w:rsidRPr="00BC597D">
      <w:pPr>
        <w:spacing w:after="0"/>
        <w:rPr>
          <w:rFonts w:ascii="Times New Roman" w:cs="Times New Roman" w:hAnsi="Times New Roman"/>
          <w:sz w:val="24"/>
          <w:szCs w:val="24"/>
        </w:rPr>
        <w:sectPr w:rsidR="00C034C7" w:rsidRPr="00BC597D" w:rsidSect="00C034C7">
          <w:type w:val="continuous"/>
          <w:pgSz w:h="16838" w:w="11906"/>
          <w:pgMar w:bottom="1134" w:footer="708" w:gutter="0" w:header="708" w:left="1701" w:right="850" w:top="1134"/>
          <w:cols w:num="2" w:space="720"/>
        </w:sectPr>
      </w:pPr>
    </w:p>
    <w:p w:rsidP="00BD4129" w:rsidR="00C034C7" w:rsidRDefault="00C034C7" w:rsidRPr="00BC597D">
      <w:pPr>
        <w:pStyle w:val="a9"/>
        <w:numPr>
          <w:ilvl w:val="0"/>
          <w:numId w:val="31"/>
        </w:numPr>
        <w:spacing w:after="0" w:line="256" w:lineRule="auto"/>
        <w:jc w:val="both"/>
        <w:rPr>
          <w:rFonts w:ascii="Times New Roman" w:cs="Times New Roman" w:hAnsi="Times New Roman"/>
          <w:sz w:val="24"/>
          <w:szCs w:val="24"/>
        </w:rPr>
      </w:pPr>
      <w:r w:rsidRPr="00BC597D">
        <w:rPr>
          <w:rFonts w:ascii="Times New Roman" w:cs="Times New Roman" w:hAnsi="Times New Roman"/>
          <w:sz w:val="24"/>
          <w:szCs w:val="24"/>
        </w:rPr>
        <w:lastRenderedPageBreak/>
        <w:t>«Рукоделие»</w:t>
      </w:r>
    </w:p>
    <w:p w:rsidP="00BD4129" w:rsidR="00C034C7" w:rsidRDefault="00C034C7" w:rsidRPr="00BC597D">
      <w:pPr>
        <w:pStyle w:val="a9"/>
        <w:numPr>
          <w:ilvl w:val="0"/>
          <w:numId w:val="31"/>
        </w:numPr>
        <w:spacing w:after="0" w:line="256" w:lineRule="auto"/>
        <w:jc w:val="both"/>
        <w:rPr>
          <w:rFonts w:ascii="Times New Roman" w:cs="Times New Roman" w:hAnsi="Times New Roman"/>
          <w:sz w:val="24"/>
          <w:szCs w:val="24"/>
        </w:rPr>
      </w:pPr>
      <w:r w:rsidRPr="00BC597D">
        <w:rPr>
          <w:rFonts w:ascii="Times New Roman" w:cs="Times New Roman" w:hAnsi="Times New Roman"/>
          <w:sz w:val="24"/>
          <w:szCs w:val="24"/>
        </w:rPr>
        <w:t>«100 книг»</w:t>
      </w:r>
    </w:p>
    <w:p w:rsidP="00BD4129" w:rsidR="00C034C7" w:rsidRDefault="00C034C7" w:rsidRPr="00BC597D">
      <w:pPr>
        <w:pStyle w:val="a9"/>
        <w:numPr>
          <w:ilvl w:val="0"/>
          <w:numId w:val="31"/>
        </w:numPr>
        <w:spacing w:after="0" w:line="256" w:lineRule="auto"/>
        <w:jc w:val="both"/>
        <w:rPr>
          <w:rFonts w:ascii="Times New Roman" w:cs="Times New Roman" w:hAnsi="Times New Roman"/>
          <w:sz w:val="24"/>
          <w:szCs w:val="24"/>
          <w:lang w:val="kk-KZ"/>
        </w:rPr>
      </w:pPr>
      <w:r w:rsidRPr="00BC597D">
        <w:rPr>
          <w:rFonts w:ascii="Times New Roman" w:cs="Times New Roman" w:hAnsi="Times New Roman"/>
          <w:sz w:val="24"/>
          <w:szCs w:val="24"/>
          <w:lang w:val="kk-KZ"/>
        </w:rPr>
        <w:t xml:space="preserve">«READx» </w:t>
      </w:r>
    </w:p>
    <w:p w:rsidP="00BD4129" w:rsidR="00C034C7" w:rsidRDefault="00C034C7" w:rsidRPr="00BC597D">
      <w:pPr>
        <w:pStyle w:val="a9"/>
        <w:numPr>
          <w:ilvl w:val="0"/>
          <w:numId w:val="31"/>
        </w:numPr>
        <w:spacing w:after="0" w:line="256" w:lineRule="auto"/>
        <w:jc w:val="both"/>
        <w:rPr>
          <w:rFonts w:ascii="Times New Roman" w:cs="Times New Roman" w:hAnsi="Times New Roman"/>
          <w:sz w:val="24"/>
          <w:szCs w:val="24"/>
        </w:rPr>
      </w:pPr>
      <w:r w:rsidRPr="00BC597D">
        <w:rPr>
          <w:rFonts w:ascii="Times New Roman" w:cs="Times New Roman" w:hAnsi="Times New Roman"/>
          <w:sz w:val="24"/>
          <w:szCs w:val="24"/>
        </w:rPr>
        <w:t>«100 песен»</w:t>
      </w:r>
    </w:p>
    <w:p w:rsidP="00BD4129" w:rsidR="00C034C7" w:rsidRDefault="00C034C7" w:rsidRPr="00BC597D">
      <w:pPr>
        <w:pStyle w:val="a9"/>
        <w:numPr>
          <w:ilvl w:val="0"/>
          <w:numId w:val="31"/>
        </w:numPr>
        <w:spacing w:after="0" w:line="256" w:lineRule="auto"/>
        <w:jc w:val="both"/>
        <w:rPr>
          <w:rFonts w:ascii="Times New Roman" w:cs="Times New Roman" w:hAnsi="Times New Roman"/>
          <w:sz w:val="24"/>
          <w:szCs w:val="24"/>
        </w:rPr>
      </w:pPr>
      <w:r w:rsidRPr="00BC597D">
        <w:rPr>
          <w:rFonts w:ascii="Times New Roman" w:cs="Times New Roman" w:hAnsi="Times New Roman"/>
          <w:sz w:val="24"/>
          <w:szCs w:val="24"/>
        </w:rPr>
        <w:t>«Вопросы глобального гражданства»</w:t>
      </w:r>
    </w:p>
    <w:p w:rsidP="00BD4129" w:rsidR="00C034C7" w:rsidRDefault="00C034C7" w:rsidRPr="00BC597D">
      <w:pPr>
        <w:pStyle w:val="a9"/>
        <w:numPr>
          <w:ilvl w:val="0"/>
          <w:numId w:val="31"/>
        </w:numPr>
        <w:spacing w:after="0" w:line="256" w:lineRule="auto"/>
        <w:jc w:val="both"/>
        <w:rPr>
          <w:rFonts w:ascii="Times New Roman" w:cs="Times New Roman" w:hAnsi="Times New Roman"/>
          <w:sz w:val="24"/>
          <w:szCs w:val="24"/>
        </w:rPr>
      </w:pPr>
      <w:r w:rsidRPr="00BC597D">
        <w:rPr>
          <w:rFonts w:ascii="Times New Roman" w:cs="Times New Roman" w:hAnsi="Times New Roman"/>
          <w:sz w:val="24"/>
          <w:szCs w:val="24"/>
        </w:rPr>
        <w:t>«Успешный ученик»</w:t>
      </w:r>
    </w:p>
    <w:p w:rsidP="00BD4129" w:rsidR="00C034C7" w:rsidRDefault="00C034C7" w:rsidRPr="00BC597D">
      <w:pPr>
        <w:pStyle w:val="a9"/>
        <w:numPr>
          <w:ilvl w:val="0"/>
          <w:numId w:val="31"/>
        </w:numPr>
        <w:spacing w:after="0" w:line="256" w:lineRule="auto"/>
        <w:jc w:val="both"/>
        <w:rPr>
          <w:rFonts w:ascii="Times New Roman" w:cs="Times New Roman" w:hAnsi="Times New Roman"/>
          <w:sz w:val="24"/>
          <w:szCs w:val="24"/>
        </w:rPr>
      </w:pPr>
      <w:r w:rsidRPr="00BC597D">
        <w:rPr>
          <w:rFonts w:ascii="Times New Roman" w:cs="Times New Roman" w:hAnsi="Times New Roman"/>
          <w:sz w:val="24"/>
          <w:szCs w:val="24"/>
        </w:rPr>
        <w:t>«Три добрых дел»</w:t>
      </w:r>
    </w:p>
    <w:p w:rsidP="00BD4129" w:rsidR="00C034C7" w:rsidRDefault="00C034C7" w:rsidRPr="00BC597D">
      <w:pPr>
        <w:pStyle w:val="a9"/>
        <w:numPr>
          <w:ilvl w:val="0"/>
          <w:numId w:val="31"/>
        </w:numPr>
        <w:spacing w:after="0" w:line="256" w:lineRule="auto"/>
        <w:jc w:val="both"/>
        <w:rPr>
          <w:rFonts w:ascii="Times New Roman" w:cs="Times New Roman" w:hAnsi="Times New Roman"/>
          <w:sz w:val="24"/>
          <w:szCs w:val="24"/>
        </w:rPr>
      </w:pPr>
      <w:r w:rsidRPr="00BC597D">
        <w:rPr>
          <w:rFonts w:ascii="Times New Roman" w:cs="Times New Roman" w:hAnsi="Times New Roman"/>
          <w:sz w:val="24"/>
          <w:szCs w:val="24"/>
        </w:rPr>
        <w:t>«Вечерняя лаборатория»</w:t>
      </w:r>
    </w:p>
    <w:p w:rsidP="00BD4129" w:rsidR="00C034C7" w:rsidRDefault="00C034C7" w:rsidRPr="00BC597D">
      <w:pPr>
        <w:pStyle w:val="a9"/>
        <w:numPr>
          <w:ilvl w:val="0"/>
          <w:numId w:val="31"/>
        </w:numPr>
        <w:spacing w:after="0" w:line="256" w:lineRule="auto"/>
        <w:jc w:val="both"/>
        <w:rPr>
          <w:rFonts w:ascii="Times New Roman" w:cs="Times New Roman" w:hAnsi="Times New Roman"/>
          <w:sz w:val="24"/>
          <w:szCs w:val="24"/>
        </w:rPr>
      </w:pPr>
      <w:r w:rsidRPr="00BC597D">
        <w:rPr>
          <w:rFonts w:ascii="Times New Roman" w:cs="Times New Roman" w:hAnsi="Times New Roman"/>
          <w:sz w:val="24"/>
          <w:szCs w:val="24"/>
        </w:rPr>
        <w:lastRenderedPageBreak/>
        <w:t>«Мини проекты»</w:t>
      </w:r>
    </w:p>
    <w:p w:rsidP="00BD4129" w:rsidR="00C034C7" w:rsidRDefault="00C034C7" w:rsidRPr="00BC597D">
      <w:pPr>
        <w:pStyle w:val="a9"/>
        <w:numPr>
          <w:ilvl w:val="0"/>
          <w:numId w:val="31"/>
        </w:numPr>
        <w:spacing w:after="0" w:line="256" w:lineRule="auto"/>
        <w:jc w:val="both"/>
        <w:rPr>
          <w:rFonts w:ascii="Times New Roman" w:cs="Times New Roman" w:hAnsi="Times New Roman"/>
          <w:sz w:val="24"/>
          <w:szCs w:val="24"/>
        </w:rPr>
      </w:pPr>
      <w:r w:rsidRPr="00BC597D">
        <w:rPr>
          <w:rFonts w:ascii="Times New Roman" w:cs="Times New Roman" w:hAnsi="Times New Roman"/>
          <w:sz w:val="24"/>
          <w:szCs w:val="24"/>
        </w:rPr>
        <w:t>«Забота о своей школе»</w:t>
      </w:r>
    </w:p>
    <w:p w:rsidP="00BD4129" w:rsidR="00C034C7" w:rsidRDefault="00C034C7" w:rsidRPr="00BC597D">
      <w:pPr>
        <w:pStyle w:val="a9"/>
        <w:numPr>
          <w:ilvl w:val="0"/>
          <w:numId w:val="31"/>
        </w:numPr>
        <w:spacing w:after="0" w:line="256" w:lineRule="auto"/>
        <w:jc w:val="both"/>
        <w:rPr>
          <w:rFonts w:ascii="Times New Roman" w:cs="Times New Roman" w:hAnsi="Times New Roman"/>
          <w:sz w:val="24"/>
          <w:szCs w:val="24"/>
        </w:rPr>
      </w:pPr>
      <w:r w:rsidRPr="00BC597D">
        <w:rPr>
          <w:rFonts w:ascii="Times New Roman" w:cs="Times New Roman" w:hAnsi="Times New Roman"/>
          <w:sz w:val="24"/>
          <w:szCs w:val="24"/>
        </w:rPr>
        <w:t>«Голос учащихся»</w:t>
      </w:r>
    </w:p>
    <w:p w:rsidP="00BD4129" w:rsidR="00C034C7" w:rsidRDefault="00C034C7" w:rsidRPr="00BC597D">
      <w:pPr>
        <w:pStyle w:val="a9"/>
        <w:numPr>
          <w:ilvl w:val="0"/>
          <w:numId w:val="31"/>
        </w:numPr>
        <w:spacing w:after="0" w:line="256" w:lineRule="auto"/>
        <w:jc w:val="both"/>
        <w:rPr>
          <w:rFonts w:ascii="Times New Roman" w:cs="Times New Roman" w:hAnsi="Times New Roman"/>
          <w:sz w:val="24"/>
          <w:szCs w:val="24"/>
        </w:rPr>
      </w:pPr>
      <w:r w:rsidRPr="00BC597D">
        <w:rPr>
          <w:rFonts w:ascii="Times New Roman" w:cs="Times New Roman" w:hAnsi="Times New Roman"/>
          <w:sz w:val="24"/>
          <w:szCs w:val="24"/>
        </w:rPr>
        <w:t>«День твоего рождения»</w:t>
      </w:r>
    </w:p>
    <w:p w:rsidP="00BD4129" w:rsidR="00C034C7" w:rsidRDefault="00C034C7" w:rsidRPr="00BC597D">
      <w:pPr>
        <w:pStyle w:val="a9"/>
        <w:numPr>
          <w:ilvl w:val="0"/>
          <w:numId w:val="31"/>
        </w:numPr>
        <w:spacing w:after="0" w:line="256" w:lineRule="auto"/>
        <w:jc w:val="both"/>
        <w:rPr>
          <w:rFonts w:ascii="Times New Roman" w:cs="Times New Roman" w:hAnsi="Times New Roman"/>
          <w:sz w:val="24"/>
          <w:szCs w:val="24"/>
          <w:lang w:val="kk-KZ"/>
        </w:rPr>
      </w:pPr>
      <w:r w:rsidRPr="00BC597D">
        <w:rPr>
          <w:rFonts w:ascii="Times New Roman" w:cs="Times New Roman" w:hAnsi="Times New Roman"/>
          <w:sz w:val="24"/>
          <w:szCs w:val="24"/>
          <w:lang w:val="kk-KZ"/>
        </w:rPr>
        <w:t>«First aid»</w:t>
      </w:r>
    </w:p>
    <w:p w:rsidP="00BD4129" w:rsidR="00C034C7" w:rsidRDefault="00C034C7" w:rsidRPr="00BC597D">
      <w:pPr>
        <w:pStyle w:val="a9"/>
        <w:numPr>
          <w:ilvl w:val="0"/>
          <w:numId w:val="31"/>
        </w:numPr>
        <w:spacing w:after="0" w:line="256" w:lineRule="auto"/>
        <w:jc w:val="both"/>
        <w:rPr>
          <w:rFonts w:ascii="Times New Roman" w:cs="Times New Roman" w:hAnsi="Times New Roman"/>
          <w:sz w:val="24"/>
          <w:szCs w:val="24"/>
          <w:lang w:val="kk-KZ"/>
        </w:rPr>
      </w:pPr>
      <w:r w:rsidRPr="00BC597D">
        <w:rPr>
          <w:rFonts w:ascii="Times New Roman" w:cs="Times New Roman" w:hAnsi="Times New Roman"/>
          <w:sz w:val="24"/>
          <w:szCs w:val="24"/>
          <w:lang w:val="kk-KZ"/>
        </w:rPr>
        <w:t>«Юный интеллектуал»</w:t>
      </w:r>
    </w:p>
    <w:p w:rsidP="00BD4129" w:rsidR="00C034C7" w:rsidRDefault="00C034C7" w:rsidRPr="00BC597D">
      <w:pPr>
        <w:pStyle w:val="a9"/>
        <w:numPr>
          <w:ilvl w:val="0"/>
          <w:numId w:val="31"/>
        </w:numPr>
        <w:spacing w:after="0" w:line="256" w:lineRule="auto"/>
        <w:jc w:val="both"/>
        <w:rPr>
          <w:rFonts w:ascii="Times New Roman" w:cs="Times New Roman" w:hAnsi="Times New Roman"/>
          <w:sz w:val="24"/>
          <w:szCs w:val="24"/>
        </w:rPr>
      </w:pPr>
      <w:r w:rsidRPr="00BC597D">
        <w:rPr>
          <w:rFonts w:ascii="Times New Roman" w:cs="Times New Roman" w:hAnsi="Times New Roman"/>
          <w:sz w:val="24"/>
          <w:szCs w:val="24"/>
        </w:rPr>
        <w:t>«В выходной»</w:t>
      </w:r>
    </w:p>
    <w:p w:rsidP="00BD4129" w:rsidR="00C034C7" w:rsidRDefault="00C034C7" w:rsidRPr="00BC597D">
      <w:pPr>
        <w:pStyle w:val="a9"/>
        <w:numPr>
          <w:ilvl w:val="0"/>
          <w:numId w:val="31"/>
        </w:numPr>
        <w:spacing w:after="0" w:line="256" w:lineRule="auto"/>
        <w:jc w:val="both"/>
        <w:rPr>
          <w:rFonts w:ascii="Times New Roman" w:cs="Times New Roman" w:hAnsi="Times New Roman"/>
          <w:sz w:val="24"/>
          <w:szCs w:val="24"/>
          <w:lang w:val="kk-KZ"/>
        </w:rPr>
      </w:pPr>
      <w:r w:rsidRPr="00BC597D">
        <w:rPr>
          <w:rFonts w:ascii="Times New Roman" w:cs="Times New Roman" w:hAnsi="Times New Roman"/>
          <w:sz w:val="24"/>
          <w:szCs w:val="24"/>
          <w:lang w:val="kk-KZ"/>
        </w:rPr>
        <w:t>«Ай Ару»</w:t>
      </w:r>
    </w:p>
    <w:p w:rsidP="00BD4129" w:rsidR="00C034C7" w:rsidRDefault="00C034C7" w:rsidRPr="00BC597D">
      <w:pPr>
        <w:pStyle w:val="a9"/>
        <w:numPr>
          <w:ilvl w:val="0"/>
          <w:numId w:val="31"/>
        </w:numPr>
        <w:spacing w:after="0" w:line="256" w:lineRule="auto"/>
        <w:jc w:val="both"/>
        <w:rPr>
          <w:rFonts w:ascii="Times New Roman" w:cs="Times New Roman" w:hAnsi="Times New Roman"/>
          <w:sz w:val="24"/>
          <w:szCs w:val="24"/>
          <w:lang w:val="kk-KZ"/>
        </w:rPr>
      </w:pPr>
      <w:r w:rsidRPr="00BC597D">
        <w:rPr>
          <w:rFonts w:ascii="Times New Roman" w:cs="Times New Roman" w:hAnsi="Times New Roman"/>
          <w:sz w:val="24"/>
          <w:szCs w:val="24"/>
          <w:lang w:val="kk-KZ"/>
        </w:rPr>
        <w:t>«Ер жігіт»</w:t>
      </w:r>
    </w:p>
    <w:p w:rsidP="00C034C7" w:rsidR="00C034C7" w:rsidRDefault="00C034C7" w:rsidRPr="00BC597D">
      <w:pPr>
        <w:spacing w:after="0"/>
        <w:rPr>
          <w:rFonts w:ascii="Times New Roman" w:cs="Times New Roman" w:hAnsi="Times New Roman"/>
          <w:sz w:val="24"/>
          <w:szCs w:val="24"/>
          <w:lang w:val="kk-KZ"/>
        </w:rPr>
        <w:sectPr w:rsidR="00C034C7" w:rsidRPr="00BC597D" w:rsidSect="00C034C7">
          <w:type w:val="continuous"/>
          <w:pgSz w:h="16838" w:w="11906"/>
          <w:pgMar w:bottom="1134" w:footer="708" w:gutter="0" w:header="708" w:left="1701" w:right="850" w:top="1134"/>
          <w:cols w:num="2" w:space="708"/>
        </w:sectPr>
      </w:pPr>
    </w:p>
    <w:p w:rsidP="00C034C7" w:rsidR="00C034C7" w:rsidRDefault="00C034C7" w:rsidRPr="00BC597D">
      <w:pPr>
        <w:spacing w:after="0"/>
        <w:ind w:firstLine="567"/>
        <w:jc w:val="both"/>
        <w:rPr>
          <w:rFonts w:ascii="Times New Roman" w:cs="Times New Roman" w:hAnsi="Times New Roman"/>
          <w:sz w:val="24"/>
          <w:szCs w:val="24"/>
        </w:rPr>
      </w:pPr>
      <w:r w:rsidRPr="00BC597D">
        <w:rPr>
          <w:rFonts w:ascii="Times New Roman" w:cs="Times New Roman" w:hAnsi="Times New Roman"/>
          <w:sz w:val="24"/>
          <w:szCs w:val="24"/>
          <w:lang w:val="kk-KZ"/>
        </w:rPr>
        <w:lastRenderedPageBreak/>
        <w:t xml:space="preserve">Из перечисленных проекты: «Вопросы глобального гражданства», «Вечерняя лаборатория», </w:t>
      </w:r>
      <w:r w:rsidRPr="00BC597D">
        <w:rPr>
          <w:rFonts w:ascii="Times New Roman" w:cs="Times New Roman" w:hAnsi="Times New Roman"/>
          <w:sz w:val="24"/>
          <w:szCs w:val="24"/>
        </w:rPr>
        <w:t>«Голос учащихся»,</w:t>
      </w:r>
      <w:r w:rsidRPr="00BC597D">
        <w:t xml:space="preserve"> </w:t>
      </w:r>
      <w:r w:rsidRPr="00BC597D">
        <w:rPr>
          <w:rFonts w:ascii="Times New Roman" w:cs="Times New Roman" w:hAnsi="Times New Roman"/>
          <w:sz w:val="24"/>
          <w:szCs w:val="24"/>
        </w:rPr>
        <w:t>«First aid», «Юный интеллектуал» воспитатели организовывали совместно с учащимися, учителями-предметниками, лаборантами, кураторами и международными учителями. Во всех остальных проектах участвовали родители и члены семьи.</w:t>
      </w:r>
    </w:p>
    <w:p w:rsidP="00C034C7" w:rsidR="00C034C7" w:rsidRDefault="00C034C7" w:rsidRPr="00BC597D">
      <w:pPr>
        <w:spacing w:after="0"/>
        <w:ind w:firstLine="567"/>
        <w:jc w:val="both"/>
        <w:rPr>
          <w:rFonts w:ascii="Times New Roman" w:cs="Times New Roman" w:hAnsi="Times New Roman"/>
          <w:sz w:val="24"/>
          <w:szCs w:val="24"/>
        </w:rPr>
      </w:pPr>
      <w:r w:rsidRPr="00BC597D">
        <w:rPr>
          <w:rFonts w:ascii="Times New Roman" w:cs="Times New Roman" w:hAnsi="Times New Roman"/>
          <w:sz w:val="24"/>
          <w:szCs w:val="24"/>
        </w:rPr>
        <w:lastRenderedPageBreak/>
        <w:t xml:space="preserve">В социальных сетях на странице нашей группы </w:t>
      </w:r>
      <w:hyperlink r:id="rId32" w:history="1">
        <w:r w:rsidRPr="00BC597D">
          <w:rPr>
            <w:rStyle w:val="af"/>
            <w:rFonts w:ascii="Times New Roman" w:cs="Times New Roman" w:hAnsi="Times New Roman"/>
            <w:sz w:val="24"/>
          </w:rPr>
          <w:t>https://www.facebook.com/groups/1769678653274519/</w:t>
        </w:r>
      </w:hyperlink>
      <w:r w:rsidRPr="00BC597D">
        <w:t xml:space="preserve"> «</w:t>
      </w:r>
      <w:r w:rsidRPr="00BC597D">
        <w:rPr>
          <w:rFonts w:ascii="Times New Roman" w:cs="Times New Roman" w:hAnsi="Times New Roman"/>
          <w:sz w:val="24"/>
          <w:szCs w:val="24"/>
        </w:rPr>
        <w:t xml:space="preserve">Бір шаңырақтың балалары» родители знакомятся школьной жизнью своих детей. Для этого за ранее были получены согласия родителей, чтобы обеспечить безопасность и сохранить права учащихся и их родителей.  </w:t>
      </w:r>
    </w:p>
    <w:p w:rsidP="00C034C7" w:rsidR="00C034C7" w:rsidRDefault="00C034C7" w:rsidRPr="00BC597D">
      <w:pPr>
        <w:spacing w:after="0"/>
        <w:ind w:firstLine="567"/>
        <w:jc w:val="both"/>
        <w:rPr>
          <w:rFonts w:ascii="Times New Roman" w:cs="Times New Roman" w:hAnsi="Times New Roman"/>
          <w:sz w:val="24"/>
          <w:szCs w:val="24"/>
        </w:rPr>
      </w:pPr>
      <w:r w:rsidRPr="00BC597D">
        <w:rPr>
          <w:rFonts w:ascii="Times New Roman" w:cs="Times New Roman" w:hAnsi="Times New Roman"/>
          <w:sz w:val="24"/>
          <w:szCs w:val="24"/>
        </w:rPr>
        <w:lastRenderedPageBreak/>
        <w:t>Участие родителей в различных мероприятиях с одной стороны положительно действовало на психолого-эмоциональное состояние учащихся, в адаптации их в новой среде, с другой стороны родители могли увидеть своими глазами как детям прививаются образование и воспитание, основанные на ценностях, положительно повлияло на становление правильных отношении и доверия родителей к коллективу школы.</w:t>
      </w:r>
    </w:p>
    <w:p w:rsidP="00C034C7" w:rsidR="00C034C7" w:rsidRDefault="00C034C7" w:rsidRPr="00BC597D">
      <w:pPr>
        <w:spacing w:after="0"/>
        <w:ind w:firstLine="567"/>
        <w:jc w:val="both"/>
        <w:rPr>
          <w:rFonts w:ascii="Times New Roman" w:cs="Times New Roman" w:hAnsi="Times New Roman"/>
          <w:sz w:val="24"/>
          <w:szCs w:val="24"/>
        </w:rPr>
      </w:pPr>
      <w:r w:rsidRPr="00BC597D">
        <w:rPr>
          <w:rFonts w:ascii="Times New Roman" w:cs="Times New Roman" w:hAnsi="Times New Roman"/>
          <w:b/>
          <w:sz w:val="24"/>
          <w:szCs w:val="24"/>
        </w:rPr>
        <w:t>Деятельность пришкольного общежития</w:t>
      </w:r>
      <w:r w:rsidRPr="00BC597D">
        <w:rPr>
          <w:rFonts w:ascii="Times New Roman" w:cs="Times New Roman" w:hAnsi="Times New Roman"/>
          <w:sz w:val="24"/>
          <w:szCs w:val="24"/>
        </w:rPr>
        <w:t xml:space="preserve"> развивалось в 4 направлениях: «Организационно-управленческая работа», «Мероприятия по поддержке образовательного процесса», «Мероприятия по мониторингу и диагностике воспитательного процесса», «Связь с родителями». </w:t>
      </w:r>
    </w:p>
    <w:p w:rsidP="00C034C7" w:rsidR="00C034C7" w:rsidRDefault="00C034C7" w:rsidRPr="00BC597D">
      <w:pPr>
        <w:spacing w:after="0"/>
        <w:ind w:firstLine="567"/>
        <w:jc w:val="both"/>
        <w:rPr>
          <w:rFonts w:ascii="Times New Roman" w:cs="Times New Roman" w:hAnsi="Times New Roman"/>
          <w:sz w:val="24"/>
          <w:szCs w:val="24"/>
        </w:rPr>
      </w:pPr>
      <w:r w:rsidRPr="00BC597D">
        <w:rPr>
          <w:rFonts w:ascii="Times New Roman" w:cs="Times New Roman" w:hAnsi="Times New Roman"/>
          <w:b/>
          <w:sz w:val="24"/>
          <w:szCs w:val="24"/>
        </w:rPr>
        <w:t>Воспитательная деятельность</w:t>
      </w:r>
      <w:r w:rsidRPr="00BC597D">
        <w:rPr>
          <w:rFonts w:ascii="Times New Roman" w:cs="Times New Roman" w:hAnsi="Times New Roman"/>
          <w:sz w:val="24"/>
          <w:szCs w:val="24"/>
        </w:rPr>
        <w:t xml:space="preserve"> общежития было осуществлено по семи направлениям согласно единой комплексной системе организации воспитательной работы, созданной в интеллектуальных школах.</w:t>
      </w:r>
    </w:p>
    <w:p w:rsidP="00C034C7" w:rsidR="00C034C7" w:rsidRDefault="00C034C7" w:rsidRPr="00BC597D">
      <w:pPr>
        <w:spacing w:after="0"/>
        <w:ind w:firstLine="567"/>
        <w:jc w:val="both"/>
        <w:rPr>
          <w:rFonts w:ascii="Times New Roman" w:cs="Times New Roman" w:hAnsi="Times New Roman"/>
          <w:sz w:val="24"/>
          <w:szCs w:val="24"/>
        </w:rPr>
      </w:pPr>
      <w:r w:rsidRPr="00BC597D">
        <w:rPr>
          <w:rFonts w:ascii="Times New Roman" w:cs="Times New Roman" w:hAnsi="Times New Roman"/>
          <w:b/>
          <w:sz w:val="24"/>
          <w:szCs w:val="24"/>
        </w:rPr>
        <w:t xml:space="preserve">«Патриотическое воспитание». </w:t>
      </w:r>
      <w:r w:rsidRPr="00BC597D">
        <w:rPr>
          <w:rFonts w:ascii="Times New Roman" w:cs="Times New Roman" w:hAnsi="Times New Roman"/>
          <w:sz w:val="24"/>
          <w:szCs w:val="24"/>
        </w:rPr>
        <w:t xml:space="preserve">По этому направлению были проведены следующие мероприятия: «Айбары асқақ-Ата заң!» к Дню Конституции (01.09. 2017), «Атырау-любимый край» (14.10.2017), «Послание президента страны народу Казахстана» (14.11.2017), «Мой Президент», декада (24.11-04.12.2017), «Яркий путь Возрождения» (15.01. 2018), «Кто такой настоящий мужчина?» (26.01.2018), «Дорогие Ветераны» (05.02.2018), «Астана – моя столица!» (23.04.2018), «Астана – сердце нашей Отчизны, опора нашей независимости!» (29.04.2018), «Сплоченный казахский народ» (01.05.2018), «Честь ветеранам» (06.05.2018). </w:t>
      </w:r>
    </w:p>
    <w:p w:rsidP="00C034C7" w:rsidR="00C034C7" w:rsidRDefault="00C034C7" w:rsidRPr="00BC597D">
      <w:pPr>
        <w:spacing w:after="0"/>
        <w:ind w:firstLine="567"/>
        <w:jc w:val="both"/>
        <w:rPr>
          <w:rFonts w:ascii="Times New Roman" w:cs="Times New Roman" w:hAnsi="Times New Roman"/>
          <w:sz w:val="24"/>
          <w:szCs w:val="24"/>
        </w:rPr>
      </w:pPr>
      <w:r w:rsidRPr="00BC597D">
        <w:rPr>
          <w:rFonts w:ascii="Times New Roman" w:cs="Times New Roman" w:hAnsi="Times New Roman"/>
          <w:sz w:val="24"/>
          <w:szCs w:val="24"/>
        </w:rPr>
        <w:t xml:space="preserve">На этих мероприятиях учащиеся пополняли свои знания, у юных патриотов </w:t>
      </w:r>
      <w:r w:rsidRPr="00BC597D">
        <w:rPr>
          <w:rFonts w:ascii="Times New Roman" w:cs="Times New Roman" w:hAnsi="Times New Roman"/>
          <w:sz w:val="24"/>
          <w:szCs w:val="24"/>
        </w:rPr>
        <w:lastRenderedPageBreak/>
        <w:t xml:space="preserve">своей страны так же были сформированы такие навыки как соискание, исследование, анализ, работа с ресурсами, планирование будущего, оценивание своих возможностей, умение предполагать подытоживать своих мыслей, и выражать свои мнения.  </w:t>
      </w:r>
    </w:p>
    <w:p w:rsidP="00C034C7" w:rsidR="00C034C7" w:rsidRDefault="00C034C7" w:rsidRPr="00BC597D">
      <w:pPr>
        <w:spacing w:after="0"/>
        <w:ind w:firstLine="567"/>
        <w:jc w:val="both"/>
        <w:rPr>
          <w:rFonts w:ascii="Times New Roman" w:cs="Times New Roman" w:hAnsi="Times New Roman"/>
          <w:sz w:val="24"/>
          <w:szCs w:val="24"/>
        </w:rPr>
      </w:pPr>
      <w:r w:rsidRPr="00BC597D">
        <w:rPr>
          <w:rFonts w:ascii="Times New Roman" w:cs="Times New Roman" w:hAnsi="Times New Roman"/>
          <w:sz w:val="24"/>
          <w:szCs w:val="24"/>
        </w:rPr>
        <w:t>Проект «Гостиницы из аула», целью которого является изучение своей малой Родины, развитие исследовательских навыков, привитие любви и уважения родной земле, родному краю в дальнейшем будет развиваться в рамках программы «Рухани жаңғыру» и реализации проекта «Туған жер», обозначенный в программной статье Главы Государства.</w:t>
      </w:r>
    </w:p>
    <w:p w:rsidP="00C034C7" w:rsidR="00C034C7" w:rsidRDefault="00C034C7" w:rsidRPr="00BC597D">
      <w:pPr>
        <w:spacing w:after="0"/>
        <w:ind w:firstLine="567"/>
        <w:jc w:val="both"/>
        <w:rPr>
          <w:rFonts w:ascii="Times New Roman" w:cs="Times New Roman" w:hAnsi="Times New Roman"/>
          <w:sz w:val="24"/>
          <w:szCs w:val="24"/>
        </w:rPr>
      </w:pPr>
      <w:r w:rsidRPr="00BC597D">
        <w:rPr>
          <w:rFonts w:ascii="Times New Roman" w:cs="Times New Roman" w:hAnsi="Times New Roman"/>
          <w:sz w:val="24"/>
          <w:szCs w:val="24"/>
        </w:rPr>
        <w:t>В рамках проекта учащиеся вместе с родителями и воспитателями изучали историю родного края, изучая географические названия проводили топонимические исследования, собирали сведения и информации о личностях, которые прославляли свою Родину и которые сейчас работают во блага народа и страны.</w:t>
      </w:r>
    </w:p>
    <w:p w:rsidP="00C034C7" w:rsidR="00C034C7" w:rsidRDefault="00C034C7" w:rsidRPr="00BC597D">
      <w:pPr>
        <w:spacing w:after="0"/>
        <w:ind w:firstLine="567"/>
        <w:jc w:val="both"/>
        <w:rPr>
          <w:rFonts w:ascii="Times New Roman" w:cs="Times New Roman" w:hAnsi="Times New Roman"/>
          <w:sz w:val="24"/>
          <w:szCs w:val="24"/>
        </w:rPr>
      </w:pPr>
      <w:r w:rsidRPr="00BC597D">
        <w:rPr>
          <w:rFonts w:ascii="Times New Roman" w:cs="Times New Roman" w:hAnsi="Times New Roman"/>
          <w:sz w:val="24"/>
          <w:szCs w:val="24"/>
        </w:rPr>
        <w:t xml:space="preserve">В конце этого учебного года в пришкольном общежитии была открыта исследовательская лаборатория, где находятся произведения, вышедшие малым тиражом и вся информация, собранная в ходе исследования.  </w:t>
      </w:r>
    </w:p>
    <w:p w:rsidP="00C034C7" w:rsidR="00C034C7" w:rsidRDefault="00C034C7" w:rsidRPr="00BC597D">
      <w:pPr>
        <w:spacing w:after="0"/>
        <w:ind w:firstLine="567"/>
        <w:jc w:val="both"/>
        <w:rPr>
          <w:rFonts w:ascii="Times New Roman" w:cs="Times New Roman" w:hAnsi="Times New Roman"/>
          <w:sz w:val="24"/>
          <w:szCs w:val="24"/>
        </w:rPr>
      </w:pPr>
      <w:r w:rsidRPr="00BC597D">
        <w:rPr>
          <w:rFonts w:ascii="Times New Roman" w:cs="Times New Roman" w:hAnsi="Times New Roman"/>
          <w:b/>
          <w:sz w:val="24"/>
          <w:szCs w:val="24"/>
        </w:rPr>
        <w:t xml:space="preserve">«Нравственное воспитание». </w:t>
      </w:r>
      <w:r w:rsidRPr="00BC597D">
        <w:rPr>
          <w:rFonts w:ascii="Times New Roman" w:cs="Times New Roman" w:hAnsi="Times New Roman"/>
          <w:sz w:val="24"/>
          <w:szCs w:val="24"/>
        </w:rPr>
        <w:t>Во всех мероприятиях были предусмотрены привитие воспитанникам добра и ценностей, которые сохраняются веками и передаются из поколения в поколение.</w:t>
      </w:r>
    </w:p>
    <w:p w:rsidP="00C034C7" w:rsidR="00C034C7" w:rsidRDefault="00C034C7" w:rsidRPr="00BC597D">
      <w:pPr>
        <w:spacing w:after="0"/>
        <w:ind w:firstLine="567"/>
        <w:jc w:val="both"/>
        <w:rPr>
          <w:rFonts w:ascii="Times New Roman" w:cs="Times New Roman" w:hAnsi="Times New Roman"/>
          <w:sz w:val="24"/>
          <w:szCs w:val="24"/>
        </w:rPr>
      </w:pPr>
      <w:r w:rsidRPr="00BC597D">
        <w:rPr>
          <w:rFonts w:ascii="Times New Roman" w:cs="Times New Roman" w:hAnsi="Times New Roman"/>
          <w:sz w:val="24"/>
          <w:szCs w:val="24"/>
        </w:rPr>
        <w:t xml:space="preserve">«Я и мои друзья» (01.09.17), «Жігітке жеті өнерде аз» (08.09.17), Встреча с членами «Клуба отцов» (5.10.17), «Произведение, которое читал/а я» (в рамках проекта «100 книг») (4.10.2017), «Ата-әулеттің тірегі, әже-ұрпақтың жүрегі» (воспитательное мероприятие в рамках проекта «День членов семьи», куда были приглашены </w:t>
      </w:r>
      <w:r w:rsidRPr="00BC597D">
        <w:rPr>
          <w:rFonts w:ascii="Times New Roman" w:cs="Times New Roman" w:hAnsi="Times New Roman"/>
          <w:sz w:val="24"/>
          <w:szCs w:val="24"/>
        </w:rPr>
        <w:lastRenderedPageBreak/>
        <w:t>бабушки и дедушки)  (01.11.17), «READx» (03.11.17),  мини исследования о тех личностях, которыми названы группы (13.11.17), воспитательные мероприятия, направленные на расширение знаний о правах и обязанностях школьников (14.11.17), «Не забудем Жумекен!» (в рамках проекта «100 книг») (10.11.17), конференция по произведению С. Жунусова «Аманай и Заманай»  (28.11.17), «История Яика» (23.11.17), посещение дома престарелых (29.11.17), эссе по содержаниям прочитанных произведении (в рамках проекта «100 книг» (07.12.17), посещение детского дома, поздравление с Новым годом воспитанников детского дома (в рамках проекта «Три добрых дела») (20.12.17), воспитательное мероприятие, посвященное к 8 Марту (08.03.18) – каждое из этих мероприятии были направлены на формирование уклада этики,  на развитие духовного богатства и нравственности. У учащихся сформировались навыки, позволяющие быть успешным в современном мире, прививались ценности воспитания и образования. В частности,</w:t>
      </w:r>
    </w:p>
    <w:p w:rsidP="00BD4129" w:rsidR="00C034C7" w:rsidRDefault="00C034C7" w:rsidRPr="00BC597D">
      <w:pPr>
        <w:pStyle w:val="a9"/>
        <w:numPr>
          <w:ilvl w:val="0"/>
          <w:numId w:val="33"/>
        </w:numPr>
        <w:spacing w:after="0" w:line="256" w:lineRule="auto"/>
        <w:jc w:val="both"/>
        <w:rPr>
          <w:rFonts w:ascii="Times New Roman" w:cs="Times New Roman" w:hAnsi="Times New Roman"/>
          <w:sz w:val="24"/>
          <w:szCs w:val="24"/>
        </w:rPr>
      </w:pPr>
      <w:r w:rsidRPr="00BC597D">
        <w:rPr>
          <w:rFonts w:ascii="Times New Roman" w:cs="Times New Roman" w:hAnsi="Times New Roman"/>
          <w:sz w:val="24"/>
          <w:szCs w:val="24"/>
        </w:rPr>
        <w:t>работая парами и в группе оказывать уважение по отношению к себе и окружающим;</w:t>
      </w:r>
    </w:p>
    <w:p w:rsidP="00BD4129" w:rsidR="00C034C7" w:rsidRDefault="00C034C7" w:rsidRPr="00BC597D">
      <w:pPr>
        <w:pStyle w:val="a9"/>
        <w:numPr>
          <w:ilvl w:val="0"/>
          <w:numId w:val="33"/>
        </w:numPr>
        <w:spacing w:after="0" w:line="256" w:lineRule="auto"/>
        <w:jc w:val="both"/>
        <w:rPr>
          <w:rFonts w:ascii="Times New Roman" w:cs="Times New Roman" w:hAnsi="Times New Roman"/>
          <w:sz w:val="24"/>
          <w:szCs w:val="24"/>
        </w:rPr>
      </w:pPr>
      <w:r w:rsidRPr="00BC597D">
        <w:rPr>
          <w:rFonts w:ascii="Times New Roman" w:cs="Times New Roman" w:hAnsi="Times New Roman"/>
          <w:sz w:val="24"/>
          <w:szCs w:val="24"/>
        </w:rPr>
        <w:t>сотрудничество в командной работе;</w:t>
      </w:r>
    </w:p>
    <w:p w:rsidP="00BD4129" w:rsidR="00C034C7" w:rsidRDefault="00C034C7" w:rsidRPr="00BC597D">
      <w:pPr>
        <w:pStyle w:val="a9"/>
        <w:numPr>
          <w:ilvl w:val="0"/>
          <w:numId w:val="33"/>
        </w:numPr>
        <w:spacing w:after="0" w:line="256" w:lineRule="auto"/>
        <w:jc w:val="both"/>
        <w:rPr>
          <w:rFonts w:ascii="Times New Roman" w:cs="Times New Roman" w:hAnsi="Times New Roman"/>
          <w:sz w:val="24"/>
          <w:szCs w:val="24"/>
        </w:rPr>
      </w:pPr>
      <w:r w:rsidRPr="00BC597D">
        <w:rPr>
          <w:rFonts w:ascii="Times New Roman" w:cs="Times New Roman" w:hAnsi="Times New Roman"/>
          <w:sz w:val="24"/>
          <w:szCs w:val="24"/>
        </w:rPr>
        <w:t>открытость при выражении своего мнения;</w:t>
      </w:r>
    </w:p>
    <w:p w:rsidP="00BD4129" w:rsidR="00C034C7" w:rsidRDefault="00C034C7" w:rsidRPr="00BC597D">
      <w:pPr>
        <w:pStyle w:val="a9"/>
        <w:numPr>
          <w:ilvl w:val="0"/>
          <w:numId w:val="34"/>
        </w:numPr>
        <w:spacing w:after="0" w:line="256" w:lineRule="auto"/>
        <w:jc w:val="both"/>
        <w:rPr>
          <w:rFonts w:ascii="Times New Roman" w:cs="Times New Roman" w:hAnsi="Times New Roman"/>
          <w:sz w:val="24"/>
          <w:szCs w:val="24"/>
          <w:lang w:val="kk-KZ"/>
        </w:rPr>
      </w:pPr>
      <w:r w:rsidRPr="00BC597D">
        <w:rPr>
          <w:rFonts w:ascii="Times New Roman" w:cs="Times New Roman" w:hAnsi="Times New Roman"/>
          <w:sz w:val="24"/>
          <w:szCs w:val="24"/>
        </w:rPr>
        <w:t>труд и творческий подход при работе в группах и в ходе креативных творческих изысканий;</w:t>
      </w:r>
    </w:p>
    <w:p w:rsidP="00BD4129" w:rsidR="00C034C7" w:rsidRDefault="00C034C7" w:rsidRPr="00BC597D">
      <w:pPr>
        <w:pStyle w:val="a9"/>
        <w:numPr>
          <w:ilvl w:val="0"/>
          <w:numId w:val="34"/>
        </w:numPr>
        <w:spacing w:after="0" w:line="256" w:lineRule="auto"/>
        <w:rPr>
          <w:rFonts w:ascii="Times New Roman" w:cs="Times New Roman" w:hAnsi="Times New Roman"/>
          <w:sz w:val="24"/>
          <w:szCs w:val="24"/>
        </w:rPr>
      </w:pPr>
      <w:r w:rsidRPr="00BC597D">
        <w:rPr>
          <w:rFonts w:ascii="Times New Roman" w:cs="Times New Roman" w:hAnsi="Times New Roman"/>
          <w:sz w:val="24"/>
          <w:szCs w:val="24"/>
        </w:rPr>
        <w:t>обучение на протяжении всей жизни в целях углубления знании, умения находить необходимых материалов, умения анализировать.</w:t>
      </w:r>
    </w:p>
    <w:p w:rsidP="00C034C7" w:rsidR="00C034C7" w:rsidRDefault="00C034C7" w:rsidRPr="00BC597D">
      <w:pPr>
        <w:spacing w:after="0"/>
        <w:ind w:firstLine="567"/>
        <w:jc w:val="both"/>
        <w:rPr>
          <w:rFonts w:ascii="Times New Roman" w:cs="Times New Roman" w:hAnsi="Times New Roman"/>
          <w:sz w:val="24"/>
          <w:szCs w:val="24"/>
        </w:rPr>
      </w:pPr>
      <w:r w:rsidRPr="00BC597D">
        <w:rPr>
          <w:rFonts w:ascii="Times New Roman" w:cs="Times New Roman" w:hAnsi="Times New Roman"/>
          <w:sz w:val="24"/>
          <w:szCs w:val="24"/>
        </w:rPr>
        <w:t xml:space="preserve"> Так же у учащихся увеличилась приспособленность работать в коллективе </w:t>
      </w:r>
      <w:r w:rsidRPr="00BC597D">
        <w:rPr>
          <w:rFonts w:ascii="Times New Roman" w:cs="Times New Roman" w:hAnsi="Times New Roman"/>
          <w:sz w:val="24"/>
          <w:szCs w:val="24"/>
        </w:rPr>
        <w:lastRenderedPageBreak/>
        <w:t>и к самоуправлению, ответственность и аккуратность.</w:t>
      </w:r>
    </w:p>
    <w:p w:rsidP="00C034C7" w:rsidR="00C034C7" w:rsidRDefault="00C034C7" w:rsidRPr="00BC597D">
      <w:pPr>
        <w:spacing w:after="0"/>
        <w:ind w:firstLine="567"/>
        <w:jc w:val="both"/>
        <w:rPr>
          <w:rFonts w:ascii="Times New Roman" w:cs="Times New Roman" w:hAnsi="Times New Roman"/>
          <w:sz w:val="24"/>
          <w:szCs w:val="24"/>
        </w:rPr>
      </w:pPr>
      <w:r w:rsidRPr="00BC597D">
        <w:rPr>
          <w:rFonts w:ascii="Times New Roman" w:cs="Times New Roman" w:hAnsi="Times New Roman"/>
          <w:b/>
          <w:sz w:val="24"/>
          <w:szCs w:val="24"/>
        </w:rPr>
        <w:t>«Интеллектуальное развитие».</w:t>
      </w:r>
      <w:r w:rsidRPr="00BC597D">
        <w:rPr>
          <w:rFonts w:ascii="Times New Roman" w:cs="Times New Roman" w:hAnsi="Times New Roman"/>
          <w:sz w:val="24"/>
          <w:szCs w:val="24"/>
        </w:rPr>
        <w:t xml:space="preserve"> По этому направлению были проведены следующие мероприятия: «Королевство трех языков» (интеллектуальный конкурс для развития языковых навыков) (21.09.17), «What, When, Where» (интеллектуальный конкурс, посвященный к Дню языков народов Казахстана) (22.09.17), лабораторные работы, проведенные в рамках проекта «Вечерняя лаборатория»»: «Методы очистки воды» (27.09.17), «Сборка электрической цепи и измерение силы тока в ее различных участках» (09.10.17), мероприятия под рубрикой «Термины поведают тайны», развивающие у учащихся навыки умения оценивать с критической точки зрения проблемы глобального и регионального масштаба, а также, помогающие в становлении интеллектуалов с активной гражданской позицией, имеющие глубокие знания, владеющие новыми технологиями, имеющие высокую степень логического мышления (26.09.17; 08.02.18), интеллектуальная игра «Своя игра», повышающий заинтересованность к предмету (07.11.17), интеллектуальный конкурс «Юный интеллектуал – юный физик», предназначенный для повышения логическое и аналитическое мышления (19.01.18), интеллектуальная игра  «7 грецких орехов» (20.02.18). </w:t>
      </w:r>
    </w:p>
    <w:p w:rsidP="00C034C7" w:rsidR="00C034C7" w:rsidRDefault="00C034C7" w:rsidRPr="00BC597D">
      <w:pPr>
        <w:spacing w:after="0"/>
        <w:ind w:firstLine="567"/>
        <w:jc w:val="both"/>
        <w:rPr>
          <w:rFonts w:ascii="Times New Roman" w:cs="Times New Roman" w:hAnsi="Times New Roman"/>
          <w:sz w:val="24"/>
          <w:szCs w:val="24"/>
        </w:rPr>
      </w:pPr>
      <w:r w:rsidRPr="00BC597D">
        <w:rPr>
          <w:rFonts w:ascii="Times New Roman" w:cs="Times New Roman" w:hAnsi="Times New Roman"/>
          <w:sz w:val="24"/>
          <w:szCs w:val="24"/>
        </w:rPr>
        <w:t xml:space="preserve">Все мероприятия были связаны с учебной целью и проведены в сотрудничестве воспитателей и учителей-предметников, что помогло эффективному обмену опыта. </w:t>
      </w:r>
    </w:p>
    <w:p w:rsidP="00C034C7" w:rsidR="00C034C7" w:rsidRDefault="00C034C7" w:rsidRPr="00BC597D">
      <w:pPr>
        <w:spacing w:after="0"/>
        <w:ind w:firstLine="567"/>
        <w:jc w:val="both"/>
        <w:rPr>
          <w:rFonts w:ascii="Times New Roman" w:cs="Times New Roman" w:hAnsi="Times New Roman"/>
          <w:sz w:val="24"/>
          <w:szCs w:val="24"/>
        </w:rPr>
      </w:pPr>
      <w:r w:rsidRPr="00BC597D">
        <w:rPr>
          <w:rFonts w:ascii="Times New Roman" w:cs="Times New Roman" w:hAnsi="Times New Roman"/>
          <w:b/>
          <w:sz w:val="24"/>
          <w:szCs w:val="24"/>
        </w:rPr>
        <w:t xml:space="preserve">«Художественно-эстетическое развитие». </w:t>
      </w:r>
      <w:r w:rsidRPr="00BC597D">
        <w:rPr>
          <w:rFonts w:ascii="Times New Roman" w:cs="Times New Roman" w:hAnsi="Times New Roman"/>
          <w:sz w:val="24"/>
          <w:szCs w:val="24"/>
        </w:rPr>
        <w:t xml:space="preserve">Мероприятия, организованные по данному направлению предусматривали у юных интеллектуалов формирование изящества и высокой культуры. Согласно плану были </w:t>
      </w:r>
      <w:r w:rsidRPr="00BC597D">
        <w:rPr>
          <w:rFonts w:ascii="Times New Roman" w:cs="Times New Roman" w:hAnsi="Times New Roman"/>
          <w:sz w:val="24"/>
          <w:szCs w:val="24"/>
        </w:rPr>
        <w:lastRenderedPageBreak/>
        <w:t>проведены следующие мероприятия: «Культура поведения за столом» (10.11.17), «Зима-красавица» галерея арт-фото (27.01.18), творческий вечер лауреата фестиваля «Шабыт» Алии  Даулетбаевой «Мой чудный век» (13.12.17), «Тұғыры биік тұлғалар – мақтанышы туған жерімнің», встреча писателями и поэтами региона (01.03.18), выставка</w:t>
      </w:r>
      <w:r w:rsidRPr="00BC597D">
        <w:t xml:space="preserve"> </w:t>
      </w:r>
      <w:r w:rsidRPr="00BC597D">
        <w:rPr>
          <w:rFonts w:ascii="Times New Roman" w:cs="Times New Roman" w:hAnsi="Times New Roman"/>
          <w:sz w:val="24"/>
          <w:szCs w:val="24"/>
        </w:rPr>
        <w:t xml:space="preserve">творчества воспитанников, посвященная 20-летию Астаны (06.05.18). Так же согласно плану велась кружковая работа. </w:t>
      </w:r>
    </w:p>
    <w:p w:rsidP="00C034C7" w:rsidR="00C034C7" w:rsidRDefault="00C034C7" w:rsidRPr="00BC597D">
      <w:pPr>
        <w:spacing w:after="0"/>
        <w:ind w:firstLine="567"/>
        <w:jc w:val="both"/>
        <w:rPr>
          <w:rFonts w:ascii="Times New Roman" w:cs="Times New Roman" w:hAnsi="Times New Roman"/>
          <w:sz w:val="24"/>
          <w:szCs w:val="24"/>
        </w:rPr>
      </w:pPr>
      <w:r w:rsidRPr="00BC597D">
        <w:rPr>
          <w:rFonts w:ascii="Times New Roman" w:cs="Times New Roman" w:hAnsi="Times New Roman"/>
          <w:sz w:val="24"/>
          <w:szCs w:val="24"/>
        </w:rPr>
        <w:t xml:space="preserve">В целях эффективного времяпровождения согласно плану учащихся в выходные дни организовывались походы в достопримечательное места города, в музеи и театры. </w:t>
      </w:r>
    </w:p>
    <w:p w:rsidP="00C034C7" w:rsidR="00C034C7" w:rsidRDefault="00C034C7" w:rsidRPr="00BC597D">
      <w:pPr>
        <w:spacing w:after="0"/>
        <w:ind w:firstLine="567"/>
        <w:jc w:val="both"/>
        <w:rPr>
          <w:rFonts w:ascii="Times New Roman" w:cs="Times New Roman" w:hAnsi="Times New Roman"/>
          <w:sz w:val="24"/>
          <w:szCs w:val="24"/>
        </w:rPr>
      </w:pPr>
      <w:r w:rsidRPr="00BC597D">
        <w:rPr>
          <w:rFonts w:ascii="Times New Roman" w:cs="Times New Roman" w:hAnsi="Times New Roman"/>
          <w:sz w:val="24"/>
          <w:szCs w:val="24"/>
        </w:rPr>
        <w:t xml:space="preserve">Связь с родителями, с педагогами дополнительного образования, разновидность проектов, занятия соисканием и исследованиями, творческое развитие учащихся – все это является сильными сторонами выполненных работ. </w:t>
      </w:r>
    </w:p>
    <w:p w:rsidP="00C034C7" w:rsidR="00C034C7" w:rsidRDefault="00C034C7" w:rsidRPr="00BC597D">
      <w:pPr>
        <w:spacing w:after="0"/>
        <w:ind w:firstLine="567"/>
        <w:jc w:val="both"/>
        <w:rPr>
          <w:rFonts w:ascii="Times New Roman" w:cs="Times New Roman" w:hAnsi="Times New Roman"/>
          <w:sz w:val="24"/>
          <w:szCs w:val="24"/>
        </w:rPr>
      </w:pPr>
      <w:r w:rsidRPr="00BC597D">
        <w:rPr>
          <w:rFonts w:ascii="Times New Roman" w:cs="Times New Roman" w:hAnsi="Times New Roman"/>
          <w:b/>
          <w:sz w:val="24"/>
          <w:szCs w:val="24"/>
        </w:rPr>
        <w:t xml:space="preserve">«Физическое и психологическое развитие». </w:t>
      </w:r>
      <w:r w:rsidRPr="00BC597D">
        <w:rPr>
          <w:rFonts w:ascii="Times New Roman" w:cs="Times New Roman" w:hAnsi="Times New Roman"/>
          <w:sz w:val="24"/>
          <w:szCs w:val="24"/>
        </w:rPr>
        <w:t xml:space="preserve">На мероприятиях предусмотрено формирование у воспитанников личностных качеств, психологической стабильности и здорового образа жизни. </w:t>
      </w:r>
    </w:p>
    <w:p w:rsidP="00C034C7" w:rsidR="00C034C7" w:rsidRDefault="00C034C7" w:rsidRPr="00BC597D">
      <w:pPr>
        <w:spacing w:after="0"/>
        <w:ind w:firstLine="567"/>
        <w:jc w:val="both"/>
        <w:rPr>
          <w:rFonts w:ascii="Times New Roman" w:cs="Times New Roman" w:hAnsi="Times New Roman"/>
          <w:b/>
          <w:sz w:val="24"/>
          <w:szCs w:val="24"/>
        </w:rPr>
      </w:pPr>
    </w:p>
    <w:p w:rsidP="00C034C7" w:rsidR="00C034C7" w:rsidRDefault="00C034C7" w:rsidRPr="00BC597D">
      <w:pPr>
        <w:spacing w:after="0"/>
        <w:ind w:firstLine="567"/>
        <w:jc w:val="both"/>
        <w:rPr>
          <w:rFonts w:ascii="Times New Roman" w:cs="Times New Roman" w:hAnsi="Times New Roman"/>
          <w:sz w:val="24"/>
          <w:szCs w:val="24"/>
        </w:rPr>
      </w:pPr>
      <w:r w:rsidRPr="00BC597D">
        <w:rPr>
          <w:rFonts w:ascii="Times New Roman" w:cs="Times New Roman" w:hAnsi="Times New Roman"/>
          <w:sz w:val="24"/>
          <w:szCs w:val="24"/>
        </w:rPr>
        <w:t xml:space="preserve">Со дня заселения в общежитие учащиеся знакомятся Политикой информационной безопасности АОО «Назарбаев Интеллектуальные школы», Политикой по защите учащихся филиалов АОО «Назарбаев Интеллектуальные школы», Правилами безопасности в Назарбаев Интеллектуальных школах, Правилами по технике безопасности и пожарной безопасности, Правилами внутреннего распорядка для учащихся Назарбаев Интеллектуальных школ, Правилами организации деятельности </w:t>
      </w:r>
      <w:r w:rsidRPr="00BC597D">
        <w:rPr>
          <w:rFonts w:ascii="Times New Roman" w:cs="Times New Roman" w:hAnsi="Times New Roman"/>
          <w:sz w:val="24"/>
          <w:szCs w:val="24"/>
        </w:rPr>
        <w:lastRenderedPageBreak/>
        <w:t xml:space="preserve">общежитий Назарбаев Интеллектуальных школ, внутренними Правилами проживания в общежитии. Во всех комнатах имеются руководства для учащихся. </w:t>
      </w:r>
    </w:p>
    <w:p w:rsidP="00C034C7" w:rsidR="00C034C7" w:rsidRDefault="00C034C7" w:rsidRPr="00BC597D">
      <w:pPr>
        <w:spacing w:after="0"/>
        <w:ind w:firstLine="567"/>
        <w:jc w:val="both"/>
        <w:rPr>
          <w:rFonts w:ascii="Times New Roman" w:cs="Times New Roman" w:hAnsi="Times New Roman"/>
          <w:sz w:val="24"/>
          <w:szCs w:val="24"/>
        </w:rPr>
      </w:pPr>
      <w:r w:rsidRPr="00BC597D">
        <w:rPr>
          <w:rFonts w:ascii="Times New Roman" w:cs="Times New Roman" w:hAnsi="Times New Roman"/>
          <w:sz w:val="24"/>
          <w:szCs w:val="24"/>
        </w:rPr>
        <w:t>Веселые эстафеты, которые проводились каждое воскресенье, «Фестиваль здоровья-2017», «Наркомания и его последствия» (06.10.17), гигиена и основные этапы физиологического развития юношей и девочек (интервью врачом) (10-11.04.17), «First Aid» (24.11.17), «Ценности жизни», мероприятия, организованное совместно с педагогами-психологами в целях</w:t>
      </w:r>
      <w:r w:rsidRPr="00BC597D">
        <w:t xml:space="preserve"> </w:t>
      </w:r>
      <w:r w:rsidRPr="00BC597D">
        <w:rPr>
          <w:rFonts w:ascii="Times New Roman" w:cs="Times New Roman" w:hAnsi="Times New Roman"/>
          <w:sz w:val="24"/>
          <w:szCs w:val="24"/>
        </w:rPr>
        <w:t xml:space="preserve">предупреждения суицида (12.04.18) – все эти мероприятия были признаны учащимися, имели положительные влияния для равномерного состояния  здоровья и психолого-эмоциональное состояние учащихся. </w:t>
      </w:r>
    </w:p>
    <w:p w:rsidP="00C034C7" w:rsidR="00C034C7" w:rsidRDefault="00C034C7" w:rsidRPr="00BC597D">
      <w:pPr>
        <w:spacing w:after="0"/>
        <w:ind w:firstLine="567"/>
        <w:jc w:val="both"/>
        <w:rPr>
          <w:rFonts w:ascii="Times New Roman" w:cs="Times New Roman" w:hAnsi="Times New Roman"/>
          <w:sz w:val="24"/>
          <w:szCs w:val="24"/>
        </w:rPr>
      </w:pPr>
      <w:r w:rsidRPr="00BC597D">
        <w:rPr>
          <w:rFonts w:ascii="Times New Roman" w:cs="Times New Roman" w:hAnsi="Times New Roman"/>
          <w:b/>
          <w:sz w:val="24"/>
          <w:szCs w:val="24"/>
        </w:rPr>
        <w:t xml:space="preserve">Поликультурное развитие. </w:t>
      </w:r>
      <w:r w:rsidRPr="00BC597D">
        <w:rPr>
          <w:rFonts w:ascii="Times New Roman" w:cs="Times New Roman" w:hAnsi="Times New Roman"/>
          <w:sz w:val="24"/>
          <w:szCs w:val="24"/>
        </w:rPr>
        <w:t xml:space="preserve">Особенно следует отметить час межкультурной коммуникации, который проводилось в каждый четверг международными учителями по вопросам глобальной гражданственности. </w:t>
      </w:r>
    </w:p>
    <w:p w:rsidP="00C034C7" w:rsidR="00C034C7" w:rsidRDefault="00C034C7" w:rsidRPr="00BC597D">
      <w:pPr>
        <w:spacing w:after="0"/>
        <w:ind w:firstLine="567"/>
        <w:jc w:val="both"/>
        <w:rPr>
          <w:rFonts w:ascii="Times New Roman" w:cs="Times New Roman" w:hAnsi="Times New Roman"/>
          <w:sz w:val="24"/>
          <w:szCs w:val="24"/>
        </w:rPr>
      </w:pPr>
      <w:r w:rsidRPr="00BC597D">
        <w:rPr>
          <w:rFonts w:ascii="Times New Roman" w:cs="Times New Roman" w:hAnsi="Times New Roman"/>
          <w:sz w:val="24"/>
          <w:szCs w:val="24"/>
        </w:rPr>
        <w:t>Учащиеся знакомились культурами разных народов, развивали языковые навыки, а также эти встречи помогали в подготовке к IELTS. В выходные воспитанники смотрели фильмы, посвященные особенностям и культурам разных народов.</w:t>
      </w:r>
    </w:p>
    <w:p w:rsidP="00C034C7" w:rsidR="00C034C7" w:rsidRDefault="00C034C7" w:rsidRPr="00BC597D">
      <w:pPr>
        <w:spacing w:after="0"/>
        <w:ind w:firstLine="567"/>
        <w:jc w:val="both"/>
        <w:rPr>
          <w:rFonts w:ascii="Times New Roman" w:cs="Times New Roman" w:hAnsi="Times New Roman"/>
          <w:sz w:val="24"/>
          <w:szCs w:val="24"/>
        </w:rPr>
      </w:pPr>
      <w:r w:rsidRPr="00BC597D">
        <w:rPr>
          <w:rFonts w:ascii="Times New Roman" w:cs="Times New Roman" w:hAnsi="Times New Roman"/>
          <w:sz w:val="24"/>
          <w:szCs w:val="24"/>
        </w:rPr>
        <w:t>Однако воспитатели ограничились организацией встреч учащихся с международными учителями. В будущем воспитателям следует изучать глубже цели данного направления, отнестись творческий и более ответственно выполнению планов действии по данному направлению воспитания.</w:t>
      </w:r>
    </w:p>
    <w:p w:rsidP="00C034C7" w:rsidR="00C034C7" w:rsidRDefault="00C034C7" w:rsidRPr="00BC597D">
      <w:pPr>
        <w:spacing w:after="0"/>
        <w:ind w:firstLine="567"/>
        <w:jc w:val="both"/>
        <w:rPr>
          <w:rFonts w:ascii="Times New Roman" w:cs="Times New Roman" w:hAnsi="Times New Roman"/>
          <w:sz w:val="24"/>
          <w:szCs w:val="24"/>
        </w:rPr>
      </w:pPr>
      <w:r w:rsidRPr="00BC597D">
        <w:rPr>
          <w:rFonts w:ascii="Times New Roman" w:cs="Times New Roman" w:hAnsi="Times New Roman"/>
          <w:b/>
          <w:sz w:val="24"/>
          <w:szCs w:val="24"/>
        </w:rPr>
        <w:t xml:space="preserve">Развитие лидерских качеств. </w:t>
      </w:r>
      <w:r w:rsidRPr="00BC597D">
        <w:rPr>
          <w:rFonts w:ascii="Times New Roman" w:cs="Times New Roman" w:hAnsi="Times New Roman"/>
          <w:sz w:val="24"/>
          <w:szCs w:val="24"/>
        </w:rPr>
        <w:t>Мероприятия, организованные по данному направлению были направлены</w:t>
      </w:r>
      <w:r w:rsidRPr="00BC597D">
        <w:rPr>
          <w:rFonts w:ascii="Times New Roman" w:cs="Times New Roman" w:hAnsi="Times New Roman"/>
          <w:b/>
          <w:sz w:val="24"/>
          <w:szCs w:val="24"/>
        </w:rPr>
        <w:t xml:space="preserve"> </w:t>
      </w:r>
      <w:r w:rsidRPr="00BC597D">
        <w:rPr>
          <w:rFonts w:ascii="Times New Roman" w:cs="Times New Roman" w:hAnsi="Times New Roman"/>
          <w:sz w:val="24"/>
          <w:szCs w:val="24"/>
        </w:rPr>
        <w:t xml:space="preserve">на формирование навыков управления, </w:t>
      </w:r>
      <w:r w:rsidRPr="00BC597D">
        <w:rPr>
          <w:rFonts w:ascii="Times New Roman" w:cs="Times New Roman" w:hAnsi="Times New Roman"/>
          <w:sz w:val="24"/>
          <w:szCs w:val="24"/>
        </w:rPr>
        <w:lastRenderedPageBreak/>
        <w:t>эффективной коммуникации, предприимчивости, организаторских навыков учащихся.</w:t>
      </w:r>
    </w:p>
    <w:p w:rsidP="00C034C7" w:rsidR="00C034C7" w:rsidRDefault="00C034C7" w:rsidRPr="00BC597D">
      <w:pPr>
        <w:spacing w:after="0"/>
        <w:ind w:firstLine="567"/>
        <w:jc w:val="both"/>
        <w:rPr>
          <w:rFonts w:ascii="Times New Roman" w:cs="Times New Roman" w:hAnsi="Times New Roman"/>
          <w:sz w:val="24"/>
          <w:szCs w:val="24"/>
        </w:rPr>
      </w:pPr>
      <w:r w:rsidRPr="00BC597D">
        <w:rPr>
          <w:rFonts w:ascii="Times New Roman" w:cs="Times New Roman" w:hAnsi="Times New Roman"/>
          <w:sz w:val="24"/>
          <w:szCs w:val="24"/>
        </w:rPr>
        <w:t xml:space="preserve">Совет учащихся является органом самоуправления учащихся. В начале каждого учебного года Совет учащихся готовит отчет о проделанной работе и избирается новый лидер и члены Совета. </w:t>
      </w:r>
    </w:p>
    <w:p w:rsidP="00C034C7" w:rsidR="00C034C7" w:rsidRDefault="00C034C7" w:rsidRPr="00BC597D">
      <w:pPr>
        <w:spacing w:after="0"/>
        <w:ind w:firstLine="567"/>
        <w:jc w:val="both"/>
        <w:rPr>
          <w:rFonts w:ascii="Times New Roman" w:cs="Times New Roman" w:hAnsi="Times New Roman"/>
          <w:sz w:val="24"/>
          <w:szCs w:val="24"/>
        </w:rPr>
      </w:pPr>
      <w:r w:rsidRPr="00BC597D">
        <w:rPr>
          <w:rFonts w:ascii="Times New Roman" w:cs="Times New Roman" w:hAnsi="Times New Roman"/>
          <w:sz w:val="24"/>
          <w:szCs w:val="24"/>
        </w:rPr>
        <w:t>По итогам четверти проводится Совет воспитателей, где так же слушается «Голос ученика». От лица всех учащихся члены ученического Совета выдвигают свои предложения. Это повышает сотрудничество и доверие между воспитателями и учащимися, что помогает созданию благоприятных условии для воспитанников.</w:t>
      </w:r>
    </w:p>
    <w:p w:rsidP="00C034C7" w:rsidR="00C034C7" w:rsidRDefault="00C034C7" w:rsidRPr="00BC597D">
      <w:pPr>
        <w:spacing w:after="0"/>
        <w:ind w:firstLine="567"/>
        <w:jc w:val="both"/>
        <w:rPr>
          <w:rFonts w:ascii="Times New Roman" w:cs="Times New Roman" w:hAnsi="Times New Roman"/>
          <w:sz w:val="24"/>
          <w:szCs w:val="24"/>
        </w:rPr>
      </w:pPr>
      <w:r w:rsidRPr="00BC597D">
        <w:rPr>
          <w:rFonts w:ascii="Times New Roman" w:cs="Times New Roman" w:hAnsi="Times New Roman"/>
          <w:sz w:val="24"/>
          <w:szCs w:val="24"/>
        </w:rPr>
        <w:t xml:space="preserve">Мероприятия, организованные по данному направлению помогли учащимся развивать навыки работы в коллаборации, быть ответственным, внимательным и аккуратным, научиться способностям приспосабливаться к любым жизненным ситуациям, самоуправлению и приобретению навыков, необходимых в будущем, ставит конкретные цели и уметь оценивать свои результаты.     </w:t>
      </w:r>
    </w:p>
    <w:p w:rsidP="00C034C7" w:rsidR="00C034C7" w:rsidRDefault="00C034C7" w:rsidRPr="00BC597D">
      <w:pPr>
        <w:spacing w:after="0"/>
        <w:ind w:firstLine="567"/>
        <w:jc w:val="both"/>
        <w:rPr>
          <w:rFonts w:ascii="Times New Roman" w:cs="Times New Roman" w:hAnsi="Times New Roman"/>
          <w:sz w:val="24"/>
          <w:szCs w:val="24"/>
        </w:rPr>
      </w:pPr>
      <w:r w:rsidRPr="00BC597D">
        <w:rPr>
          <w:rFonts w:ascii="Times New Roman" w:cs="Times New Roman" w:hAnsi="Times New Roman"/>
          <w:sz w:val="24"/>
          <w:szCs w:val="24"/>
        </w:rPr>
        <w:t xml:space="preserve">Каждый год в рамках проекта «Успешный ученик» учащиеся защищают свои портфолио. Рассказывают о своих целях и достижениях. Это помогает им научиться выступать перед публикой, развивать свои лидерские качества, поделиться опытом и научиться друг у друга. </w:t>
      </w:r>
    </w:p>
    <w:p w:rsidP="00C034C7" w:rsidR="00C034C7" w:rsidRDefault="00C034C7" w:rsidRPr="00BC597D">
      <w:pPr>
        <w:spacing w:after="0"/>
        <w:ind w:firstLine="567"/>
        <w:jc w:val="both"/>
        <w:rPr>
          <w:rFonts w:ascii="Times New Roman" w:cs="Times New Roman" w:hAnsi="Times New Roman"/>
          <w:sz w:val="24"/>
          <w:szCs w:val="24"/>
        </w:rPr>
      </w:pPr>
      <w:r w:rsidRPr="00BC597D">
        <w:rPr>
          <w:rFonts w:ascii="Times New Roman" w:cs="Times New Roman" w:hAnsi="Times New Roman"/>
          <w:sz w:val="24"/>
          <w:szCs w:val="24"/>
        </w:rPr>
        <w:t xml:space="preserve">Члены Совета учащихся в выходные организовывают настольные игры (монкап, шашки, шахматы, тогузкумалак, квест, монополия и т.д.). Эти игры помогают эффективно проводить свободное время, положительно влияют на их дружественные отношения, развивают логическое и критическое мышление и конечно же помогает поднятию настроении вовремя СОР и ВСО. </w:t>
      </w:r>
    </w:p>
    <w:p w:rsidP="00C034C7" w:rsidR="00C034C7" w:rsidRDefault="00C034C7" w:rsidRPr="00BC597D">
      <w:pPr>
        <w:spacing w:after="0"/>
        <w:ind w:firstLine="567"/>
        <w:jc w:val="both"/>
        <w:rPr>
          <w:rFonts w:ascii="Times New Roman" w:cs="Times New Roman" w:hAnsi="Times New Roman"/>
          <w:sz w:val="24"/>
          <w:szCs w:val="24"/>
        </w:rPr>
      </w:pPr>
      <w:r w:rsidRPr="00BC597D">
        <w:rPr>
          <w:rFonts w:ascii="Times New Roman" w:cs="Times New Roman" w:hAnsi="Times New Roman"/>
          <w:sz w:val="24"/>
          <w:szCs w:val="24"/>
        </w:rPr>
        <w:lastRenderedPageBreak/>
        <w:t xml:space="preserve">На субботниках, который проводится в рамках проекта «Забота о своей школе» учащиеся ухаживают за цветами, кормят аквариумных рыб, проводят генеральную уборку в своих комнатах, при этом они учатся ценить чужой труд. Это все помогает воспитать у детей бережное отношение к имуществу, природе – к всему, что их окружает. </w:t>
      </w:r>
    </w:p>
    <w:p w:rsidP="008E6A3E" w:rsidR="008E6A3E" w:rsidRDefault="008E6A3E" w:rsidRPr="00BC597D">
      <w:pPr>
        <w:spacing w:after="0"/>
        <w:ind w:firstLine="567"/>
        <w:jc w:val="both"/>
        <w:rPr>
          <w:rFonts w:ascii="Times New Roman" w:cs="Times New Roman" w:hAnsi="Times New Roman"/>
          <w:sz w:val="24"/>
          <w:szCs w:val="24"/>
        </w:rPr>
      </w:pPr>
      <w:r w:rsidRPr="00BC597D">
        <w:rPr>
          <w:rFonts w:ascii="Times New Roman" w:cs="Times New Roman" w:hAnsi="Times New Roman"/>
          <w:sz w:val="24"/>
          <w:szCs w:val="24"/>
        </w:rPr>
        <w:t xml:space="preserve">Так же учащиеся-лидеры организовывали следующие мероприятия: «Лидерство в информационном пространстве» (23.11.2017), в рамках проекта «День членов семьи» праздничный вечер для братьев и сестер (09.12.2017), соревнования по шашкам, шахматам и игре «Тогыз кумалак» (26.01.2018), вечер, посвященный Дню Благодарения (01.03.2018) и в конце каждого месяца вечеринки для именинников «День твоего рождения». </w:t>
      </w:r>
    </w:p>
    <w:p w:rsidP="008E6A3E" w:rsidR="008E6A3E" w:rsidRDefault="008E6A3E" w:rsidRPr="00BC597D">
      <w:pPr>
        <w:spacing w:after="0"/>
        <w:ind w:firstLine="567"/>
        <w:jc w:val="both"/>
        <w:rPr>
          <w:rFonts w:ascii="Times New Roman" w:cs="Times New Roman" w:hAnsi="Times New Roman"/>
          <w:sz w:val="24"/>
          <w:szCs w:val="24"/>
        </w:rPr>
      </w:pPr>
      <w:r w:rsidRPr="00BC597D">
        <w:rPr>
          <w:rFonts w:ascii="Times New Roman" w:cs="Times New Roman" w:hAnsi="Times New Roman"/>
          <w:sz w:val="24"/>
          <w:szCs w:val="24"/>
        </w:rPr>
        <w:t xml:space="preserve">Эти мероприятия способствовали формированию сотрудничества, лидерских качеств и ответственности учащихся. </w:t>
      </w:r>
    </w:p>
    <w:p w:rsidP="008E6A3E" w:rsidR="008E6A3E" w:rsidRDefault="008E6A3E" w:rsidRPr="00BC597D">
      <w:pPr>
        <w:spacing w:after="0"/>
        <w:ind w:firstLine="567"/>
        <w:jc w:val="both"/>
        <w:rPr>
          <w:rFonts w:ascii="Times New Roman" w:cs="Times New Roman" w:hAnsi="Times New Roman"/>
          <w:sz w:val="24"/>
          <w:szCs w:val="24"/>
        </w:rPr>
      </w:pPr>
      <w:r w:rsidRPr="00BC597D">
        <w:rPr>
          <w:rFonts w:ascii="Times New Roman" w:cs="Times New Roman" w:hAnsi="Times New Roman"/>
          <w:sz w:val="24"/>
          <w:szCs w:val="24"/>
        </w:rPr>
        <w:t xml:space="preserve">Мероприятия по мониторингу и диагностике воспитательного процесса. Целями мероприятии, проводимых по данному направлению является осуществление контроля, отслеживание, проведение комплекса динамических наблюдений, аналитической оценки и прогноза состояния целостной системы, изучение личности воспитанника и коллектива, в котором он развивается, определение эффективности учебно-воспитательного процесса. </w:t>
      </w:r>
    </w:p>
    <w:p w:rsidP="008E6A3E" w:rsidR="008E6A3E" w:rsidRDefault="008E6A3E" w:rsidRPr="00BC597D">
      <w:pPr>
        <w:spacing w:after="0"/>
        <w:ind w:firstLine="567"/>
        <w:jc w:val="both"/>
        <w:rPr>
          <w:rFonts w:ascii="Times New Roman" w:cs="Times New Roman" w:hAnsi="Times New Roman"/>
          <w:sz w:val="24"/>
          <w:szCs w:val="24"/>
        </w:rPr>
      </w:pPr>
      <w:r w:rsidRPr="00BC597D">
        <w:rPr>
          <w:rFonts w:ascii="Times New Roman" w:cs="Times New Roman" w:hAnsi="Times New Roman"/>
          <w:sz w:val="24"/>
          <w:szCs w:val="24"/>
        </w:rPr>
        <w:t>В течении учебного года были проведены:</w:t>
      </w:r>
    </w:p>
    <w:p w:rsidP="008E6A3E" w:rsidR="008E6A3E" w:rsidRDefault="008E6A3E" w:rsidRPr="00BC597D">
      <w:pPr>
        <w:spacing w:after="0"/>
        <w:ind w:firstLine="567"/>
        <w:jc w:val="both"/>
        <w:rPr>
          <w:rFonts w:ascii="Times New Roman" w:cs="Times New Roman" w:hAnsi="Times New Roman"/>
          <w:sz w:val="24"/>
          <w:szCs w:val="24"/>
        </w:rPr>
      </w:pPr>
      <w:r w:rsidRPr="00BC597D">
        <w:rPr>
          <w:rFonts w:ascii="Times New Roman" w:cs="Times New Roman" w:hAnsi="Times New Roman"/>
          <w:sz w:val="24"/>
          <w:szCs w:val="24"/>
        </w:rPr>
        <w:t>1)</w:t>
      </w:r>
      <w:r w:rsidRPr="00BC597D">
        <w:rPr>
          <w:rFonts w:ascii="Times New Roman" w:cs="Times New Roman" w:hAnsi="Times New Roman"/>
          <w:sz w:val="24"/>
          <w:szCs w:val="24"/>
        </w:rPr>
        <w:tab/>
        <w:t>Психолого-педагогическое исследование:</w:t>
      </w:r>
    </w:p>
    <w:p w:rsidP="008E6A3E" w:rsidR="008E6A3E" w:rsidRDefault="008E6A3E" w:rsidRPr="00BC597D">
      <w:pPr>
        <w:spacing w:after="0"/>
        <w:ind w:firstLine="567"/>
        <w:jc w:val="both"/>
        <w:rPr>
          <w:rFonts w:ascii="Times New Roman" w:cs="Times New Roman" w:hAnsi="Times New Roman"/>
          <w:sz w:val="24"/>
          <w:szCs w:val="24"/>
        </w:rPr>
      </w:pPr>
      <w:r w:rsidRPr="00BC597D">
        <w:rPr>
          <w:rFonts w:ascii="Times New Roman" w:cs="Times New Roman" w:hAnsi="Times New Roman"/>
          <w:sz w:val="24"/>
          <w:szCs w:val="24"/>
        </w:rPr>
        <w:t>- наблюдение процесса адаптации учащихся 7-х классов</w:t>
      </w:r>
    </w:p>
    <w:p w:rsidP="008E6A3E" w:rsidR="008E6A3E" w:rsidRDefault="008E6A3E" w:rsidRPr="00BC597D">
      <w:pPr>
        <w:spacing w:after="0"/>
        <w:ind w:firstLine="567"/>
        <w:jc w:val="both"/>
        <w:rPr>
          <w:rFonts w:ascii="Times New Roman" w:cs="Times New Roman" w:hAnsi="Times New Roman"/>
          <w:sz w:val="24"/>
          <w:szCs w:val="24"/>
        </w:rPr>
      </w:pPr>
      <w:r w:rsidRPr="00BC597D">
        <w:rPr>
          <w:rFonts w:ascii="Times New Roman" w:cs="Times New Roman" w:hAnsi="Times New Roman"/>
          <w:sz w:val="24"/>
          <w:szCs w:val="24"/>
        </w:rPr>
        <w:t>- карта наблюдения</w:t>
      </w:r>
    </w:p>
    <w:p w:rsidP="008E6A3E" w:rsidR="008E6A3E" w:rsidRDefault="008E6A3E" w:rsidRPr="00BC597D">
      <w:pPr>
        <w:spacing w:after="0"/>
        <w:ind w:firstLine="567"/>
        <w:jc w:val="both"/>
        <w:rPr>
          <w:rFonts w:ascii="Times New Roman" w:cs="Times New Roman" w:hAnsi="Times New Roman"/>
          <w:sz w:val="24"/>
          <w:szCs w:val="24"/>
        </w:rPr>
      </w:pPr>
      <w:r w:rsidRPr="00BC597D">
        <w:rPr>
          <w:rFonts w:ascii="Times New Roman" w:cs="Times New Roman" w:hAnsi="Times New Roman"/>
          <w:sz w:val="24"/>
          <w:szCs w:val="24"/>
        </w:rPr>
        <w:t>- план работы</w:t>
      </w:r>
    </w:p>
    <w:p w:rsidP="008E6A3E" w:rsidR="008E6A3E" w:rsidRDefault="008E6A3E" w:rsidRPr="00BC597D">
      <w:pPr>
        <w:spacing w:after="0"/>
        <w:ind w:firstLine="567"/>
        <w:jc w:val="both"/>
        <w:rPr>
          <w:rFonts w:ascii="Times New Roman" w:cs="Times New Roman" w:hAnsi="Times New Roman"/>
          <w:sz w:val="24"/>
          <w:szCs w:val="24"/>
        </w:rPr>
      </w:pPr>
      <w:r w:rsidRPr="00BC597D">
        <w:rPr>
          <w:rFonts w:ascii="Times New Roman" w:cs="Times New Roman" w:hAnsi="Times New Roman"/>
          <w:sz w:val="24"/>
          <w:szCs w:val="24"/>
        </w:rPr>
        <w:t>- анализ</w:t>
      </w:r>
    </w:p>
    <w:p w:rsidP="008E6A3E" w:rsidR="008E6A3E" w:rsidRDefault="008E6A3E" w:rsidRPr="00BC597D">
      <w:pPr>
        <w:spacing w:after="0"/>
        <w:ind w:firstLine="567"/>
        <w:jc w:val="both"/>
        <w:rPr>
          <w:rFonts w:ascii="Times New Roman" w:cs="Times New Roman" w:hAnsi="Times New Roman"/>
          <w:sz w:val="24"/>
          <w:szCs w:val="24"/>
        </w:rPr>
      </w:pPr>
      <w:r w:rsidRPr="00BC597D">
        <w:rPr>
          <w:rFonts w:ascii="Times New Roman" w:cs="Times New Roman" w:hAnsi="Times New Roman"/>
          <w:sz w:val="24"/>
          <w:szCs w:val="24"/>
        </w:rPr>
        <w:lastRenderedPageBreak/>
        <w:t>- база данных</w:t>
      </w:r>
    </w:p>
    <w:p w:rsidP="008E6A3E" w:rsidR="008E6A3E" w:rsidRDefault="008E6A3E" w:rsidRPr="00BC597D">
      <w:pPr>
        <w:spacing w:after="0"/>
        <w:ind w:firstLine="567"/>
        <w:jc w:val="both"/>
        <w:rPr>
          <w:rFonts w:ascii="Times New Roman" w:cs="Times New Roman" w:hAnsi="Times New Roman"/>
          <w:sz w:val="24"/>
          <w:szCs w:val="24"/>
        </w:rPr>
      </w:pPr>
      <w:r w:rsidRPr="00BC597D">
        <w:rPr>
          <w:rFonts w:ascii="Times New Roman" w:cs="Times New Roman" w:hAnsi="Times New Roman"/>
          <w:sz w:val="24"/>
          <w:szCs w:val="24"/>
        </w:rPr>
        <w:t>2)</w:t>
      </w:r>
      <w:r w:rsidRPr="00BC597D">
        <w:rPr>
          <w:rFonts w:ascii="Times New Roman" w:cs="Times New Roman" w:hAnsi="Times New Roman"/>
          <w:sz w:val="24"/>
          <w:szCs w:val="24"/>
        </w:rPr>
        <w:tab/>
        <w:t>Контроль психологическо-эмоционального состояния учащихся</w:t>
      </w:r>
    </w:p>
    <w:p w:rsidP="008E6A3E" w:rsidR="008E6A3E" w:rsidRDefault="008E6A3E" w:rsidRPr="00BC597D">
      <w:pPr>
        <w:spacing w:after="0"/>
        <w:ind w:firstLine="567"/>
        <w:jc w:val="both"/>
        <w:rPr>
          <w:rFonts w:ascii="Times New Roman" w:cs="Times New Roman" w:hAnsi="Times New Roman"/>
          <w:sz w:val="24"/>
          <w:szCs w:val="24"/>
        </w:rPr>
      </w:pPr>
      <w:r w:rsidRPr="00BC597D">
        <w:rPr>
          <w:rFonts w:ascii="Times New Roman" w:cs="Times New Roman" w:hAnsi="Times New Roman"/>
          <w:sz w:val="24"/>
          <w:szCs w:val="24"/>
        </w:rPr>
        <w:t>3)</w:t>
      </w:r>
      <w:r w:rsidRPr="00BC597D">
        <w:rPr>
          <w:rFonts w:ascii="Times New Roman" w:cs="Times New Roman" w:hAnsi="Times New Roman"/>
          <w:sz w:val="24"/>
          <w:szCs w:val="24"/>
        </w:rPr>
        <w:tab/>
        <w:t>Опрос для родителей и учащихся</w:t>
      </w:r>
    </w:p>
    <w:p w:rsidP="008E6A3E" w:rsidR="008E6A3E" w:rsidRDefault="008E6A3E" w:rsidRPr="00BC597D">
      <w:pPr>
        <w:spacing w:after="0"/>
        <w:ind w:firstLine="567"/>
        <w:jc w:val="both"/>
        <w:rPr>
          <w:rFonts w:ascii="Times New Roman" w:cs="Times New Roman" w:hAnsi="Times New Roman"/>
          <w:sz w:val="24"/>
          <w:szCs w:val="24"/>
        </w:rPr>
      </w:pPr>
      <w:r w:rsidRPr="00BC597D">
        <w:rPr>
          <w:rFonts w:ascii="Times New Roman" w:cs="Times New Roman" w:hAnsi="Times New Roman"/>
          <w:sz w:val="24"/>
          <w:szCs w:val="24"/>
        </w:rPr>
        <w:t>4)</w:t>
      </w:r>
      <w:r w:rsidRPr="00BC597D">
        <w:rPr>
          <w:rFonts w:ascii="Times New Roman" w:cs="Times New Roman" w:hAnsi="Times New Roman"/>
          <w:sz w:val="24"/>
          <w:szCs w:val="24"/>
        </w:rPr>
        <w:tab/>
        <w:t>Сбор сведении о здоровье учащихся</w:t>
      </w:r>
    </w:p>
    <w:p w:rsidP="008E6A3E" w:rsidR="008E6A3E" w:rsidRDefault="008E6A3E" w:rsidRPr="00BC597D">
      <w:pPr>
        <w:spacing w:after="0"/>
        <w:ind w:firstLine="567"/>
        <w:jc w:val="both"/>
        <w:rPr>
          <w:rFonts w:ascii="Times New Roman" w:cs="Times New Roman" w:hAnsi="Times New Roman"/>
          <w:sz w:val="24"/>
          <w:szCs w:val="24"/>
        </w:rPr>
      </w:pPr>
      <w:r w:rsidRPr="00BC597D">
        <w:rPr>
          <w:rFonts w:ascii="Times New Roman" w:cs="Times New Roman" w:hAnsi="Times New Roman"/>
          <w:sz w:val="24"/>
          <w:szCs w:val="24"/>
        </w:rPr>
        <w:t xml:space="preserve">По результатам мониторинга воспитателей проводили беседы с родителями, работали в тесном контакте с педагогами-психологами школы, составляли план действии. Была создана поля совместной деятельности, </w:t>
      </w:r>
      <w:r w:rsidRPr="00BC597D">
        <w:rPr>
          <w:rFonts w:ascii="Times New Roman" w:cs="Times New Roman" w:hAnsi="Times New Roman"/>
          <w:sz w:val="24"/>
          <w:szCs w:val="24"/>
        </w:rPr>
        <w:lastRenderedPageBreak/>
        <w:t>конструктивных отношений, общего бытия, где нет знающих больше или меньше, а есть ищущие, которые объединены единой целью.</w:t>
      </w:r>
    </w:p>
    <w:p w:rsidP="00F66DC3" w:rsidR="00F66DC3" w:rsidRDefault="008E6A3E" w:rsidRPr="00BC597D">
      <w:pPr>
        <w:spacing w:after="0"/>
        <w:ind w:firstLine="567"/>
        <w:jc w:val="both"/>
        <w:rPr>
          <w:rFonts w:ascii="Times New Roman" w:cs="Times New Roman" w:hAnsi="Times New Roman"/>
          <w:sz w:val="24"/>
          <w:szCs w:val="24"/>
        </w:rPr>
      </w:pPr>
      <w:r w:rsidRPr="00BC597D">
        <w:rPr>
          <w:rFonts w:ascii="Times New Roman" w:cs="Times New Roman" w:hAnsi="Times New Roman"/>
          <w:sz w:val="24"/>
          <w:szCs w:val="24"/>
        </w:rPr>
        <w:t>Совместная деятельность дала возможность лучше узнать ребенка, помогло в понимании взрослыми индивидуальных особенностей детей, формированию ценностных жизненных ориентиров.</w:t>
      </w:r>
      <w:r w:rsidR="00F66DC3" w:rsidRPr="00BC597D">
        <w:rPr>
          <w:rFonts w:ascii="Times New Roman" w:cs="Times New Roman" w:hAnsi="Times New Roman"/>
          <w:sz w:val="24"/>
          <w:szCs w:val="24"/>
          <w:lang w:val="kk-KZ"/>
        </w:rPr>
        <w:t xml:space="preserve"> </w:t>
      </w:r>
      <w:r w:rsidR="00F66DC3" w:rsidRPr="00BC597D">
        <w:rPr>
          <w:rFonts w:ascii="Times New Roman" w:cs="Times New Roman" w:hAnsi="Times New Roman"/>
          <w:sz w:val="24"/>
          <w:szCs w:val="24"/>
        </w:rPr>
        <w:t>В таблице №1 можно увидеть план действий и результат действий, составленный по результатам мониторинга.</w:t>
      </w:r>
    </w:p>
    <w:p w:rsidP="00F66DC3" w:rsidR="008E6A3E" w:rsidRDefault="008E6A3E" w:rsidRPr="00BC597D">
      <w:pPr>
        <w:spacing w:after="0"/>
        <w:jc w:val="both"/>
        <w:rPr>
          <w:rFonts w:ascii="Times New Roman" w:cs="Times New Roman" w:hAnsi="Times New Roman"/>
          <w:sz w:val="24"/>
          <w:szCs w:val="24"/>
          <w:lang w:val="kk-KZ"/>
        </w:rPr>
        <w:sectPr w:rsidR="008E6A3E" w:rsidRPr="00BC597D" w:rsidSect="00C034C7">
          <w:type w:val="continuous"/>
          <w:pgSz w:h="16838" w:w="11906"/>
          <w:pgMar w:bottom="1134" w:footer="708" w:gutter="0" w:header="708" w:left="1701" w:right="850" w:top="1134"/>
          <w:cols w:num="2" w:space="708"/>
          <w:titlePg/>
          <w:docGrid w:linePitch="360"/>
        </w:sectPr>
      </w:pPr>
    </w:p>
    <w:p w:rsidP="00C034C7" w:rsidR="00C034C7" w:rsidRDefault="00C034C7" w:rsidRPr="00BC597D">
      <w:pPr>
        <w:spacing w:after="0"/>
        <w:ind w:firstLine="567"/>
        <w:jc w:val="both"/>
        <w:rPr>
          <w:rFonts w:ascii="Times New Roman" w:cs="Times New Roman" w:hAnsi="Times New Roman"/>
          <w:sz w:val="24"/>
          <w:szCs w:val="24"/>
        </w:rPr>
      </w:pPr>
    </w:p>
    <w:p w:rsidP="008042E7" w:rsidR="008042E7" w:rsidRDefault="008042E7" w:rsidRPr="00BC597D">
      <w:pPr>
        <w:spacing w:after="0"/>
        <w:ind w:firstLine="567"/>
        <w:jc w:val="right"/>
        <w:rPr>
          <w:rFonts w:ascii="Times New Roman" w:cs="Times New Roman" w:hAnsi="Times New Roman"/>
          <w:sz w:val="24"/>
          <w:szCs w:val="24"/>
          <w:lang w:val="kk-KZ"/>
        </w:rPr>
      </w:pPr>
      <w:r w:rsidRPr="00BC597D">
        <w:rPr>
          <w:rFonts w:ascii="Times New Roman" w:cs="Times New Roman" w:hAnsi="Times New Roman"/>
          <w:sz w:val="24"/>
          <w:szCs w:val="24"/>
          <w:lang w:val="kk-KZ"/>
        </w:rPr>
        <w:t>Таблица №1</w:t>
      </w:r>
    </w:p>
    <w:p w:rsidP="008042E7" w:rsidR="008042E7" w:rsidRDefault="008042E7" w:rsidRPr="00BC597D">
      <w:pPr>
        <w:spacing w:after="0"/>
        <w:jc w:val="center"/>
        <w:rPr>
          <w:rFonts w:ascii="Times New Roman" w:cs="Times New Roman" w:hAnsi="Times New Roman"/>
          <w:b/>
          <w:sz w:val="24"/>
          <w:szCs w:val="24"/>
          <w:lang w:val="kk-KZ"/>
        </w:rPr>
      </w:pPr>
      <w:r w:rsidRPr="00BC597D">
        <w:rPr>
          <w:rFonts w:ascii="Times New Roman" w:cs="Times New Roman" w:hAnsi="Times New Roman"/>
          <w:b/>
          <w:sz w:val="24"/>
          <w:szCs w:val="24"/>
          <w:lang w:val="kk-KZ"/>
        </w:rPr>
        <w:t>ПЛАН ДЕЙСТВИЙ</w:t>
      </w:r>
    </w:p>
    <w:tbl>
      <w:tblPr>
        <w:tblStyle w:val="a8"/>
        <w:tblW w:type="dxa" w:w="10060"/>
        <w:jc w:val="center"/>
        <w:tblBorders>
          <w:top w:color="70AD47" w:space="0" w:sz="4" w:themeColor="accent6" w:val="single"/>
          <w:left w:color="70AD47" w:space="0" w:sz="4" w:themeColor="accent6" w:val="single"/>
          <w:bottom w:color="70AD47" w:space="0" w:sz="4" w:themeColor="accent6" w:val="single"/>
          <w:right w:color="70AD47" w:space="0" w:sz="4" w:themeColor="accent6" w:val="single"/>
          <w:insideH w:color="70AD47" w:space="0" w:sz="4" w:themeColor="accent6" w:val="single"/>
          <w:insideV w:color="70AD47" w:space="0" w:sz="4" w:themeColor="accent6" w:val="single"/>
        </w:tblBorders>
        <w:tblLayout w:type="fixed"/>
        <w:tblLook w:firstColumn="1" w:firstRow="1" w:lastColumn="0" w:lastRow="0" w:noHBand="0" w:noVBand="1" w:val="04A0"/>
      </w:tblPr>
      <w:tblGrid>
        <w:gridCol w:w="562"/>
        <w:gridCol w:w="1471"/>
        <w:gridCol w:w="1223"/>
        <w:gridCol w:w="1842"/>
        <w:gridCol w:w="4962"/>
      </w:tblGrid>
      <w:tr w:rsidR="001F64F5" w:rsidRPr="00FB1649" w:rsidTr="00FB1649">
        <w:trPr>
          <w:trHeight w:val="517"/>
          <w:jc w:val="center"/>
        </w:trPr>
        <w:tc>
          <w:tcPr>
            <w:tcW w:type="dxa" w:w="562"/>
            <w:hideMark/>
          </w:tcPr>
          <w:p w:rsidP="001F64F5" w:rsidR="001F64F5" w:rsidRDefault="001F64F5" w:rsidRPr="00FB1649">
            <w:pPr>
              <w:jc w:val="center"/>
              <w:rPr>
                <w:rFonts w:ascii="Times New Roman" w:cs="Times New Roman" w:hAnsi="Times New Roman"/>
                <w:b/>
              </w:rPr>
            </w:pPr>
            <w:r w:rsidRPr="00FB1649">
              <w:rPr>
                <w:rFonts w:ascii="Times New Roman" w:cs="Times New Roman" w:hAnsi="Times New Roman"/>
                <w:b/>
                <w:bCs/>
                <w:lang w:val="kk-KZ"/>
              </w:rPr>
              <w:t>№</w:t>
            </w:r>
          </w:p>
        </w:tc>
        <w:tc>
          <w:tcPr>
            <w:tcW w:type="dxa" w:w="1471"/>
            <w:hideMark/>
          </w:tcPr>
          <w:p w:rsidP="001F64F5" w:rsidR="001F64F5" w:rsidRDefault="001F64F5" w:rsidRPr="00FB1649">
            <w:pPr>
              <w:jc w:val="center"/>
              <w:rPr>
                <w:rFonts w:ascii="Times New Roman" w:cs="Times New Roman" w:hAnsi="Times New Roman"/>
                <w:b/>
              </w:rPr>
            </w:pPr>
            <w:r w:rsidRPr="00FB1649">
              <w:rPr>
                <w:rFonts w:ascii="Times New Roman" w:cs="Times New Roman" w:hAnsi="Times New Roman"/>
                <w:b/>
                <w:bCs/>
                <w:lang w:val="kk-KZ"/>
              </w:rPr>
              <w:t>Результат анкетирования</w:t>
            </w:r>
          </w:p>
        </w:tc>
        <w:tc>
          <w:tcPr>
            <w:tcW w:type="dxa" w:w="1223"/>
            <w:hideMark/>
          </w:tcPr>
          <w:p w:rsidP="001F64F5" w:rsidR="001F64F5" w:rsidRDefault="001F64F5" w:rsidRPr="00FB1649">
            <w:pPr>
              <w:jc w:val="center"/>
              <w:rPr>
                <w:rFonts w:ascii="Times New Roman" w:cs="Times New Roman" w:hAnsi="Times New Roman"/>
                <w:b/>
              </w:rPr>
            </w:pPr>
            <w:r w:rsidRPr="00FB1649">
              <w:rPr>
                <w:rFonts w:ascii="Times New Roman" w:cs="Times New Roman" w:hAnsi="Times New Roman"/>
                <w:b/>
                <w:bCs/>
              </w:rPr>
              <w:t>Ученик/ца</w:t>
            </w:r>
          </w:p>
        </w:tc>
        <w:tc>
          <w:tcPr>
            <w:tcW w:type="dxa" w:w="1842"/>
            <w:hideMark/>
          </w:tcPr>
          <w:p w:rsidP="001F64F5" w:rsidR="001F64F5" w:rsidRDefault="001F64F5" w:rsidRPr="00FB1649">
            <w:pPr>
              <w:jc w:val="center"/>
              <w:rPr>
                <w:rFonts w:ascii="Times New Roman" w:cs="Times New Roman" w:hAnsi="Times New Roman"/>
                <w:b/>
              </w:rPr>
            </w:pPr>
            <w:r w:rsidRPr="00FB1649">
              <w:rPr>
                <w:rFonts w:ascii="Times New Roman" w:cs="Times New Roman" w:hAnsi="Times New Roman"/>
                <w:b/>
                <w:bCs/>
                <w:lang w:val="kk-KZ"/>
              </w:rPr>
              <w:t>Содержание мероприятия</w:t>
            </w:r>
          </w:p>
        </w:tc>
        <w:tc>
          <w:tcPr>
            <w:tcW w:type="dxa" w:w="4962"/>
            <w:hideMark/>
          </w:tcPr>
          <w:p w:rsidP="001F64F5" w:rsidR="001F64F5" w:rsidRDefault="001F64F5" w:rsidRPr="00FB1649">
            <w:pPr>
              <w:jc w:val="center"/>
              <w:rPr>
                <w:rFonts w:ascii="Times New Roman" w:cs="Times New Roman" w:hAnsi="Times New Roman"/>
                <w:b/>
              </w:rPr>
            </w:pPr>
            <w:r w:rsidRPr="00FB1649">
              <w:rPr>
                <w:rFonts w:ascii="Times New Roman" w:cs="Times New Roman" w:hAnsi="Times New Roman"/>
                <w:b/>
                <w:bCs/>
                <w:lang w:val="kk-KZ"/>
              </w:rPr>
              <w:t>Результат</w:t>
            </w:r>
          </w:p>
        </w:tc>
      </w:tr>
      <w:tr w:rsidR="001F64F5" w:rsidRPr="00FB1649" w:rsidTr="00FB1649">
        <w:trPr>
          <w:trHeight w:val="1432"/>
          <w:jc w:val="center"/>
        </w:trPr>
        <w:tc>
          <w:tcPr>
            <w:tcW w:type="dxa" w:w="562"/>
            <w:hideMark/>
          </w:tcPr>
          <w:p w:rsidP="001F64F5" w:rsidR="001F64F5" w:rsidRDefault="001F64F5" w:rsidRPr="00FB1649">
            <w:pPr>
              <w:rPr>
                <w:rFonts w:ascii="Times New Roman" w:cs="Times New Roman" w:hAnsi="Times New Roman"/>
              </w:rPr>
            </w:pPr>
            <w:r w:rsidRPr="00FB1649">
              <w:rPr>
                <w:rFonts w:ascii="Times New Roman" w:cs="Times New Roman" w:hAnsi="Times New Roman"/>
                <w:bCs/>
                <w:lang w:val="kk-KZ"/>
              </w:rPr>
              <w:t>1</w:t>
            </w:r>
          </w:p>
        </w:tc>
        <w:tc>
          <w:tcPr>
            <w:tcW w:type="dxa" w:w="1471"/>
            <w:vMerge w:val="restart"/>
            <w:hideMark/>
          </w:tcPr>
          <w:p w:rsidP="001F64F5" w:rsidR="001F64F5" w:rsidRDefault="001F64F5" w:rsidRPr="00FB1649">
            <w:pPr>
              <w:rPr>
                <w:rFonts w:ascii="Times New Roman" w:cs="Times New Roman" w:hAnsi="Times New Roman"/>
              </w:rPr>
            </w:pPr>
            <w:r w:rsidRPr="00FB1649">
              <w:rPr>
                <w:rFonts w:ascii="Times New Roman" w:cs="Times New Roman" w:hAnsi="Times New Roman"/>
                <w:lang w:val="kk-KZ"/>
              </w:rPr>
              <w:t xml:space="preserve">Быстро изменчивое настроение </w:t>
            </w:r>
          </w:p>
        </w:tc>
        <w:tc>
          <w:tcPr>
            <w:tcW w:type="dxa" w:w="1223"/>
            <w:hideMark/>
          </w:tcPr>
          <w:p w:rsidP="001F64F5" w:rsidR="001F64F5" w:rsidRDefault="001F64F5" w:rsidRPr="00FB1649">
            <w:pPr>
              <w:rPr>
                <w:rFonts w:ascii="Times New Roman" w:cs="Times New Roman" w:hAnsi="Times New Roman"/>
              </w:rPr>
            </w:pPr>
            <w:r w:rsidRPr="00FB1649">
              <w:rPr>
                <w:rFonts w:ascii="Times New Roman" w:cs="Times New Roman" w:hAnsi="Times New Roman"/>
                <w:lang w:val="kk-KZ"/>
              </w:rPr>
              <w:t>Код А-59, 7с, 3 группа</w:t>
            </w:r>
          </w:p>
        </w:tc>
        <w:tc>
          <w:tcPr>
            <w:tcW w:type="dxa" w:w="1842"/>
            <w:vMerge w:val="restart"/>
            <w:hideMark/>
          </w:tcPr>
          <w:p w:rsidP="001F64F5" w:rsidR="001F64F5" w:rsidRDefault="001F64F5" w:rsidRPr="00FB1649">
            <w:pPr>
              <w:rPr>
                <w:rFonts w:ascii="Times New Roman" w:cs="Times New Roman" w:hAnsi="Times New Roman"/>
              </w:rPr>
            </w:pPr>
            <w:r w:rsidRPr="00FB1649">
              <w:rPr>
                <w:rFonts w:ascii="Times New Roman" w:cs="Times New Roman" w:hAnsi="Times New Roman"/>
              </w:rPr>
              <w:t xml:space="preserve">Проведение тренингов со школьными психологами. Групповая работа, личные беседы </w:t>
            </w:r>
          </w:p>
        </w:tc>
        <w:tc>
          <w:tcPr>
            <w:tcW w:type="dxa" w:w="4962"/>
            <w:hideMark/>
          </w:tcPr>
          <w:p w:rsidP="001F64F5" w:rsidR="001F64F5" w:rsidRDefault="001F64F5" w:rsidRPr="00FB1649">
            <w:pPr>
              <w:rPr>
                <w:rFonts w:ascii="Times New Roman" w:cs="Times New Roman" w:hAnsi="Times New Roman"/>
              </w:rPr>
            </w:pPr>
            <w:r w:rsidRPr="00FB1649">
              <w:rPr>
                <w:rFonts w:ascii="Times New Roman" w:cs="Times New Roman" w:hAnsi="Times New Roman"/>
                <w:bCs/>
                <w:lang w:val="kk-KZ"/>
              </w:rPr>
              <w:t xml:space="preserve">І полугодие: </w:t>
            </w:r>
          </w:p>
          <w:p w:rsidP="001F64F5" w:rsidR="001F64F5" w:rsidRDefault="001F64F5" w:rsidRPr="00FB1649">
            <w:pPr>
              <w:rPr>
                <w:rFonts w:ascii="Times New Roman" w:cs="Times New Roman" w:hAnsi="Times New Roman"/>
              </w:rPr>
            </w:pPr>
            <w:r w:rsidRPr="00FB1649">
              <w:rPr>
                <w:rFonts w:ascii="Times New Roman" w:cs="Times New Roman" w:hAnsi="Times New Roman"/>
              </w:rPr>
              <w:t>Если не выполнил домашнее задание раннее, быстро обижался, раздражался, сейчас стал более уравновешенным, то что не получается самостоятельно, делает с одноклассниками</w:t>
            </w:r>
          </w:p>
          <w:p w:rsidP="001F64F5" w:rsidR="001F64F5" w:rsidRDefault="001F64F5" w:rsidRPr="00FB1649">
            <w:pPr>
              <w:rPr>
                <w:rFonts w:ascii="Times New Roman" w:cs="Times New Roman" w:hAnsi="Times New Roman"/>
              </w:rPr>
            </w:pPr>
            <w:r w:rsidRPr="00FB1649">
              <w:rPr>
                <w:rFonts w:ascii="Times New Roman" w:cs="Times New Roman" w:hAnsi="Times New Roman"/>
                <w:bCs/>
                <w:lang w:val="kk-KZ"/>
              </w:rPr>
              <w:t>ІІ полугодие:</w:t>
            </w:r>
          </w:p>
          <w:p w:rsidP="001F64F5" w:rsidR="001F64F5" w:rsidRDefault="001F64F5" w:rsidRPr="00FB1649">
            <w:pPr>
              <w:rPr>
                <w:rFonts w:ascii="Times New Roman" w:cs="Times New Roman" w:hAnsi="Times New Roman"/>
              </w:rPr>
            </w:pPr>
            <w:r w:rsidRPr="00FB1649">
              <w:rPr>
                <w:rFonts w:ascii="Times New Roman" w:cs="Times New Roman" w:hAnsi="Times New Roman"/>
                <w:lang w:val="kk-KZ"/>
              </w:rPr>
              <w:t>Вырос уверенность в себе, ребенок формировался в среде, поведение устоял, «хорошист»</w:t>
            </w:r>
          </w:p>
        </w:tc>
      </w:tr>
      <w:tr w:rsidR="001F64F5" w:rsidRPr="00FB1649" w:rsidTr="00FB1649">
        <w:trPr>
          <w:trHeight w:val="806"/>
          <w:jc w:val="center"/>
        </w:trPr>
        <w:tc>
          <w:tcPr>
            <w:tcW w:type="dxa" w:w="562"/>
            <w:hideMark/>
          </w:tcPr>
          <w:p w:rsidP="001F64F5" w:rsidR="001F64F5" w:rsidRDefault="001F64F5" w:rsidRPr="00FB1649">
            <w:pPr>
              <w:rPr>
                <w:rFonts w:ascii="Times New Roman" w:cs="Times New Roman" w:hAnsi="Times New Roman"/>
              </w:rPr>
            </w:pPr>
            <w:r w:rsidRPr="00FB1649">
              <w:rPr>
                <w:rFonts w:ascii="Times New Roman" w:cs="Times New Roman" w:hAnsi="Times New Roman"/>
                <w:bCs/>
                <w:lang w:val="kk-KZ"/>
              </w:rPr>
              <w:t>2</w:t>
            </w:r>
          </w:p>
        </w:tc>
        <w:tc>
          <w:tcPr>
            <w:tcW w:type="dxa" w:w="1471"/>
            <w:vMerge/>
            <w:hideMark/>
          </w:tcPr>
          <w:p w:rsidP="001F64F5" w:rsidR="001F64F5" w:rsidRDefault="001F64F5" w:rsidRPr="00FB1649">
            <w:pPr>
              <w:rPr>
                <w:rFonts w:ascii="Times New Roman" w:cs="Times New Roman" w:hAnsi="Times New Roman"/>
              </w:rPr>
            </w:pPr>
          </w:p>
        </w:tc>
        <w:tc>
          <w:tcPr>
            <w:tcW w:type="dxa" w:w="1223"/>
            <w:hideMark/>
          </w:tcPr>
          <w:p w:rsidP="001F64F5" w:rsidR="001F64F5" w:rsidRDefault="001F64F5" w:rsidRPr="00FB1649">
            <w:pPr>
              <w:rPr>
                <w:rFonts w:ascii="Times New Roman" w:cs="Times New Roman" w:hAnsi="Times New Roman"/>
              </w:rPr>
            </w:pPr>
            <w:r w:rsidRPr="00FB1649">
              <w:rPr>
                <w:rFonts w:ascii="Times New Roman" w:cs="Times New Roman" w:hAnsi="Times New Roman"/>
                <w:lang w:val="kk-KZ"/>
              </w:rPr>
              <w:t>Код А-10, 7a, 6 группа</w:t>
            </w:r>
          </w:p>
        </w:tc>
        <w:tc>
          <w:tcPr>
            <w:tcW w:type="dxa" w:w="1842"/>
            <w:vMerge/>
            <w:hideMark/>
          </w:tcPr>
          <w:p w:rsidP="001F64F5" w:rsidR="001F64F5" w:rsidRDefault="001F64F5" w:rsidRPr="00FB1649">
            <w:pPr>
              <w:rPr>
                <w:rFonts w:ascii="Times New Roman" w:cs="Times New Roman" w:hAnsi="Times New Roman"/>
              </w:rPr>
            </w:pPr>
          </w:p>
        </w:tc>
        <w:tc>
          <w:tcPr>
            <w:tcW w:type="dxa" w:w="4962"/>
            <w:hideMark/>
          </w:tcPr>
          <w:p w:rsidP="001F64F5" w:rsidR="001F64F5" w:rsidRDefault="001F64F5" w:rsidRPr="00FB1649">
            <w:pPr>
              <w:rPr>
                <w:rFonts w:ascii="Times New Roman" w:cs="Times New Roman" w:hAnsi="Times New Roman"/>
                <w:lang w:val="kk-KZ"/>
              </w:rPr>
            </w:pPr>
            <w:r w:rsidRPr="00FB1649">
              <w:rPr>
                <w:rFonts w:ascii="Times New Roman" w:cs="Times New Roman" w:hAnsi="Times New Roman"/>
                <w:bCs/>
                <w:lang w:val="kk-KZ"/>
              </w:rPr>
              <w:t xml:space="preserve">І пг.: </w:t>
            </w:r>
            <w:r w:rsidRPr="00FB1649">
              <w:rPr>
                <w:rFonts w:ascii="Times New Roman" w:cs="Times New Roman" w:hAnsi="Times New Roman"/>
              </w:rPr>
              <w:t>Настроение нормальное, основное внимание уделяется подготовке, открылся, увеличил количество друзей.</w:t>
            </w:r>
            <w:r w:rsidRPr="00FB1649">
              <w:t xml:space="preserve"> </w:t>
            </w:r>
          </w:p>
          <w:p w:rsidP="001F64F5" w:rsidR="001F64F5" w:rsidRDefault="001F64F5" w:rsidRPr="00FB1649">
            <w:pPr>
              <w:rPr>
                <w:rFonts w:ascii="Times New Roman" w:cs="Times New Roman" w:hAnsi="Times New Roman"/>
                <w:lang w:val="kk-KZ"/>
              </w:rPr>
            </w:pPr>
            <w:r w:rsidRPr="00FB1649">
              <w:rPr>
                <w:rFonts w:ascii="Times New Roman" w:cs="Times New Roman" w:hAnsi="Times New Roman"/>
                <w:bCs/>
                <w:lang w:val="kk-KZ"/>
              </w:rPr>
              <w:t xml:space="preserve">ІІ пг.: </w:t>
            </w:r>
            <w:r w:rsidRPr="00FB1649">
              <w:rPr>
                <w:rFonts w:ascii="Times New Roman" w:cs="Times New Roman" w:hAnsi="Times New Roman"/>
              </w:rPr>
              <w:t xml:space="preserve">В классе он хорошо общается с одноклассниками, привлекает </w:t>
            </w:r>
            <w:r w:rsidRPr="00FB1649">
              <w:rPr>
                <w:rFonts w:ascii="Times New Roman" w:cs="Times New Roman" w:hAnsi="Times New Roman"/>
                <w:lang w:val="kk-KZ"/>
              </w:rPr>
              <w:t xml:space="preserve">к себе </w:t>
            </w:r>
            <w:r w:rsidRPr="00FB1649">
              <w:rPr>
                <w:rFonts w:ascii="Times New Roman" w:cs="Times New Roman" w:hAnsi="Times New Roman"/>
              </w:rPr>
              <w:t>своих друзей. Он может сдерживать себя. Гнев исчезает быстро и спокойно.</w:t>
            </w:r>
          </w:p>
          <w:p w:rsidP="001F64F5" w:rsidR="001F64F5" w:rsidRDefault="001F64F5" w:rsidRPr="00FB1649">
            <w:pPr>
              <w:rPr>
                <w:rFonts w:ascii="Times New Roman" w:cs="Times New Roman" w:hAnsi="Times New Roman"/>
              </w:rPr>
            </w:pPr>
          </w:p>
        </w:tc>
      </w:tr>
      <w:tr w:rsidR="001F64F5" w:rsidRPr="00FB1649" w:rsidTr="00FB1649">
        <w:trPr>
          <w:trHeight w:val="806"/>
          <w:jc w:val="center"/>
        </w:trPr>
        <w:tc>
          <w:tcPr>
            <w:tcW w:type="dxa" w:w="562"/>
          </w:tcPr>
          <w:p w:rsidP="001F64F5" w:rsidR="001F64F5" w:rsidRDefault="001F64F5" w:rsidRPr="00FB1649">
            <w:pPr>
              <w:pStyle w:val="a3"/>
              <w:spacing w:after="0" w:afterAutospacing="0" w:before="0" w:beforeAutospacing="0"/>
              <w:jc w:val="center"/>
              <w:rPr>
                <w:sz w:val="22"/>
                <w:szCs w:val="22"/>
              </w:rPr>
            </w:pPr>
            <w:r w:rsidRPr="00FB1649">
              <w:rPr>
                <w:bCs/>
                <w:kern w:val="24"/>
                <w:sz w:val="22"/>
                <w:szCs w:val="22"/>
                <w:lang w:val="kk-KZ"/>
              </w:rPr>
              <w:t>3</w:t>
            </w:r>
          </w:p>
        </w:tc>
        <w:tc>
          <w:tcPr>
            <w:tcW w:type="dxa" w:w="1471"/>
          </w:tcPr>
          <w:p w:rsidP="001F64F5" w:rsidR="001F64F5" w:rsidRDefault="001F64F5" w:rsidRPr="00FB1649">
            <w:pPr>
              <w:pStyle w:val="a3"/>
              <w:spacing w:after="0" w:afterAutospacing="0" w:before="0" w:beforeAutospacing="0"/>
              <w:rPr>
                <w:sz w:val="22"/>
                <w:szCs w:val="22"/>
              </w:rPr>
            </w:pPr>
            <w:r w:rsidRPr="00FB1649">
              <w:rPr>
                <w:kern w:val="24"/>
                <w:sz w:val="22"/>
                <w:szCs w:val="22"/>
                <w:lang w:val="kk-KZ"/>
              </w:rPr>
              <w:t xml:space="preserve">Замкнут, абсолютно не активен  </w:t>
            </w:r>
          </w:p>
        </w:tc>
        <w:tc>
          <w:tcPr>
            <w:tcW w:type="dxa" w:w="1223"/>
          </w:tcPr>
          <w:p w:rsidP="001F64F5" w:rsidR="001F64F5" w:rsidRDefault="001F64F5" w:rsidRPr="00FB1649">
            <w:pPr>
              <w:pStyle w:val="a3"/>
              <w:spacing w:after="0" w:afterAutospacing="0" w:before="0" w:beforeAutospacing="0"/>
              <w:rPr>
                <w:sz w:val="22"/>
                <w:szCs w:val="22"/>
              </w:rPr>
            </w:pPr>
            <w:r w:rsidRPr="00FB1649">
              <w:rPr>
                <w:kern w:val="24"/>
                <w:sz w:val="22"/>
                <w:szCs w:val="22"/>
                <w:lang w:val="kk-KZ"/>
              </w:rPr>
              <w:t>Код А-46, 7a, 1группа</w:t>
            </w:r>
          </w:p>
        </w:tc>
        <w:tc>
          <w:tcPr>
            <w:tcW w:type="dxa" w:w="1842"/>
          </w:tcPr>
          <w:p w:rsidP="001F64F5" w:rsidR="001F64F5" w:rsidRDefault="001F64F5" w:rsidRPr="00FB1649">
            <w:pPr>
              <w:pStyle w:val="a3"/>
              <w:spacing w:after="0" w:afterAutospacing="0" w:before="0" w:beforeAutospacing="0"/>
              <w:jc w:val="center"/>
              <w:rPr>
                <w:sz w:val="22"/>
                <w:szCs w:val="22"/>
              </w:rPr>
            </w:pPr>
            <w:r w:rsidRPr="00FB1649">
              <w:rPr>
                <w:rFonts w:eastAsia="Calibri"/>
                <w:kern w:val="24"/>
                <w:sz w:val="22"/>
                <w:szCs w:val="22"/>
              </w:rPr>
              <w:t>Индивидуальная беседа со студентом, привлекать в воспитательные мероприятия, повышение уверенности в себе посредством совместной подготовки к урокам</w:t>
            </w:r>
          </w:p>
        </w:tc>
        <w:tc>
          <w:tcPr>
            <w:tcW w:type="dxa" w:w="4962"/>
          </w:tcPr>
          <w:p w:rsidP="001F64F5" w:rsidR="001F64F5" w:rsidRDefault="001F64F5" w:rsidRPr="00FB1649">
            <w:pPr>
              <w:pStyle w:val="a3"/>
              <w:spacing w:after="0" w:afterAutospacing="0" w:before="0" w:beforeAutospacing="0"/>
              <w:rPr>
                <w:sz w:val="22"/>
                <w:szCs w:val="22"/>
              </w:rPr>
            </w:pPr>
            <w:r w:rsidRPr="00FB1649">
              <w:rPr>
                <w:bCs/>
                <w:kern w:val="24"/>
                <w:sz w:val="22"/>
                <w:szCs w:val="22"/>
                <w:lang w:val="kk-KZ"/>
              </w:rPr>
              <w:t xml:space="preserve">І полугодие: </w:t>
            </w:r>
          </w:p>
          <w:p w:rsidP="001F64F5" w:rsidR="001F64F5" w:rsidRDefault="001F64F5" w:rsidRPr="00FB1649">
            <w:pPr>
              <w:pStyle w:val="a3"/>
              <w:spacing w:after="0" w:afterAutospacing="0" w:before="0" w:beforeAutospacing="0"/>
              <w:rPr>
                <w:sz w:val="22"/>
                <w:szCs w:val="22"/>
              </w:rPr>
            </w:pPr>
            <w:r w:rsidRPr="00FB1649">
              <w:rPr>
                <w:kern w:val="24"/>
                <w:sz w:val="22"/>
                <w:szCs w:val="22"/>
              </w:rPr>
              <w:t>Активно участвует в деятельности, свободно задает вопросу если испытывает трудности по уроку и приобретает навыки поиска ответа</w:t>
            </w:r>
            <w:r w:rsidRPr="00FB1649">
              <w:rPr>
                <w:kern w:val="24"/>
                <w:sz w:val="22"/>
                <w:szCs w:val="22"/>
                <w:lang w:val="kk-KZ"/>
              </w:rPr>
              <w:t xml:space="preserve">.  </w:t>
            </w:r>
          </w:p>
          <w:p w:rsidP="001F64F5" w:rsidR="001F64F5" w:rsidRDefault="001F64F5" w:rsidRPr="00FB1649">
            <w:pPr>
              <w:pStyle w:val="a3"/>
              <w:spacing w:after="0" w:afterAutospacing="0" w:before="0" w:beforeAutospacing="0"/>
              <w:rPr>
                <w:sz w:val="22"/>
                <w:szCs w:val="22"/>
              </w:rPr>
            </w:pPr>
            <w:r w:rsidRPr="00FB1649">
              <w:rPr>
                <w:bCs/>
                <w:kern w:val="24"/>
                <w:sz w:val="22"/>
                <w:szCs w:val="22"/>
                <w:lang w:val="kk-KZ"/>
              </w:rPr>
              <w:t>ІІ полугодие:</w:t>
            </w:r>
          </w:p>
          <w:p w:rsidP="001F64F5" w:rsidR="001F64F5" w:rsidRDefault="001F64F5" w:rsidRPr="00FB1649">
            <w:pPr>
              <w:pStyle w:val="a3"/>
              <w:spacing w:after="0" w:afterAutospacing="0" w:before="0" w:beforeAutospacing="0"/>
              <w:rPr>
                <w:sz w:val="22"/>
                <w:szCs w:val="22"/>
                <w:lang w:val="kk-KZ"/>
              </w:rPr>
            </w:pPr>
            <w:r w:rsidRPr="00FB1649">
              <w:rPr>
                <w:kern w:val="24"/>
                <w:sz w:val="22"/>
                <w:szCs w:val="22"/>
                <w:lang w:val="kk-KZ"/>
              </w:rPr>
              <w:t>В начале учебного года был замкнутым, в течение  года принимал активное участие  в воспитательных мероприятиях, тесно общаясь с друзьями, стал более активным, стал выражать свой мысли открыто. В итоге тщательной самоподготовки стал «хорошистом»,  свободно говорит и готовиться к урокам с одноклассниками в паре или в группе.</w:t>
            </w:r>
          </w:p>
        </w:tc>
      </w:tr>
      <w:tr w:rsidR="001F64F5" w:rsidRPr="00FB1649" w:rsidTr="00FB1649">
        <w:trPr>
          <w:trHeight w:val="806"/>
          <w:jc w:val="center"/>
        </w:trPr>
        <w:tc>
          <w:tcPr>
            <w:tcW w:type="dxa" w:w="562"/>
          </w:tcPr>
          <w:p w:rsidP="001F64F5" w:rsidR="001F64F5" w:rsidRDefault="001F64F5" w:rsidRPr="00FB1649">
            <w:pPr>
              <w:pStyle w:val="a3"/>
              <w:spacing w:after="0" w:afterAutospacing="0" w:before="0" w:beforeAutospacing="0"/>
              <w:jc w:val="center"/>
              <w:rPr>
                <w:sz w:val="22"/>
                <w:szCs w:val="22"/>
              </w:rPr>
            </w:pPr>
            <w:r w:rsidRPr="00FB1649">
              <w:rPr>
                <w:rFonts w:eastAsia="Calibri"/>
                <w:bCs/>
                <w:kern w:val="24"/>
                <w:sz w:val="22"/>
                <w:szCs w:val="22"/>
                <w:lang w:val="kk-KZ"/>
              </w:rPr>
              <w:t>4</w:t>
            </w:r>
          </w:p>
        </w:tc>
        <w:tc>
          <w:tcPr>
            <w:tcW w:type="dxa" w:w="1471"/>
          </w:tcPr>
          <w:p w:rsidP="001F64F5" w:rsidR="001F64F5" w:rsidRDefault="001F64F5" w:rsidRPr="00FB1649">
            <w:pPr>
              <w:pStyle w:val="a3"/>
              <w:spacing w:after="0" w:afterAutospacing="0" w:before="0" w:beforeAutospacing="0"/>
              <w:rPr>
                <w:sz w:val="22"/>
                <w:szCs w:val="22"/>
              </w:rPr>
            </w:pPr>
            <w:r w:rsidRPr="00FB1649">
              <w:rPr>
                <w:kern w:val="24"/>
                <w:sz w:val="22"/>
                <w:szCs w:val="22"/>
              </w:rPr>
              <w:t xml:space="preserve">Не всегда активен и внимателен </w:t>
            </w:r>
          </w:p>
        </w:tc>
        <w:tc>
          <w:tcPr>
            <w:tcW w:type="dxa" w:w="1223"/>
          </w:tcPr>
          <w:p w:rsidP="001F64F5" w:rsidR="001F64F5" w:rsidRDefault="001F64F5" w:rsidRPr="00FB1649">
            <w:pPr>
              <w:pStyle w:val="a3"/>
              <w:spacing w:after="0" w:afterAutospacing="0" w:before="0" w:beforeAutospacing="0"/>
              <w:rPr>
                <w:sz w:val="22"/>
                <w:szCs w:val="22"/>
              </w:rPr>
            </w:pPr>
            <w:r w:rsidRPr="00FB1649">
              <w:rPr>
                <w:bCs/>
                <w:kern w:val="24"/>
                <w:sz w:val="22"/>
                <w:szCs w:val="22"/>
                <w:lang w:val="kk-KZ"/>
              </w:rPr>
              <w:t>Код А-65, 7</w:t>
            </w:r>
            <w:r w:rsidRPr="00FB1649">
              <w:rPr>
                <w:bCs/>
                <w:kern w:val="24"/>
                <w:sz w:val="22"/>
                <w:szCs w:val="22"/>
                <w:lang w:val="en-US"/>
              </w:rPr>
              <w:t>c, 4</w:t>
            </w:r>
            <w:r w:rsidRPr="00FB1649">
              <w:rPr>
                <w:bCs/>
                <w:kern w:val="24"/>
                <w:sz w:val="22"/>
                <w:szCs w:val="22"/>
              </w:rPr>
              <w:t xml:space="preserve"> группа</w:t>
            </w:r>
          </w:p>
        </w:tc>
        <w:tc>
          <w:tcPr>
            <w:tcW w:type="dxa" w:w="1842"/>
            <w:vMerge w:val="restart"/>
          </w:tcPr>
          <w:p w:rsidP="001F64F5" w:rsidR="001F64F5" w:rsidRDefault="001F64F5" w:rsidRPr="00FB1649">
            <w:pPr>
              <w:pStyle w:val="a3"/>
              <w:spacing w:after="0" w:afterAutospacing="0" w:before="0" w:beforeAutospacing="0"/>
              <w:jc w:val="center"/>
              <w:rPr>
                <w:sz w:val="22"/>
                <w:szCs w:val="22"/>
              </w:rPr>
            </w:pPr>
            <w:r w:rsidRPr="00FB1649">
              <w:rPr>
                <w:kern w:val="24"/>
                <w:sz w:val="22"/>
                <w:szCs w:val="22"/>
              </w:rPr>
              <w:t xml:space="preserve">Обучение конкретности, аккуратности </w:t>
            </w:r>
            <w:r w:rsidRPr="00FB1649">
              <w:rPr>
                <w:kern w:val="24"/>
                <w:sz w:val="22"/>
                <w:szCs w:val="22"/>
              </w:rPr>
              <w:lastRenderedPageBreak/>
              <w:t xml:space="preserve">через индивидуальные и групповые задания </w:t>
            </w:r>
          </w:p>
        </w:tc>
        <w:tc>
          <w:tcPr>
            <w:tcW w:type="dxa" w:w="4962"/>
          </w:tcPr>
          <w:p w:rsidP="001F64F5" w:rsidR="001F64F5" w:rsidRDefault="001F64F5" w:rsidRPr="00FB1649">
            <w:pPr>
              <w:pStyle w:val="a3"/>
              <w:spacing w:after="0" w:afterAutospacing="0" w:before="0" w:beforeAutospacing="0"/>
              <w:rPr>
                <w:sz w:val="22"/>
                <w:szCs w:val="22"/>
              </w:rPr>
            </w:pPr>
            <w:r w:rsidRPr="00FB1649">
              <w:rPr>
                <w:bCs/>
                <w:kern w:val="24"/>
                <w:sz w:val="22"/>
                <w:szCs w:val="22"/>
                <w:lang w:val="kk-KZ"/>
              </w:rPr>
              <w:lastRenderedPageBreak/>
              <w:t xml:space="preserve">І полугодие: </w:t>
            </w:r>
          </w:p>
          <w:p w:rsidP="001F64F5" w:rsidR="001F64F5" w:rsidRDefault="001F64F5" w:rsidRPr="00FB1649">
            <w:pPr>
              <w:pStyle w:val="a3"/>
              <w:spacing w:after="0" w:afterAutospacing="0" w:before="0" w:beforeAutospacing="0"/>
              <w:rPr>
                <w:sz w:val="22"/>
                <w:szCs w:val="22"/>
                <w:lang w:val="kk-KZ"/>
              </w:rPr>
            </w:pPr>
            <w:r w:rsidRPr="00FB1649">
              <w:rPr>
                <w:kern w:val="24"/>
                <w:sz w:val="22"/>
                <w:szCs w:val="22"/>
              </w:rPr>
              <w:t>Тщательно занимаясь на уроках стал ударником учебы</w:t>
            </w:r>
            <w:r w:rsidRPr="00FB1649">
              <w:rPr>
                <w:kern w:val="24"/>
                <w:sz w:val="22"/>
                <w:szCs w:val="22"/>
                <w:lang w:val="kk-KZ"/>
              </w:rPr>
              <w:t xml:space="preserve">.  Привлекая ученика к групповой </w:t>
            </w:r>
            <w:r w:rsidRPr="00FB1649">
              <w:rPr>
                <w:kern w:val="24"/>
                <w:sz w:val="22"/>
                <w:szCs w:val="22"/>
                <w:lang w:val="kk-KZ"/>
              </w:rPr>
              <w:lastRenderedPageBreak/>
              <w:t>самоподготовке с одноклассниками, приучил быстро находить общий язык с друзьями.</w:t>
            </w:r>
          </w:p>
        </w:tc>
      </w:tr>
      <w:tr w:rsidR="001F64F5" w:rsidRPr="00FB1649" w:rsidTr="00FB1649">
        <w:trPr>
          <w:trHeight w:val="806"/>
          <w:jc w:val="center"/>
        </w:trPr>
        <w:tc>
          <w:tcPr>
            <w:tcW w:type="dxa" w:w="562"/>
          </w:tcPr>
          <w:p w:rsidP="001F64F5" w:rsidR="001F64F5" w:rsidRDefault="001F64F5" w:rsidRPr="00FB1649">
            <w:pPr>
              <w:pStyle w:val="a3"/>
              <w:spacing w:after="0" w:afterAutospacing="0" w:before="0" w:beforeAutospacing="0"/>
              <w:jc w:val="center"/>
              <w:rPr>
                <w:sz w:val="22"/>
                <w:szCs w:val="22"/>
              </w:rPr>
            </w:pPr>
            <w:r w:rsidRPr="00FB1649">
              <w:rPr>
                <w:bCs/>
                <w:kern w:val="24"/>
                <w:sz w:val="22"/>
                <w:szCs w:val="22"/>
                <w:lang w:val="kk-KZ"/>
              </w:rPr>
              <w:lastRenderedPageBreak/>
              <w:t>5</w:t>
            </w:r>
          </w:p>
        </w:tc>
        <w:tc>
          <w:tcPr>
            <w:tcW w:type="dxa" w:w="1471"/>
            <w:vAlign w:val="center"/>
          </w:tcPr>
          <w:p w:rsidP="001F64F5" w:rsidR="001F64F5" w:rsidRDefault="001F64F5" w:rsidRPr="00FB1649">
            <w:pPr>
              <w:rPr>
                <w:rFonts w:ascii="Times New Roman" w:cs="Times New Roman" w:hAnsi="Times New Roman"/>
              </w:rPr>
            </w:pPr>
          </w:p>
        </w:tc>
        <w:tc>
          <w:tcPr>
            <w:tcW w:type="dxa" w:w="1223"/>
          </w:tcPr>
          <w:p w:rsidP="001F64F5" w:rsidR="001F64F5" w:rsidRDefault="001F64F5" w:rsidRPr="00FB1649">
            <w:pPr>
              <w:pStyle w:val="a3"/>
              <w:spacing w:after="0" w:afterAutospacing="0" w:before="0" w:beforeAutospacing="0"/>
              <w:rPr>
                <w:sz w:val="22"/>
                <w:szCs w:val="22"/>
              </w:rPr>
            </w:pPr>
            <w:r w:rsidRPr="00FB1649">
              <w:rPr>
                <w:kern w:val="24"/>
                <w:sz w:val="22"/>
                <w:szCs w:val="22"/>
                <w:lang w:val="kk-KZ"/>
              </w:rPr>
              <w:t>Код А-59, 7с, 3 группа</w:t>
            </w:r>
          </w:p>
        </w:tc>
        <w:tc>
          <w:tcPr>
            <w:tcW w:type="dxa" w:w="1842"/>
            <w:vMerge/>
            <w:vAlign w:val="center"/>
          </w:tcPr>
          <w:p w:rsidP="001F64F5" w:rsidR="001F64F5" w:rsidRDefault="001F64F5" w:rsidRPr="00FB1649">
            <w:pPr>
              <w:rPr>
                <w:rFonts w:ascii="Times New Roman" w:cs="Times New Roman" w:hAnsi="Times New Roman"/>
              </w:rPr>
            </w:pPr>
          </w:p>
        </w:tc>
        <w:tc>
          <w:tcPr>
            <w:tcW w:type="dxa" w:w="4962"/>
          </w:tcPr>
          <w:p w:rsidP="001F64F5" w:rsidR="001F64F5" w:rsidRDefault="001F64F5" w:rsidRPr="00FB1649">
            <w:pPr>
              <w:pStyle w:val="a3"/>
              <w:spacing w:after="0" w:afterAutospacing="0" w:before="0" w:beforeAutospacing="0"/>
              <w:rPr>
                <w:sz w:val="22"/>
                <w:szCs w:val="22"/>
              </w:rPr>
            </w:pPr>
            <w:r w:rsidRPr="00FB1649">
              <w:rPr>
                <w:bCs/>
                <w:kern w:val="24"/>
                <w:sz w:val="22"/>
                <w:szCs w:val="22"/>
                <w:lang w:val="kk-KZ"/>
              </w:rPr>
              <w:t xml:space="preserve">І пг.: </w:t>
            </w:r>
            <w:r w:rsidRPr="00FB1649">
              <w:rPr>
                <w:kern w:val="24"/>
                <w:sz w:val="22"/>
                <w:szCs w:val="22"/>
                <w:lang w:val="kk-KZ"/>
              </w:rPr>
              <w:t xml:space="preserve">в результате постоянного наблюдения и контроля ребенок научился убирать за собой </w:t>
            </w:r>
          </w:p>
          <w:p w:rsidP="001F64F5" w:rsidR="001F64F5" w:rsidRDefault="001F64F5" w:rsidRPr="00FB1649">
            <w:pPr>
              <w:pStyle w:val="a3"/>
              <w:spacing w:after="0" w:afterAutospacing="0" w:before="0" w:beforeAutospacing="0"/>
              <w:rPr>
                <w:sz w:val="22"/>
                <w:szCs w:val="22"/>
              </w:rPr>
            </w:pPr>
            <w:r w:rsidRPr="00FB1649">
              <w:rPr>
                <w:bCs/>
                <w:kern w:val="24"/>
                <w:sz w:val="22"/>
                <w:szCs w:val="22"/>
                <w:lang w:val="kk-KZ"/>
              </w:rPr>
              <w:t xml:space="preserve">ІІ пг.: </w:t>
            </w:r>
            <w:r w:rsidRPr="00FB1649">
              <w:rPr>
                <w:kern w:val="24"/>
                <w:sz w:val="22"/>
                <w:szCs w:val="22"/>
                <w:lang w:val="kk-KZ"/>
              </w:rPr>
              <w:t xml:space="preserve">стал более ответственным и собранным </w:t>
            </w:r>
          </w:p>
        </w:tc>
      </w:tr>
      <w:tr w:rsidR="001F64F5" w:rsidRPr="00FB1649" w:rsidTr="00FB1649">
        <w:trPr>
          <w:trHeight w:val="806"/>
          <w:jc w:val="center"/>
        </w:trPr>
        <w:tc>
          <w:tcPr>
            <w:tcW w:type="dxa" w:w="562"/>
          </w:tcPr>
          <w:p w:rsidP="001F64F5" w:rsidR="001F64F5" w:rsidRDefault="001F64F5" w:rsidRPr="00FB1649">
            <w:pPr>
              <w:pStyle w:val="a3"/>
              <w:spacing w:after="0" w:afterAutospacing="0" w:before="0" w:beforeAutospacing="0"/>
              <w:jc w:val="center"/>
              <w:rPr>
                <w:sz w:val="22"/>
                <w:szCs w:val="22"/>
              </w:rPr>
            </w:pPr>
            <w:r w:rsidRPr="00FB1649">
              <w:rPr>
                <w:bCs/>
                <w:kern w:val="24"/>
                <w:sz w:val="22"/>
                <w:szCs w:val="22"/>
                <w:lang w:val="kk-KZ"/>
              </w:rPr>
              <w:t>6</w:t>
            </w:r>
          </w:p>
        </w:tc>
        <w:tc>
          <w:tcPr>
            <w:tcW w:type="dxa" w:w="1471"/>
          </w:tcPr>
          <w:p w:rsidP="001F64F5" w:rsidR="001F64F5" w:rsidRDefault="001F64F5" w:rsidRPr="00FB1649">
            <w:pPr>
              <w:pStyle w:val="a3"/>
              <w:spacing w:after="0" w:afterAutospacing="0" w:before="0" w:beforeAutospacing="0"/>
              <w:rPr>
                <w:sz w:val="22"/>
                <w:szCs w:val="22"/>
              </w:rPr>
            </w:pPr>
            <w:r w:rsidRPr="00FB1649">
              <w:rPr>
                <w:kern w:val="24"/>
                <w:sz w:val="22"/>
                <w:szCs w:val="22"/>
              </w:rPr>
              <w:t xml:space="preserve">Неусидчив, болтлив, не всегда реагирует на замечания  </w:t>
            </w:r>
          </w:p>
        </w:tc>
        <w:tc>
          <w:tcPr>
            <w:tcW w:type="dxa" w:w="1223"/>
          </w:tcPr>
          <w:p w:rsidP="001F64F5" w:rsidR="001F64F5" w:rsidRDefault="001F64F5" w:rsidRPr="00FB1649">
            <w:pPr>
              <w:pStyle w:val="a3"/>
              <w:spacing w:after="0" w:afterAutospacing="0" w:before="0" w:beforeAutospacing="0"/>
              <w:rPr>
                <w:sz w:val="22"/>
                <w:szCs w:val="22"/>
              </w:rPr>
            </w:pPr>
            <w:r w:rsidRPr="00FB1649">
              <w:rPr>
                <w:kern w:val="24"/>
                <w:sz w:val="22"/>
                <w:szCs w:val="22"/>
                <w:lang w:val="kk-KZ"/>
              </w:rPr>
              <w:t>Код А-59, 7с, 3 группа</w:t>
            </w:r>
          </w:p>
        </w:tc>
        <w:tc>
          <w:tcPr>
            <w:tcW w:type="dxa" w:w="1842"/>
          </w:tcPr>
          <w:p w:rsidP="001F64F5" w:rsidR="001F64F5" w:rsidRDefault="001F64F5" w:rsidRPr="00FB1649">
            <w:pPr>
              <w:pStyle w:val="a3"/>
              <w:spacing w:after="0" w:afterAutospacing="0" w:before="0" w:beforeAutospacing="0"/>
              <w:jc w:val="center"/>
              <w:rPr>
                <w:sz w:val="22"/>
                <w:szCs w:val="22"/>
              </w:rPr>
            </w:pPr>
            <w:r w:rsidRPr="00FB1649">
              <w:rPr>
                <w:kern w:val="24"/>
                <w:sz w:val="22"/>
                <w:szCs w:val="22"/>
              </w:rPr>
              <w:t xml:space="preserve">Обучение внимательности через индивидуальные и групповые задания </w:t>
            </w:r>
          </w:p>
        </w:tc>
        <w:tc>
          <w:tcPr>
            <w:tcW w:type="dxa" w:w="4962"/>
          </w:tcPr>
          <w:p w:rsidP="001F64F5" w:rsidR="001F64F5" w:rsidRDefault="001F64F5" w:rsidRPr="00FB1649">
            <w:pPr>
              <w:pStyle w:val="a3"/>
              <w:spacing w:after="0" w:afterAutospacing="0" w:before="0" w:beforeAutospacing="0"/>
              <w:rPr>
                <w:sz w:val="22"/>
                <w:szCs w:val="22"/>
              </w:rPr>
            </w:pPr>
            <w:r w:rsidRPr="00FB1649">
              <w:rPr>
                <w:bCs/>
                <w:kern w:val="24"/>
                <w:sz w:val="22"/>
                <w:szCs w:val="22"/>
                <w:lang w:val="kk-KZ"/>
              </w:rPr>
              <w:t xml:space="preserve">І пг.: </w:t>
            </w:r>
            <w:r w:rsidRPr="00FB1649">
              <w:rPr>
                <w:kern w:val="24"/>
                <w:sz w:val="22"/>
                <w:szCs w:val="22"/>
              </w:rPr>
              <w:t>Ученик адекватно принимает критику и выполняет задание</w:t>
            </w:r>
            <w:r w:rsidRPr="00FB1649">
              <w:rPr>
                <w:kern w:val="24"/>
                <w:sz w:val="22"/>
                <w:szCs w:val="22"/>
                <w:lang w:val="kk-KZ"/>
              </w:rPr>
              <w:t xml:space="preserve">.  </w:t>
            </w:r>
          </w:p>
          <w:p w:rsidP="001F64F5" w:rsidR="001F64F5" w:rsidRDefault="001F64F5" w:rsidRPr="00FB1649">
            <w:pPr>
              <w:pStyle w:val="a3"/>
              <w:spacing w:after="0" w:afterAutospacing="0" w:before="0" w:beforeAutospacing="0"/>
              <w:rPr>
                <w:sz w:val="22"/>
                <w:szCs w:val="22"/>
              </w:rPr>
            </w:pPr>
            <w:r w:rsidRPr="00FB1649">
              <w:rPr>
                <w:bCs/>
                <w:kern w:val="24"/>
                <w:sz w:val="22"/>
                <w:szCs w:val="22"/>
                <w:lang w:val="kk-KZ"/>
              </w:rPr>
              <w:t xml:space="preserve">ІІ пг.: </w:t>
            </w:r>
            <w:r w:rsidRPr="00FB1649">
              <w:rPr>
                <w:kern w:val="24"/>
                <w:sz w:val="22"/>
                <w:szCs w:val="22"/>
                <w:lang w:val="kk-KZ"/>
              </w:rPr>
              <w:t>В результате совместной беседы с куратором, родителями и самим учеником он стал более спокойным и усидчивым.</w:t>
            </w:r>
          </w:p>
        </w:tc>
      </w:tr>
      <w:tr w:rsidR="001F64F5" w:rsidRPr="00FB1649" w:rsidTr="00FB1649">
        <w:trPr>
          <w:trHeight w:val="806"/>
          <w:jc w:val="center"/>
        </w:trPr>
        <w:tc>
          <w:tcPr>
            <w:tcW w:type="dxa" w:w="562"/>
          </w:tcPr>
          <w:p w:rsidP="001F64F5" w:rsidR="001F64F5" w:rsidRDefault="001F64F5" w:rsidRPr="00FB1649">
            <w:pPr>
              <w:pStyle w:val="a3"/>
              <w:spacing w:after="0" w:afterAutospacing="0" w:before="0" w:beforeAutospacing="0"/>
              <w:jc w:val="center"/>
              <w:rPr>
                <w:sz w:val="22"/>
                <w:szCs w:val="22"/>
              </w:rPr>
            </w:pPr>
            <w:r w:rsidRPr="00FB1649">
              <w:rPr>
                <w:bCs/>
                <w:kern w:val="24"/>
                <w:sz w:val="22"/>
                <w:szCs w:val="22"/>
                <w:lang w:val="kk-KZ"/>
              </w:rPr>
              <w:t>7</w:t>
            </w:r>
          </w:p>
        </w:tc>
        <w:tc>
          <w:tcPr>
            <w:tcW w:type="dxa" w:w="1471"/>
          </w:tcPr>
          <w:p w:rsidP="001F64F5" w:rsidR="001F64F5" w:rsidRDefault="001F64F5" w:rsidRPr="00FB1649">
            <w:pPr>
              <w:pStyle w:val="a3"/>
              <w:spacing w:after="0" w:afterAutospacing="0" w:before="0" w:beforeAutospacing="0"/>
              <w:rPr>
                <w:sz w:val="22"/>
                <w:szCs w:val="22"/>
              </w:rPr>
            </w:pPr>
            <w:r w:rsidRPr="00FB1649">
              <w:rPr>
                <w:kern w:val="24"/>
                <w:sz w:val="22"/>
                <w:szCs w:val="22"/>
                <w:lang w:val="kk-KZ"/>
              </w:rPr>
              <w:t xml:space="preserve">Исполнителен, иногда отвлекается  </w:t>
            </w:r>
          </w:p>
        </w:tc>
        <w:tc>
          <w:tcPr>
            <w:tcW w:type="dxa" w:w="1223"/>
          </w:tcPr>
          <w:p w:rsidP="001F64F5" w:rsidR="001F64F5" w:rsidRDefault="001F64F5" w:rsidRPr="00FB1649">
            <w:pPr>
              <w:pStyle w:val="a3"/>
              <w:spacing w:after="0" w:afterAutospacing="0" w:before="0" w:beforeAutospacing="0"/>
              <w:rPr>
                <w:sz w:val="22"/>
                <w:szCs w:val="22"/>
              </w:rPr>
            </w:pPr>
            <w:r w:rsidRPr="00FB1649">
              <w:rPr>
                <w:bCs/>
                <w:kern w:val="24"/>
                <w:sz w:val="22"/>
                <w:szCs w:val="22"/>
                <w:lang w:val="kk-KZ"/>
              </w:rPr>
              <w:t>Код А-65, 7c, 4 группа</w:t>
            </w:r>
          </w:p>
        </w:tc>
        <w:tc>
          <w:tcPr>
            <w:tcW w:type="dxa" w:w="1842"/>
            <w:vMerge w:val="restart"/>
          </w:tcPr>
          <w:p w:rsidP="001F64F5" w:rsidR="001F64F5" w:rsidRDefault="001F64F5" w:rsidRPr="00FB1649">
            <w:pPr>
              <w:pStyle w:val="a3"/>
              <w:spacing w:after="0" w:afterAutospacing="0" w:before="0" w:beforeAutospacing="0"/>
              <w:jc w:val="center"/>
              <w:rPr>
                <w:sz w:val="22"/>
                <w:szCs w:val="22"/>
              </w:rPr>
            </w:pPr>
            <w:r w:rsidRPr="00FB1649">
              <w:rPr>
                <w:kern w:val="24"/>
                <w:sz w:val="22"/>
                <w:szCs w:val="22"/>
              </w:rPr>
              <w:t xml:space="preserve">Обучение внимательности через индивидуальные и групповые задания  </w:t>
            </w:r>
          </w:p>
        </w:tc>
        <w:tc>
          <w:tcPr>
            <w:tcW w:type="dxa" w:w="4962"/>
          </w:tcPr>
          <w:p w:rsidP="001F64F5" w:rsidR="001F64F5" w:rsidRDefault="001F64F5" w:rsidRPr="00FB1649">
            <w:pPr>
              <w:pStyle w:val="a3"/>
              <w:spacing w:after="0" w:afterAutospacing="0" w:before="0" w:beforeAutospacing="0"/>
              <w:rPr>
                <w:sz w:val="22"/>
                <w:szCs w:val="22"/>
              </w:rPr>
            </w:pPr>
            <w:r w:rsidRPr="00FB1649">
              <w:rPr>
                <w:bCs/>
                <w:kern w:val="24"/>
                <w:sz w:val="22"/>
                <w:szCs w:val="22"/>
                <w:lang w:val="kk-KZ"/>
              </w:rPr>
              <w:t xml:space="preserve">І пг.: </w:t>
            </w:r>
            <w:r w:rsidRPr="00FB1649">
              <w:rPr>
                <w:kern w:val="24"/>
                <w:sz w:val="22"/>
                <w:szCs w:val="22"/>
              </w:rPr>
              <w:t xml:space="preserve">Адаптирован к системе образования НИШ, хорошо готовится к МСО и ВСО. </w:t>
            </w:r>
          </w:p>
        </w:tc>
      </w:tr>
      <w:tr w:rsidR="001F64F5" w:rsidRPr="00FB1649" w:rsidTr="00FB1649">
        <w:trPr>
          <w:trHeight w:val="806"/>
          <w:jc w:val="center"/>
        </w:trPr>
        <w:tc>
          <w:tcPr>
            <w:tcW w:type="dxa" w:w="562"/>
          </w:tcPr>
          <w:p w:rsidP="001F64F5" w:rsidR="001F64F5" w:rsidRDefault="001F64F5" w:rsidRPr="00FB1649">
            <w:pPr>
              <w:pStyle w:val="a3"/>
              <w:spacing w:after="0" w:afterAutospacing="0" w:before="0" w:beforeAutospacing="0"/>
              <w:jc w:val="center"/>
              <w:rPr>
                <w:sz w:val="22"/>
                <w:szCs w:val="22"/>
              </w:rPr>
            </w:pPr>
            <w:r w:rsidRPr="00FB1649">
              <w:rPr>
                <w:bCs/>
                <w:kern w:val="24"/>
                <w:sz w:val="22"/>
                <w:szCs w:val="22"/>
                <w:lang w:val="kk-KZ"/>
              </w:rPr>
              <w:t>8</w:t>
            </w:r>
          </w:p>
        </w:tc>
        <w:tc>
          <w:tcPr>
            <w:tcW w:type="dxa" w:w="1471"/>
            <w:vAlign w:val="center"/>
          </w:tcPr>
          <w:p w:rsidP="001F64F5" w:rsidR="001F64F5" w:rsidRDefault="001F64F5" w:rsidRPr="00FB1649">
            <w:pPr>
              <w:rPr>
                <w:rFonts w:ascii="Times New Roman" w:cs="Times New Roman" w:hAnsi="Times New Roman"/>
              </w:rPr>
            </w:pPr>
          </w:p>
        </w:tc>
        <w:tc>
          <w:tcPr>
            <w:tcW w:type="dxa" w:w="1223"/>
          </w:tcPr>
          <w:p w:rsidP="001F64F5" w:rsidR="001F64F5" w:rsidRDefault="001F64F5" w:rsidRPr="00FB1649">
            <w:pPr>
              <w:pStyle w:val="a3"/>
              <w:spacing w:after="0" w:afterAutospacing="0" w:before="0" w:beforeAutospacing="0"/>
              <w:rPr>
                <w:sz w:val="22"/>
                <w:szCs w:val="22"/>
              </w:rPr>
            </w:pPr>
            <w:r w:rsidRPr="00FB1649">
              <w:rPr>
                <w:kern w:val="24"/>
                <w:sz w:val="22"/>
                <w:szCs w:val="22"/>
                <w:lang w:val="kk-KZ"/>
              </w:rPr>
              <w:t>Код А-48, 7d, 6 группа</w:t>
            </w:r>
          </w:p>
        </w:tc>
        <w:tc>
          <w:tcPr>
            <w:tcW w:type="dxa" w:w="1842"/>
            <w:vMerge/>
            <w:vAlign w:val="center"/>
          </w:tcPr>
          <w:p w:rsidP="001F64F5" w:rsidR="001F64F5" w:rsidRDefault="001F64F5" w:rsidRPr="00FB1649">
            <w:pPr>
              <w:rPr>
                <w:rFonts w:ascii="Times New Roman" w:cs="Times New Roman" w:hAnsi="Times New Roman"/>
              </w:rPr>
            </w:pPr>
          </w:p>
        </w:tc>
        <w:tc>
          <w:tcPr>
            <w:tcW w:type="dxa" w:w="4962"/>
          </w:tcPr>
          <w:p w:rsidP="001F64F5" w:rsidR="001F64F5" w:rsidRDefault="001F64F5" w:rsidRPr="00FB1649">
            <w:pPr>
              <w:pStyle w:val="a3"/>
              <w:spacing w:after="0" w:afterAutospacing="0" w:before="0" w:beforeAutospacing="0"/>
              <w:rPr>
                <w:sz w:val="22"/>
                <w:szCs w:val="22"/>
              </w:rPr>
            </w:pPr>
            <w:r w:rsidRPr="00FB1649">
              <w:rPr>
                <w:bCs/>
                <w:kern w:val="24"/>
                <w:sz w:val="22"/>
                <w:szCs w:val="22"/>
                <w:lang w:val="kk-KZ"/>
              </w:rPr>
              <w:t xml:space="preserve">І пг.: </w:t>
            </w:r>
            <w:r w:rsidRPr="00FB1649">
              <w:rPr>
                <w:kern w:val="24"/>
                <w:sz w:val="22"/>
                <w:szCs w:val="22"/>
              </w:rPr>
              <w:t>В хороших взаимоотношениях с одноклассниками, много друзей, открытый</w:t>
            </w:r>
          </w:p>
          <w:p w:rsidP="001F64F5" w:rsidR="001F64F5" w:rsidRDefault="001F64F5" w:rsidRPr="00FB1649">
            <w:pPr>
              <w:pStyle w:val="a3"/>
              <w:spacing w:after="0" w:afterAutospacing="0" w:before="0" w:beforeAutospacing="0"/>
              <w:rPr>
                <w:sz w:val="22"/>
                <w:szCs w:val="22"/>
                <w:lang w:val="kk-KZ"/>
              </w:rPr>
            </w:pPr>
            <w:r w:rsidRPr="00FB1649">
              <w:rPr>
                <w:bCs/>
                <w:kern w:val="24"/>
                <w:sz w:val="22"/>
                <w:szCs w:val="22"/>
                <w:lang w:val="kk-KZ"/>
              </w:rPr>
              <w:t>ІІ пг: Во время выполнении задании индивидуально и в группе проявляет активность. Выражает свою мысль открыто. Задания</w:t>
            </w:r>
            <w:r w:rsidRPr="00FB1649">
              <w:rPr>
                <w:sz w:val="22"/>
                <w:szCs w:val="22"/>
              </w:rPr>
              <w:t xml:space="preserve"> </w:t>
            </w:r>
            <w:r w:rsidRPr="00FB1649">
              <w:rPr>
                <w:bCs/>
                <w:kern w:val="24"/>
                <w:sz w:val="22"/>
                <w:szCs w:val="22"/>
                <w:lang w:val="kk-KZ"/>
              </w:rPr>
              <w:t>выполняет в  сотрудничестве.</w:t>
            </w:r>
          </w:p>
        </w:tc>
      </w:tr>
      <w:tr w:rsidR="001F64F5" w:rsidRPr="00FB1649" w:rsidTr="00FB1649">
        <w:trPr>
          <w:trHeight w:val="806"/>
          <w:jc w:val="center"/>
        </w:trPr>
        <w:tc>
          <w:tcPr>
            <w:tcW w:type="dxa" w:w="562"/>
          </w:tcPr>
          <w:p w:rsidP="001F64F5" w:rsidR="001F64F5" w:rsidRDefault="001F64F5" w:rsidRPr="00FB1649">
            <w:pPr>
              <w:pStyle w:val="a3"/>
              <w:spacing w:after="0" w:afterAutospacing="0" w:before="0" w:beforeAutospacing="0"/>
              <w:jc w:val="center"/>
              <w:rPr>
                <w:sz w:val="22"/>
                <w:szCs w:val="22"/>
              </w:rPr>
            </w:pPr>
            <w:r w:rsidRPr="00FB1649">
              <w:rPr>
                <w:rFonts w:eastAsia="Calibri"/>
                <w:bCs/>
                <w:kern w:val="24"/>
                <w:sz w:val="22"/>
                <w:szCs w:val="22"/>
                <w:lang w:val="kk-KZ"/>
              </w:rPr>
              <w:t>9</w:t>
            </w:r>
          </w:p>
        </w:tc>
        <w:tc>
          <w:tcPr>
            <w:tcW w:type="dxa" w:w="1471"/>
          </w:tcPr>
          <w:p w:rsidP="001F64F5" w:rsidR="001F64F5" w:rsidRDefault="001F64F5" w:rsidRPr="00FB1649">
            <w:pPr>
              <w:pStyle w:val="a3"/>
              <w:spacing w:after="0" w:afterAutospacing="0" w:before="0" w:beforeAutospacing="0"/>
              <w:rPr>
                <w:sz w:val="22"/>
                <w:szCs w:val="22"/>
              </w:rPr>
            </w:pPr>
            <w:r w:rsidRPr="00FB1649">
              <w:rPr>
                <w:kern w:val="24"/>
                <w:sz w:val="22"/>
                <w:szCs w:val="22"/>
              </w:rPr>
              <w:t xml:space="preserve">В приятельских отношениях со многими, но часто ссорится и меняет симпатии </w:t>
            </w:r>
          </w:p>
        </w:tc>
        <w:tc>
          <w:tcPr>
            <w:tcW w:type="dxa" w:w="1223"/>
          </w:tcPr>
          <w:p w:rsidP="001F64F5" w:rsidR="001F64F5" w:rsidRDefault="001F64F5" w:rsidRPr="00FB1649">
            <w:pPr>
              <w:pStyle w:val="a3"/>
              <w:spacing w:after="0" w:afterAutospacing="0" w:before="0" w:beforeAutospacing="0"/>
              <w:rPr>
                <w:sz w:val="22"/>
                <w:szCs w:val="22"/>
              </w:rPr>
            </w:pPr>
            <w:r w:rsidRPr="00FB1649">
              <w:rPr>
                <w:kern w:val="24"/>
                <w:sz w:val="22"/>
                <w:szCs w:val="22"/>
                <w:lang w:val="kk-KZ"/>
              </w:rPr>
              <w:t>Код А-59, 7с, 3 группа</w:t>
            </w:r>
          </w:p>
          <w:p w:rsidP="001F64F5" w:rsidR="001F64F5" w:rsidRDefault="001F64F5" w:rsidRPr="00FB1649">
            <w:pPr>
              <w:pStyle w:val="a3"/>
              <w:spacing w:after="0" w:afterAutospacing="0" w:before="0" w:beforeAutospacing="0"/>
              <w:rPr>
                <w:sz w:val="22"/>
                <w:szCs w:val="22"/>
              </w:rPr>
            </w:pPr>
            <w:r w:rsidRPr="00FB1649">
              <w:rPr>
                <w:kern w:val="24"/>
                <w:sz w:val="22"/>
                <w:szCs w:val="22"/>
                <w:lang w:val="kk-KZ"/>
              </w:rPr>
              <w:t> </w:t>
            </w:r>
          </w:p>
        </w:tc>
        <w:tc>
          <w:tcPr>
            <w:tcW w:type="dxa" w:w="1842"/>
            <w:vMerge w:val="restart"/>
          </w:tcPr>
          <w:p w:rsidP="001F64F5" w:rsidR="001F64F5" w:rsidRDefault="001F64F5" w:rsidRPr="00FB1649">
            <w:pPr>
              <w:pStyle w:val="a3"/>
              <w:spacing w:after="0" w:afterAutospacing="0" w:before="0" w:beforeAutospacing="0"/>
              <w:jc w:val="center"/>
              <w:rPr>
                <w:sz w:val="22"/>
                <w:szCs w:val="22"/>
              </w:rPr>
            </w:pPr>
            <w:r w:rsidRPr="00FB1649">
              <w:rPr>
                <w:kern w:val="24"/>
                <w:sz w:val="22"/>
                <w:szCs w:val="22"/>
              </w:rPr>
              <w:t xml:space="preserve">Проведение социометрический тренинг, индивидуальная беседа, регулярная связь с родителями </w:t>
            </w:r>
          </w:p>
        </w:tc>
        <w:tc>
          <w:tcPr>
            <w:tcW w:type="dxa" w:w="4962"/>
          </w:tcPr>
          <w:p w:rsidP="001F64F5" w:rsidR="001F64F5" w:rsidRDefault="001F64F5" w:rsidRPr="00FB1649">
            <w:pPr>
              <w:pStyle w:val="a3"/>
              <w:spacing w:after="0" w:afterAutospacing="0" w:before="0" w:beforeAutospacing="0"/>
              <w:rPr>
                <w:sz w:val="22"/>
                <w:szCs w:val="22"/>
              </w:rPr>
            </w:pPr>
            <w:r w:rsidRPr="00FB1649">
              <w:rPr>
                <w:bCs/>
                <w:kern w:val="24"/>
                <w:sz w:val="22"/>
                <w:szCs w:val="22"/>
                <w:lang w:val="kk-KZ"/>
              </w:rPr>
              <w:t xml:space="preserve">І пг.: </w:t>
            </w:r>
            <w:r w:rsidRPr="00FB1649">
              <w:rPr>
                <w:kern w:val="24"/>
                <w:sz w:val="22"/>
                <w:szCs w:val="22"/>
              </w:rPr>
              <w:t>В хороших взаимоотношениях с одноклассниками, много друзей, открытый.</w:t>
            </w:r>
          </w:p>
          <w:p w:rsidP="001F64F5" w:rsidR="001F64F5" w:rsidRDefault="001F64F5" w:rsidRPr="00FB1649">
            <w:pPr>
              <w:pStyle w:val="a3"/>
              <w:spacing w:after="0" w:afterAutospacing="0" w:before="0" w:beforeAutospacing="0"/>
              <w:rPr>
                <w:sz w:val="22"/>
                <w:szCs w:val="22"/>
              </w:rPr>
            </w:pPr>
            <w:r w:rsidRPr="00FB1649">
              <w:rPr>
                <w:bCs/>
                <w:kern w:val="24"/>
                <w:sz w:val="22"/>
                <w:szCs w:val="22"/>
                <w:lang w:val="kk-KZ"/>
              </w:rPr>
              <w:t xml:space="preserve">ІІ пг.: </w:t>
            </w:r>
            <w:r w:rsidRPr="00FB1649">
              <w:rPr>
                <w:kern w:val="24"/>
                <w:sz w:val="22"/>
                <w:szCs w:val="22"/>
                <w:lang w:val="kk-KZ"/>
              </w:rPr>
              <w:t>Принимает активное участие в воспитательных мероприятиях.</w:t>
            </w:r>
            <w:r w:rsidRPr="00FB1649">
              <w:rPr>
                <w:kern w:val="24"/>
                <w:sz w:val="22"/>
                <w:szCs w:val="22"/>
              </w:rPr>
              <w:t xml:space="preserve"> В любой среде может открыто выразить свои мысли </w:t>
            </w:r>
            <w:r w:rsidRPr="00FB1649">
              <w:rPr>
                <w:kern w:val="24"/>
                <w:sz w:val="22"/>
                <w:szCs w:val="22"/>
                <w:lang w:val="kk-KZ"/>
              </w:rPr>
              <w:t xml:space="preserve"> </w:t>
            </w:r>
          </w:p>
        </w:tc>
      </w:tr>
      <w:tr w:rsidR="001F64F5" w:rsidRPr="00FB1649" w:rsidTr="00FB1649">
        <w:trPr>
          <w:trHeight w:val="806"/>
          <w:jc w:val="center"/>
        </w:trPr>
        <w:tc>
          <w:tcPr>
            <w:tcW w:type="dxa" w:w="562"/>
          </w:tcPr>
          <w:p w:rsidP="001F64F5" w:rsidR="001F64F5" w:rsidRDefault="001F64F5" w:rsidRPr="00FB1649">
            <w:pPr>
              <w:pStyle w:val="a3"/>
              <w:spacing w:after="0" w:afterAutospacing="0" w:before="0" w:beforeAutospacing="0"/>
              <w:jc w:val="center"/>
              <w:rPr>
                <w:sz w:val="22"/>
                <w:szCs w:val="22"/>
              </w:rPr>
            </w:pPr>
            <w:r w:rsidRPr="00FB1649">
              <w:rPr>
                <w:bCs/>
                <w:kern w:val="24"/>
                <w:sz w:val="22"/>
                <w:szCs w:val="22"/>
                <w:lang w:val="kk-KZ"/>
              </w:rPr>
              <w:t>10</w:t>
            </w:r>
          </w:p>
        </w:tc>
        <w:tc>
          <w:tcPr>
            <w:tcW w:type="dxa" w:w="1471"/>
          </w:tcPr>
          <w:p w:rsidP="001F64F5" w:rsidR="001F64F5" w:rsidRDefault="001F64F5" w:rsidRPr="00FB1649">
            <w:pPr>
              <w:pStyle w:val="a3"/>
              <w:spacing w:after="0" w:afterAutospacing="0" w:before="0" w:beforeAutospacing="0"/>
              <w:rPr>
                <w:sz w:val="22"/>
                <w:szCs w:val="22"/>
              </w:rPr>
            </w:pPr>
            <w:r w:rsidRPr="00FB1649">
              <w:rPr>
                <w:kern w:val="24"/>
                <w:sz w:val="22"/>
                <w:szCs w:val="22"/>
              </w:rPr>
              <w:t xml:space="preserve">Имеет друзей, дружелюбен, но пассивен в общении </w:t>
            </w:r>
          </w:p>
        </w:tc>
        <w:tc>
          <w:tcPr>
            <w:tcW w:type="dxa" w:w="1223"/>
          </w:tcPr>
          <w:p w:rsidP="001F64F5" w:rsidR="001F64F5" w:rsidRDefault="001F64F5" w:rsidRPr="00FB1649">
            <w:pPr>
              <w:pStyle w:val="a3"/>
              <w:spacing w:after="0" w:afterAutospacing="0" w:before="0" w:beforeAutospacing="0"/>
              <w:rPr>
                <w:sz w:val="22"/>
                <w:szCs w:val="22"/>
              </w:rPr>
            </w:pPr>
            <w:r w:rsidRPr="00FB1649">
              <w:rPr>
                <w:kern w:val="24"/>
                <w:sz w:val="22"/>
                <w:szCs w:val="22"/>
                <w:lang w:val="kk-KZ"/>
              </w:rPr>
              <w:t>Код А-60, 7c, 3 группа</w:t>
            </w:r>
          </w:p>
          <w:p w:rsidP="001F64F5" w:rsidR="001F64F5" w:rsidRDefault="001F64F5" w:rsidRPr="00FB1649">
            <w:pPr>
              <w:pStyle w:val="a3"/>
              <w:spacing w:after="0" w:afterAutospacing="0" w:before="0" w:beforeAutospacing="0"/>
              <w:ind w:left="360"/>
              <w:rPr>
                <w:sz w:val="22"/>
                <w:szCs w:val="22"/>
              </w:rPr>
            </w:pPr>
            <w:r w:rsidRPr="00FB1649">
              <w:rPr>
                <w:kern w:val="24"/>
                <w:sz w:val="22"/>
                <w:szCs w:val="22"/>
                <w:lang w:val="kk-KZ"/>
              </w:rPr>
              <w:t> </w:t>
            </w:r>
          </w:p>
        </w:tc>
        <w:tc>
          <w:tcPr>
            <w:tcW w:type="dxa" w:w="1842"/>
            <w:vMerge/>
          </w:tcPr>
          <w:p w:rsidP="001F64F5" w:rsidR="001F64F5" w:rsidRDefault="001F64F5" w:rsidRPr="00FB1649">
            <w:pPr>
              <w:pStyle w:val="a3"/>
              <w:spacing w:after="0" w:afterAutospacing="0" w:before="0" w:beforeAutospacing="0"/>
              <w:jc w:val="center"/>
              <w:rPr>
                <w:sz w:val="22"/>
                <w:szCs w:val="22"/>
              </w:rPr>
            </w:pPr>
          </w:p>
        </w:tc>
        <w:tc>
          <w:tcPr>
            <w:tcW w:type="dxa" w:w="4962"/>
          </w:tcPr>
          <w:p w:rsidP="001F64F5" w:rsidR="001F64F5" w:rsidRDefault="001F64F5" w:rsidRPr="00FB1649">
            <w:pPr>
              <w:pStyle w:val="a3"/>
              <w:spacing w:after="0" w:afterAutospacing="0" w:before="0" w:beforeAutospacing="0"/>
              <w:rPr>
                <w:sz w:val="22"/>
                <w:szCs w:val="22"/>
              </w:rPr>
            </w:pPr>
            <w:r w:rsidRPr="00FB1649">
              <w:rPr>
                <w:bCs/>
                <w:kern w:val="24"/>
                <w:sz w:val="22"/>
                <w:szCs w:val="22"/>
                <w:lang w:val="kk-KZ"/>
              </w:rPr>
              <w:t xml:space="preserve">І пг.: </w:t>
            </w:r>
            <w:r w:rsidRPr="00FB1649">
              <w:rPr>
                <w:kern w:val="24"/>
                <w:sz w:val="22"/>
                <w:szCs w:val="22"/>
              </w:rPr>
              <w:t>В хороших взаимоотношениях с одноклассниками, много друзей, открытый.</w:t>
            </w:r>
          </w:p>
          <w:p w:rsidP="001F64F5" w:rsidR="001F64F5" w:rsidRDefault="001F64F5" w:rsidRPr="00FB1649">
            <w:pPr>
              <w:pStyle w:val="a3"/>
              <w:spacing w:after="0" w:afterAutospacing="0" w:before="0" w:beforeAutospacing="0"/>
              <w:rPr>
                <w:sz w:val="22"/>
                <w:szCs w:val="22"/>
                <w:lang w:val="kk-KZ"/>
              </w:rPr>
            </w:pPr>
            <w:r w:rsidRPr="00FB1649">
              <w:rPr>
                <w:bCs/>
                <w:kern w:val="24"/>
                <w:sz w:val="22"/>
                <w:szCs w:val="22"/>
                <w:lang w:val="kk-KZ"/>
              </w:rPr>
              <w:t xml:space="preserve">ІІ пг.:Принимает активное участие во внеклассных мероприятиях. </w:t>
            </w:r>
            <w:r w:rsidRPr="00FB1649">
              <w:rPr>
                <w:kern w:val="24"/>
                <w:sz w:val="22"/>
                <w:szCs w:val="22"/>
              </w:rPr>
              <w:t>В любой среде может открыто выразить свои мысли</w:t>
            </w:r>
          </w:p>
        </w:tc>
      </w:tr>
      <w:tr w:rsidR="001F64F5" w:rsidRPr="00FB1649" w:rsidTr="00FB1649">
        <w:trPr>
          <w:trHeight w:val="806"/>
          <w:jc w:val="center"/>
        </w:trPr>
        <w:tc>
          <w:tcPr>
            <w:tcW w:type="dxa" w:w="562"/>
          </w:tcPr>
          <w:p w:rsidP="001F64F5" w:rsidR="001F64F5" w:rsidRDefault="001F64F5" w:rsidRPr="00FB1649">
            <w:pPr>
              <w:pStyle w:val="a3"/>
              <w:spacing w:after="0" w:afterAutospacing="0" w:before="0" w:beforeAutospacing="0"/>
              <w:rPr>
                <w:sz w:val="22"/>
                <w:szCs w:val="22"/>
              </w:rPr>
            </w:pPr>
            <w:r w:rsidRPr="00FB1649">
              <w:rPr>
                <w:bCs/>
                <w:kern w:val="24"/>
                <w:sz w:val="22"/>
                <w:szCs w:val="22"/>
                <w:lang w:val="kk-KZ"/>
              </w:rPr>
              <w:t>11</w:t>
            </w:r>
          </w:p>
          <w:p w:rsidP="001F64F5" w:rsidR="001F64F5" w:rsidRDefault="001F64F5" w:rsidRPr="00FB1649">
            <w:pPr>
              <w:pStyle w:val="a3"/>
              <w:spacing w:after="0" w:afterAutospacing="0" w:before="0" w:beforeAutospacing="0"/>
              <w:rPr>
                <w:sz w:val="22"/>
                <w:szCs w:val="22"/>
              </w:rPr>
            </w:pPr>
            <w:r w:rsidRPr="00FB1649">
              <w:rPr>
                <w:bCs/>
                <w:kern w:val="24"/>
                <w:sz w:val="22"/>
                <w:szCs w:val="22"/>
                <w:lang w:val="kk-KZ"/>
              </w:rPr>
              <w:t> </w:t>
            </w:r>
          </w:p>
        </w:tc>
        <w:tc>
          <w:tcPr>
            <w:tcW w:type="dxa" w:w="1471"/>
          </w:tcPr>
          <w:p w:rsidP="001F64F5" w:rsidR="001F64F5" w:rsidRDefault="001F64F5" w:rsidRPr="00FB1649">
            <w:pPr>
              <w:pStyle w:val="a3"/>
              <w:spacing w:after="0" w:afterAutospacing="0" w:before="0" w:beforeAutospacing="0"/>
              <w:rPr>
                <w:sz w:val="22"/>
                <w:szCs w:val="22"/>
              </w:rPr>
            </w:pPr>
            <w:r w:rsidRPr="00FB1649">
              <w:rPr>
                <w:kern w:val="24"/>
                <w:sz w:val="22"/>
                <w:szCs w:val="22"/>
              </w:rPr>
              <w:t xml:space="preserve">Приветлив, легко вступает в контакт, иногда обидчив </w:t>
            </w:r>
          </w:p>
        </w:tc>
        <w:tc>
          <w:tcPr>
            <w:tcW w:type="dxa" w:w="1223"/>
          </w:tcPr>
          <w:p w:rsidP="001F64F5" w:rsidR="001F64F5" w:rsidRDefault="001F64F5" w:rsidRPr="00FB1649">
            <w:pPr>
              <w:pStyle w:val="a3"/>
              <w:spacing w:after="0" w:afterAutospacing="0" w:before="0" w:beforeAutospacing="0"/>
              <w:rPr>
                <w:sz w:val="22"/>
                <w:szCs w:val="22"/>
              </w:rPr>
            </w:pPr>
            <w:r w:rsidRPr="00FB1649">
              <w:rPr>
                <w:bCs/>
                <w:kern w:val="24"/>
                <w:sz w:val="22"/>
                <w:szCs w:val="22"/>
                <w:lang w:val="kk-KZ"/>
              </w:rPr>
              <w:t>Код -А65, 7c, 4 группа</w:t>
            </w:r>
          </w:p>
        </w:tc>
        <w:tc>
          <w:tcPr>
            <w:tcW w:type="dxa" w:w="1842"/>
            <w:vMerge w:val="restart"/>
          </w:tcPr>
          <w:p w:rsidP="001F64F5" w:rsidR="001F64F5" w:rsidRDefault="001F64F5" w:rsidRPr="00FB1649">
            <w:pPr>
              <w:pStyle w:val="a3"/>
              <w:spacing w:after="0" w:afterAutospacing="0" w:before="0" w:beforeAutospacing="0"/>
              <w:jc w:val="center"/>
              <w:rPr>
                <w:sz w:val="22"/>
                <w:szCs w:val="22"/>
              </w:rPr>
            </w:pPr>
            <w:r w:rsidRPr="00FB1649">
              <w:rPr>
                <w:kern w:val="24"/>
                <w:sz w:val="22"/>
                <w:szCs w:val="22"/>
              </w:rPr>
              <w:t xml:space="preserve">Проведение социометрический тренинг, индивидуальная беседа, регулярная связь с родителями </w:t>
            </w:r>
          </w:p>
        </w:tc>
        <w:tc>
          <w:tcPr>
            <w:tcW w:type="dxa" w:w="4962"/>
          </w:tcPr>
          <w:p w:rsidP="001F64F5" w:rsidR="001F64F5" w:rsidRDefault="001F64F5" w:rsidRPr="00FB1649">
            <w:pPr>
              <w:pStyle w:val="a3"/>
              <w:spacing w:after="0" w:afterAutospacing="0" w:before="0" w:beforeAutospacing="0"/>
              <w:rPr>
                <w:sz w:val="22"/>
                <w:szCs w:val="22"/>
              </w:rPr>
            </w:pPr>
            <w:r w:rsidRPr="00FB1649">
              <w:rPr>
                <w:kern w:val="24"/>
                <w:sz w:val="22"/>
                <w:szCs w:val="22"/>
                <w:lang w:val="kk-KZ"/>
              </w:rPr>
              <w:t>Спокоен</w:t>
            </w:r>
          </w:p>
        </w:tc>
      </w:tr>
      <w:tr w:rsidR="001F64F5" w:rsidRPr="00FB1649" w:rsidTr="00FB1649">
        <w:trPr>
          <w:trHeight w:val="806"/>
          <w:jc w:val="center"/>
        </w:trPr>
        <w:tc>
          <w:tcPr>
            <w:tcW w:type="dxa" w:w="562"/>
          </w:tcPr>
          <w:p w:rsidP="001F64F5" w:rsidR="001F64F5" w:rsidRDefault="001F64F5" w:rsidRPr="00FB1649">
            <w:pPr>
              <w:pStyle w:val="a3"/>
              <w:spacing w:after="0" w:afterAutospacing="0" w:before="0" w:beforeAutospacing="0"/>
              <w:rPr>
                <w:sz w:val="22"/>
                <w:szCs w:val="22"/>
              </w:rPr>
            </w:pPr>
            <w:r w:rsidRPr="00FB1649">
              <w:rPr>
                <w:bCs/>
                <w:kern w:val="24"/>
                <w:sz w:val="22"/>
                <w:szCs w:val="22"/>
                <w:lang w:val="kk-KZ"/>
              </w:rPr>
              <w:t>12</w:t>
            </w:r>
          </w:p>
        </w:tc>
        <w:tc>
          <w:tcPr>
            <w:tcW w:type="dxa" w:w="1471"/>
            <w:vAlign w:val="center"/>
          </w:tcPr>
          <w:p w:rsidP="001F64F5" w:rsidR="001F64F5" w:rsidRDefault="001F64F5" w:rsidRPr="00FB1649">
            <w:pPr>
              <w:rPr>
                <w:rFonts w:ascii="Times New Roman" w:cs="Times New Roman" w:hAnsi="Times New Roman"/>
              </w:rPr>
            </w:pPr>
          </w:p>
        </w:tc>
        <w:tc>
          <w:tcPr>
            <w:tcW w:type="dxa" w:w="1223"/>
          </w:tcPr>
          <w:p w:rsidP="001F64F5" w:rsidR="001F64F5" w:rsidRDefault="001F64F5" w:rsidRPr="00FB1649">
            <w:pPr>
              <w:pStyle w:val="a3"/>
              <w:spacing w:after="0" w:afterAutospacing="0" w:before="0" w:beforeAutospacing="0"/>
              <w:rPr>
                <w:sz w:val="22"/>
                <w:szCs w:val="22"/>
              </w:rPr>
            </w:pPr>
            <w:r w:rsidRPr="00FB1649">
              <w:rPr>
                <w:kern w:val="24"/>
                <w:sz w:val="22"/>
                <w:szCs w:val="22"/>
                <w:lang w:val="kk-KZ"/>
              </w:rPr>
              <w:t>Код-А36, 7b, 2 группа</w:t>
            </w:r>
          </w:p>
        </w:tc>
        <w:tc>
          <w:tcPr>
            <w:tcW w:type="dxa" w:w="1842"/>
            <w:vMerge/>
            <w:vAlign w:val="center"/>
          </w:tcPr>
          <w:p w:rsidP="001F64F5" w:rsidR="001F64F5" w:rsidRDefault="001F64F5" w:rsidRPr="00FB1649">
            <w:pPr>
              <w:rPr>
                <w:rFonts w:ascii="Times New Roman" w:cs="Times New Roman" w:hAnsi="Times New Roman"/>
              </w:rPr>
            </w:pPr>
          </w:p>
        </w:tc>
        <w:tc>
          <w:tcPr>
            <w:tcW w:type="dxa" w:w="4962"/>
          </w:tcPr>
          <w:p w:rsidP="001F64F5" w:rsidR="001F64F5" w:rsidRDefault="001F64F5" w:rsidRPr="00FB1649">
            <w:pPr>
              <w:pStyle w:val="a3"/>
              <w:spacing w:after="0" w:afterAutospacing="0" w:before="0" w:beforeAutospacing="0"/>
              <w:rPr>
                <w:sz w:val="22"/>
                <w:szCs w:val="22"/>
                <w:lang w:val="kk-KZ"/>
              </w:rPr>
            </w:pPr>
            <w:r w:rsidRPr="00FB1649">
              <w:rPr>
                <w:rFonts w:eastAsia="Calibri"/>
                <w:bCs/>
                <w:kern w:val="24"/>
                <w:sz w:val="22"/>
                <w:szCs w:val="22"/>
                <w:lang w:val="kk-KZ"/>
              </w:rPr>
              <w:t xml:space="preserve">І пг.Ученик может свободно контролировать себя. </w:t>
            </w:r>
            <w:r w:rsidRPr="00FB1649">
              <w:rPr>
                <w:rFonts w:eastAsia="Calibri"/>
                <w:kern w:val="24"/>
                <w:sz w:val="22"/>
                <w:szCs w:val="22"/>
                <w:lang w:val="kk-KZ"/>
              </w:rPr>
              <w:t xml:space="preserve">Много друзей. Особенно среди 7-классников тесно общается с </w:t>
            </w:r>
            <w:r w:rsidRPr="00FB1649">
              <w:rPr>
                <w:kern w:val="24"/>
                <w:sz w:val="22"/>
                <w:szCs w:val="22"/>
                <w:lang w:val="kk-KZ"/>
              </w:rPr>
              <w:t>Код-А2 и со старшеклассниками.Увлекаеться вокалом.Принимал участие в конкурсе</w:t>
            </w:r>
            <w:r w:rsidRPr="00FB1649">
              <w:rPr>
                <w:rFonts w:eastAsia="Calibri"/>
                <w:kern w:val="24"/>
                <w:sz w:val="22"/>
                <w:szCs w:val="22"/>
                <w:lang w:val="kk-KZ"/>
              </w:rPr>
              <w:t xml:space="preserve">"NIS Фактор" и показал  </w:t>
            </w:r>
            <w:r w:rsidRPr="00FB1649">
              <w:rPr>
                <w:kern w:val="24"/>
                <w:sz w:val="22"/>
                <w:szCs w:val="22"/>
                <w:lang w:val="kk-KZ"/>
              </w:rPr>
              <w:t>хорошие вокальные данные.</w:t>
            </w:r>
            <w:r w:rsidRPr="00FB1649">
              <w:rPr>
                <w:rFonts w:eastAsia="Calibri"/>
                <w:kern w:val="24"/>
                <w:sz w:val="22"/>
                <w:szCs w:val="22"/>
                <w:lang w:val="kk-KZ"/>
              </w:rPr>
              <w:t xml:space="preserve"> А также принимал активные участие во многих  проектах как:</w:t>
            </w:r>
            <w:r w:rsidRPr="00FB1649">
              <w:rPr>
                <w:rFonts w:eastAsia="Calibri"/>
                <w:kern w:val="24"/>
                <w:sz w:val="22"/>
                <w:szCs w:val="22"/>
              </w:rPr>
              <w:t xml:space="preserve"> "Ауылдан  базарлық"</w:t>
            </w:r>
            <w:r w:rsidRPr="00FB1649">
              <w:rPr>
                <w:rFonts w:eastAsia="Calibri"/>
                <w:kern w:val="24"/>
                <w:sz w:val="22"/>
                <w:szCs w:val="22"/>
                <w:lang w:val="kk-KZ"/>
              </w:rPr>
              <w:t>, акция</w:t>
            </w:r>
            <w:r w:rsidRPr="00FB1649">
              <w:rPr>
                <w:rFonts w:eastAsia="Calibri"/>
                <w:kern w:val="24"/>
                <w:sz w:val="22"/>
                <w:szCs w:val="22"/>
              </w:rPr>
              <w:t xml:space="preserve"> "Три добрых дел", "День твоего рождения", "Ер жігіт". </w:t>
            </w:r>
            <w:r w:rsidRPr="00FB1649">
              <w:rPr>
                <w:rFonts w:eastAsia="Calibri"/>
                <w:kern w:val="24"/>
                <w:sz w:val="22"/>
                <w:szCs w:val="22"/>
                <w:lang w:val="kk-KZ"/>
              </w:rPr>
              <w:t xml:space="preserve">В свободное время играет в  футбол, баскетбол, любить играть настольную игру монополия, </w:t>
            </w:r>
            <w:r w:rsidRPr="00FB1649">
              <w:rPr>
                <w:rFonts w:eastAsia="Calibri"/>
                <w:kern w:val="24"/>
                <w:sz w:val="22"/>
                <w:szCs w:val="22"/>
                <w:lang w:val="kk-KZ"/>
              </w:rPr>
              <w:lastRenderedPageBreak/>
              <w:t xml:space="preserve">вошел в состав внутришкольный  футбольный команды. </w:t>
            </w:r>
          </w:p>
        </w:tc>
      </w:tr>
      <w:tr w:rsidR="001F64F5" w:rsidRPr="00FB1649" w:rsidTr="00FB1649">
        <w:trPr>
          <w:trHeight w:val="806"/>
          <w:jc w:val="center"/>
        </w:trPr>
        <w:tc>
          <w:tcPr>
            <w:tcW w:type="dxa" w:w="562"/>
          </w:tcPr>
          <w:p w:rsidP="001F64F5" w:rsidR="001F64F5" w:rsidRDefault="001F64F5" w:rsidRPr="00FB1649">
            <w:pPr>
              <w:pStyle w:val="a3"/>
              <w:spacing w:after="0" w:afterAutospacing="0" w:before="0" w:beforeAutospacing="0"/>
              <w:rPr>
                <w:sz w:val="22"/>
                <w:szCs w:val="22"/>
              </w:rPr>
            </w:pPr>
            <w:r w:rsidRPr="00FB1649">
              <w:rPr>
                <w:bCs/>
                <w:kern w:val="24"/>
                <w:sz w:val="22"/>
                <w:szCs w:val="22"/>
                <w:lang w:val="kk-KZ"/>
              </w:rPr>
              <w:lastRenderedPageBreak/>
              <w:t>13</w:t>
            </w:r>
          </w:p>
        </w:tc>
        <w:tc>
          <w:tcPr>
            <w:tcW w:type="dxa" w:w="1471"/>
          </w:tcPr>
          <w:p w:rsidP="001F64F5" w:rsidR="001F64F5" w:rsidRDefault="001F64F5" w:rsidRPr="00FB1649">
            <w:pPr>
              <w:pStyle w:val="a3"/>
              <w:spacing w:after="0" w:afterAutospacing="0" w:before="0" w:beforeAutospacing="0"/>
              <w:rPr>
                <w:sz w:val="22"/>
                <w:szCs w:val="22"/>
              </w:rPr>
            </w:pPr>
            <w:r w:rsidRPr="00FB1649">
              <w:rPr>
                <w:kern w:val="24"/>
                <w:sz w:val="22"/>
                <w:szCs w:val="22"/>
              </w:rPr>
              <w:t>Не может найти себе занятие, переходит от одних детей к другим</w:t>
            </w:r>
          </w:p>
        </w:tc>
        <w:tc>
          <w:tcPr>
            <w:tcW w:type="dxa" w:w="1223"/>
          </w:tcPr>
          <w:p w:rsidP="001F64F5" w:rsidR="001F64F5" w:rsidRDefault="001F64F5" w:rsidRPr="00FB1649">
            <w:pPr>
              <w:pStyle w:val="a3"/>
              <w:spacing w:after="0" w:afterAutospacing="0" w:before="0" w:beforeAutospacing="0"/>
              <w:rPr>
                <w:sz w:val="22"/>
                <w:szCs w:val="22"/>
              </w:rPr>
            </w:pPr>
            <w:r w:rsidRPr="00FB1649">
              <w:rPr>
                <w:kern w:val="24"/>
                <w:sz w:val="22"/>
                <w:szCs w:val="22"/>
                <w:lang w:val="kk-KZ"/>
              </w:rPr>
              <w:t>Код-А59, 7с, 3 группа</w:t>
            </w:r>
          </w:p>
          <w:p w:rsidP="001F64F5" w:rsidR="001F64F5" w:rsidRDefault="001F64F5" w:rsidRPr="00FB1649">
            <w:pPr>
              <w:pStyle w:val="a3"/>
              <w:spacing w:after="0" w:afterAutospacing="0" w:before="0" w:beforeAutospacing="0"/>
              <w:ind w:left="360"/>
              <w:rPr>
                <w:sz w:val="22"/>
                <w:szCs w:val="22"/>
              </w:rPr>
            </w:pPr>
            <w:r w:rsidRPr="00FB1649">
              <w:rPr>
                <w:kern w:val="24"/>
                <w:sz w:val="22"/>
                <w:szCs w:val="22"/>
                <w:lang w:val="kk-KZ"/>
              </w:rPr>
              <w:t> </w:t>
            </w:r>
          </w:p>
        </w:tc>
        <w:tc>
          <w:tcPr>
            <w:tcW w:type="dxa" w:w="1842"/>
          </w:tcPr>
          <w:p w:rsidP="001F64F5" w:rsidR="001F64F5" w:rsidRDefault="001F64F5" w:rsidRPr="00FB1649">
            <w:pPr>
              <w:pStyle w:val="a3"/>
              <w:spacing w:after="0" w:afterAutospacing="0" w:before="0" w:beforeAutospacing="0"/>
              <w:jc w:val="center"/>
              <w:rPr>
                <w:sz w:val="22"/>
                <w:szCs w:val="22"/>
              </w:rPr>
            </w:pPr>
            <w:r w:rsidRPr="00FB1649">
              <w:rPr>
                <w:kern w:val="24"/>
                <w:sz w:val="22"/>
                <w:szCs w:val="22"/>
                <w:lang w:val="kk-KZ"/>
              </w:rPr>
              <w:t>Провдение социометрический тренинг</w:t>
            </w:r>
          </w:p>
        </w:tc>
        <w:tc>
          <w:tcPr>
            <w:tcW w:type="dxa" w:w="4962"/>
          </w:tcPr>
          <w:p w:rsidP="001F64F5" w:rsidR="001F64F5" w:rsidRDefault="001F64F5" w:rsidRPr="00FB1649">
            <w:pPr>
              <w:pStyle w:val="a3"/>
              <w:spacing w:after="0" w:afterAutospacing="0" w:before="0" w:beforeAutospacing="0"/>
              <w:rPr>
                <w:sz w:val="22"/>
                <w:szCs w:val="22"/>
              </w:rPr>
            </w:pPr>
            <w:r w:rsidRPr="00FB1649">
              <w:rPr>
                <w:bCs/>
                <w:kern w:val="24"/>
                <w:sz w:val="22"/>
                <w:szCs w:val="22"/>
                <w:lang w:val="kk-KZ"/>
              </w:rPr>
              <w:t xml:space="preserve">І пг.: </w:t>
            </w:r>
            <w:r w:rsidRPr="00FB1649">
              <w:rPr>
                <w:kern w:val="24"/>
                <w:sz w:val="22"/>
                <w:szCs w:val="22"/>
                <w:lang w:val="kk-KZ"/>
              </w:rPr>
              <w:t xml:space="preserve">не всегда доводит до конца начатое дело. Необходимо еще поработать над этим. </w:t>
            </w:r>
          </w:p>
          <w:p w:rsidP="001F64F5" w:rsidR="001F64F5" w:rsidRDefault="001F64F5" w:rsidRPr="00FB1649">
            <w:pPr>
              <w:pStyle w:val="a3"/>
              <w:spacing w:after="0" w:afterAutospacing="0" w:before="0" w:beforeAutospacing="0"/>
              <w:rPr>
                <w:sz w:val="22"/>
                <w:szCs w:val="22"/>
              </w:rPr>
            </w:pPr>
            <w:r w:rsidRPr="00FB1649">
              <w:rPr>
                <w:bCs/>
                <w:kern w:val="24"/>
                <w:sz w:val="22"/>
                <w:szCs w:val="22"/>
                <w:lang w:val="kk-KZ"/>
              </w:rPr>
              <w:t xml:space="preserve">ІІ пг.: </w:t>
            </w:r>
            <w:r w:rsidRPr="00FB1649">
              <w:rPr>
                <w:kern w:val="24"/>
                <w:sz w:val="22"/>
                <w:szCs w:val="22"/>
                <w:lang w:val="kk-KZ"/>
              </w:rPr>
              <w:t>Сейчас ставит перед собой цели, любое дело доводит до конца</w:t>
            </w:r>
          </w:p>
        </w:tc>
      </w:tr>
      <w:tr w:rsidR="001F64F5" w:rsidRPr="00FB1649" w:rsidTr="00FB1649">
        <w:trPr>
          <w:trHeight w:val="806"/>
          <w:jc w:val="center"/>
        </w:trPr>
        <w:tc>
          <w:tcPr>
            <w:tcW w:type="dxa" w:w="562"/>
          </w:tcPr>
          <w:p w:rsidP="001F64F5" w:rsidR="001F64F5" w:rsidRDefault="001F64F5" w:rsidRPr="00FB1649">
            <w:pPr>
              <w:pStyle w:val="a3"/>
              <w:spacing w:after="0" w:afterAutospacing="0" w:before="0" w:beforeAutospacing="0"/>
              <w:rPr>
                <w:bCs/>
                <w:kern w:val="24"/>
                <w:sz w:val="22"/>
                <w:szCs w:val="22"/>
                <w:lang w:val="kk-KZ"/>
              </w:rPr>
            </w:pPr>
            <w:r w:rsidRPr="00FB1649">
              <w:rPr>
                <w:bCs/>
                <w:kern w:val="24"/>
                <w:sz w:val="22"/>
                <w:szCs w:val="22"/>
                <w:lang w:val="kk-KZ"/>
              </w:rPr>
              <w:t>14</w:t>
            </w:r>
          </w:p>
        </w:tc>
        <w:tc>
          <w:tcPr>
            <w:tcW w:type="dxa" w:w="1471"/>
          </w:tcPr>
          <w:p w:rsidP="001F64F5" w:rsidR="001F64F5" w:rsidRDefault="001F64F5" w:rsidRPr="00FB1649">
            <w:pPr>
              <w:pStyle w:val="a3"/>
              <w:spacing w:after="0" w:afterAutospacing="0" w:before="0" w:beforeAutospacing="0"/>
              <w:rPr>
                <w:kern w:val="24"/>
                <w:sz w:val="22"/>
                <w:szCs w:val="22"/>
                <w:lang w:val="kk-KZ"/>
              </w:rPr>
            </w:pPr>
            <w:r w:rsidRPr="00FB1649">
              <w:rPr>
                <w:kern w:val="24"/>
                <w:sz w:val="22"/>
                <w:szCs w:val="22"/>
                <w:lang w:val="kk-KZ"/>
              </w:rPr>
              <w:t>Старательно выполняет требовании, ищет положительных отзывов, боится отрицательных замечаний</w:t>
            </w:r>
          </w:p>
        </w:tc>
        <w:tc>
          <w:tcPr>
            <w:tcW w:type="dxa" w:w="1223"/>
          </w:tcPr>
          <w:p w:rsidP="001F64F5" w:rsidR="001F64F5" w:rsidRDefault="001F64F5" w:rsidRPr="00FB1649">
            <w:pPr>
              <w:pStyle w:val="a3"/>
              <w:spacing w:after="0" w:afterAutospacing="0" w:before="0" w:beforeAutospacing="0"/>
              <w:rPr>
                <w:kern w:val="24"/>
                <w:sz w:val="22"/>
                <w:szCs w:val="22"/>
                <w:lang w:val="kk-KZ"/>
              </w:rPr>
            </w:pPr>
            <w:r w:rsidRPr="00FB1649">
              <w:rPr>
                <w:kern w:val="24"/>
                <w:sz w:val="22"/>
                <w:szCs w:val="22"/>
                <w:lang w:val="kk-KZ"/>
              </w:rPr>
              <w:t>Код- А60, 7c, 3 группа</w:t>
            </w:r>
          </w:p>
        </w:tc>
        <w:tc>
          <w:tcPr>
            <w:tcW w:type="dxa" w:w="1842"/>
          </w:tcPr>
          <w:p w:rsidP="001F64F5" w:rsidR="001F64F5" w:rsidRDefault="001F64F5" w:rsidRPr="00FB1649">
            <w:pPr>
              <w:pStyle w:val="a3"/>
              <w:spacing w:after="0" w:afterAutospacing="0" w:before="0" w:beforeAutospacing="0"/>
              <w:jc w:val="center"/>
              <w:rPr>
                <w:kern w:val="24"/>
                <w:sz w:val="22"/>
                <w:szCs w:val="22"/>
                <w:lang w:val="kk-KZ"/>
              </w:rPr>
            </w:pPr>
            <w:r w:rsidRPr="00FB1649">
              <w:rPr>
                <w:kern w:val="24"/>
                <w:sz w:val="22"/>
                <w:szCs w:val="22"/>
                <w:lang w:val="kk-KZ"/>
              </w:rPr>
              <w:t>Тесная связь с куратором и родителями. Приучить личной гигиене, аккуратности. Индивидуальные беседы на разных темах, активное вовлечение в мероприятия</w:t>
            </w:r>
          </w:p>
        </w:tc>
        <w:tc>
          <w:tcPr>
            <w:tcW w:type="dxa" w:w="4962"/>
          </w:tcPr>
          <w:p w:rsidP="001F64F5" w:rsidR="001F64F5" w:rsidRDefault="001F64F5" w:rsidRPr="00FB1649">
            <w:pPr>
              <w:pStyle w:val="a3"/>
              <w:spacing w:after="0"/>
              <w:rPr>
                <w:bCs/>
                <w:kern w:val="24"/>
                <w:sz w:val="22"/>
                <w:szCs w:val="22"/>
                <w:lang w:val="kk-KZ"/>
              </w:rPr>
            </w:pPr>
            <w:r w:rsidRPr="00FB1649">
              <w:rPr>
                <w:bCs/>
                <w:kern w:val="24"/>
                <w:sz w:val="22"/>
                <w:szCs w:val="22"/>
                <w:lang w:val="kk-KZ"/>
              </w:rPr>
              <w:t xml:space="preserve">І пг.: Он учится работать над своими ошибками. </w:t>
            </w:r>
          </w:p>
          <w:p w:rsidP="001F64F5" w:rsidR="001F64F5" w:rsidRDefault="001F64F5" w:rsidRPr="00FB1649">
            <w:pPr>
              <w:pStyle w:val="a3"/>
              <w:spacing w:after="0" w:afterAutospacing="0" w:before="0" w:beforeAutospacing="0"/>
              <w:rPr>
                <w:bCs/>
                <w:kern w:val="24"/>
                <w:sz w:val="22"/>
                <w:szCs w:val="22"/>
                <w:lang w:val="kk-KZ"/>
              </w:rPr>
            </w:pPr>
            <w:r w:rsidRPr="00FB1649">
              <w:rPr>
                <w:rFonts w:eastAsiaTheme="minorHAnsi"/>
                <w:bCs/>
                <w:kern w:val="24"/>
                <w:sz w:val="22"/>
                <w:szCs w:val="22"/>
                <w:lang w:eastAsia="en-US" w:val="kk-KZ"/>
              </w:rPr>
              <w:t xml:space="preserve">ІІ пг.: Серьезно занимаясь,  стал отличником учебы. Порученное задания выполняет аккуратно и  ответственно. </w:t>
            </w:r>
          </w:p>
        </w:tc>
      </w:tr>
      <w:tr w:rsidR="001F64F5" w:rsidRPr="00FB1649" w:rsidTr="00FB1649">
        <w:trPr>
          <w:trHeight w:val="806"/>
          <w:jc w:val="center"/>
        </w:trPr>
        <w:tc>
          <w:tcPr>
            <w:tcW w:type="dxa" w:w="562"/>
          </w:tcPr>
          <w:p w:rsidP="001F64F5" w:rsidR="001F64F5" w:rsidRDefault="001F64F5" w:rsidRPr="00FB1649">
            <w:pPr>
              <w:pStyle w:val="a3"/>
              <w:spacing w:after="0" w:afterAutospacing="0" w:before="0" w:beforeAutospacing="0"/>
              <w:rPr>
                <w:sz w:val="22"/>
                <w:szCs w:val="22"/>
              </w:rPr>
            </w:pPr>
            <w:r w:rsidRPr="00FB1649">
              <w:rPr>
                <w:bCs/>
                <w:kern w:val="24"/>
                <w:sz w:val="22"/>
                <w:szCs w:val="22"/>
                <w:lang w:val="kk-KZ"/>
              </w:rPr>
              <w:t>15</w:t>
            </w:r>
          </w:p>
        </w:tc>
        <w:tc>
          <w:tcPr>
            <w:tcW w:type="dxa" w:w="1471"/>
          </w:tcPr>
          <w:p w:rsidP="001F64F5" w:rsidR="001F64F5" w:rsidRDefault="001F64F5" w:rsidRPr="00FB1649">
            <w:pPr>
              <w:pStyle w:val="a3"/>
              <w:spacing w:after="0" w:afterAutospacing="0" w:before="0" w:beforeAutospacing="0"/>
              <w:rPr>
                <w:sz w:val="22"/>
                <w:szCs w:val="22"/>
              </w:rPr>
            </w:pPr>
            <w:r w:rsidRPr="00FB1649">
              <w:rPr>
                <w:kern w:val="24"/>
                <w:sz w:val="22"/>
                <w:szCs w:val="22"/>
                <w:lang w:val="kk-KZ"/>
              </w:rPr>
              <w:t>Очень дорожит расположением взрослых</w:t>
            </w:r>
          </w:p>
        </w:tc>
        <w:tc>
          <w:tcPr>
            <w:tcW w:type="dxa" w:w="1223"/>
          </w:tcPr>
          <w:p w:rsidP="001F64F5" w:rsidR="001F64F5" w:rsidRDefault="001F64F5" w:rsidRPr="00FB1649">
            <w:pPr>
              <w:pStyle w:val="a3"/>
              <w:spacing w:after="0" w:afterAutospacing="0" w:before="0" w:beforeAutospacing="0"/>
              <w:rPr>
                <w:sz w:val="22"/>
                <w:szCs w:val="22"/>
              </w:rPr>
            </w:pPr>
            <w:r w:rsidRPr="00FB1649">
              <w:rPr>
                <w:kern w:val="24"/>
                <w:sz w:val="22"/>
                <w:szCs w:val="22"/>
                <w:lang w:val="kk-KZ"/>
              </w:rPr>
              <w:t>Код-А10, 7a, 6 группа</w:t>
            </w:r>
          </w:p>
        </w:tc>
        <w:tc>
          <w:tcPr>
            <w:tcW w:type="dxa" w:w="1842"/>
            <w:vMerge w:val="restart"/>
          </w:tcPr>
          <w:p w:rsidP="001F64F5" w:rsidR="001F64F5" w:rsidRDefault="001F64F5" w:rsidRPr="00FB1649">
            <w:pPr>
              <w:pStyle w:val="a3"/>
              <w:spacing w:after="0" w:afterAutospacing="0" w:before="0" w:beforeAutospacing="0"/>
              <w:jc w:val="center"/>
              <w:rPr>
                <w:sz w:val="22"/>
                <w:szCs w:val="22"/>
              </w:rPr>
            </w:pPr>
            <w:r w:rsidRPr="00FB1649">
              <w:rPr>
                <w:kern w:val="24"/>
                <w:sz w:val="22"/>
                <w:szCs w:val="22"/>
              </w:rPr>
              <w:t>Тесная связь с куратором и родителями. Приучить личной гигиене, аккуратности. Индивидуальные беседы на разных темах, активное вовлечение в мероприятия</w:t>
            </w:r>
          </w:p>
        </w:tc>
        <w:tc>
          <w:tcPr>
            <w:tcW w:type="dxa" w:w="4962"/>
          </w:tcPr>
          <w:p w:rsidP="001F64F5" w:rsidR="001F64F5" w:rsidRDefault="001F64F5" w:rsidRPr="00FB1649">
            <w:pPr>
              <w:pStyle w:val="a3"/>
              <w:spacing w:after="0" w:afterAutospacing="0" w:before="0" w:beforeAutospacing="0"/>
              <w:rPr>
                <w:kern w:val="24"/>
                <w:sz w:val="22"/>
                <w:szCs w:val="22"/>
                <w:lang w:val="kk-KZ"/>
              </w:rPr>
            </w:pPr>
            <w:r w:rsidRPr="00FB1649">
              <w:rPr>
                <w:bCs/>
                <w:kern w:val="24"/>
                <w:sz w:val="22"/>
                <w:szCs w:val="22"/>
                <w:lang w:val="kk-KZ"/>
              </w:rPr>
              <w:t xml:space="preserve">І пг.: Ученик активен, посещая дополнительные занятие стал  хорошистом, стал открытым. </w:t>
            </w:r>
          </w:p>
          <w:p w:rsidP="001F64F5" w:rsidR="001F64F5" w:rsidRDefault="001F64F5" w:rsidRPr="00FB1649">
            <w:pPr>
              <w:pStyle w:val="a3"/>
              <w:spacing w:after="0" w:afterAutospacing="0" w:before="0" w:beforeAutospacing="0"/>
              <w:rPr>
                <w:sz w:val="22"/>
                <w:szCs w:val="22"/>
              </w:rPr>
            </w:pPr>
            <w:r w:rsidRPr="00FB1649">
              <w:rPr>
                <w:bCs/>
                <w:kern w:val="24"/>
                <w:sz w:val="22"/>
                <w:szCs w:val="22"/>
                <w:lang w:val="kk-KZ"/>
              </w:rPr>
              <w:t xml:space="preserve">ІІ пг.:В настоящее время может самостоятельно принимат решения. Стал открытым, в новую среду хорошо адаптировался, принимает активное участие во внеклассных мероприятиях. </w:t>
            </w:r>
            <w:r w:rsidRPr="00FB1649">
              <w:rPr>
                <w:kern w:val="24"/>
                <w:sz w:val="22"/>
                <w:szCs w:val="22"/>
              </w:rPr>
              <w:t>В любой среде может открыто выразить свои мысли</w:t>
            </w:r>
          </w:p>
        </w:tc>
      </w:tr>
      <w:tr w:rsidR="001F64F5" w:rsidRPr="00FB1649" w:rsidTr="00FB1649">
        <w:trPr>
          <w:trHeight w:val="806"/>
          <w:jc w:val="center"/>
        </w:trPr>
        <w:tc>
          <w:tcPr>
            <w:tcW w:type="dxa" w:w="562"/>
          </w:tcPr>
          <w:p w:rsidP="001F64F5" w:rsidR="001F64F5" w:rsidRDefault="001F64F5" w:rsidRPr="00FB1649">
            <w:pPr>
              <w:pStyle w:val="a3"/>
              <w:spacing w:after="0" w:afterAutospacing="0" w:before="0" w:beforeAutospacing="0"/>
              <w:rPr>
                <w:sz w:val="22"/>
                <w:szCs w:val="22"/>
              </w:rPr>
            </w:pPr>
            <w:r w:rsidRPr="00FB1649">
              <w:rPr>
                <w:rFonts w:eastAsia="Calibri"/>
                <w:bCs/>
                <w:kern w:val="24"/>
                <w:sz w:val="22"/>
                <w:szCs w:val="22"/>
                <w:lang w:val="kk-KZ"/>
              </w:rPr>
              <w:t>16</w:t>
            </w:r>
          </w:p>
        </w:tc>
        <w:tc>
          <w:tcPr>
            <w:tcW w:type="dxa" w:w="1471"/>
            <w:vAlign w:val="center"/>
          </w:tcPr>
          <w:p w:rsidP="001F64F5" w:rsidR="001F64F5" w:rsidRDefault="001F64F5" w:rsidRPr="00FB1649">
            <w:pPr>
              <w:shd w:color="auto" w:fill="FFFFFF" w:val="clear"/>
              <w:spacing w:after="255" w:before="79"/>
              <w:rPr>
                <w:rFonts w:ascii="Times New Roman" w:cs="Times New Roman" w:hAnsi="Times New Roman"/>
              </w:rPr>
            </w:pPr>
            <w:r w:rsidRPr="00FB1649">
              <w:rPr>
                <w:rFonts w:ascii="Arial" w:cs="Arial" w:eastAsia="Times New Roman" w:hAnsi="Arial"/>
                <w:color w:val="222222"/>
                <w:lang w:eastAsia="ru-RU"/>
              </w:rPr>
              <w:t> </w:t>
            </w:r>
          </w:p>
        </w:tc>
        <w:tc>
          <w:tcPr>
            <w:tcW w:type="dxa" w:w="1223"/>
          </w:tcPr>
          <w:p w:rsidP="001F64F5" w:rsidR="001F64F5" w:rsidRDefault="001F64F5" w:rsidRPr="00FB1649">
            <w:pPr>
              <w:pStyle w:val="a3"/>
              <w:spacing w:after="0" w:afterAutospacing="0" w:before="0" w:beforeAutospacing="0"/>
              <w:rPr>
                <w:sz w:val="22"/>
                <w:szCs w:val="22"/>
              </w:rPr>
            </w:pPr>
            <w:r w:rsidRPr="00FB1649">
              <w:rPr>
                <w:kern w:val="24"/>
                <w:sz w:val="22"/>
                <w:szCs w:val="22"/>
                <w:lang w:val="kk-KZ"/>
              </w:rPr>
              <w:t>Код -А22, 7b, 5 группа</w:t>
            </w:r>
          </w:p>
        </w:tc>
        <w:tc>
          <w:tcPr>
            <w:tcW w:type="dxa" w:w="1842"/>
            <w:vMerge/>
            <w:vAlign w:val="center"/>
          </w:tcPr>
          <w:p w:rsidP="001F64F5" w:rsidR="001F64F5" w:rsidRDefault="001F64F5" w:rsidRPr="00FB1649">
            <w:pPr>
              <w:rPr>
                <w:rFonts w:ascii="Times New Roman" w:cs="Times New Roman" w:hAnsi="Times New Roman"/>
              </w:rPr>
            </w:pPr>
          </w:p>
        </w:tc>
        <w:tc>
          <w:tcPr>
            <w:tcW w:type="dxa" w:w="4962"/>
          </w:tcPr>
          <w:p w:rsidP="001F64F5" w:rsidR="001F64F5" w:rsidRDefault="001F64F5" w:rsidRPr="00FB1649">
            <w:pPr>
              <w:pStyle w:val="a3"/>
              <w:spacing w:after="0" w:afterAutospacing="0" w:before="0" w:beforeAutospacing="0"/>
              <w:rPr>
                <w:kern w:val="24"/>
                <w:sz w:val="22"/>
                <w:szCs w:val="22"/>
                <w:lang w:val="kk-KZ"/>
              </w:rPr>
            </w:pPr>
            <w:r w:rsidRPr="00FB1649">
              <w:rPr>
                <w:bCs/>
                <w:kern w:val="24"/>
                <w:sz w:val="22"/>
                <w:szCs w:val="22"/>
                <w:lang w:val="kk-KZ"/>
              </w:rPr>
              <w:t>І пг.:</w:t>
            </w:r>
            <w:r w:rsidRPr="00FB1649">
              <w:rPr>
                <w:kern w:val="24"/>
                <w:sz w:val="22"/>
                <w:szCs w:val="22"/>
                <w:lang w:val="kk-KZ"/>
              </w:rPr>
              <w:t xml:space="preserve"> Адаптировался, научился работать в группе. Занимаясь в кружках, улучшил свои знаний. </w:t>
            </w:r>
          </w:p>
          <w:p w:rsidP="001F64F5" w:rsidR="001F64F5" w:rsidRDefault="001F64F5" w:rsidRPr="00FB1649">
            <w:pPr>
              <w:pStyle w:val="a3"/>
              <w:spacing w:after="0" w:afterAutospacing="0" w:before="0" w:beforeAutospacing="0"/>
              <w:rPr>
                <w:kern w:val="24"/>
                <w:sz w:val="22"/>
                <w:szCs w:val="22"/>
                <w:lang w:val="kk-KZ"/>
              </w:rPr>
            </w:pPr>
            <w:r w:rsidRPr="00FB1649">
              <w:rPr>
                <w:bCs/>
                <w:kern w:val="24"/>
                <w:sz w:val="22"/>
                <w:szCs w:val="22"/>
                <w:lang w:val="kk-KZ"/>
              </w:rPr>
              <w:t xml:space="preserve">ІІ пг.:Знания и активность доказал путем участия в следующих конкурсах и проектах как: республиканский внутришкольный конкурс по физике </w:t>
            </w:r>
            <w:r w:rsidRPr="00FB1649">
              <w:rPr>
                <w:kern w:val="24"/>
                <w:sz w:val="22"/>
                <w:szCs w:val="22"/>
                <w:lang w:val="kk-KZ"/>
              </w:rPr>
              <w:t>«Зерде»  I место, учитель -Амирова Райлы;</w:t>
            </w:r>
            <w:r w:rsidRPr="00FB1649">
              <w:rPr>
                <w:bCs/>
                <w:kern w:val="24"/>
                <w:sz w:val="22"/>
                <w:szCs w:val="22"/>
                <w:lang w:val="kk-KZ"/>
              </w:rPr>
              <w:t xml:space="preserve"> внутришкольный</w:t>
            </w:r>
            <w:r w:rsidRPr="00FB1649">
              <w:rPr>
                <w:kern w:val="24"/>
                <w:sz w:val="22"/>
                <w:szCs w:val="22"/>
                <w:lang w:val="kk-KZ"/>
              </w:rPr>
              <w:t xml:space="preserve"> конкурс мини-проектов науки и техники, 3-е место по физике, учитель- Султанов М;</w:t>
            </w:r>
          </w:p>
          <w:p w:rsidP="001F64F5" w:rsidR="001F64F5" w:rsidRDefault="001F64F5" w:rsidRPr="00FB1649">
            <w:pPr>
              <w:pStyle w:val="a3"/>
              <w:spacing w:after="0" w:afterAutospacing="0" w:before="0" w:beforeAutospacing="0"/>
              <w:rPr>
                <w:sz w:val="22"/>
                <w:szCs w:val="22"/>
                <w:lang w:val="kk-KZ"/>
              </w:rPr>
            </w:pPr>
            <w:r w:rsidRPr="00FB1649">
              <w:rPr>
                <w:kern w:val="24"/>
                <w:sz w:val="22"/>
                <w:szCs w:val="22"/>
                <w:lang w:val="kk-KZ"/>
              </w:rPr>
              <w:t xml:space="preserve">в меропритиях  “LET’S TALK ABOUT PLASTICS” за доклад в формате “TedX”, ««Благодарственное письмо» ,  учитель-Утешқалиев Ә; неделя ««Фестиваль искусств» в интеллектуальной игре  «Подумай и найди» </w:t>
            </w:r>
            <w:r w:rsidRPr="00FB1649">
              <w:rPr>
                <w:kern w:val="24"/>
                <w:sz w:val="22"/>
                <w:szCs w:val="22"/>
              </w:rPr>
              <w:t>2</w:t>
            </w:r>
            <w:r w:rsidRPr="00FB1649">
              <w:rPr>
                <w:kern w:val="24"/>
                <w:sz w:val="22"/>
                <w:szCs w:val="22"/>
                <w:lang w:val="kk-KZ"/>
              </w:rPr>
              <w:t xml:space="preserve"> место, учитель -Улжагалиев Д;</w:t>
            </w:r>
            <w:r w:rsidRPr="00FB1649">
              <w:rPr>
                <w:kern w:val="24"/>
                <w:sz w:val="22"/>
                <w:szCs w:val="22"/>
              </w:rPr>
              <w:t xml:space="preserve"> 2</w:t>
            </w:r>
            <w:r w:rsidRPr="00FB1649">
              <w:rPr>
                <w:kern w:val="24"/>
                <w:sz w:val="22"/>
                <w:szCs w:val="22"/>
                <w:lang w:val="kk-KZ"/>
              </w:rPr>
              <w:t xml:space="preserve">  место на турнире в тогызкумалак,  которое состоялось в общежитии,</w:t>
            </w:r>
            <w:r w:rsidRPr="00FB1649">
              <w:rPr>
                <w:rFonts w:eastAsia="Calibri"/>
                <w:kern w:val="24"/>
                <w:sz w:val="22"/>
                <w:szCs w:val="22"/>
                <w:lang w:val="kk-KZ"/>
              </w:rPr>
              <w:t xml:space="preserve"> воспитатель- Касаева Б.Б., в проекте «Ауылдан базарлық»  сделал исследование о своей бабушке,  воспитатель – Тынымбаева Г.А.</w:t>
            </w:r>
          </w:p>
        </w:tc>
      </w:tr>
      <w:tr w:rsidR="001F64F5" w:rsidRPr="00FB1649" w:rsidTr="00FB1649">
        <w:trPr>
          <w:trHeight w:val="806"/>
          <w:jc w:val="center"/>
        </w:trPr>
        <w:tc>
          <w:tcPr>
            <w:tcW w:type="dxa" w:w="562"/>
          </w:tcPr>
          <w:p w:rsidP="001F64F5" w:rsidR="001F64F5" w:rsidRDefault="001F64F5" w:rsidRPr="00FB1649">
            <w:pPr>
              <w:pStyle w:val="a3"/>
              <w:spacing w:after="0" w:afterAutospacing="0" w:before="0" w:beforeAutospacing="0"/>
              <w:rPr>
                <w:sz w:val="22"/>
                <w:szCs w:val="22"/>
              </w:rPr>
            </w:pPr>
            <w:r w:rsidRPr="00FB1649">
              <w:rPr>
                <w:bCs/>
                <w:kern w:val="24"/>
                <w:sz w:val="22"/>
                <w:szCs w:val="22"/>
                <w:lang w:val="kk-KZ"/>
              </w:rPr>
              <w:t>17</w:t>
            </w:r>
          </w:p>
        </w:tc>
        <w:tc>
          <w:tcPr>
            <w:tcW w:type="dxa" w:w="1471"/>
          </w:tcPr>
          <w:p w:rsidP="001F64F5" w:rsidR="001F64F5" w:rsidRDefault="001F64F5" w:rsidRPr="00FB1649">
            <w:pPr>
              <w:pStyle w:val="a3"/>
              <w:spacing w:after="0" w:afterAutospacing="0" w:before="0" w:beforeAutospacing="0"/>
              <w:rPr>
                <w:sz w:val="22"/>
                <w:szCs w:val="22"/>
              </w:rPr>
            </w:pPr>
            <w:r w:rsidRPr="00FB1649">
              <w:rPr>
                <w:kern w:val="24"/>
                <w:sz w:val="22"/>
                <w:szCs w:val="22"/>
                <w:lang w:val="kk-KZ"/>
              </w:rPr>
              <w:t>Очень дорожит расположением взрослых</w:t>
            </w:r>
          </w:p>
        </w:tc>
        <w:tc>
          <w:tcPr>
            <w:tcW w:type="dxa" w:w="1223"/>
          </w:tcPr>
          <w:p w:rsidP="001F64F5" w:rsidR="001F64F5" w:rsidRDefault="001F64F5" w:rsidRPr="00FB1649">
            <w:pPr>
              <w:pStyle w:val="a3"/>
              <w:spacing w:after="0" w:afterAutospacing="0" w:before="0" w:beforeAutospacing="0"/>
              <w:rPr>
                <w:sz w:val="22"/>
                <w:szCs w:val="22"/>
              </w:rPr>
            </w:pPr>
            <w:r w:rsidRPr="00FB1649">
              <w:rPr>
                <w:kern w:val="24"/>
                <w:sz w:val="22"/>
                <w:szCs w:val="22"/>
                <w:lang w:val="kk-KZ"/>
              </w:rPr>
              <w:t>Код -А36, 7b, 2 группа</w:t>
            </w:r>
          </w:p>
        </w:tc>
        <w:tc>
          <w:tcPr>
            <w:tcW w:type="dxa" w:w="1842"/>
            <w:vMerge w:val="restart"/>
          </w:tcPr>
          <w:p w:rsidP="001F64F5" w:rsidR="001F64F5" w:rsidRDefault="001F64F5" w:rsidRPr="00FB1649">
            <w:pPr>
              <w:pStyle w:val="a3"/>
              <w:spacing w:after="0" w:afterAutospacing="0" w:before="0" w:beforeAutospacing="0"/>
              <w:rPr>
                <w:sz w:val="22"/>
                <w:szCs w:val="22"/>
              </w:rPr>
            </w:pPr>
            <w:r w:rsidRPr="00FB1649">
              <w:rPr>
                <w:kern w:val="24"/>
                <w:sz w:val="22"/>
                <w:szCs w:val="22"/>
              </w:rPr>
              <w:t xml:space="preserve">Тесная связь с куратором и родителями. Приучить личной гигиене, </w:t>
            </w:r>
            <w:r w:rsidRPr="00FB1649">
              <w:rPr>
                <w:kern w:val="24"/>
                <w:sz w:val="22"/>
                <w:szCs w:val="22"/>
              </w:rPr>
              <w:lastRenderedPageBreak/>
              <w:t>аккуратности. Индивидуальные беседы на разных темах, активное вовлечение в мероприятия</w:t>
            </w:r>
          </w:p>
        </w:tc>
        <w:tc>
          <w:tcPr>
            <w:tcW w:type="dxa" w:w="4962"/>
          </w:tcPr>
          <w:p w:rsidP="001F64F5" w:rsidR="001F64F5" w:rsidRDefault="001F64F5" w:rsidRPr="00FB1649">
            <w:pPr>
              <w:pStyle w:val="a3"/>
              <w:spacing w:after="0" w:afterAutospacing="0" w:before="0" w:beforeAutospacing="0"/>
              <w:rPr>
                <w:sz w:val="22"/>
                <w:szCs w:val="22"/>
                <w:lang w:val="kk-KZ"/>
              </w:rPr>
            </w:pPr>
            <w:r w:rsidRPr="00FB1649">
              <w:rPr>
                <w:kern w:val="24"/>
                <w:sz w:val="22"/>
                <w:szCs w:val="22"/>
                <w:lang w:val="kk-KZ"/>
              </w:rPr>
              <w:lastRenderedPageBreak/>
              <w:t xml:space="preserve">Избалованный ребенок, поскольку с малых лет принимал участие в различных конкурсах, занимал призовые места, всегда был  первым и на высоте, хочеть, чтобы его всегда замечали и хвалили. </w:t>
            </w:r>
          </w:p>
        </w:tc>
      </w:tr>
      <w:tr w:rsidR="001F64F5" w:rsidRPr="00FB1649" w:rsidTr="00FB1649">
        <w:trPr>
          <w:trHeight w:val="806"/>
          <w:jc w:val="center"/>
        </w:trPr>
        <w:tc>
          <w:tcPr>
            <w:tcW w:type="dxa" w:w="562"/>
          </w:tcPr>
          <w:p w:rsidP="001F64F5" w:rsidR="001F64F5" w:rsidRDefault="001F64F5" w:rsidRPr="00FB1649">
            <w:pPr>
              <w:pStyle w:val="a3"/>
              <w:spacing w:after="0" w:afterAutospacing="0" w:before="0" w:beforeAutospacing="0"/>
              <w:rPr>
                <w:sz w:val="22"/>
                <w:szCs w:val="22"/>
              </w:rPr>
            </w:pPr>
            <w:r w:rsidRPr="00FB1649">
              <w:rPr>
                <w:rFonts w:eastAsia="Calibri"/>
                <w:bCs/>
                <w:kern w:val="24"/>
                <w:sz w:val="22"/>
                <w:szCs w:val="22"/>
                <w:lang w:val="kk-KZ"/>
              </w:rPr>
              <w:lastRenderedPageBreak/>
              <w:t>18</w:t>
            </w:r>
          </w:p>
        </w:tc>
        <w:tc>
          <w:tcPr>
            <w:tcW w:type="dxa" w:w="1471"/>
            <w:vAlign w:val="center"/>
          </w:tcPr>
          <w:p w:rsidP="001F64F5" w:rsidR="001F64F5" w:rsidRDefault="001F64F5" w:rsidRPr="00FB1649">
            <w:pPr>
              <w:rPr>
                <w:rFonts w:ascii="Times New Roman" w:cs="Times New Roman" w:hAnsi="Times New Roman"/>
              </w:rPr>
            </w:pPr>
          </w:p>
        </w:tc>
        <w:tc>
          <w:tcPr>
            <w:tcW w:type="dxa" w:w="1223"/>
          </w:tcPr>
          <w:p w:rsidP="001F64F5" w:rsidR="001F64F5" w:rsidRDefault="001F64F5" w:rsidRPr="00FB1649">
            <w:pPr>
              <w:pStyle w:val="a3"/>
              <w:spacing w:after="0" w:afterAutospacing="0" w:before="0" w:beforeAutospacing="0"/>
              <w:rPr>
                <w:sz w:val="22"/>
                <w:szCs w:val="22"/>
              </w:rPr>
            </w:pPr>
            <w:r w:rsidRPr="00FB1649">
              <w:rPr>
                <w:kern w:val="24"/>
                <w:sz w:val="22"/>
                <w:szCs w:val="22"/>
                <w:lang w:val="kk-KZ"/>
              </w:rPr>
              <w:t>Код -А48, 7d, 6 группа</w:t>
            </w:r>
          </w:p>
        </w:tc>
        <w:tc>
          <w:tcPr>
            <w:tcW w:type="dxa" w:w="1842"/>
            <w:vMerge/>
            <w:vAlign w:val="center"/>
          </w:tcPr>
          <w:p w:rsidP="001F64F5" w:rsidR="001F64F5" w:rsidRDefault="001F64F5" w:rsidRPr="00FB1649">
            <w:pPr>
              <w:rPr>
                <w:rFonts w:ascii="Times New Roman" w:cs="Times New Roman" w:hAnsi="Times New Roman"/>
              </w:rPr>
            </w:pPr>
          </w:p>
        </w:tc>
        <w:tc>
          <w:tcPr>
            <w:tcW w:type="dxa" w:w="4962"/>
          </w:tcPr>
          <w:p w:rsidP="001F64F5" w:rsidR="001F64F5" w:rsidRDefault="001F64F5" w:rsidRPr="00FB1649">
            <w:pPr>
              <w:pStyle w:val="a3"/>
              <w:tabs>
                <w:tab w:pos="1522" w:val="center"/>
              </w:tabs>
              <w:spacing w:after="0" w:afterAutospacing="0" w:before="0" w:beforeAutospacing="0"/>
              <w:rPr>
                <w:sz w:val="22"/>
                <w:szCs w:val="22"/>
              </w:rPr>
            </w:pPr>
            <w:r w:rsidRPr="00FB1649">
              <w:rPr>
                <w:bCs/>
                <w:kern w:val="24"/>
                <w:sz w:val="22"/>
                <w:szCs w:val="22"/>
                <w:lang w:val="kk-KZ"/>
              </w:rPr>
              <w:t>І пг.: Ученик всегда занимается со старшим братом,ответственно выполняет возложенную на него высокую ответственность.</w:t>
            </w:r>
          </w:p>
          <w:p w:rsidP="001F64F5" w:rsidR="001F64F5" w:rsidRDefault="001F64F5" w:rsidRPr="00FB1649">
            <w:pPr>
              <w:pStyle w:val="a3"/>
              <w:tabs>
                <w:tab w:pos="1522" w:val="center"/>
              </w:tabs>
              <w:spacing w:after="0" w:afterAutospacing="0" w:before="0" w:beforeAutospacing="0"/>
              <w:rPr>
                <w:sz w:val="22"/>
                <w:szCs w:val="22"/>
                <w:lang w:val="kk-KZ"/>
              </w:rPr>
            </w:pPr>
            <w:r w:rsidRPr="00FB1649">
              <w:rPr>
                <w:bCs/>
                <w:kern w:val="24"/>
                <w:sz w:val="22"/>
                <w:szCs w:val="22"/>
                <w:lang w:val="kk-KZ"/>
              </w:rPr>
              <w:t>ІІ пг.:</w:t>
            </w:r>
            <w:r w:rsidRPr="00FB1649">
              <w:rPr>
                <w:sz w:val="22"/>
                <w:szCs w:val="22"/>
              </w:rPr>
              <w:t xml:space="preserve"> </w:t>
            </w:r>
            <w:r w:rsidRPr="00FB1649">
              <w:rPr>
                <w:bCs/>
                <w:kern w:val="24"/>
                <w:sz w:val="22"/>
                <w:szCs w:val="22"/>
                <w:lang w:val="kk-KZ"/>
              </w:rPr>
              <w:t xml:space="preserve">В марафоне, посвященный 20-летию Астаны,  занял  </w:t>
            </w:r>
            <w:r w:rsidRPr="00FB1649">
              <w:rPr>
                <w:bCs/>
                <w:kern w:val="24"/>
                <w:sz w:val="22"/>
                <w:szCs w:val="22"/>
              </w:rPr>
              <w:t>3</w:t>
            </w:r>
            <w:r w:rsidRPr="00FB1649">
              <w:rPr>
                <w:bCs/>
                <w:kern w:val="24"/>
                <w:sz w:val="22"/>
                <w:szCs w:val="22"/>
                <w:lang w:val="kk-KZ"/>
              </w:rPr>
              <w:t xml:space="preserve"> место в гонке на дистанцию. Порученное задания выполняет во время,</w:t>
            </w:r>
            <w:r w:rsidRPr="00FB1649">
              <w:rPr>
                <w:rFonts w:eastAsiaTheme="minorHAnsi"/>
                <w:bCs/>
                <w:kern w:val="24"/>
                <w:sz w:val="22"/>
                <w:szCs w:val="22"/>
                <w:lang w:eastAsia="en-US" w:val="kk-KZ"/>
              </w:rPr>
              <w:t xml:space="preserve"> аккуратно и  ответственно, </w:t>
            </w:r>
            <w:r w:rsidRPr="00FB1649">
              <w:rPr>
                <w:bCs/>
                <w:kern w:val="24"/>
                <w:sz w:val="22"/>
                <w:szCs w:val="22"/>
                <w:lang w:val="kk-KZ"/>
              </w:rPr>
              <w:t xml:space="preserve"> в хороших отношениях с друзьями,</w:t>
            </w:r>
            <w:r w:rsidRPr="00FB1649">
              <w:rPr>
                <w:rFonts w:eastAsiaTheme="minorHAnsi"/>
                <w:bCs/>
                <w:kern w:val="24"/>
                <w:sz w:val="22"/>
                <w:szCs w:val="22"/>
                <w:lang w:eastAsia="en-US" w:val="kk-KZ"/>
              </w:rPr>
              <w:t xml:space="preserve"> </w:t>
            </w:r>
            <w:r w:rsidRPr="00FB1649">
              <w:rPr>
                <w:kern w:val="24"/>
                <w:sz w:val="22"/>
                <w:szCs w:val="22"/>
                <w:lang w:val="kk-KZ"/>
              </w:rPr>
              <w:t xml:space="preserve"> делает выводы из замечании, с бесед с учителями-предметниками выяснили, что к урокам  готовиться регулярно, занимается активно.</w:t>
            </w:r>
          </w:p>
          <w:p w:rsidP="001F64F5" w:rsidR="001F64F5" w:rsidRDefault="001F64F5" w:rsidRPr="00FB1649">
            <w:pPr>
              <w:pStyle w:val="a3"/>
              <w:tabs>
                <w:tab w:pos="1522" w:val="center"/>
              </w:tabs>
              <w:spacing w:after="0" w:afterAutospacing="0" w:before="0" w:beforeAutospacing="0"/>
              <w:rPr>
                <w:sz w:val="22"/>
                <w:szCs w:val="22"/>
                <w:lang w:val="kk-KZ"/>
              </w:rPr>
            </w:pPr>
          </w:p>
        </w:tc>
      </w:tr>
      <w:tr w:rsidR="001F64F5" w:rsidRPr="00FB1649" w:rsidTr="00FB1649">
        <w:trPr>
          <w:trHeight w:val="806"/>
          <w:jc w:val="center"/>
        </w:trPr>
        <w:tc>
          <w:tcPr>
            <w:tcW w:type="dxa" w:w="562"/>
          </w:tcPr>
          <w:p w:rsidP="001F64F5" w:rsidR="001F64F5" w:rsidRDefault="001F64F5" w:rsidRPr="00FB1649">
            <w:pPr>
              <w:pStyle w:val="a3"/>
              <w:spacing w:after="0" w:afterAutospacing="0" w:before="0" w:beforeAutospacing="0"/>
              <w:rPr>
                <w:sz w:val="22"/>
                <w:szCs w:val="22"/>
              </w:rPr>
            </w:pPr>
            <w:r w:rsidRPr="00FB1649">
              <w:rPr>
                <w:bCs/>
                <w:kern w:val="24"/>
                <w:sz w:val="22"/>
                <w:szCs w:val="22"/>
                <w:lang w:val="kk-KZ"/>
              </w:rPr>
              <w:lastRenderedPageBreak/>
              <w:t>19</w:t>
            </w:r>
          </w:p>
        </w:tc>
        <w:tc>
          <w:tcPr>
            <w:tcW w:type="dxa" w:w="1471"/>
          </w:tcPr>
          <w:p w:rsidP="001F64F5" w:rsidR="001F64F5" w:rsidRDefault="001F64F5" w:rsidRPr="00FB1649">
            <w:pPr>
              <w:pStyle w:val="a3"/>
              <w:spacing w:after="0" w:afterAutospacing="0" w:before="0" w:beforeAutospacing="0"/>
              <w:rPr>
                <w:sz w:val="22"/>
                <w:szCs w:val="22"/>
              </w:rPr>
            </w:pPr>
            <w:r w:rsidRPr="00FB1649">
              <w:rPr>
                <w:kern w:val="24"/>
                <w:sz w:val="22"/>
                <w:szCs w:val="22"/>
                <w:lang w:val="kk-KZ"/>
              </w:rPr>
              <w:t>Старается быть незамеченным, исполнителен</w:t>
            </w:r>
          </w:p>
        </w:tc>
        <w:tc>
          <w:tcPr>
            <w:tcW w:type="dxa" w:w="1223"/>
          </w:tcPr>
          <w:p w:rsidP="001F64F5" w:rsidR="001F64F5" w:rsidRDefault="001F64F5" w:rsidRPr="00FB1649">
            <w:pPr>
              <w:pStyle w:val="a3"/>
              <w:spacing w:after="0" w:afterAutospacing="0" w:before="0" w:beforeAutospacing="0"/>
              <w:rPr>
                <w:sz w:val="22"/>
                <w:szCs w:val="22"/>
              </w:rPr>
            </w:pPr>
            <w:r w:rsidRPr="00FB1649">
              <w:rPr>
                <w:kern w:val="24"/>
                <w:sz w:val="22"/>
                <w:szCs w:val="22"/>
                <w:lang w:val="kk-KZ"/>
              </w:rPr>
              <w:t>Код-А59, 7с, 3 группа</w:t>
            </w:r>
          </w:p>
        </w:tc>
        <w:tc>
          <w:tcPr>
            <w:tcW w:type="dxa" w:w="1842"/>
            <w:vMerge w:val="restart"/>
          </w:tcPr>
          <w:p w:rsidP="001F64F5" w:rsidR="001F64F5" w:rsidRDefault="001F64F5" w:rsidRPr="00FB1649">
            <w:pPr>
              <w:pStyle w:val="a3"/>
              <w:spacing w:after="0" w:afterAutospacing="0" w:before="0" w:beforeAutospacing="0"/>
              <w:rPr>
                <w:sz w:val="22"/>
                <w:szCs w:val="22"/>
              </w:rPr>
            </w:pPr>
            <w:r w:rsidRPr="00FB1649">
              <w:rPr>
                <w:kern w:val="24"/>
                <w:sz w:val="22"/>
                <w:szCs w:val="22"/>
              </w:rPr>
              <w:t>Развитие уверенности ученика посредством вовлечения в различные мероприятия</w:t>
            </w:r>
          </w:p>
        </w:tc>
        <w:tc>
          <w:tcPr>
            <w:tcW w:type="dxa" w:w="4962"/>
          </w:tcPr>
          <w:p w:rsidP="001F64F5" w:rsidR="001F64F5" w:rsidRDefault="001F64F5" w:rsidRPr="00FB1649">
            <w:pPr>
              <w:pStyle w:val="a3"/>
              <w:spacing w:after="0" w:afterAutospacing="0" w:before="0" w:beforeAutospacing="0"/>
              <w:rPr>
                <w:sz w:val="22"/>
                <w:szCs w:val="22"/>
              </w:rPr>
            </w:pPr>
            <w:r w:rsidRPr="00FB1649">
              <w:rPr>
                <w:bCs/>
                <w:kern w:val="24"/>
                <w:sz w:val="22"/>
                <w:szCs w:val="22"/>
                <w:lang w:val="kk-KZ"/>
              </w:rPr>
              <w:t>І пг.:</w:t>
            </w:r>
            <w:r w:rsidRPr="00FB1649">
              <w:rPr>
                <w:kern w:val="24"/>
                <w:sz w:val="22"/>
                <w:szCs w:val="22"/>
                <w:lang w:val="kk-KZ"/>
              </w:rPr>
              <w:t xml:space="preserve"> Самостоятельно изъявил желание участвовать в фестивале здоровья «Саламатты Қазақстан», хорошо адаптируется  в новой среде</w:t>
            </w:r>
          </w:p>
          <w:p w:rsidP="001F64F5" w:rsidR="001F64F5" w:rsidRDefault="001F64F5" w:rsidRPr="00FB1649">
            <w:pPr>
              <w:pStyle w:val="a3"/>
              <w:spacing w:after="0" w:afterAutospacing="0" w:before="0" w:beforeAutospacing="0"/>
              <w:rPr>
                <w:sz w:val="22"/>
                <w:szCs w:val="22"/>
              </w:rPr>
            </w:pPr>
            <w:r w:rsidRPr="00FB1649">
              <w:rPr>
                <w:bCs/>
                <w:kern w:val="24"/>
                <w:sz w:val="22"/>
                <w:szCs w:val="22"/>
              </w:rPr>
              <w:t xml:space="preserve">ІІ пг.: </w:t>
            </w:r>
            <w:r w:rsidRPr="00FB1649">
              <w:rPr>
                <w:kern w:val="24"/>
                <w:sz w:val="22"/>
                <w:szCs w:val="22"/>
              </w:rPr>
              <w:t>В настоящее время активно</w:t>
            </w:r>
            <w:r w:rsidRPr="00FB1649">
              <w:rPr>
                <w:kern w:val="24"/>
                <w:sz w:val="22"/>
                <w:szCs w:val="22"/>
                <w:lang w:val="kk-KZ"/>
              </w:rPr>
              <w:t xml:space="preserve"> </w:t>
            </w:r>
            <w:r w:rsidRPr="00FB1649">
              <w:rPr>
                <w:kern w:val="24"/>
                <w:sz w:val="22"/>
                <w:szCs w:val="22"/>
              </w:rPr>
              <w:t xml:space="preserve"> прин</w:t>
            </w:r>
            <w:r w:rsidRPr="00FB1649">
              <w:rPr>
                <w:kern w:val="24"/>
                <w:sz w:val="22"/>
                <w:szCs w:val="22"/>
                <w:lang w:val="kk-KZ"/>
              </w:rPr>
              <w:t>и</w:t>
            </w:r>
            <w:r w:rsidRPr="00FB1649">
              <w:rPr>
                <w:kern w:val="24"/>
                <w:sz w:val="22"/>
                <w:szCs w:val="22"/>
              </w:rPr>
              <w:t xml:space="preserve">мает </w:t>
            </w:r>
            <w:r w:rsidRPr="00FB1649">
              <w:rPr>
                <w:kern w:val="24"/>
                <w:sz w:val="22"/>
                <w:szCs w:val="22"/>
                <w:lang w:val="kk-KZ"/>
              </w:rPr>
              <w:t xml:space="preserve"> </w:t>
            </w:r>
            <w:r w:rsidRPr="00FB1649">
              <w:rPr>
                <w:kern w:val="24"/>
                <w:sz w:val="22"/>
                <w:szCs w:val="22"/>
              </w:rPr>
              <w:t xml:space="preserve">участие в мероприятиях, посещает секцию по баскетболу. Участвовал на </w:t>
            </w:r>
            <w:r w:rsidRPr="00FB1649">
              <w:rPr>
                <w:kern w:val="24"/>
                <w:sz w:val="22"/>
                <w:szCs w:val="22"/>
                <w:lang w:val="kk-KZ"/>
              </w:rPr>
              <w:t xml:space="preserve"> </w:t>
            </w:r>
            <w:r w:rsidRPr="00FB1649">
              <w:rPr>
                <w:kern w:val="24"/>
                <w:sz w:val="22"/>
                <w:szCs w:val="22"/>
              </w:rPr>
              <w:t>спа</w:t>
            </w:r>
            <w:r w:rsidRPr="00FB1649">
              <w:rPr>
                <w:kern w:val="24"/>
                <w:sz w:val="22"/>
                <w:szCs w:val="22"/>
                <w:lang w:val="kk-KZ"/>
              </w:rPr>
              <w:t>р</w:t>
            </w:r>
            <w:r w:rsidRPr="00FB1649">
              <w:rPr>
                <w:kern w:val="24"/>
                <w:sz w:val="22"/>
                <w:szCs w:val="22"/>
              </w:rPr>
              <w:t xml:space="preserve">такиаде </w:t>
            </w:r>
            <w:r w:rsidRPr="00FB1649">
              <w:rPr>
                <w:kern w:val="24"/>
                <w:sz w:val="22"/>
                <w:szCs w:val="22"/>
                <w:lang w:val="kk-KZ"/>
              </w:rPr>
              <w:t xml:space="preserve">  </w:t>
            </w:r>
            <w:r w:rsidRPr="00FB1649">
              <w:rPr>
                <w:kern w:val="24"/>
                <w:sz w:val="22"/>
                <w:szCs w:val="22"/>
              </w:rPr>
              <w:t>сре</w:t>
            </w:r>
            <w:r w:rsidRPr="00FB1649">
              <w:rPr>
                <w:kern w:val="24"/>
                <w:sz w:val="22"/>
                <w:szCs w:val="22"/>
                <w:lang w:val="kk-KZ"/>
              </w:rPr>
              <w:t>д</w:t>
            </w:r>
            <w:r w:rsidRPr="00FB1649">
              <w:rPr>
                <w:kern w:val="24"/>
                <w:sz w:val="22"/>
                <w:szCs w:val="22"/>
              </w:rPr>
              <w:t xml:space="preserve">и </w:t>
            </w:r>
            <w:r w:rsidRPr="00FB1649">
              <w:rPr>
                <w:kern w:val="24"/>
                <w:sz w:val="22"/>
                <w:szCs w:val="22"/>
                <w:lang w:val="kk-KZ"/>
              </w:rPr>
              <w:t xml:space="preserve"> </w:t>
            </w:r>
            <w:r w:rsidRPr="00FB1649">
              <w:rPr>
                <w:kern w:val="24"/>
                <w:sz w:val="22"/>
                <w:szCs w:val="22"/>
              </w:rPr>
              <w:t xml:space="preserve">учащихся, </w:t>
            </w:r>
            <w:r w:rsidRPr="00FB1649">
              <w:rPr>
                <w:kern w:val="24"/>
                <w:sz w:val="22"/>
                <w:szCs w:val="22"/>
                <w:lang w:val="kk-KZ"/>
              </w:rPr>
              <w:t xml:space="preserve"> </w:t>
            </w:r>
            <w:r w:rsidRPr="00FB1649">
              <w:rPr>
                <w:kern w:val="24"/>
                <w:sz w:val="22"/>
                <w:szCs w:val="22"/>
              </w:rPr>
              <w:t>з</w:t>
            </w:r>
            <w:r w:rsidRPr="00FB1649">
              <w:rPr>
                <w:kern w:val="24"/>
                <w:sz w:val="22"/>
                <w:szCs w:val="22"/>
                <w:lang w:val="kk-KZ"/>
              </w:rPr>
              <w:t xml:space="preserve">анял </w:t>
            </w:r>
            <w:r w:rsidRPr="00FB1649">
              <w:rPr>
                <w:kern w:val="24"/>
                <w:sz w:val="22"/>
                <w:szCs w:val="22"/>
              </w:rPr>
              <w:t>ІІ место. Учителя-предметники отметили, что в отличие от других детей он дает конкретные, точные ответы на вопросы. Нравится, когда на него обращают внимания</w:t>
            </w:r>
          </w:p>
        </w:tc>
      </w:tr>
      <w:tr w:rsidR="001F64F5" w:rsidRPr="00FB1649" w:rsidTr="00FB1649">
        <w:trPr>
          <w:trHeight w:val="806"/>
          <w:jc w:val="center"/>
        </w:trPr>
        <w:tc>
          <w:tcPr>
            <w:tcW w:type="dxa" w:w="562"/>
          </w:tcPr>
          <w:p w:rsidP="001F64F5" w:rsidR="001F64F5" w:rsidRDefault="001F64F5" w:rsidRPr="00FB1649">
            <w:pPr>
              <w:pStyle w:val="a3"/>
              <w:spacing w:after="0" w:afterAutospacing="0" w:before="0" w:beforeAutospacing="0"/>
              <w:rPr>
                <w:sz w:val="22"/>
                <w:szCs w:val="22"/>
              </w:rPr>
            </w:pPr>
            <w:r w:rsidRPr="00FB1649">
              <w:rPr>
                <w:rFonts w:eastAsia="Calibri"/>
                <w:bCs/>
                <w:kern w:val="24"/>
                <w:sz w:val="22"/>
                <w:szCs w:val="22"/>
                <w:lang w:val="kk-KZ"/>
              </w:rPr>
              <w:t>20</w:t>
            </w:r>
          </w:p>
        </w:tc>
        <w:tc>
          <w:tcPr>
            <w:tcW w:type="dxa" w:w="1471"/>
            <w:vAlign w:val="center"/>
          </w:tcPr>
          <w:p w:rsidP="001F64F5" w:rsidR="001F64F5" w:rsidRDefault="001F64F5" w:rsidRPr="00FB1649">
            <w:pPr>
              <w:rPr>
                <w:rFonts w:ascii="Times New Roman" w:cs="Times New Roman" w:hAnsi="Times New Roman"/>
              </w:rPr>
            </w:pPr>
          </w:p>
        </w:tc>
        <w:tc>
          <w:tcPr>
            <w:tcW w:type="dxa" w:w="1223"/>
          </w:tcPr>
          <w:p w:rsidP="001F64F5" w:rsidR="001F64F5" w:rsidRDefault="001F64F5" w:rsidRPr="00FB1649">
            <w:pPr>
              <w:pStyle w:val="a3"/>
              <w:spacing w:after="0" w:afterAutospacing="0" w:before="0" w:beforeAutospacing="0"/>
              <w:rPr>
                <w:sz w:val="22"/>
                <w:szCs w:val="22"/>
              </w:rPr>
            </w:pPr>
            <w:r w:rsidRPr="00FB1649">
              <w:rPr>
                <w:bCs/>
                <w:kern w:val="24"/>
                <w:sz w:val="22"/>
                <w:szCs w:val="22"/>
                <w:lang w:val="kk-KZ"/>
              </w:rPr>
              <w:t>Код -А65, 7c, 4 группа</w:t>
            </w:r>
          </w:p>
        </w:tc>
        <w:tc>
          <w:tcPr>
            <w:tcW w:type="dxa" w:w="1842"/>
            <w:vMerge/>
            <w:vAlign w:val="center"/>
          </w:tcPr>
          <w:p w:rsidP="001F64F5" w:rsidR="001F64F5" w:rsidRDefault="001F64F5" w:rsidRPr="00FB1649">
            <w:pPr>
              <w:rPr>
                <w:rFonts w:ascii="Times New Roman" w:cs="Times New Roman" w:hAnsi="Times New Roman"/>
              </w:rPr>
            </w:pPr>
          </w:p>
        </w:tc>
        <w:tc>
          <w:tcPr>
            <w:tcW w:type="dxa" w:w="4962"/>
          </w:tcPr>
          <w:p w:rsidP="001F64F5" w:rsidR="001F64F5" w:rsidRDefault="001F64F5" w:rsidRPr="00FB1649">
            <w:pPr>
              <w:pStyle w:val="a3"/>
              <w:tabs>
                <w:tab w:pos="1522" w:val="center"/>
              </w:tabs>
              <w:spacing w:after="0" w:afterAutospacing="0" w:before="0" w:beforeAutospacing="0"/>
              <w:rPr>
                <w:kern w:val="24"/>
                <w:sz w:val="22"/>
                <w:szCs w:val="22"/>
                <w:lang w:val="kk-KZ"/>
              </w:rPr>
            </w:pPr>
            <w:r w:rsidRPr="00FB1649">
              <w:rPr>
                <w:bCs/>
                <w:kern w:val="24"/>
                <w:sz w:val="22"/>
                <w:szCs w:val="22"/>
                <w:lang w:val="kk-KZ"/>
              </w:rPr>
              <w:t>І пг.: Порученное задания выполняет во время,</w:t>
            </w:r>
            <w:r w:rsidRPr="00FB1649">
              <w:rPr>
                <w:rFonts w:eastAsiaTheme="minorHAnsi"/>
                <w:bCs/>
                <w:kern w:val="24"/>
                <w:sz w:val="22"/>
                <w:szCs w:val="22"/>
                <w:lang w:eastAsia="en-US" w:val="kk-KZ"/>
              </w:rPr>
              <w:t xml:space="preserve"> аккуратно и  ответственно, </w:t>
            </w:r>
            <w:r w:rsidRPr="00FB1649">
              <w:rPr>
                <w:bCs/>
                <w:kern w:val="24"/>
                <w:sz w:val="22"/>
                <w:szCs w:val="22"/>
                <w:lang w:val="kk-KZ"/>
              </w:rPr>
              <w:t xml:space="preserve"> в хороших отношениях с друзьями,</w:t>
            </w:r>
            <w:r w:rsidRPr="00FB1649">
              <w:rPr>
                <w:rFonts w:eastAsiaTheme="minorHAnsi"/>
                <w:bCs/>
                <w:kern w:val="24"/>
                <w:sz w:val="22"/>
                <w:szCs w:val="22"/>
                <w:lang w:eastAsia="en-US" w:val="kk-KZ"/>
              </w:rPr>
              <w:t xml:space="preserve"> </w:t>
            </w:r>
            <w:r w:rsidRPr="00FB1649">
              <w:rPr>
                <w:kern w:val="24"/>
                <w:sz w:val="22"/>
                <w:szCs w:val="22"/>
                <w:lang w:val="kk-KZ"/>
              </w:rPr>
              <w:t xml:space="preserve"> делает выводы из замечании. К урокам готовиться  вместе с 7- классниками, принимает активное участие во всех проводимых мероприятиях в общежитии. </w:t>
            </w:r>
          </w:p>
          <w:p w:rsidP="001F64F5" w:rsidR="001F64F5" w:rsidRDefault="001F64F5" w:rsidRPr="00FB1649">
            <w:pPr>
              <w:pStyle w:val="HTML"/>
              <w:shd w:color="auto" w:fill="FFFFFF" w:val="clear"/>
              <w:rPr>
                <w:rFonts w:ascii="Times New Roman" w:cs="Times New Roman" w:hAnsi="Times New Roman"/>
                <w:kern w:val="24"/>
                <w:sz w:val="22"/>
                <w:szCs w:val="22"/>
                <w:lang w:val="kk-KZ"/>
              </w:rPr>
            </w:pPr>
            <w:r w:rsidRPr="00FB1649">
              <w:rPr>
                <w:rFonts w:ascii="Times New Roman" w:cs="Times New Roman" w:hAnsi="Times New Roman"/>
                <w:bCs/>
                <w:kern w:val="24"/>
                <w:sz w:val="22"/>
                <w:szCs w:val="22"/>
                <w:lang w:val="kk-KZ"/>
              </w:rPr>
              <w:t>ІІ пг.: Любить играть в шахматы, в игры тогызкумалак</w:t>
            </w:r>
            <w:r w:rsidRPr="00FB1649">
              <w:rPr>
                <w:rFonts w:ascii="Times New Roman" w:cs="Times New Roman" w:hAnsi="Times New Roman"/>
                <w:kern w:val="24"/>
                <w:sz w:val="22"/>
                <w:szCs w:val="22"/>
                <w:lang w:val="kk-KZ"/>
              </w:rPr>
              <w:t xml:space="preserve">.Занял 1 место по решению логических задач по математике.На уроке ИЗО </w:t>
            </w:r>
            <w:r w:rsidRPr="00FB1649">
              <w:rPr>
                <w:rFonts w:ascii="Times New Roman" w:cs="Times New Roman" w:hAnsi="Times New Roman"/>
                <w:color w:val="212121"/>
                <w:sz w:val="22"/>
                <w:szCs w:val="22"/>
              </w:rPr>
              <w:t xml:space="preserve"> занял 1-е место, изображающей имена</w:t>
            </w:r>
            <w:r w:rsidRPr="00FB1649">
              <w:rPr>
                <w:rFonts w:ascii="Times New Roman" w:cs="Times New Roman" w:hAnsi="Times New Roman"/>
                <w:color w:val="212121"/>
                <w:sz w:val="22"/>
                <w:szCs w:val="22"/>
                <w:lang w:val="kk-KZ"/>
              </w:rPr>
              <w:t xml:space="preserve"> известных</w:t>
            </w:r>
            <w:r w:rsidRPr="00FB1649">
              <w:rPr>
                <w:rFonts w:ascii="Times New Roman" w:cs="Times New Roman" w:hAnsi="Times New Roman"/>
                <w:color w:val="212121"/>
                <w:sz w:val="22"/>
                <w:szCs w:val="22"/>
              </w:rPr>
              <w:t xml:space="preserve"> людей</w:t>
            </w:r>
            <w:r w:rsidRPr="00FB1649">
              <w:rPr>
                <w:rFonts w:ascii="Times New Roman" w:cs="Times New Roman" w:hAnsi="Times New Roman"/>
                <w:color w:val="212121"/>
                <w:sz w:val="22"/>
                <w:szCs w:val="22"/>
                <w:lang w:val="kk-KZ"/>
              </w:rPr>
              <w:t xml:space="preserve"> по </w:t>
            </w:r>
            <w:r w:rsidRPr="00FB1649">
              <w:rPr>
                <w:rFonts w:ascii="Times New Roman" w:cs="Times New Roman" w:hAnsi="Times New Roman"/>
                <w:color w:val="212121"/>
                <w:sz w:val="22"/>
                <w:szCs w:val="22"/>
                <w:lang w:val="en-US"/>
              </w:rPr>
              <w:t>puzzle</w:t>
            </w:r>
            <w:r w:rsidRPr="00FB1649">
              <w:rPr>
                <w:rFonts w:ascii="Times New Roman" w:cs="Times New Roman" w:hAnsi="Times New Roman"/>
                <w:color w:val="212121"/>
                <w:sz w:val="22"/>
                <w:szCs w:val="22"/>
                <w:lang w:val="kk-KZ"/>
              </w:rPr>
              <w:t>.</w:t>
            </w:r>
          </w:p>
          <w:p w:rsidP="001F64F5" w:rsidR="001F64F5" w:rsidRDefault="001F64F5" w:rsidRPr="00FB1649">
            <w:pPr>
              <w:pStyle w:val="a3"/>
              <w:tabs>
                <w:tab w:pos="1522" w:val="center"/>
              </w:tabs>
              <w:spacing w:after="0" w:afterAutospacing="0" w:before="0" w:beforeAutospacing="0"/>
              <w:rPr>
                <w:sz w:val="22"/>
                <w:szCs w:val="22"/>
                <w:lang w:val="kk-KZ"/>
              </w:rPr>
            </w:pPr>
            <w:r w:rsidRPr="00FB1649">
              <w:rPr>
                <w:kern w:val="24"/>
                <w:sz w:val="22"/>
                <w:szCs w:val="22"/>
                <w:lang w:val="kk-KZ"/>
              </w:rPr>
              <w:t xml:space="preserve"> </w:t>
            </w:r>
          </w:p>
        </w:tc>
      </w:tr>
      <w:tr w:rsidR="001F64F5" w:rsidRPr="00FB1649" w:rsidTr="00FB1649">
        <w:trPr>
          <w:trHeight w:val="806"/>
          <w:jc w:val="center"/>
        </w:trPr>
        <w:tc>
          <w:tcPr>
            <w:tcW w:type="dxa" w:w="562"/>
          </w:tcPr>
          <w:p w:rsidP="001F64F5" w:rsidR="001F64F5" w:rsidRDefault="001F64F5" w:rsidRPr="00FB1649">
            <w:pPr>
              <w:pStyle w:val="a3"/>
              <w:spacing w:after="0" w:afterAutospacing="0" w:before="0" w:beforeAutospacing="0"/>
              <w:rPr>
                <w:rFonts w:eastAsia="Calibri"/>
                <w:bCs/>
                <w:kern w:val="24"/>
                <w:sz w:val="22"/>
                <w:szCs w:val="22"/>
                <w:lang w:val="kk-KZ"/>
              </w:rPr>
            </w:pPr>
            <w:r w:rsidRPr="00FB1649">
              <w:rPr>
                <w:rFonts w:eastAsia="Calibri"/>
                <w:bCs/>
                <w:kern w:val="24"/>
                <w:sz w:val="22"/>
                <w:szCs w:val="22"/>
                <w:lang w:val="kk-KZ"/>
              </w:rPr>
              <w:t>21</w:t>
            </w:r>
          </w:p>
        </w:tc>
        <w:tc>
          <w:tcPr>
            <w:tcW w:type="dxa" w:w="1471"/>
            <w:vAlign w:val="center"/>
          </w:tcPr>
          <w:p w:rsidP="001F64F5" w:rsidR="001F64F5" w:rsidRDefault="001F64F5" w:rsidRPr="00FB1649">
            <w:pPr>
              <w:rPr>
                <w:rFonts w:ascii="Times New Roman" w:cs="Times New Roman" w:hAnsi="Times New Roman"/>
              </w:rPr>
            </w:pPr>
            <w:r w:rsidRPr="00FB1649">
              <w:rPr>
                <w:rFonts w:ascii="Times New Roman" w:cs="Times New Roman" w:hAnsi="Times New Roman"/>
              </w:rPr>
              <w:t>Замкнут, абсолютно не активен</w:t>
            </w:r>
          </w:p>
        </w:tc>
        <w:tc>
          <w:tcPr>
            <w:tcW w:type="dxa" w:w="1223"/>
          </w:tcPr>
          <w:p w:rsidP="001F64F5" w:rsidR="001F64F5" w:rsidRDefault="001F64F5" w:rsidRPr="00FB1649">
            <w:pPr>
              <w:pStyle w:val="a3"/>
              <w:spacing w:after="0" w:afterAutospacing="0" w:before="0" w:beforeAutospacing="0"/>
              <w:rPr>
                <w:bCs/>
                <w:kern w:val="24"/>
                <w:sz w:val="22"/>
                <w:szCs w:val="22"/>
                <w:lang w:val="kk-KZ"/>
              </w:rPr>
            </w:pPr>
            <w:r w:rsidRPr="00FB1649">
              <w:rPr>
                <w:bCs/>
                <w:kern w:val="24"/>
                <w:sz w:val="22"/>
                <w:szCs w:val="22"/>
                <w:lang w:val="kk-KZ"/>
              </w:rPr>
              <w:t>А15, 7а, 1 группа</w:t>
            </w:r>
          </w:p>
        </w:tc>
        <w:tc>
          <w:tcPr>
            <w:tcW w:type="dxa" w:w="1842"/>
            <w:vAlign w:val="center"/>
          </w:tcPr>
          <w:p w:rsidP="001F64F5" w:rsidR="001F64F5" w:rsidRDefault="001F64F5" w:rsidRPr="00FB1649">
            <w:pPr>
              <w:rPr>
                <w:rFonts w:ascii="Times New Roman" w:cs="Times New Roman" w:hAnsi="Times New Roman"/>
              </w:rPr>
            </w:pPr>
            <w:r w:rsidRPr="00FB1649">
              <w:rPr>
                <w:rFonts w:ascii="Times New Roman" w:cs="Times New Roman" w:hAnsi="Times New Roman"/>
              </w:rPr>
              <w:t>Обучение внимательности через индивидуальные и групповые задания, развитие уверенности ученика посредством вовлечения в различные мероприятия, индивидуальные беседы на разных темах, активное вовлечение в мероприятия</w:t>
            </w:r>
          </w:p>
        </w:tc>
        <w:tc>
          <w:tcPr>
            <w:tcW w:type="dxa" w:w="4962"/>
          </w:tcPr>
          <w:p w:rsidP="001F64F5" w:rsidR="001F64F5" w:rsidRDefault="001F64F5" w:rsidRPr="00FB1649">
            <w:pPr>
              <w:pStyle w:val="HTML"/>
              <w:shd w:color="auto" w:fill="FFFFFF" w:val="clear"/>
              <w:rPr>
                <w:rFonts w:ascii="Times New Roman" w:cs="Times New Roman" w:hAnsi="Times New Roman"/>
                <w:color w:val="212121"/>
                <w:sz w:val="22"/>
                <w:szCs w:val="22"/>
              </w:rPr>
            </w:pPr>
            <w:r w:rsidRPr="00FB1649">
              <w:rPr>
                <w:rFonts w:ascii="Times New Roman" w:cs="Times New Roman" w:hAnsi="Times New Roman"/>
                <w:bCs/>
                <w:kern w:val="24"/>
                <w:sz w:val="22"/>
                <w:szCs w:val="22"/>
                <w:lang w:val="kk-KZ"/>
              </w:rPr>
              <w:t xml:space="preserve">Получил место в общежитии 24.04.2018 г.  Не смотря что характер тихий, на уроке активен, адаптировался в новой среде быстро, к урокам готовится очень серезно, по математике НИО 1- место, внутришкольный творческий конкурс «Доброта в нашем сердце»  2-место,  в конкурсе «Креативное письмо» награжден номинации «Креативная пара», внутришкольный этап республиканского конкурса 3-место, спартакиада по волейболу 1- место, к урокам готовиться вместе с одноклассниками,  ударник, </w:t>
            </w:r>
            <w:r w:rsidRPr="00FB1649">
              <w:rPr>
                <w:rFonts w:ascii="Times New Roman" w:cs="Times New Roman" w:hAnsi="Times New Roman"/>
                <w:kern w:val="24"/>
                <w:sz w:val="22"/>
                <w:szCs w:val="22"/>
                <w:lang w:val="kk-KZ"/>
              </w:rPr>
              <w:t>принимает активное участие во всех проводимых мероприятиях в общежитии.</w:t>
            </w:r>
            <w:r w:rsidRPr="00FB1649">
              <w:rPr>
                <w:rFonts w:ascii="Times New Roman" w:cs="Times New Roman" w:hAnsi="Times New Roman"/>
                <w:bCs/>
                <w:kern w:val="24"/>
                <w:sz w:val="22"/>
                <w:szCs w:val="22"/>
                <w:lang w:val="kk-KZ"/>
              </w:rPr>
              <w:t xml:space="preserve"> Порученное задания выполняет во время,</w:t>
            </w:r>
            <w:r w:rsidRPr="00FB1649">
              <w:rPr>
                <w:rFonts w:ascii="Times New Roman" w:cs="Times New Roman" w:eastAsiaTheme="minorHAnsi" w:hAnsi="Times New Roman"/>
                <w:bCs/>
                <w:kern w:val="24"/>
                <w:sz w:val="22"/>
                <w:szCs w:val="22"/>
                <w:lang w:eastAsia="en-US" w:val="kk-KZ"/>
              </w:rPr>
              <w:t xml:space="preserve"> аккуратно и  ответственно, </w:t>
            </w:r>
            <w:r w:rsidRPr="00FB1649">
              <w:rPr>
                <w:rFonts w:ascii="Times New Roman" w:cs="Times New Roman" w:hAnsi="Times New Roman"/>
                <w:bCs/>
                <w:kern w:val="24"/>
                <w:sz w:val="22"/>
                <w:szCs w:val="22"/>
                <w:lang w:val="kk-KZ"/>
              </w:rPr>
              <w:t xml:space="preserve"> в хороших отношениях с друзьями.</w:t>
            </w:r>
            <w:r w:rsidRPr="00FB1649">
              <w:rPr>
                <w:rFonts w:ascii="Times New Roman" w:cs="Times New Roman" w:hAnsi="Times New Roman"/>
                <w:kern w:val="24"/>
                <w:sz w:val="22"/>
                <w:szCs w:val="22"/>
                <w:lang w:val="kk-KZ"/>
              </w:rPr>
              <w:t xml:space="preserve"> Б</w:t>
            </w:r>
            <w:r w:rsidRPr="00FB1649">
              <w:rPr>
                <w:rFonts w:ascii="Times New Roman" w:cs="Times New Roman" w:hAnsi="Times New Roman"/>
                <w:color w:val="212121"/>
                <w:sz w:val="22"/>
                <w:szCs w:val="22"/>
              </w:rPr>
              <w:t>ыстро</w:t>
            </w:r>
            <w:r w:rsidRPr="00FB1649">
              <w:rPr>
                <w:rFonts w:ascii="Times New Roman" w:cs="Times New Roman" w:hAnsi="Times New Roman"/>
                <w:color w:val="212121"/>
                <w:sz w:val="22"/>
                <w:szCs w:val="22"/>
                <w:lang w:val="kk-KZ"/>
              </w:rPr>
              <w:t xml:space="preserve">  </w:t>
            </w:r>
            <w:r w:rsidRPr="00FB1649">
              <w:rPr>
                <w:rFonts w:ascii="Times New Roman" w:cs="Times New Roman" w:hAnsi="Times New Roman"/>
                <w:color w:val="212121"/>
                <w:sz w:val="22"/>
                <w:szCs w:val="22"/>
              </w:rPr>
              <w:t>адаптиро</w:t>
            </w:r>
            <w:r w:rsidRPr="00FB1649">
              <w:rPr>
                <w:rFonts w:ascii="Times New Roman" w:cs="Times New Roman" w:hAnsi="Times New Roman"/>
                <w:color w:val="212121"/>
                <w:sz w:val="22"/>
                <w:szCs w:val="22"/>
                <w:lang w:val="kk-KZ"/>
              </w:rPr>
              <w:t xml:space="preserve">вался </w:t>
            </w:r>
            <w:r w:rsidRPr="00FB1649">
              <w:rPr>
                <w:rFonts w:ascii="Times New Roman" w:cs="Times New Roman" w:hAnsi="Times New Roman"/>
                <w:color w:val="212121"/>
                <w:sz w:val="22"/>
                <w:szCs w:val="22"/>
              </w:rPr>
              <w:t xml:space="preserve"> к правилам внутреннего распорядка</w:t>
            </w:r>
            <w:r w:rsidRPr="00FB1649">
              <w:rPr>
                <w:rFonts w:ascii="Times New Roman" w:cs="Times New Roman" w:hAnsi="Times New Roman"/>
                <w:color w:val="212121"/>
                <w:sz w:val="22"/>
                <w:szCs w:val="22"/>
                <w:lang w:val="kk-KZ"/>
              </w:rPr>
              <w:t>.</w:t>
            </w:r>
            <w:r w:rsidRPr="00FB1649">
              <w:rPr>
                <w:rFonts w:ascii="Times New Roman" w:cs="Times New Roman" w:hAnsi="Times New Roman"/>
                <w:bCs/>
                <w:kern w:val="24"/>
                <w:sz w:val="22"/>
                <w:szCs w:val="22"/>
                <w:lang w:val="kk-KZ"/>
              </w:rPr>
              <w:t xml:space="preserve"> </w:t>
            </w:r>
          </w:p>
          <w:p w:rsidP="001F64F5" w:rsidR="001F64F5" w:rsidRDefault="001F64F5" w:rsidRPr="00FB1649">
            <w:pPr>
              <w:pStyle w:val="a3"/>
              <w:tabs>
                <w:tab w:pos="1522" w:val="center"/>
              </w:tabs>
              <w:spacing w:after="0" w:afterAutospacing="0" w:before="0" w:beforeAutospacing="0"/>
              <w:rPr>
                <w:kern w:val="24"/>
                <w:sz w:val="22"/>
                <w:szCs w:val="22"/>
              </w:rPr>
            </w:pPr>
          </w:p>
          <w:p w:rsidP="001F64F5" w:rsidR="001F64F5" w:rsidRDefault="001F64F5" w:rsidRPr="00FB1649">
            <w:pPr>
              <w:pStyle w:val="a3"/>
              <w:tabs>
                <w:tab w:pos="1522" w:val="center"/>
              </w:tabs>
              <w:spacing w:after="0" w:afterAutospacing="0" w:before="0" w:beforeAutospacing="0"/>
              <w:rPr>
                <w:bCs/>
                <w:kern w:val="24"/>
                <w:sz w:val="22"/>
                <w:szCs w:val="22"/>
                <w:lang w:val="kk-KZ"/>
              </w:rPr>
            </w:pPr>
          </w:p>
        </w:tc>
      </w:tr>
    </w:tbl>
    <w:p w:rsidP="008042E7" w:rsidR="00C034C7" w:rsidRDefault="00C034C7" w:rsidRPr="00BC597D">
      <w:pPr>
        <w:spacing w:after="0"/>
        <w:jc w:val="both"/>
        <w:rPr>
          <w:rFonts w:ascii="Times New Roman" w:cs="Times New Roman" w:hAnsi="Times New Roman"/>
          <w:sz w:val="24"/>
          <w:szCs w:val="24"/>
          <w:lang w:val="kk-KZ"/>
        </w:rPr>
      </w:pPr>
    </w:p>
    <w:p w:rsidP="008042E7" w:rsidR="008042E7" w:rsidRDefault="008042E7" w:rsidRPr="00BC597D">
      <w:pPr>
        <w:spacing w:after="0"/>
        <w:ind w:firstLine="567"/>
        <w:jc w:val="both"/>
        <w:rPr>
          <w:rFonts w:ascii="Times New Roman" w:cs="Times New Roman" w:hAnsi="Times New Roman"/>
          <w:sz w:val="24"/>
          <w:szCs w:val="24"/>
          <w:lang w:val="kk-KZ"/>
        </w:rPr>
        <w:sectPr w:rsidR="008042E7" w:rsidRPr="00BC597D" w:rsidSect="0028679D">
          <w:type w:val="continuous"/>
          <w:pgSz w:h="16838" w:w="11906"/>
          <w:pgMar w:bottom="1134" w:footer="708" w:gutter="0" w:header="708" w:left="1701" w:right="850" w:top="1134"/>
          <w:cols w:space="708"/>
          <w:titlePg/>
          <w:docGrid w:linePitch="360"/>
        </w:sectPr>
      </w:pPr>
    </w:p>
    <w:p w:rsidP="008042E7" w:rsidR="008042E7" w:rsidRDefault="008042E7" w:rsidRPr="00BC597D">
      <w:pPr>
        <w:spacing w:after="0"/>
        <w:ind w:firstLine="567"/>
        <w:jc w:val="both"/>
        <w:rPr>
          <w:rFonts w:ascii="Times New Roman" w:cs="Times New Roman" w:hAnsi="Times New Roman"/>
          <w:sz w:val="24"/>
          <w:szCs w:val="24"/>
        </w:rPr>
      </w:pPr>
      <w:r w:rsidRPr="00BC597D">
        <w:rPr>
          <w:rFonts w:ascii="Times New Roman" w:cs="Times New Roman" w:hAnsi="Times New Roman"/>
          <w:sz w:val="24"/>
          <w:szCs w:val="24"/>
        </w:rPr>
        <w:lastRenderedPageBreak/>
        <w:t xml:space="preserve">Очень важным является и для учащихся, и для родителей качество знании учащихся. В рамках мероприятии проводимых по поддержке образовательного процесса согласно плану воспитатели посещали уроки, работали в тесном контакте с учителями-предметниками, учитывая потребности учащихся организовывали подготовку к урокам в паре и в группах. </w:t>
      </w:r>
    </w:p>
    <w:p w:rsidP="008042E7" w:rsidR="008042E7" w:rsidRDefault="008042E7" w:rsidRPr="00BC597D">
      <w:pPr>
        <w:spacing w:after="0"/>
        <w:ind w:firstLine="567"/>
        <w:jc w:val="both"/>
        <w:rPr>
          <w:rFonts w:ascii="Times New Roman" w:cs="Times New Roman" w:hAnsi="Times New Roman"/>
          <w:sz w:val="24"/>
          <w:szCs w:val="24"/>
        </w:rPr>
      </w:pPr>
      <w:r w:rsidRPr="00BC597D">
        <w:rPr>
          <w:rFonts w:ascii="Times New Roman" w:cs="Times New Roman" w:hAnsi="Times New Roman"/>
          <w:sz w:val="24"/>
          <w:szCs w:val="24"/>
        </w:rPr>
        <w:t>В 2017-2018 учебном году успеваемость учащихся составлял – 100%. Качество знании – 97%.</w:t>
      </w:r>
    </w:p>
    <w:p w:rsidP="008042E7" w:rsidR="008042E7" w:rsidRDefault="008042E7" w:rsidRPr="00BC597D">
      <w:pPr>
        <w:spacing w:after="0"/>
        <w:ind w:firstLine="567"/>
        <w:jc w:val="both"/>
        <w:rPr>
          <w:rFonts w:ascii="Times New Roman" w:cs="Times New Roman" w:hAnsi="Times New Roman"/>
          <w:sz w:val="24"/>
          <w:szCs w:val="24"/>
          <w:lang w:val="kk-KZ"/>
        </w:rPr>
      </w:pPr>
      <w:r w:rsidRPr="00BC597D">
        <w:rPr>
          <w:rFonts w:ascii="Times New Roman" w:cs="Times New Roman" w:hAnsi="Times New Roman"/>
          <w:sz w:val="24"/>
          <w:szCs w:val="24"/>
        </w:rPr>
        <w:t xml:space="preserve">14 учащихся были претендентами на аттестат особого образца. Из них 6 учащихся, показав отличные результаты по МЭСК, получили аттестат особого образца. Это: </w:t>
      </w:r>
    </w:p>
    <w:p w:rsidP="00BD4129" w:rsidR="008042E7" w:rsidRDefault="008042E7" w:rsidRPr="00BC597D">
      <w:pPr>
        <w:pStyle w:val="a9"/>
        <w:numPr>
          <w:ilvl w:val="0"/>
          <w:numId w:val="63"/>
        </w:numPr>
        <w:spacing w:after="0"/>
        <w:jc w:val="both"/>
        <w:rPr>
          <w:rFonts w:ascii="Times New Roman" w:cs="Times New Roman" w:hAnsi="Times New Roman"/>
          <w:sz w:val="24"/>
          <w:szCs w:val="24"/>
          <w:lang w:val="kk-KZ"/>
        </w:rPr>
      </w:pPr>
      <w:r w:rsidRPr="00BC597D">
        <w:rPr>
          <w:rFonts w:ascii="Times New Roman" w:cs="Times New Roman" w:hAnsi="Times New Roman"/>
          <w:sz w:val="24"/>
          <w:szCs w:val="24"/>
          <w:lang w:val="kk-KZ"/>
        </w:rPr>
        <w:lastRenderedPageBreak/>
        <w:t xml:space="preserve">Мұханғалиева Айшабибі, 12с </w:t>
      </w:r>
    </w:p>
    <w:p w:rsidP="00BD4129" w:rsidR="008042E7" w:rsidRDefault="008042E7" w:rsidRPr="00BC597D">
      <w:pPr>
        <w:pStyle w:val="a9"/>
        <w:numPr>
          <w:ilvl w:val="0"/>
          <w:numId w:val="63"/>
        </w:numPr>
        <w:spacing w:after="0"/>
        <w:jc w:val="both"/>
        <w:rPr>
          <w:rFonts w:ascii="Times New Roman" w:cs="Times New Roman" w:hAnsi="Times New Roman"/>
          <w:sz w:val="24"/>
          <w:szCs w:val="24"/>
          <w:lang w:val="kk-KZ"/>
        </w:rPr>
      </w:pPr>
      <w:r w:rsidRPr="00BC597D">
        <w:rPr>
          <w:rFonts w:ascii="Times New Roman" w:cs="Times New Roman" w:hAnsi="Times New Roman"/>
          <w:sz w:val="24"/>
          <w:szCs w:val="24"/>
          <w:lang w:val="kk-KZ"/>
        </w:rPr>
        <w:t xml:space="preserve">Бекетова Ақтоты, 12d </w:t>
      </w:r>
    </w:p>
    <w:p w:rsidP="00BD4129" w:rsidR="008042E7" w:rsidRDefault="008042E7" w:rsidRPr="00BC597D">
      <w:pPr>
        <w:pStyle w:val="a9"/>
        <w:numPr>
          <w:ilvl w:val="0"/>
          <w:numId w:val="63"/>
        </w:numPr>
        <w:spacing w:after="0"/>
        <w:jc w:val="both"/>
        <w:rPr>
          <w:rFonts w:ascii="Times New Roman" w:cs="Times New Roman" w:hAnsi="Times New Roman"/>
          <w:sz w:val="24"/>
          <w:szCs w:val="24"/>
          <w:lang w:val="kk-KZ"/>
        </w:rPr>
      </w:pPr>
      <w:r w:rsidRPr="00BC597D">
        <w:rPr>
          <w:rFonts w:ascii="Times New Roman" w:cs="Times New Roman" w:hAnsi="Times New Roman"/>
          <w:sz w:val="24"/>
          <w:szCs w:val="24"/>
          <w:lang w:val="kk-KZ"/>
        </w:rPr>
        <w:t>Өтепқалиева Айымгүл, 12d</w:t>
      </w:r>
    </w:p>
    <w:p w:rsidP="00BD4129" w:rsidR="008042E7" w:rsidRDefault="008042E7" w:rsidRPr="00BC597D">
      <w:pPr>
        <w:pStyle w:val="a9"/>
        <w:numPr>
          <w:ilvl w:val="0"/>
          <w:numId w:val="63"/>
        </w:numPr>
        <w:spacing w:after="0"/>
        <w:jc w:val="both"/>
        <w:rPr>
          <w:rFonts w:ascii="Times New Roman" w:cs="Times New Roman" w:hAnsi="Times New Roman"/>
          <w:sz w:val="24"/>
          <w:szCs w:val="24"/>
          <w:lang w:val="kk-KZ"/>
        </w:rPr>
      </w:pPr>
      <w:r w:rsidRPr="00BC597D">
        <w:rPr>
          <w:rFonts w:ascii="Times New Roman" w:cs="Times New Roman" w:hAnsi="Times New Roman"/>
          <w:sz w:val="24"/>
          <w:szCs w:val="24"/>
          <w:lang w:val="kk-KZ"/>
        </w:rPr>
        <w:t>Сабырова Мөлдір, 12e</w:t>
      </w:r>
    </w:p>
    <w:p w:rsidP="00BD4129" w:rsidR="008042E7" w:rsidRDefault="008042E7" w:rsidRPr="00BC597D">
      <w:pPr>
        <w:pStyle w:val="a9"/>
        <w:numPr>
          <w:ilvl w:val="0"/>
          <w:numId w:val="63"/>
        </w:numPr>
        <w:spacing w:after="0"/>
        <w:jc w:val="both"/>
        <w:rPr>
          <w:rFonts w:ascii="Times New Roman" w:cs="Times New Roman" w:hAnsi="Times New Roman"/>
          <w:sz w:val="24"/>
          <w:szCs w:val="24"/>
          <w:lang w:val="kk-KZ"/>
        </w:rPr>
      </w:pPr>
      <w:r w:rsidRPr="00BC597D">
        <w:rPr>
          <w:rFonts w:ascii="Times New Roman" w:cs="Times New Roman" w:hAnsi="Times New Roman"/>
          <w:sz w:val="24"/>
          <w:szCs w:val="24"/>
          <w:lang w:val="kk-KZ"/>
        </w:rPr>
        <w:t xml:space="preserve">Махмұтова Құрмангүл, 12b </w:t>
      </w:r>
    </w:p>
    <w:p w:rsidP="00BD4129" w:rsidR="008042E7" w:rsidRDefault="008042E7" w:rsidRPr="00BC597D">
      <w:pPr>
        <w:pStyle w:val="a9"/>
        <w:numPr>
          <w:ilvl w:val="0"/>
          <w:numId w:val="63"/>
        </w:numPr>
        <w:spacing w:after="0"/>
        <w:jc w:val="both"/>
        <w:rPr>
          <w:rFonts w:ascii="Times New Roman" w:cs="Times New Roman" w:hAnsi="Times New Roman"/>
          <w:sz w:val="24"/>
          <w:szCs w:val="24"/>
          <w:lang w:val="kk-KZ"/>
        </w:rPr>
      </w:pPr>
      <w:r w:rsidRPr="00BC597D">
        <w:rPr>
          <w:rFonts w:ascii="Times New Roman" w:cs="Times New Roman" w:hAnsi="Times New Roman"/>
          <w:sz w:val="24"/>
          <w:szCs w:val="24"/>
          <w:lang w:val="kk-KZ"/>
        </w:rPr>
        <w:t xml:space="preserve">Құттыбаева Шолпан, 12b </w:t>
      </w:r>
    </w:p>
    <w:p w:rsidP="008042E7" w:rsidR="008042E7" w:rsidRDefault="008042E7" w:rsidRPr="00BC597D">
      <w:pPr>
        <w:spacing w:after="0"/>
        <w:ind w:firstLine="567"/>
        <w:jc w:val="both"/>
        <w:rPr>
          <w:rFonts w:ascii="Times New Roman" w:cs="Times New Roman" w:hAnsi="Times New Roman"/>
          <w:sz w:val="24"/>
          <w:szCs w:val="24"/>
          <w:lang w:val="kk-KZ"/>
        </w:rPr>
      </w:pPr>
      <w:r w:rsidRPr="00BC597D">
        <w:rPr>
          <w:rFonts w:ascii="Times New Roman" w:cs="Times New Roman" w:hAnsi="Times New Roman"/>
          <w:sz w:val="24"/>
          <w:szCs w:val="24"/>
          <w:lang w:val="kk-KZ"/>
        </w:rPr>
        <w:t xml:space="preserve">По итогам 4 четверти 43 учащихся были отличниками. По итогам годовых результатов было 26 отличников. </w:t>
      </w:r>
    </w:p>
    <w:p w:rsidP="008042E7" w:rsidR="008042E7" w:rsidRDefault="008042E7" w:rsidRPr="00BC597D">
      <w:pPr>
        <w:spacing w:after="0"/>
        <w:ind w:firstLine="567"/>
        <w:jc w:val="both"/>
        <w:rPr>
          <w:rFonts w:ascii="Times New Roman" w:cs="Times New Roman" w:hAnsi="Times New Roman"/>
          <w:sz w:val="24"/>
          <w:szCs w:val="24"/>
          <w:lang w:val="kk-KZ"/>
        </w:rPr>
      </w:pPr>
      <w:r w:rsidRPr="00BC597D">
        <w:rPr>
          <w:rFonts w:ascii="Times New Roman" w:cs="Times New Roman" w:hAnsi="Times New Roman"/>
          <w:sz w:val="24"/>
          <w:szCs w:val="24"/>
          <w:lang w:val="kk-KZ"/>
        </w:rPr>
        <w:t xml:space="preserve">По итогам годовых оценок 4 учащихся имеют оценку «3» только по химии. Это: Акмұханбетов Дастан, 11в; Женисова Диляра, 9а; Салимжан Альбина, 8е и Сакидоллаев Нурканат, 8в.   </w:t>
      </w:r>
    </w:p>
    <w:p w:rsidP="008042E7" w:rsidR="008042E7" w:rsidRDefault="008042E7" w:rsidRPr="00BC597D">
      <w:pPr>
        <w:spacing w:after="0"/>
        <w:ind w:firstLine="567"/>
        <w:jc w:val="both"/>
        <w:rPr>
          <w:rFonts w:ascii="Times New Roman" w:cs="Times New Roman" w:hAnsi="Times New Roman"/>
          <w:sz w:val="24"/>
          <w:szCs w:val="24"/>
          <w:lang w:val="kk-KZ"/>
        </w:rPr>
      </w:pPr>
      <w:r w:rsidRPr="00BC597D">
        <w:rPr>
          <w:rFonts w:ascii="Times New Roman" w:cs="Times New Roman" w:hAnsi="Times New Roman"/>
          <w:sz w:val="24"/>
          <w:szCs w:val="24"/>
          <w:lang w:val="kk-KZ"/>
        </w:rPr>
        <w:t>23 учащихся участвовали в Республиканских интернет-конкурсах, получили призовые места.</w:t>
      </w:r>
    </w:p>
    <w:p w:rsidP="008042E7" w:rsidR="008042E7" w:rsidRDefault="008042E7" w:rsidRPr="00BC597D">
      <w:pPr>
        <w:spacing w:after="0"/>
        <w:jc w:val="both"/>
        <w:rPr>
          <w:rFonts w:ascii="Times New Roman" w:cs="Times New Roman" w:hAnsi="Times New Roman"/>
          <w:sz w:val="24"/>
          <w:szCs w:val="24"/>
          <w:lang w:val="kk-KZ"/>
        </w:rPr>
        <w:sectPr w:rsidR="008042E7" w:rsidRPr="00BC597D" w:rsidSect="008042E7">
          <w:type w:val="continuous"/>
          <w:pgSz w:h="16838" w:w="11906"/>
          <w:pgMar w:bottom="1134" w:footer="708" w:gutter="0" w:header="708" w:left="1701" w:right="850" w:top="1134"/>
          <w:cols w:num="2" w:space="708"/>
          <w:titlePg/>
          <w:docGrid w:linePitch="360"/>
        </w:sectPr>
      </w:pPr>
    </w:p>
    <w:p w:rsidP="00FB3B4F" w:rsidR="00FB3B4F" w:rsidRDefault="00FB3B4F" w:rsidRPr="00BC597D">
      <w:pPr>
        <w:spacing w:after="0"/>
        <w:ind w:firstLine="567"/>
        <w:jc w:val="right"/>
        <w:rPr>
          <w:rFonts w:ascii="Times New Roman" w:cs="Times New Roman" w:hAnsi="Times New Roman"/>
          <w:sz w:val="24"/>
          <w:szCs w:val="24"/>
          <w:lang w:val="kk-KZ"/>
        </w:rPr>
      </w:pPr>
      <w:r w:rsidRPr="00BC597D">
        <w:rPr>
          <w:rFonts w:ascii="Times New Roman" w:cs="Times New Roman" w:hAnsi="Times New Roman"/>
          <w:sz w:val="24"/>
          <w:szCs w:val="24"/>
          <w:lang w:val="kk-KZ"/>
        </w:rPr>
        <w:lastRenderedPageBreak/>
        <w:t>Таблица №2</w:t>
      </w:r>
    </w:p>
    <w:tbl>
      <w:tblPr>
        <w:tblStyle w:val="a8"/>
        <w:tblW w:type="dxa" w:w="10060"/>
        <w:jc w:val="center"/>
        <w:tblLayout w:type="fixed"/>
        <w:tblLook w:firstColumn="1" w:firstRow="1" w:lastColumn="0" w:lastRow="0" w:noHBand="0" w:noVBand="1" w:val="04A0"/>
      </w:tblPr>
      <w:tblGrid>
        <w:gridCol w:w="562"/>
        <w:gridCol w:w="1277"/>
        <w:gridCol w:w="2268"/>
        <w:gridCol w:w="2126"/>
        <w:gridCol w:w="992"/>
        <w:gridCol w:w="1417"/>
        <w:gridCol w:w="1418"/>
      </w:tblGrid>
      <w:tr w:rsidR="008B4914" w:rsidRPr="00FB1649" w:rsidTr="00FB1649">
        <w:trPr>
          <w:trHeight w:val="639"/>
          <w:jc w:val="center"/>
        </w:trPr>
        <w:tc>
          <w:tcPr>
            <w:tcW w:type="dxa" w:w="562"/>
          </w:tcPr>
          <w:p w:rsidP="007B57C5" w:rsidR="008B4914" w:rsidRDefault="008B4914" w:rsidRPr="00FB1649">
            <w:pPr>
              <w:jc w:val="center"/>
              <w:rPr>
                <w:rFonts w:ascii="Times New Roman" w:cs="Times New Roman" w:hAnsi="Times New Roman"/>
                <w:b/>
                <w:lang w:val="kk-KZ"/>
              </w:rPr>
            </w:pPr>
            <w:r w:rsidRPr="00FB1649">
              <w:rPr>
                <w:rFonts w:ascii="Times New Roman" w:cs="Times New Roman" w:hAnsi="Times New Roman"/>
                <w:b/>
                <w:lang w:val="kk-KZ"/>
              </w:rPr>
              <w:t>№</w:t>
            </w:r>
          </w:p>
        </w:tc>
        <w:tc>
          <w:tcPr>
            <w:tcW w:type="dxa" w:w="1277"/>
          </w:tcPr>
          <w:p w:rsidP="007B57C5" w:rsidR="008B4914" w:rsidRDefault="008B4914" w:rsidRPr="00FB1649">
            <w:pPr>
              <w:jc w:val="center"/>
              <w:rPr>
                <w:rFonts w:ascii="Times New Roman" w:cs="Times New Roman" w:hAnsi="Times New Roman"/>
                <w:b/>
                <w:lang w:val="kk-KZ"/>
              </w:rPr>
            </w:pPr>
            <w:r w:rsidRPr="00FB1649">
              <w:rPr>
                <w:rFonts w:ascii="Times New Roman" w:cs="Times New Roman" w:hAnsi="Times New Roman"/>
                <w:b/>
                <w:lang w:val="kk-KZ"/>
              </w:rPr>
              <w:t>ФИО учащегося</w:t>
            </w:r>
          </w:p>
        </w:tc>
        <w:tc>
          <w:tcPr>
            <w:tcW w:type="dxa" w:w="2268"/>
          </w:tcPr>
          <w:p w:rsidP="007B57C5" w:rsidR="008B4914" w:rsidRDefault="008B4914" w:rsidRPr="00FB1649">
            <w:pPr>
              <w:jc w:val="center"/>
              <w:rPr>
                <w:rFonts w:ascii="Times New Roman" w:cs="Times New Roman" w:hAnsi="Times New Roman"/>
                <w:b/>
                <w:lang w:val="kk-KZ"/>
              </w:rPr>
            </w:pPr>
            <w:r w:rsidRPr="00FB1649">
              <w:rPr>
                <w:rFonts w:ascii="Times New Roman" w:cs="Times New Roman" w:hAnsi="Times New Roman"/>
                <w:b/>
                <w:lang w:val="kk-KZ"/>
              </w:rPr>
              <w:t>Название конкурса</w:t>
            </w:r>
          </w:p>
        </w:tc>
        <w:tc>
          <w:tcPr>
            <w:tcW w:type="dxa" w:w="2126"/>
          </w:tcPr>
          <w:p w:rsidP="007B57C5" w:rsidR="008B4914" w:rsidRDefault="008B4914" w:rsidRPr="00FB1649">
            <w:pPr>
              <w:jc w:val="center"/>
              <w:rPr>
                <w:rFonts w:ascii="Times New Roman" w:cs="Times New Roman" w:hAnsi="Times New Roman"/>
                <w:b/>
                <w:lang w:val="kk-KZ"/>
              </w:rPr>
            </w:pPr>
            <w:r w:rsidRPr="00FB1649">
              <w:rPr>
                <w:rFonts w:ascii="Times New Roman" w:cs="Times New Roman" w:hAnsi="Times New Roman"/>
                <w:b/>
                <w:lang w:val="kk-KZ"/>
              </w:rPr>
              <w:t>Уровень организации</w:t>
            </w:r>
          </w:p>
        </w:tc>
        <w:tc>
          <w:tcPr>
            <w:tcW w:type="dxa" w:w="992"/>
          </w:tcPr>
          <w:p w:rsidP="007B57C5" w:rsidR="008B4914" w:rsidRDefault="008B4914" w:rsidRPr="00FB1649">
            <w:pPr>
              <w:jc w:val="center"/>
              <w:rPr>
                <w:rFonts w:ascii="Times New Roman" w:cs="Times New Roman" w:hAnsi="Times New Roman"/>
                <w:b/>
                <w:lang w:val="kk-KZ"/>
              </w:rPr>
            </w:pPr>
            <w:r w:rsidRPr="00FB1649">
              <w:rPr>
                <w:rFonts w:ascii="Times New Roman" w:cs="Times New Roman" w:hAnsi="Times New Roman"/>
                <w:b/>
                <w:lang w:val="kk-KZ"/>
              </w:rPr>
              <w:t xml:space="preserve">Время </w:t>
            </w:r>
          </w:p>
        </w:tc>
        <w:tc>
          <w:tcPr>
            <w:tcW w:type="dxa" w:w="1417"/>
          </w:tcPr>
          <w:p w:rsidP="007B57C5" w:rsidR="008B4914" w:rsidRDefault="008B4914" w:rsidRPr="00FB1649">
            <w:pPr>
              <w:jc w:val="center"/>
              <w:rPr>
                <w:rFonts w:ascii="Times New Roman" w:cs="Times New Roman" w:hAnsi="Times New Roman"/>
                <w:b/>
                <w:lang w:val="kk-KZ"/>
              </w:rPr>
            </w:pPr>
            <w:r w:rsidRPr="00FB1649">
              <w:rPr>
                <w:rFonts w:ascii="Times New Roman" w:cs="Times New Roman" w:hAnsi="Times New Roman"/>
                <w:b/>
                <w:lang w:val="kk-KZ"/>
              </w:rPr>
              <w:t xml:space="preserve">Резултат </w:t>
            </w:r>
          </w:p>
        </w:tc>
        <w:tc>
          <w:tcPr>
            <w:tcW w:type="dxa" w:w="1418"/>
          </w:tcPr>
          <w:p w:rsidP="007B57C5" w:rsidR="008B4914" w:rsidRDefault="008B4914" w:rsidRPr="00FB1649">
            <w:pPr>
              <w:jc w:val="center"/>
              <w:rPr>
                <w:rFonts w:ascii="Times New Roman" w:cs="Times New Roman" w:hAnsi="Times New Roman"/>
                <w:b/>
                <w:lang w:val="kk-KZ"/>
              </w:rPr>
            </w:pPr>
            <w:r w:rsidRPr="00FB1649">
              <w:rPr>
                <w:rFonts w:ascii="Times New Roman" w:cs="Times New Roman" w:hAnsi="Times New Roman"/>
                <w:b/>
                <w:lang w:val="kk-KZ"/>
              </w:rPr>
              <w:t xml:space="preserve">Руководитель </w:t>
            </w:r>
          </w:p>
        </w:tc>
      </w:tr>
      <w:tr w:rsidR="008B4914" w:rsidRPr="00FB1649" w:rsidTr="00FB1649">
        <w:trPr>
          <w:trHeight w:val="328"/>
          <w:jc w:val="center"/>
        </w:trPr>
        <w:tc>
          <w:tcPr>
            <w:tcW w:type="dxa" w:w="562"/>
          </w:tcPr>
          <w:p w:rsidP="007B57C5" w:rsidR="008B4914" w:rsidRDefault="008B4914" w:rsidRPr="00FB1649">
            <w:pPr>
              <w:rPr>
                <w:rFonts w:ascii="Times New Roman" w:cs="Times New Roman" w:hAnsi="Times New Roman"/>
                <w:lang w:val="kk-KZ"/>
              </w:rPr>
            </w:pPr>
            <w:r w:rsidRPr="00FB1649">
              <w:rPr>
                <w:rFonts w:ascii="Times New Roman" w:cs="Times New Roman" w:hAnsi="Times New Roman"/>
                <w:lang w:val="kk-KZ"/>
              </w:rPr>
              <w:t>1</w:t>
            </w:r>
          </w:p>
        </w:tc>
        <w:tc>
          <w:tcPr>
            <w:tcW w:type="dxa" w:w="1277"/>
          </w:tcPr>
          <w:p w:rsidP="007B57C5" w:rsidR="008B4914" w:rsidRDefault="008B4914" w:rsidRPr="00FB1649">
            <w:pPr>
              <w:rPr>
                <w:rFonts w:ascii="Times New Roman" w:cs="Times New Roman" w:hAnsi="Times New Roman"/>
                <w:lang w:val="kk-KZ"/>
              </w:rPr>
            </w:pPr>
            <w:r w:rsidRPr="00FB1649">
              <w:rPr>
                <w:rFonts w:ascii="Times New Roman" w:cs="Times New Roman" w:hAnsi="Times New Roman"/>
                <w:lang w:val="kk-KZ"/>
              </w:rPr>
              <w:t>Қартқожақов Аян, 8-класс.</w:t>
            </w:r>
          </w:p>
        </w:tc>
        <w:tc>
          <w:tcPr>
            <w:tcW w:type="dxa" w:w="2268"/>
          </w:tcPr>
          <w:p w:rsidP="007B57C5" w:rsidR="008B4914" w:rsidRDefault="008B4914" w:rsidRPr="00FB1649">
            <w:pPr>
              <w:rPr>
                <w:rFonts w:ascii="Times New Roman" w:cs="Times New Roman" w:hAnsi="Times New Roman"/>
                <w:lang w:val="kk-KZ"/>
              </w:rPr>
            </w:pPr>
            <w:r w:rsidRPr="00FB1649">
              <w:rPr>
                <w:rFonts w:ascii="Times New Roman" w:cs="Times New Roman" w:hAnsi="Times New Roman"/>
                <w:lang w:val="kk-KZ"/>
              </w:rPr>
              <w:t>Эссе: «Менің сүйікті кітабым»</w:t>
            </w:r>
          </w:p>
        </w:tc>
        <w:tc>
          <w:tcPr>
            <w:tcW w:type="dxa" w:w="2126"/>
          </w:tcPr>
          <w:p w:rsidP="001F7030" w:rsidR="008B4914" w:rsidRDefault="008B4914" w:rsidRPr="00FB1649">
            <w:pPr>
              <w:rPr>
                <w:rFonts w:ascii="Times New Roman" w:cs="Times New Roman" w:hAnsi="Times New Roman"/>
                <w:lang w:val="kk-KZ"/>
              </w:rPr>
            </w:pPr>
            <w:r w:rsidRPr="00FB1649">
              <w:rPr>
                <w:rFonts w:ascii="Times New Roman" w:cs="Times New Roman" w:hAnsi="Times New Roman"/>
                <w:lang w:val="kk-KZ"/>
              </w:rPr>
              <w:t xml:space="preserve">Республиканское министерство образования и науки Организовано РСТЭ «Республиканский учебно-методический центр дополнительного образования» </w:t>
            </w:r>
          </w:p>
        </w:tc>
        <w:tc>
          <w:tcPr>
            <w:tcW w:type="dxa" w:w="992"/>
          </w:tcPr>
          <w:p w:rsidP="007B57C5" w:rsidR="008B4914" w:rsidRDefault="008B4914" w:rsidRPr="00FB1649">
            <w:pPr>
              <w:jc w:val="center"/>
              <w:rPr>
                <w:rFonts w:ascii="Times New Roman" w:cs="Times New Roman" w:hAnsi="Times New Roman"/>
                <w:lang w:val="kk-KZ"/>
              </w:rPr>
            </w:pPr>
            <w:r w:rsidRPr="00FB1649">
              <w:rPr>
                <w:rFonts w:ascii="Times New Roman" w:cs="Times New Roman" w:hAnsi="Times New Roman"/>
                <w:lang w:val="kk-KZ"/>
              </w:rPr>
              <w:t xml:space="preserve">01.2018 </w:t>
            </w:r>
          </w:p>
        </w:tc>
        <w:tc>
          <w:tcPr>
            <w:tcW w:type="dxa" w:w="1417"/>
          </w:tcPr>
          <w:p w:rsidP="007B57C5" w:rsidR="008B4914" w:rsidRDefault="008B4914" w:rsidRPr="00FB1649">
            <w:pPr>
              <w:jc w:val="center"/>
              <w:rPr>
                <w:rFonts w:ascii="Times New Roman" w:cs="Times New Roman" w:hAnsi="Times New Roman"/>
                <w:lang w:val="kk-KZ"/>
              </w:rPr>
            </w:pPr>
            <w:r w:rsidRPr="00FB1649">
              <w:rPr>
                <w:rFonts w:ascii="Times New Roman" w:cs="Times New Roman" w:hAnsi="Times New Roman"/>
                <w:lang w:val="kk-KZ"/>
              </w:rPr>
              <w:t xml:space="preserve">Сертификат </w:t>
            </w:r>
          </w:p>
        </w:tc>
        <w:tc>
          <w:tcPr>
            <w:tcW w:type="dxa" w:w="1418"/>
          </w:tcPr>
          <w:p w:rsidP="007B57C5" w:rsidR="008B4914" w:rsidRDefault="008B4914" w:rsidRPr="00FB1649">
            <w:pPr>
              <w:rPr>
                <w:rFonts w:ascii="Times New Roman" w:cs="Times New Roman" w:hAnsi="Times New Roman"/>
                <w:lang w:val="kk-KZ"/>
              </w:rPr>
            </w:pPr>
            <w:r w:rsidRPr="00FB1649">
              <w:rPr>
                <w:rFonts w:ascii="Times New Roman" w:cs="Times New Roman" w:hAnsi="Times New Roman"/>
                <w:lang w:val="kk-KZ"/>
              </w:rPr>
              <w:t>Избамбетова Г.Н.</w:t>
            </w:r>
          </w:p>
        </w:tc>
      </w:tr>
      <w:tr w:rsidR="008B4914" w:rsidRPr="00FB1649" w:rsidTr="00FB1649">
        <w:trPr>
          <w:trHeight w:val="328"/>
          <w:jc w:val="center"/>
        </w:trPr>
        <w:tc>
          <w:tcPr>
            <w:tcW w:type="dxa" w:w="562"/>
          </w:tcPr>
          <w:p w:rsidP="007B57C5" w:rsidR="008B4914" w:rsidRDefault="008B4914" w:rsidRPr="00FB1649">
            <w:pPr>
              <w:rPr>
                <w:rFonts w:ascii="Times New Roman" w:cs="Times New Roman" w:hAnsi="Times New Roman"/>
                <w:lang w:val="kk-KZ"/>
              </w:rPr>
            </w:pPr>
            <w:r w:rsidRPr="00FB1649">
              <w:rPr>
                <w:rFonts w:ascii="Times New Roman" w:cs="Times New Roman" w:hAnsi="Times New Roman"/>
                <w:lang w:val="kk-KZ"/>
              </w:rPr>
              <w:t>2</w:t>
            </w:r>
          </w:p>
        </w:tc>
        <w:tc>
          <w:tcPr>
            <w:tcW w:type="dxa" w:w="1277"/>
          </w:tcPr>
          <w:p w:rsidP="007B57C5" w:rsidR="008B4914" w:rsidRDefault="008B4914" w:rsidRPr="00FB1649">
            <w:pPr>
              <w:rPr>
                <w:rFonts w:ascii="Times New Roman" w:cs="Times New Roman" w:hAnsi="Times New Roman"/>
                <w:lang w:val="kk-KZ"/>
              </w:rPr>
            </w:pPr>
            <w:r w:rsidRPr="00FB1649">
              <w:rPr>
                <w:rFonts w:ascii="Times New Roman" w:cs="Times New Roman" w:hAnsi="Times New Roman"/>
                <w:lang w:val="kk-KZ"/>
              </w:rPr>
              <w:t>Балтабаева Роза,</w:t>
            </w:r>
          </w:p>
          <w:p w:rsidP="007B57C5" w:rsidR="008B4914" w:rsidRDefault="008B4914" w:rsidRPr="00FB1649">
            <w:pPr>
              <w:rPr>
                <w:rFonts w:ascii="Times New Roman" w:cs="Times New Roman" w:hAnsi="Times New Roman"/>
                <w:lang w:val="kk-KZ"/>
              </w:rPr>
            </w:pPr>
            <w:r w:rsidRPr="00FB1649">
              <w:rPr>
                <w:rFonts w:ascii="Times New Roman" w:cs="Times New Roman" w:hAnsi="Times New Roman"/>
                <w:lang w:val="kk-KZ"/>
              </w:rPr>
              <w:t>8 класс.</w:t>
            </w:r>
          </w:p>
        </w:tc>
        <w:tc>
          <w:tcPr>
            <w:tcW w:type="dxa" w:w="2268"/>
          </w:tcPr>
          <w:p w:rsidP="007B57C5" w:rsidR="008B4914" w:rsidRDefault="008B4914" w:rsidRPr="00FB1649">
            <w:pPr>
              <w:rPr>
                <w:rFonts w:ascii="Times New Roman" w:cs="Times New Roman" w:hAnsi="Times New Roman"/>
                <w:lang w:val="kk-KZ"/>
              </w:rPr>
            </w:pPr>
            <w:r w:rsidRPr="00FB1649">
              <w:rPr>
                <w:rFonts w:ascii="Times New Roman" w:cs="Times New Roman" w:hAnsi="Times New Roman"/>
                <w:lang w:val="kk-KZ"/>
              </w:rPr>
              <w:t xml:space="preserve">Конкурс:«Фитодизайн» </w:t>
            </w:r>
          </w:p>
        </w:tc>
        <w:tc>
          <w:tcPr>
            <w:tcW w:type="dxa" w:w="2126"/>
          </w:tcPr>
          <w:p w:rsidP="007B57C5" w:rsidR="008B4914" w:rsidRDefault="008B4914" w:rsidRPr="00FB1649">
            <w:pPr>
              <w:jc w:val="center"/>
              <w:rPr>
                <w:rFonts w:ascii="Times New Roman" w:cs="Times New Roman" w:hAnsi="Times New Roman"/>
                <w:lang w:val="kk-KZ"/>
              </w:rPr>
            </w:pPr>
            <w:r w:rsidRPr="00FB1649">
              <w:rPr>
                <w:rFonts w:ascii="Times New Roman" w:cs="Times New Roman" w:hAnsi="Times New Roman"/>
                <w:lang w:val="kk-KZ"/>
              </w:rPr>
              <w:t xml:space="preserve">Республиканский </w:t>
            </w:r>
          </w:p>
        </w:tc>
        <w:tc>
          <w:tcPr>
            <w:tcW w:type="dxa" w:w="992"/>
          </w:tcPr>
          <w:p w:rsidP="007B57C5" w:rsidR="008B4914" w:rsidRDefault="008B4914" w:rsidRPr="00FB1649">
            <w:pPr>
              <w:jc w:val="center"/>
              <w:rPr>
                <w:rFonts w:ascii="Times New Roman" w:cs="Times New Roman" w:hAnsi="Times New Roman"/>
                <w:lang w:val="kk-KZ"/>
              </w:rPr>
            </w:pPr>
            <w:r w:rsidRPr="00FB1649">
              <w:rPr>
                <w:rFonts w:ascii="Times New Roman" w:cs="Times New Roman" w:hAnsi="Times New Roman"/>
                <w:lang w:val="kk-KZ"/>
              </w:rPr>
              <w:t>10.2017</w:t>
            </w:r>
          </w:p>
        </w:tc>
        <w:tc>
          <w:tcPr>
            <w:tcW w:type="dxa" w:w="1417"/>
          </w:tcPr>
          <w:p w:rsidP="007B57C5" w:rsidR="008B4914" w:rsidRDefault="008B4914" w:rsidRPr="00FB1649">
            <w:pPr>
              <w:jc w:val="center"/>
              <w:rPr>
                <w:rFonts w:ascii="Times New Roman" w:cs="Times New Roman" w:hAnsi="Times New Roman"/>
                <w:lang w:val="kk-KZ"/>
              </w:rPr>
            </w:pPr>
            <w:r w:rsidRPr="00FB1649">
              <w:rPr>
                <w:rFonts w:ascii="Times New Roman" w:cs="Times New Roman" w:hAnsi="Times New Roman"/>
                <w:lang w:val="kk-KZ"/>
              </w:rPr>
              <w:t>Диплом І степени</w:t>
            </w:r>
          </w:p>
          <w:p w:rsidP="007B57C5" w:rsidR="008B4914" w:rsidRDefault="008B4914" w:rsidRPr="00FB1649">
            <w:pPr>
              <w:jc w:val="center"/>
              <w:rPr>
                <w:rFonts w:ascii="Times New Roman" w:cs="Times New Roman" w:hAnsi="Times New Roman"/>
                <w:lang w:val="kk-KZ"/>
              </w:rPr>
            </w:pPr>
          </w:p>
        </w:tc>
        <w:tc>
          <w:tcPr>
            <w:tcW w:type="dxa" w:w="1418"/>
          </w:tcPr>
          <w:p w:rsidP="007B57C5" w:rsidR="008B4914" w:rsidRDefault="008B4914" w:rsidRPr="00FB1649">
            <w:pPr>
              <w:jc w:val="center"/>
              <w:rPr>
                <w:rFonts w:ascii="Times New Roman" w:cs="Times New Roman" w:hAnsi="Times New Roman"/>
                <w:lang w:val="kk-KZ"/>
              </w:rPr>
            </w:pPr>
            <w:r w:rsidRPr="00FB1649">
              <w:rPr>
                <w:rFonts w:ascii="Times New Roman" w:cs="Times New Roman" w:hAnsi="Times New Roman"/>
                <w:lang w:val="kk-KZ"/>
              </w:rPr>
              <w:t>Бляшева В.Қ.</w:t>
            </w:r>
          </w:p>
        </w:tc>
      </w:tr>
      <w:tr w:rsidR="008B4914" w:rsidRPr="00FB1649" w:rsidTr="00FB1649">
        <w:trPr>
          <w:trHeight w:val="328"/>
          <w:jc w:val="center"/>
        </w:trPr>
        <w:tc>
          <w:tcPr>
            <w:tcW w:type="dxa" w:w="562"/>
          </w:tcPr>
          <w:p w:rsidP="007B57C5" w:rsidR="008B4914" w:rsidRDefault="008B4914" w:rsidRPr="00FB1649">
            <w:pPr>
              <w:rPr>
                <w:rFonts w:ascii="Times New Roman" w:cs="Times New Roman" w:hAnsi="Times New Roman"/>
                <w:lang w:val="kk-KZ"/>
              </w:rPr>
            </w:pPr>
            <w:r w:rsidRPr="00FB1649">
              <w:rPr>
                <w:rFonts w:ascii="Times New Roman" w:cs="Times New Roman" w:hAnsi="Times New Roman"/>
                <w:lang w:val="kk-KZ"/>
              </w:rPr>
              <w:t>3</w:t>
            </w:r>
          </w:p>
        </w:tc>
        <w:tc>
          <w:tcPr>
            <w:tcW w:type="dxa" w:w="1277"/>
          </w:tcPr>
          <w:p w:rsidP="007B57C5" w:rsidR="008B4914" w:rsidRDefault="008B4914" w:rsidRPr="00FB1649">
            <w:pPr>
              <w:rPr>
                <w:rFonts w:ascii="Times New Roman" w:cs="Times New Roman" w:hAnsi="Times New Roman"/>
              </w:rPr>
            </w:pPr>
            <w:r w:rsidRPr="00FB1649">
              <w:rPr>
                <w:rFonts w:ascii="Times New Roman" w:cs="Times New Roman" w:eastAsia="Calibri" w:hAnsi="Times New Roman"/>
                <w:color w:val="1D2129"/>
                <w:shd w:color="auto" w:fill="FFFFFF" w:val="clear"/>
                <w:lang w:val="kk-KZ"/>
              </w:rPr>
              <w:t>Ғалымжанова Мадина,                       8-класс.</w:t>
            </w:r>
          </w:p>
        </w:tc>
        <w:tc>
          <w:tcPr>
            <w:tcW w:type="dxa" w:w="2268"/>
          </w:tcPr>
          <w:p w:rsidP="007B57C5" w:rsidR="008B4914" w:rsidRDefault="008B4914" w:rsidRPr="00FB1649">
            <w:pPr>
              <w:rPr>
                <w:rFonts w:ascii="Times New Roman" w:cs="Times New Roman" w:hAnsi="Times New Roman"/>
              </w:rPr>
            </w:pPr>
            <w:r w:rsidRPr="00FB1649">
              <w:rPr>
                <w:rFonts w:ascii="Times New Roman" w:cs="Times New Roman" w:hAnsi="Times New Roman"/>
                <w:color w:val="1D2129"/>
                <w:shd w:color="auto" w:fill="FFFFFF" w:val="clear"/>
                <w:lang w:val="kk-KZ"/>
              </w:rPr>
              <w:t>Конкурс на лучший эскиз: «Ұлттық нақыштағы үлгі»</w:t>
            </w:r>
            <w:r w:rsidRPr="00FB1649">
              <w:rPr>
                <w:rFonts w:ascii="Times New Roman" w:cs="Times New Roman" w:hAnsi="Times New Roman"/>
              </w:rPr>
              <w:t xml:space="preserve"> </w:t>
            </w:r>
          </w:p>
        </w:tc>
        <w:tc>
          <w:tcPr>
            <w:tcW w:type="dxa" w:w="2126"/>
          </w:tcPr>
          <w:p w:rsidP="007B57C5" w:rsidR="008B4914" w:rsidRDefault="008B4914" w:rsidRPr="00FB1649">
            <w:pPr>
              <w:jc w:val="center"/>
              <w:rPr>
                <w:rFonts w:ascii="Times New Roman" w:cs="Times New Roman" w:hAnsi="Times New Roman"/>
                <w:lang w:val="kk-KZ"/>
              </w:rPr>
            </w:pPr>
            <w:r w:rsidRPr="00FB1649">
              <w:rPr>
                <w:rFonts w:ascii="Times New Roman" w:cs="Times New Roman" w:hAnsi="Times New Roman"/>
                <w:lang w:val="kk-KZ"/>
              </w:rPr>
              <w:t>Республиканский</w:t>
            </w:r>
          </w:p>
        </w:tc>
        <w:tc>
          <w:tcPr>
            <w:tcW w:type="dxa" w:w="992"/>
          </w:tcPr>
          <w:p w:rsidP="007B57C5" w:rsidR="008B4914" w:rsidRDefault="008B4914" w:rsidRPr="00FB1649">
            <w:pPr>
              <w:jc w:val="center"/>
              <w:rPr>
                <w:rFonts w:ascii="Times New Roman" w:cs="Times New Roman" w:hAnsi="Times New Roman"/>
                <w:lang w:val="kk-KZ"/>
              </w:rPr>
            </w:pPr>
            <w:r w:rsidRPr="00FB1649">
              <w:rPr>
                <w:rFonts w:ascii="Times New Roman" w:cs="Times New Roman" w:hAnsi="Times New Roman"/>
                <w:lang w:val="kk-KZ"/>
              </w:rPr>
              <w:t>07.03.17</w:t>
            </w:r>
          </w:p>
        </w:tc>
        <w:tc>
          <w:tcPr>
            <w:tcW w:type="dxa" w:w="1417"/>
          </w:tcPr>
          <w:p w:rsidP="007B57C5" w:rsidR="008B4914" w:rsidRDefault="008B4914" w:rsidRPr="00FB1649">
            <w:pPr>
              <w:rPr>
                <w:rFonts w:ascii="Times New Roman" w:cs="Times New Roman" w:hAnsi="Times New Roman"/>
                <w:lang w:val="kk-KZ"/>
              </w:rPr>
            </w:pPr>
            <w:r w:rsidRPr="00FB1649">
              <w:rPr>
                <w:rFonts w:ascii="Times New Roman" w:cs="Times New Roman" w:hAnsi="Times New Roman"/>
                <w:lang w:val="kk-KZ"/>
              </w:rPr>
              <w:t>Диплом І</w:t>
            </w:r>
            <w:r w:rsidRPr="00FB1649">
              <w:rPr>
                <w:rFonts w:ascii="Times New Roman" w:cs="Times New Roman" w:hAnsi="Times New Roman"/>
                <w:lang w:val="en-US"/>
              </w:rPr>
              <w:t>I</w:t>
            </w:r>
            <w:r w:rsidRPr="00FB1649">
              <w:rPr>
                <w:rFonts w:ascii="Times New Roman" w:cs="Times New Roman" w:hAnsi="Times New Roman"/>
                <w:lang w:val="kk-KZ"/>
              </w:rPr>
              <w:t xml:space="preserve"> степени</w:t>
            </w:r>
          </w:p>
          <w:p w:rsidP="007B57C5" w:rsidR="008B4914" w:rsidRDefault="008B4914" w:rsidRPr="00FB1649">
            <w:pPr>
              <w:jc w:val="center"/>
              <w:rPr>
                <w:rFonts w:ascii="Times New Roman" w:cs="Times New Roman" w:hAnsi="Times New Roman"/>
                <w:lang w:val="kk-KZ"/>
              </w:rPr>
            </w:pPr>
            <w:r w:rsidRPr="00FB1649">
              <w:rPr>
                <w:rFonts w:ascii="Times New Roman" w:cs="Times New Roman" w:hAnsi="Times New Roman"/>
                <w:lang w:val="kk-KZ"/>
              </w:rPr>
              <w:t xml:space="preserve"> </w:t>
            </w:r>
          </w:p>
        </w:tc>
        <w:tc>
          <w:tcPr>
            <w:tcW w:type="dxa" w:w="1418"/>
          </w:tcPr>
          <w:p w:rsidP="007B57C5" w:rsidR="008B4914" w:rsidRDefault="008B4914" w:rsidRPr="00FB1649">
            <w:pPr>
              <w:jc w:val="center"/>
              <w:rPr>
                <w:rFonts w:ascii="Times New Roman" w:cs="Times New Roman" w:hAnsi="Times New Roman"/>
                <w:lang w:val="kk-KZ"/>
              </w:rPr>
            </w:pPr>
            <w:r w:rsidRPr="00FB1649">
              <w:rPr>
                <w:rFonts w:ascii="Times New Roman" w:cs="Times New Roman" w:hAnsi="Times New Roman"/>
                <w:lang w:val="kk-KZ"/>
              </w:rPr>
              <w:t>Аяп А.З.</w:t>
            </w:r>
          </w:p>
        </w:tc>
      </w:tr>
      <w:tr w:rsidR="008B4914" w:rsidRPr="00FB1649" w:rsidTr="00FB1649">
        <w:trPr>
          <w:trHeight w:val="328"/>
          <w:jc w:val="center"/>
        </w:trPr>
        <w:tc>
          <w:tcPr>
            <w:tcW w:type="dxa" w:w="562"/>
          </w:tcPr>
          <w:p w:rsidP="007B57C5" w:rsidR="008B4914" w:rsidRDefault="008B4914" w:rsidRPr="00FB1649">
            <w:pPr>
              <w:rPr>
                <w:rFonts w:ascii="Times New Roman" w:cs="Times New Roman" w:hAnsi="Times New Roman"/>
                <w:lang w:val="kk-KZ"/>
              </w:rPr>
            </w:pPr>
            <w:r w:rsidRPr="00FB1649">
              <w:rPr>
                <w:rFonts w:ascii="Times New Roman" w:cs="Times New Roman" w:hAnsi="Times New Roman"/>
                <w:lang w:val="kk-KZ"/>
              </w:rPr>
              <w:t>4</w:t>
            </w:r>
          </w:p>
        </w:tc>
        <w:tc>
          <w:tcPr>
            <w:tcW w:type="dxa" w:w="1277"/>
          </w:tcPr>
          <w:p w:rsidP="007B57C5" w:rsidR="008B4914" w:rsidRDefault="008B4914" w:rsidRPr="00FB1649">
            <w:pPr>
              <w:rPr>
                <w:rFonts w:ascii="Times New Roman" w:cs="Times New Roman" w:eastAsia="Calibri" w:hAnsi="Times New Roman"/>
                <w:color w:val="1D2129"/>
                <w:shd w:color="auto" w:fill="FFFFFF" w:val="clear"/>
                <w:lang w:val="kk-KZ"/>
              </w:rPr>
            </w:pPr>
            <w:r w:rsidRPr="00FB1649">
              <w:rPr>
                <w:rFonts w:ascii="Times New Roman" w:cs="Times New Roman" w:eastAsia="Calibri" w:hAnsi="Times New Roman"/>
                <w:color w:val="1D2129"/>
                <w:shd w:color="auto" w:fill="FFFFFF" w:val="clear"/>
                <w:lang w:val="kk-KZ"/>
              </w:rPr>
              <w:t>Молдабекова Шұғыла,</w:t>
            </w:r>
          </w:p>
          <w:p w:rsidP="007B57C5" w:rsidR="008B4914" w:rsidRDefault="008B4914" w:rsidRPr="00FB1649">
            <w:pPr>
              <w:rPr>
                <w:rFonts w:ascii="Times New Roman" w:cs="Times New Roman" w:eastAsia="Calibri" w:hAnsi="Times New Roman"/>
                <w:color w:val="1D2129"/>
                <w:shd w:color="auto" w:fill="FFFFFF" w:val="clear"/>
                <w:lang w:val="kk-KZ"/>
              </w:rPr>
            </w:pPr>
            <w:r w:rsidRPr="00FB1649">
              <w:rPr>
                <w:rFonts w:ascii="Times New Roman" w:cs="Times New Roman" w:eastAsia="Calibri" w:hAnsi="Times New Roman"/>
                <w:color w:val="1D2129"/>
                <w:shd w:color="auto" w:fill="FFFFFF" w:val="clear"/>
                <w:lang w:val="kk-KZ"/>
              </w:rPr>
              <w:t>8-класс.</w:t>
            </w:r>
          </w:p>
        </w:tc>
        <w:tc>
          <w:tcPr>
            <w:tcW w:type="dxa" w:w="2268"/>
          </w:tcPr>
          <w:p w:rsidP="007B57C5" w:rsidR="008B4914" w:rsidRDefault="008B4914" w:rsidRPr="00FB1649">
            <w:pPr>
              <w:rPr>
                <w:rFonts w:ascii="Times New Roman" w:cs="Times New Roman" w:hAnsi="Times New Roman"/>
                <w:lang w:val="kk-KZ"/>
              </w:rPr>
            </w:pPr>
            <w:r w:rsidRPr="00FB1649">
              <w:rPr>
                <w:rFonts w:ascii="Times New Roman" w:cs="Times New Roman" w:hAnsi="Times New Roman"/>
                <w:color w:val="1D2129"/>
                <w:shd w:color="auto" w:fill="FFFFFF" w:val="clear"/>
                <w:lang w:val="kk-KZ"/>
              </w:rPr>
              <w:t>Конкурс на лучший эскиз: «Ұлттық нақыштағы үлгі»</w:t>
            </w:r>
            <w:r w:rsidRPr="00FB1649">
              <w:rPr>
                <w:rFonts w:ascii="Times New Roman" w:cs="Times New Roman" w:hAnsi="Times New Roman"/>
                <w:lang w:val="kk-KZ"/>
              </w:rPr>
              <w:t xml:space="preserve"> </w:t>
            </w:r>
          </w:p>
        </w:tc>
        <w:tc>
          <w:tcPr>
            <w:tcW w:type="dxa" w:w="2126"/>
          </w:tcPr>
          <w:p w:rsidP="007B57C5" w:rsidR="008B4914" w:rsidRDefault="008B4914" w:rsidRPr="00FB1649">
            <w:pPr>
              <w:jc w:val="center"/>
              <w:rPr>
                <w:rFonts w:ascii="Times New Roman" w:cs="Times New Roman" w:hAnsi="Times New Roman"/>
                <w:lang w:val="kk-KZ"/>
              </w:rPr>
            </w:pPr>
            <w:r w:rsidRPr="00FB1649">
              <w:rPr>
                <w:rFonts w:ascii="Times New Roman" w:cs="Times New Roman" w:hAnsi="Times New Roman"/>
                <w:lang w:val="kk-KZ"/>
              </w:rPr>
              <w:t>Республиканский</w:t>
            </w:r>
          </w:p>
        </w:tc>
        <w:tc>
          <w:tcPr>
            <w:tcW w:type="dxa" w:w="992"/>
          </w:tcPr>
          <w:p w:rsidP="007B57C5" w:rsidR="008B4914" w:rsidRDefault="008B4914" w:rsidRPr="00FB1649">
            <w:pPr>
              <w:jc w:val="center"/>
              <w:rPr>
                <w:rFonts w:ascii="Times New Roman" w:cs="Times New Roman" w:hAnsi="Times New Roman"/>
                <w:lang w:val="kk-KZ"/>
              </w:rPr>
            </w:pPr>
            <w:r w:rsidRPr="00FB1649">
              <w:rPr>
                <w:rFonts w:ascii="Times New Roman" w:cs="Times New Roman" w:hAnsi="Times New Roman"/>
                <w:lang w:val="kk-KZ"/>
              </w:rPr>
              <w:t>07.03.17</w:t>
            </w:r>
          </w:p>
        </w:tc>
        <w:tc>
          <w:tcPr>
            <w:tcW w:type="dxa" w:w="1417"/>
          </w:tcPr>
          <w:p w:rsidP="007B57C5" w:rsidR="008B4914" w:rsidRDefault="008B4914" w:rsidRPr="00FB1649">
            <w:pPr>
              <w:rPr>
                <w:rFonts w:ascii="Times New Roman" w:cs="Times New Roman" w:hAnsi="Times New Roman"/>
                <w:lang w:val="kk-KZ"/>
              </w:rPr>
            </w:pPr>
            <w:r w:rsidRPr="00FB1649">
              <w:rPr>
                <w:rFonts w:ascii="Times New Roman" w:cs="Times New Roman" w:hAnsi="Times New Roman"/>
                <w:lang w:val="kk-KZ"/>
              </w:rPr>
              <w:t>Диплом І</w:t>
            </w:r>
            <w:r w:rsidRPr="00FB1649">
              <w:rPr>
                <w:rFonts w:ascii="Times New Roman" w:cs="Times New Roman" w:hAnsi="Times New Roman"/>
                <w:lang w:val="en-US"/>
              </w:rPr>
              <w:t>I</w:t>
            </w:r>
            <w:r w:rsidRPr="00FB1649">
              <w:rPr>
                <w:rFonts w:ascii="Times New Roman" w:cs="Times New Roman" w:hAnsi="Times New Roman"/>
                <w:lang w:val="kk-KZ"/>
              </w:rPr>
              <w:t>І степени</w:t>
            </w:r>
          </w:p>
          <w:p w:rsidP="007B57C5" w:rsidR="008B4914" w:rsidRDefault="008B4914" w:rsidRPr="00FB1649">
            <w:pPr>
              <w:jc w:val="center"/>
              <w:rPr>
                <w:rFonts w:ascii="Times New Roman" w:cs="Times New Roman" w:hAnsi="Times New Roman"/>
                <w:lang w:val="kk-KZ"/>
              </w:rPr>
            </w:pPr>
          </w:p>
        </w:tc>
        <w:tc>
          <w:tcPr>
            <w:tcW w:type="dxa" w:w="1418"/>
          </w:tcPr>
          <w:p w:rsidP="007B57C5" w:rsidR="008B4914" w:rsidRDefault="008B4914" w:rsidRPr="00FB1649">
            <w:pPr>
              <w:jc w:val="center"/>
              <w:rPr>
                <w:rFonts w:ascii="Times New Roman" w:cs="Times New Roman" w:hAnsi="Times New Roman"/>
              </w:rPr>
            </w:pPr>
            <w:r w:rsidRPr="00FB1649">
              <w:rPr>
                <w:rFonts w:ascii="Times New Roman" w:cs="Times New Roman" w:hAnsi="Times New Roman"/>
                <w:lang w:val="kk-KZ"/>
              </w:rPr>
              <w:t>Аяп А.З.</w:t>
            </w:r>
          </w:p>
        </w:tc>
      </w:tr>
      <w:tr w:rsidR="008B4914" w:rsidRPr="00FB1649" w:rsidTr="00FB1649">
        <w:trPr>
          <w:trHeight w:val="328"/>
          <w:jc w:val="center"/>
        </w:trPr>
        <w:tc>
          <w:tcPr>
            <w:tcW w:type="dxa" w:w="562"/>
          </w:tcPr>
          <w:p w:rsidP="007B57C5" w:rsidR="008B4914" w:rsidRDefault="008B4914" w:rsidRPr="00FB1649">
            <w:pPr>
              <w:rPr>
                <w:rFonts w:ascii="Times New Roman" w:cs="Times New Roman" w:hAnsi="Times New Roman"/>
                <w:lang w:val="kk-KZ"/>
              </w:rPr>
            </w:pPr>
            <w:r w:rsidRPr="00FB1649">
              <w:rPr>
                <w:rFonts w:ascii="Times New Roman" w:cs="Times New Roman" w:hAnsi="Times New Roman"/>
                <w:lang w:val="kk-KZ"/>
              </w:rPr>
              <w:t>5</w:t>
            </w:r>
          </w:p>
        </w:tc>
        <w:tc>
          <w:tcPr>
            <w:tcW w:type="dxa" w:w="1277"/>
          </w:tcPr>
          <w:p w:rsidP="007B57C5" w:rsidR="008B4914" w:rsidRDefault="008B4914" w:rsidRPr="00FB1649">
            <w:pPr>
              <w:rPr>
                <w:rFonts w:ascii="Times New Roman" w:cs="Times New Roman" w:eastAsia="Calibri" w:hAnsi="Times New Roman"/>
                <w:color w:val="1D2129"/>
                <w:shd w:color="auto" w:fill="FFFFFF" w:val="clear"/>
                <w:lang w:val="kk-KZ"/>
              </w:rPr>
            </w:pPr>
            <w:r w:rsidRPr="00FB1649">
              <w:rPr>
                <w:rFonts w:ascii="Times New Roman" w:cs="Times New Roman" w:eastAsia="Calibri" w:hAnsi="Times New Roman"/>
                <w:color w:val="1D2129"/>
                <w:shd w:color="auto" w:fill="FFFFFF" w:val="clear"/>
                <w:lang w:val="kk-KZ"/>
              </w:rPr>
              <w:t>Жақсылық Нұрдана,                             8-класс.</w:t>
            </w:r>
          </w:p>
        </w:tc>
        <w:tc>
          <w:tcPr>
            <w:tcW w:type="dxa" w:w="2268"/>
          </w:tcPr>
          <w:p w:rsidP="007B57C5" w:rsidR="008B4914" w:rsidRDefault="008B4914" w:rsidRPr="00FB1649">
            <w:pPr>
              <w:rPr>
                <w:rFonts w:ascii="Times New Roman" w:cs="Times New Roman" w:hAnsi="Times New Roman"/>
                <w:color w:val="1D2129"/>
                <w:shd w:color="auto" w:fill="FFFFFF" w:val="clear"/>
                <w:lang w:val="kk-KZ"/>
              </w:rPr>
            </w:pPr>
            <w:r w:rsidRPr="00FB1649">
              <w:rPr>
                <w:rFonts w:ascii="Times New Roman" w:cs="Times New Roman" w:hAnsi="Times New Roman"/>
                <w:lang w:val="kk-KZ"/>
              </w:rPr>
              <w:t>Эссе: «Тәуелсіздік шыңдары»</w:t>
            </w:r>
          </w:p>
        </w:tc>
        <w:tc>
          <w:tcPr>
            <w:tcW w:type="dxa" w:w="2126"/>
          </w:tcPr>
          <w:p w:rsidP="007B57C5" w:rsidR="008B4914" w:rsidRDefault="008B4914" w:rsidRPr="00FB1649">
            <w:pPr>
              <w:jc w:val="center"/>
              <w:rPr>
                <w:rFonts w:ascii="Times New Roman" w:cs="Times New Roman" w:hAnsi="Times New Roman"/>
                <w:lang w:val="kk-KZ"/>
              </w:rPr>
            </w:pPr>
            <w:r w:rsidRPr="00FB1649">
              <w:rPr>
                <w:rFonts w:ascii="Times New Roman" w:cs="Times New Roman" w:hAnsi="Times New Roman"/>
                <w:lang w:val="kk-KZ"/>
              </w:rPr>
              <w:t>Республиканский</w:t>
            </w:r>
          </w:p>
        </w:tc>
        <w:tc>
          <w:tcPr>
            <w:tcW w:type="dxa" w:w="992"/>
          </w:tcPr>
          <w:p w:rsidP="007B57C5" w:rsidR="008B4914" w:rsidRDefault="008B4914" w:rsidRPr="00FB1649">
            <w:pPr>
              <w:jc w:val="center"/>
              <w:rPr>
                <w:rFonts w:ascii="Times New Roman" w:cs="Times New Roman" w:hAnsi="Times New Roman"/>
                <w:lang w:val="kk-KZ"/>
              </w:rPr>
            </w:pPr>
            <w:r w:rsidRPr="00FB1649">
              <w:rPr>
                <w:rFonts w:ascii="Times New Roman" w:cs="Times New Roman" w:hAnsi="Times New Roman"/>
                <w:lang w:val="kk-KZ"/>
              </w:rPr>
              <w:t>11.12.</w:t>
            </w:r>
            <w:r w:rsidRPr="00FB1649">
              <w:rPr>
                <w:rFonts w:ascii="Times New Roman" w:cs="Times New Roman" w:hAnsi="Times New Roman"/>
                <w:lang w:val="en-US"/>
              </w:rPr>
              <w:t>1</w:t>
            </w:r>
            <w:r w:rsidRPr="00FB1649">
              <w:rPr>
                <w:rFonts w:ascii="Times New Roman" w:cs="Times New Roman" w:hAnsi="Times New Roman"/>
                <w:lang w:val="kk-KZ"/>
              </w:rPr>
              <w:t>7</w:t>
            </w:r>
          </w:p>
        </w:tc>
        <w:tc>
          <w:tcPr>
            <w:tcW w:type="dxa" w:w="1417"/>
          </w:tcPr>
          <w:p w:rsidP="007B57C5" w:rsidR="008B4914" w:rsidRDefault="008B4914" w:rsidRPr="00FB1649">
            <w:pPr>
              <w:rPr>
                <w:rFonts w:ascii="Times New Roman" w:cs="Times New Roman" w:hAnsi="Times New Roman"/>
                <w:lang w:val="kk-KZ"/>
              </w:rPr>
            </w:pPr>
            <w:r w:rsidRPr="00FB1649">
              <w:rPr>
                <w:rFonts w:ascii="Times New Roman" w:cs="Times New Roman" w:hAnsi="Times New Roman"/>
                <w:lang w:val="kk-KZ"/>
              </w:rPr>
              <w:t>Диплом І</w:t>
            </w:r>
            <w:r w:rsidRPr="00FB1649">
              <w:rPr>
                <w:rFonts w:ascii="Times New Roman" w:cs="Times New Roman" w:hAnsi="Times New Roman"/>
                <w:lang w:val="en-US"/>
              </w:rPr>
              <w:t>I</w:t>
            </w:r>
            <w:r w:rsidRPr="00FB1649">
              <w:rPr>
                <w:rFonts w:ascii="Times New Roman" w:cs="Times New Roman" w:hAnsi="Times New Roman"/>
                <w:lang w:val="kk-KZ"/>
              </w:rPr>
              <w:t>І степени</w:t>
            </w:r>
          </w:p>
          <w:p w:rsidP="007B57C5" w:rsidR="008B4914" w:rsidRDefault="008B4914" w:rsidRPr="00FB1649">
            <w:pPr>
              <w:jc w:val="center"/>
              <w:rPr>
                <w:rFonts w:ascii="Times New Roman" w:cs="Times New Roman" w:hAnsi="Times New Roman"/>
                <w:lang w:val="kk-KZ"/>
              </w:rPr>
            </w:pPr>
          </w:p>
        </w:tc>
        <w:tc>
          <w:tcPr>
            <w:tcW w:type="dxa" w:w="1418"/>
          </w:tcPr>
          <w:p w:rsidP="007B57C5" w:rsidR="008B4914" w:rsidRDefault="008B4914" w:rsidRPr="00FB1649">
            <w:pPr>
              <w:jc w:val="center"/>
              <w:rPr>
                <w:rFonts w:ascii="Times New Roman" w:cs="Times New Roman" w:hAnsi="Times New Roman"/>
              </w:rPr>
            </w:pPr>
            <w:r w:rsidRPr="00FB1649">
              <w:rPr>
                <w:rFonts w:ascii="Times New Roman" w:cs="Times New Roman" w:hAnsi="Times New Roman"/>
                <w:lang w:val="kk-KZ"/>
              </w:rPr>
              <w:t>Аяп А.З.</w:t>
            </w:r>
          </w:p>
        </w:tc>
      </w:tr>
      <w:tr w:rsidR="008B4914" w:rsidRPr="00FB1649" w:rsidTr="00FB1649">
        <w:trPr>
          <w:trHeight w:val="328"/>
          <w:jc w:val="center"/>
        </w:trPr>
        <w:tc>
          <w:tcPr>
            <w:tcW w:type="dxa" w:w="562"/>
          </w:tcPr>
          <w:p w:rsidP="007B57C5" w:rsidR="008B4914" w:rsidRDefault="008B4914" w:rsidRPr="00FB1649">
            <w:pPr>
              <w:rPr>
                <w:rFonts w:ascii="Times New Roman" w:cs="Times New Roman" w:hAnsi="Times New Roman"/>
                <w:lang w:val="kk-KZ"/>
              </w:rPr>
            </w:pPr>
            <w:r w:rsidRPr="00FB1649">
              <w:rPr>
                <w:rFonts w:ascii="Times New Roman" w:cs="Times New Roman" w:hAnsi="Times New Roman"/>
                <w:lang w:val="kk-KZ"/>
              </w:rPr>
              <w:t>6</w:t>
            </w:r>
          </w:p>
        </w:tc>
        <w:tc>
          <w:tcPr>
            <w:tcW w:type="dxa" w:w="1277"/>
          </w:tcPr>
          <w:p w:rsidP="007B57C5" w:rsidR="008B4914" w:rsidRDefault="008B4914" w:rsidRPr="00FB1649">
            <w:pPr>
              <w:rPr>
                <w:rFonts w:ascii="Times New Roman" w:cs="Times New Roman" w:eastAsia="Calibri" w:hAnsi="Times New Roman"/>
                <w:color w:val="1D2129"/>
                <w:shd w:color="auto" w:fill="FFFFFF" w:val="clear"/>
                <w:lang w:val="kk-KZ"/>
              </w:rPr>
            </w:pPr>
            <w:r w:rsidRPr="00FB1649">
              <w:rPr>
                <w:rFonts w:ascii="Times New Roman" w:cs="Times New Roman" w:eastAsia="Calibri" w:hAnsi="Times New Roman"/>
                <w:lang w:val="kk-KZ"/>
              </w:rPr>
              <w:t>Тілеш Жайнагүл,  8-класс.</w:t>
            </w:r>
          </w:p>
        </w:tc>
        <w:tc>
          <w:tcPr>
            <w:tcW w:type="dxa" w:w="2268"/>
          </w:tcPr>
          <w:p w:rsidP="007B57C5" w:rsidR="008B4914" w:rsidRDefault="008B4914" w:rsidRPr="00FB1649">
            <w:pPr>
              <w:rPr>
                <w:rFonts w:ascii="Times New Roman" w:cs="Times New Roman" w:hAnsi="Times New Roman"/>
                <w:color w:val="1D2129"/>
                <w:shd w:color="auto" w:fill="FFFFFF" w:val="clear"/>
                <w:lang w:val="kk-KZ"/>
              </w:rPr>
            </w:pPr>
            <w:r w:rsidRPr="00FB1649">
              <w:rPr>
                <w:rFonts w:ascii="Times New Roman" w:cs="Times New Roman" w:hAnsi="Times New Roman"/>
                <w:color w:val="1D2129"/>
                <w:shd w:color="auto" w:fill="FFFFFF" w:val="clear"/>
                <w:lang w:val="kk-KZ"/>
              </w:rPr>
              <w:t xml:space="preserve"> </w:t>
            </w:r>
            <w:r w:rsidRPr="00FB1649">
              <w:rPr>
                <w:rFonts w:ascii="Times New Roman" w:cs="Times New Roman" w:hAnsi="Times New Roman"/>
                <w:lang w:val="kk-KZ"/>
              </w:rPr>
              <w:t>Республиканский интернет конкурс:</w:t>
            </w:r>
            <w:r w:rsidRPr="00FB1649">
              <w:rPr>
                <w:rFonts w:ascii="Times New Roman" w:cs="Times New Roman" w:hAnsi="Times New Roman"/>
                <w:color w:val="1D2129"/>
                <w:shd w:color="auto" w:fill="FFFFFF" w:val="clear"/>
                <w:lang w:val="kk-KZ"/>
              </w:rPr>
              <w:t>«Ер есімі-ел есінде»</w:t>
            </w:r>
          </w:p>
          <w:p w:rsidP="007B57C5" w:rsidR="008B4914" w:rsidRDefault="008B4914" w:rsidRPr="00FB1649">
            <w:pPr>
              <w:rPr>
                <w:rFonts w:ascii="Times New Roman" w:cs="Times New Roman" w:hAnsi="Times New Roman"/>
                <w:color w:val="1D2129"/>
                <w:shd w:color="auto" w:fill="FFFFFF" w:val="clear"/>
                <w:lang w:val="kk-KZ"/>
              </w:rPr>
            </w:pPr>
          </w:p>
        </w:tc>
        <w:tc>
          <w:tcPr>
            <w:tcW w:type="dxa" w:w="2126"/>
          </w:tcPr>
          <w:p w:rsidP="007B57C5" w:rsidR="008B4914" w:rsidRDefault="008B4914" w:rsidRPr="00FB1649">
            <w:pPr>
              <w:jc w:val="center"/>
              <w:rPr>
                <w:rFonts w:ascii="Times New Roman" w:cs="Times New Roman" w:hAnsi="Times New Roman"/>
                <w:lang w:val="kk-KZ"/>
              </w:rPr>
            </w:pPr>
            <w:r w:rsidRPr="00FB1649">
              <w:rPr>
                <w:rFonts w:ascii="Times New Roman" w:cs="Times New Roman" w:hAnsi="Times New Roman"/>
                <w:lang w:val="kk-KZ"/>
              </w:rPr>
              <w:t>Республиканский</w:t>
            </w:r>
          </w:p>
        </w:tc>
        <w:tc>
          <w:tcPr>
            <w:tcW w:type="dxa" w:w="992"/>
          </w:tcPr>
          <w:p w:rsidP="007B57C5" w:rsidR="008B4914" w:rsidRDefault="008B4914" w:rsidRPr="00FB1649">
            <w:pPr>
              <w:jc w:val="center"/>
              <w:rPr>
                <w:rFonts w:ascii="Times New Roman" w:cs="Times New Roman" w:hAnsi="Times New Roman"/>
                <w:lang w:val="kk-KZ"/>
              </w:rPr>
            </w:pPr>
            <w:r w:rsidRPr="00FB1649">
              <w:rPr>
                <w:rFonts w:ascii="Times New Roman" w:cs="Times New Roman" w:hAnsi="Times New Roman"/>
                <w:lang w:val="kk-KZ"/>
              </w:rPr>
              <w:t>05.2017</w:t>
            </w:r>
          </w:p>
        </w:tc>
        <w:tc>
          <w:tcPr>
            <w:tcW w:type="dxa" w:w="1417"/>
          </w:tcPr>
          <w:p w:rsidP="007B57C5" w:rsidR="008B4914" w:rsidRDefault="008B4914" w:rsidRPr="00FB1649">
            <w:pPr>
              <w:rPr>
                <w:rFonts w:ascii="Times New Roman" w:cs="Times New Roman" w:hAnsi="Times New Roman"/>
                <w:lang w:val="kk-KZ"/>
              </w:rPr>
            </w:pPr>
            <w:r w:rsidRPr="00FB1649">
              <w:rPr>
                <w:rFonts w:ascii="Times New Roman" w:cs="Times New Roman" w:hAnsi="Times New Roman"/>
                <w:lang w:val="kk-KZ"/>
              </w:rPr>
              <w:t>Диплом І</w:t>
            </w:r>
            <w:r w:rsidRPr="00FB1649">
              <w:rPr>
                <w:rFonts w:ascii="Times New Roman" w:cs="Times New Roman" w:hAnsi="Times New Roman"/>
                <w:lang w:val="en-US"/>
              </w:rPr>
              <w:t>I</w:t>
            </w:r>
            <w:r w:rsidRPr="00FB1649">
              <w:rPr>
                <w:rFonts w:ascii="Times New Roman" w:cs="Times New Roman" w:hAnsi="Times New Roman"/>
                <w:lang w:val="kk-KZ"/>
              </w:rPr>
              <w:t>І степени</w:t>
            </w:r>
          </w:p>
          <w:p w:rsidP="007B57C5" w:rsidR="008B4914" w:rsidRDefault="008B4914" w:rsidRPr="00FB1649">
            <w:pPr>
              <w:jc w:val="center"/>
              <w:rPr>
                <w:rFonts w:ascii="Times New Roman" w:cs="Times New Roman" w:hAnsi="Times New Roman"/>
                <w:lang w:val="kk-KZ"/>
              </w:rPr>
            </w:pPr>
          </w:p>
        </w:tc>
        <w:tc>
          <w:tcPr>
            <w:tcW w:type="dxa" w:w="1418"/>
          </w:tcPr>
          <w:p w:rsidP="007B57C5" w:rsidR="008B4914" w:rsidRDefault="008B4914" w:rsidRPr="00FB1649">
            <w:pPr>
              <w:jc w:val="center"/>
              <w:rPr>
                <w:rFonts w:ascii="Times New Roman" w:cs="Times New Roman" w:hAnsi="Times New Roman"/>
                <w:lang w:val="kk-KZ"/>
              </w:rPr>
            </w:pPr>
            <w:r w:rsidRPr="00FB1649">
              <w:rPr>
                <w:rFonts w:ascii="Times New Roman" w:cs="Times New Roman" w:hAnsi="Times New Roman"/>
                <w:lang w:val="kk-KZ"/>
              </w:rPr>
              <w:t>Қуанышкереева Ж.Ж.</w:t>
            </w:r>
          </w:p>
        </w:tc>
      </w:tr>
      <w:tr w:rsidR="008B4914" w:rsidRPr="00FB1649" w:rsidTr="00FB1649">
        <w:trPr>
          <w:trHeight w:val="328"/>
          <w:jc w:val="center"/>
        </w:trPr>
        <w:tc>
          <w:tcPr>
            <w:tcW w:type="dxa" w:w="562"/>
          </w:tcPr>
          <w:p w:rsidP="007B57C5" w:rsidR="008B4914" w:rsidRDefault="008B4914" w:rsidRPr="00FB1649">
            <w:pPr>
              <w:rPr>
                <w:rFonts w:ascii="Times New Roman" w:cs="Times New Roman" w:hAnsi="Times New Roman"/>
                <w:lang w:val="kk-KZ"/>
              </w:rPr>
            </w:pPr>
            <w:r w:rsidRPr="00FB1649">
              <w:rPr>
                <w:rFonts w:ascii="Times New Roman" w:cs="Times New Roman" w:hAnsi="Times New Roman"/>
                <w:lang w:val="kk-KZ"/>
              </w:rPr>
              <w:lastRenderedPageBreak/>
              <w:t>7</w:t>
            </w:r>
          </w:p>
        </w:tc>
        <w:tc>
          <w:tcPr>
            <w:tcW w:type="dxa" w:w="1277"/>
          </w:tcPr>
          <w:p w:rsidP="007B57C5" w:rsidR="008B4914" w:rsidRDefault="008B4914" w:rsidRPr="00FB1649">
            <w:pPr>
              <w:rPr>
                <w:rFonts w:ascii="Times New Roman" w:cs="Times New Roman" w:eastAsia="Calibri" w:hAnsi="Times New Roman"/>
                <w:lang w:val="kk-KZ"/>
              </w:rPr>
            </w:pPr>
            <w:r w:rsidRPr="00FB1649">
              <w:rPr>
                <w:rFonts w:ascii="Times New Roman" w:cs="Times New Roman" w:eastAsia="Calibri" w:hAnsi="Times New Roman"/>
                <w:lang w:val="kk-KZ"/>
              </w:rPr>
              <w:t>Молдабекова Шұғыла,                          7-класс.</w:t>
            </w:r>
          </w:p>
        </w:tc>
        <w:tc>
          <w:tcPr>
            <w:tcW w:type="dxa" w:w="2268"/>
          </w:tcPr>
          <w:p w:rsidP="007B57C5" w:rsidR="008B4914" w:rsidRDefault="008B4914" w:rsidRPr="00FB1649">
            <w:pPr>
              <w:rPr>
                <w:rFonts w:ascii="Times New Roman" w:cs="Times New Roman" w:hAnsi="Times New Roman"/>
                <w:color w:val="1D2129"/>
                <w:shd w:color="auto" w:fill="FFFFFF" w:val="clear"/>
                <w:lang w:val="kk-KZ"/>
              </w:rPr>
            </w:pPr>
            <w:r w:rsidRPr="00FB1649">
              <w:rPr>
                <w:rFonts w:ascii="Times New Roman" w:cs="Times New Roman" w:hAnsi="Times New Roman"/>
                <w:color w:val="1D2129"/>
                <w:shd w:color="auto" w:fill="FFFFFF" w:val="clear"/>
                <w:lang w:val="kk-KZ"/>
              </w:rPr>
              <w:t xml:space="preserve"> Интернет конкурс: «Көктем неткен керемет» </w:t>
            </w:r>
          </w:p>
        </w:tc>
        <w:tc>
          <w:tcPr>
            <w:tcW w:type="dxa" w:w="2126"/>
          </w:tcPr>
          <w:p w:rsidP="007B57C5" w:rsidR="008B4914" w:rsidRDefault="008B4914" w:rsidRPr="00FB1649">
            <w:pPr>
              <w:jc w:val="center"/>
              <w:rPr>
                <w:rFonts w:ascii="Times New Roman" w:cs="Times New Roman" w:hAnsi="Times New Roman"/>
                <w:lang w:val="kk-KZ"/>
              </w:rPr>
            </w:pPr>
            <w:r w:rsidRPr="00FB1649">
              <w:rPr>
                <w:rFonts w:ascii="Times New Roman" w:cs="Times New Roman" w:hAnsi="Times New Roman"/>
                <w:lang w:val="kk-KZ"/>
              </w:rPr>
              <w:t>Республиканский</w:t>
            </w:r>
          </w:p>
        </w:tc>
        <w:tc>
          <w:tcPr>
            <w:tcW w:type="dxa" w:w="992"/>
          </w:tcPr>
          <w:p w:rsidP="007B57C5" w:rsidR="008B4914" w:rsidRDefault="008B4914" w:rsidRPr="00FB1649">
            <w:pPr>
              <w:jc w:val="center"/>
              <w:rPr>
                <w:rFonts w:ascii="Times New Roman" w:cs="Times New Roman" w:hAnsi="Times New Roman"/>
                <w:lang w:val="kk-KZ"/>
              </w:rPr>
            </w:pPr>
            <w:r w:rsidRPr="00FB1649">
              <w:rPr>
                <w:rFonts w:ascii="Times New Roman" w:cs="Times New Roman" w:hAnsi="Times New Roman"/>
                <w:lang w:val="kk-KZ"/>
              </w:rPr>
              <w:t>04.2017</w:t>
            </w:r>
          </w:p>
        </w:tc>
        <w:tc>
          <w:tcPr>
            <w:tcW w:type="dxa" w:w="1417"/>
          </w:tcPr>
          <w:p w:rsidP="007B57C5" w:rsidR="008B4914" w:rsidRDefault="008B4914" w:rsidRPr="00FB1649">
            <w:pPr>
              <w:jc w:val="center"/>
              <w:rPr>
                <w:rFonts w:ascii="Times New Roman" w:cs="Times New Roman" w:hAnsi="Times New Roman"/>
                <w:lang w:val="kk-KZ"/>
              </w:rPr>
            </w:pPr>
            <w:r w:rsidRPr="00FB1649">
              <w:rPr>
                <w:rFonts w:ascii="Times New Roman" w:cs="Times New Roman" w:hAnsi="Times New Roman"/>
                <w:lang w:val="kk-KZ"/>
              </w:rPr>
              <w:t>Диплом І степени</w:t>
            </w:r>
          </w:p>
          <w:p w:rsidP="007B57C5" w:rsidR="008B4914" w:rsidRDefault="008B4914" w:rsidRPr="00FB1649">
            <w:pPr>
              <w:jc w:val="center"/>
              <w:rPr>
                <w:rFonts w:ascii="Times New Roman" w:cs="Times New Roman" w:hAnsi="Times New Roman"/>
                <w:lang w:val="kk-KZ"/>
              </w:rPr>
            </w:pPr>
          </w:p>
        </w:tc>
        <w:tc>
          <w:tcPr>
            <w:tcW w:type="dxa" w:w="1418"/>
          </w:tcPr>
          <w:p w:rsidP="007B57C5" w:rsidR="008B4914" w:rsidRDefault="008B4914" w:rsidRPr="00FB1649">
            <w:pPr>
              <w:jc w:val="center"/>
              <w:rPr>
                <w:rFonts w:ascii="Times New Roman" w:cs="Times New Roman" w:hAnsi="Times New Roman"/>
                <w:lang w:val="kk-KZ"/>
              </w:rPr>
            </w:pPr>
            <w:r w:rsidRPr="00FB1649">
              <w:rPr>
                <w:rFonts w:ascii="Times New Roman" w:cs="Times New Roman" w:hAnsi="Times New Roman"/>
                <w:lang w:val="kk-KZ"/>
              </w:rPr>
              <w:t>Қуанышкереева Ж.Ж.</w:t>
            </w:r>
          </w:p>
        </w:tc>
      </w:tr>
      <w:tr w:rsidR="008B4914" w:rsidRPr="00FB1649" w:rsidTr="00FB1649">
        <w:trPr>
          <w:trHeight w:val="328"/>
          <w:jc w:val="center"/>
        </w:trPr>
        <w:tc>
          <w:tcPr>
            <w:tcW w:type="dxa" w:w="562"/>
          </w:tcPr>
          <w:p w:rsidP="007B57C5" w:rsidR="008B4914" w:rsidRDefault="008B4914" w:rsidRPr="00FB1649">
            <w:pPr>
              <w:rPr>
                <w:rFonts w:ascii="Times New Roman" w:cs="Times New Roman" w:hAnsi="Times New Roman"/>
                <w:lang w:val="kk-KZ"/>
              </w:rPr>
            </w:pPr>
            <w:r w:rsidRPr="00FB1649">
              <w:rPr>
                <w:rFonts w:ascii="Times New Roman" w:cs="Times New Roman" w:hAnsi="Times New Roman"/>
                <w:lang w:val="kk-KZ"/>
              </w:rPr>
              <w:t>8</w:t>
            </w:r>
          </w:p>
        </w:tc>
        <w:tc>
          <w:tcPr>
            <w:tcW w:type="dxa" w:w="1277"/>
          </w:tcPr>
          <w:p w:rsidP="007B57C5" w:rsidR="008B4914" w:rsidRDefault="008B4914" w:rsidRPr="00FB1649">
            <w:pPr>
              <w:rPr>
                <w:rFonts w:ascii="Times New Roman" w:cs="Times New Roman" w:eastAsia="Calibri" w:hAnsi="Times New Roman"/>
                <w:lang w:val="kk-KZ"/>
              </w:rPr>
            </w:pPr>
            <w:r w:rsidRPr="00FB1649">
              <w:rPr>
                <w:rFonts w:ascii="Times New Roman" w:cs="Times New Roman" w:eastAsia="Calibri" w:hAnsi="Times New Roman"/>
                <w:lang w:val="kk-KZ"/>
              </w:rPr>
              <w:t>Жұлдызбаева Алтынгүл,</w:t>
            </w:r>
          </w:p>
          <w:p w:rsidP="007B57C5" w:rsidR="008B4914" w:rsidRDefault="008B4914" w:rsidRPr="00FB1649">
            <w:pPr>
              <w:rPr>
                <w:rFonts w:ascii="Times New Roman" w:cs="Times New Roman" w:eastAsia="Calibri" w:hAnsi="Times New Roman"/>
                <w:lang w:val="kk-KZ"/>
              </w:rPr>
            </w:pPr>
            <w:r w:rsidRPr="00FB1649">
              <w:rPr>
                <w:rFonts w:ascii="Times New Roman" w:cs="Times New Roman" w:eastAsia="Calibri" w:hAnsi="Times New Roman"/>
                <w:lang w:val="kk-KZ"/>
              </w:rPr>
              <w:t>9-класс.</w:t>
            </w:r>
          </w:p>
        </w:tc>
        <w:tc>
          <w:tcPr>
            <w:tcW w:type="dxa" w:w="2268"/>
          </w:tcPr>
          <w:p w:rsidP="007B57C5" w:rsidR="008B4914" w:rsidRDefault="008B4914" w:rsidRPr="00FB1649">
            <w:pPr>
              <w:rPr>
                <w:rFonts w:ascii="Times New Roman" w:cs="Times New Roman" w:hAnsi="Times New Roman"/>
                <w:color w:val="1D2129"/>
                <w:shd w:color="auto" w:fill="FFFFFF" w:val="clear"/>
                <w:lang w:val="kk-KZ"/>
              </w:rPr>
            </w:pPr>
            <w:r w:rsidRPr="00FB1649">
              <w:rPr>
                <w:rFonts w:ascii="Times New Roman" w:cs="Times New Roman" w:hAnsi="Times New Roman"/>
                <w:color w:val="1D2129"/>
                <w:shd w:color="auto" w:fill="FFFFFF" w:val="clear"/>
                <w:lang w:val="kk-KZ"/>
              </w:rPr>
              <w:t xml:space="preserve">Выразительное чтение: «Мәңгі ел –Қазақстаным!» </w:t>
            </w:r>
          </w:p>
          <w:p w:rsidP="007B57C5" w:rsidR="008B4914" w:rsidRDefault="008B4914" w:rsidRPr="00FB1649">
            <w:pPr>
              <w:rPr>
                <w:rFonts w:ascii="Times New Roman" w:cs="Times New Roman" w:hAnsi="Times New Roman"/>
                <w:color w:val="1D2129"/>
                <w:shd w:color="auto" w:fill="FFFFFF" w:val="clear"/>
                <w:lang w:val="kk-KZ"/>
              </w:rPr>
            </w:pPr>
          </w:p>
        </w:tc>
        <w:tc>
          <w:tcPr>
            <w:tcW w:type="dxa" w:w="2126"/>
          </w:tcPr>
          <w:p w:rsidP="001F7030" w:rsidR="008B4914" w:rsidRDefault="008B4914" w:rsidRPr="00FB1649">
            <w:pPr>
              <w:rPr>
                <w:rFonts w:ascii="Times New Roman" w:cs="Times New Roman" w:hAnsi="Times New Roman"/>
                <w:color w:val="1D2129"/>
                <w:shd w:color="auto" w:fill="FFFFFF" w:val="clear"/>
                <w:lang w:val="kk-KZ"/>
              </w:rPr>
            </w:pPr>
            <w:r w:rsidRPr="00FB1649">
              <w:rPr>
                <w:rFonts w:ascii="Times New Roman" w:cs="Times New Roman" w:hAnsi="Times New Roman"/>
                <w:color w:val="1D2129"/>
                <w:shd w:color="auto" w:fill="FFFFFF" w:val="clear"/>
                <w:lang w:val="kk-KZ"/>
              </w:rPr>
              <w:t>Организован Международным Казахским Творческим Союзом-Фестивалем учеников и подростков</w:t>
            </w:r>
          </w:p>
        </w:tc>
        <w:tc>
          <w:tcPr>
            <w:tcW w:type="dxa" w:w="992"/>
          </w:tcPr>
          <w:p w:rsidP="007B57C5" w:rsidR="008B4914" w:rsidRDefault="008B4914" w:rsidRPr="00FB1649">
            <w:pPr>
              <w:jc w:val="center"/>
              <w:rPr>
                <w:rFonts w:ascii="Times New Roman" w:cs="Times New Roman" w:hAnsi="Times New Roman"/>
                <w:lang w:val="kk-KZ"/>
              </w:rPr>
            </w:pPr>
            <w:r w:rsidRPr="00FB1649">
              <w:rPr>
                <w:rFonts w:ascii="Times New Roman" w:cs="Times New Roman" w:hAnsi="Times New Roman"/>
                <w:lang w:val="kk-KZ"/>
              </w:rPr>
              <w:t>31.03.17</w:t>
            </w:r>
          </w:p>
        </w:tc>
        <w:tc>
          <w:tcPr>
            <w:tcW w:type="dxa" w:w="1417"/>
          </w:tcPr>
          <w:p w:rsidP="007B57C5" w:rsidR="008B4914" w:rsidRDefault="008B4914" w:rsidRPr="00FB1649">
            <w:pPr>
              <w:jc w:val="center"/>
              <w:rPr>
                <w:rFonts w:ascii="Times New Roman" w:cs="Times New Roman" w:hAnsi="Times New Roman"/>
                <w:lang w:val="kk-KZ"/>
              </w:rPr>
            </w:pPr>
            <w:r w:rsidRPr="00FB1649">
              <w:rPr>
                <w:rFonts w:ascii="Times New Roman" w:cs="Times New Roman" w:hAnsi="Times New Roman"/>
                <w:lang w:val="kk-KZ"/>
              </w:rPr>
              <w:t>«Гран-при»</w:t>
            </w:r>
          </w:p>
          <w:p w:rsidP="007B57C5" w:rsidR="008B4914" w:rsidRDefault="008B4914" w:rsidRPr="00FB1649">
            <w:pPr>
              <w:rPr>
                <w:rFonts w:ascii="Times New Roman" w:cs="Times New Roman" w:hAnsi="Times New Roman"/>
                <w:lang w:val="kk-KZ"/>
              </w:rPr>
            </w:pPr>
          </w:p>
        </w:tc>
        <w:tc>
          <w:tcPr>
            <w:tcW w:type="dxa" w:w="1418"/>
          </w:tcPr>
          <w:p w:rsidP="007B57C5" w:rsidR="008B4914" w:rsidRDefault="008B4914" w:rsidRPr="00FB1649">
            <w:pPr>
              <w:jc w:val="center"/>
              <w:rPr>
                <w:rFonts w:ascii="Times New Roman" w:cs="Times New Roman" w:hAnsi="Times New Roman"/>
                <w:lang w:val="kk-KZ"/>
              </w:rPr>
            </w:pPr>
            <w:r w:rsidRPr="00FB1649">
              <w:rPr>
                <w:rFonts w:ascii="Times New Roman" w:cs="Times New Roman" w:hAnsi="Times New Roman"/>
                <w:lang w:val="kk-KZ"/>
              </w:rPr>
              <w:t>Қуанышкереева Ж.Ж.</w:t>
            </w:r>
          </w:p>
        </w:tc>
      </w:tr>
      <w:tr w:rsidR="008B4914" w:rsidRPr="00FB1649" w:rsidTr="00FB1649">
        <w:trPr>
          <w:trHeight w:val="328"/>
          <w:jc w:val="center"/>
        </w:trPr>
        <w:tc>
          <w:tcPr>
            <w:tcW w:type="dxa" w:w="562"/>
          </w:tcPr>
          <w:p w:rsidP="007B57C5" w:rsidR="008B4914" w:rsidRDefault="008B4914" w:rsidRPr="00FB1649">
            <w:pPr>
              <w:rPr>
                <w:rFonts w:ascii="Times New Roman" w:cs="Times New Roman" w:hAnsi="Times New Roman"/>
                <w:lang w:val="kk-KZ"/>
              </w:rPr>
            </w:pPr>
            <w:r w:rsidRPr="00FB1649">
              <w:rPr>
                <w:rFonts w:ascii="Times New Roman" w:cs="Times New Roman" w:hAnsi="Times New Roman"/>
                <w:lang w:val="kk-KZ"/>
              </w:rPr>
              <w:t>9</w:t>
            </w:r>
          </w:p>
        </w:tc>
        <w:tc>
          <w:tcPr>
            <w:tcW w:type="dxa" w:w="1277"/>
          </w:tcPr>
          <w:p w:rsidP="007B57C5" w:rsidR="008B4914" w:rsidRDefault="008B4914" w:rsidRPr="00FB1649">
            <w:pPr>
              <w:rPr>
                <w:rFonts w:ascii="Times New Roman" w:cs="Times New Roman" w:eastAsia="Calibri" w:hAnsi="Times New Roman"/>
                <w:lang w:val="kk-KZ"/>
              </w:rPr>
            </w:pPr>
            <w:r w:rsidRPr="00FB1649">
              <w:rPr>
                <w:rFonts w:ascii="Times New Roman" w:cs="Times New Roman" w:eastAsia="Calibri" w:hAnsi="Times New Roman"/>
                <w:lang w:val="kk-KZ"/>
              </w:rPr>
              <w:t>Сенбі Гүлжан,</w:t>
            </w:r>
          </w:p>
          <w:p w:rsidP="007B57C5" w:rsidR="008B4914" w:rsidRDefault="008B4914" w:rsidRPr="00FB1649">
            <w:pPr>
              <w:rPr>
                <w:rFonts w:ascii="Times New Roman" w:cs="Times New Roman" w:eastAsia="Calibri" w:hAnsi="Times New Roman"/>
                <w:lang w:val="kk-KZ"/>
              </w:rPr>
            </w:pPr>
            <w:r w:rsidRPr="00FB1649">
              <w:rPr>
                <w:rFonts w:ascii="Times New Roman" w:cs="Times New Roman" w:eastAsia="Calibri" w:hAnsi="Times New Roman"/>
                <w:lang w:val="kk-KZ"/>
              </w:rPr>
              <w:t xml:space="preserve">8-класс. </w:t>
            </w:r>
          </w:p>
        </w:tc>
        <w:tc>
          <w:tcPr>
            <w:tcW w:type="dxa" w:w="2268"/>
          </w:tcPr>
          <w:p w:rsidP="007B57C5" w:rsidR="008B4914" w:rsidRDefault="008B4914" w:rsidRPr="00FB1649">
            <w:pPr>
              <w:rPr>
                <w:rFonts w:ascii="Times New Roman" w:cs="Times New Roman" w:hAnsi="Times New Roman"/>
                <w:color w:val="1D2129"/>
                <w:shd w:color="auto" w:fill="FFFFFF" w:val="clear"/>
                <w:lang w:val="kk-KZ"/>
              </w:rPr>
            </w:pPr>
            <w:r w:rsidRPr="00FB1649">
              <w:rPr>
                <w:rFonts w:ascii="Times New Roman" w:cs="Times New Roman" w:hAnsi="Times New Roman"/>
                <w:color w:val="1D2129"/>
                <w:shd w:color="auto" w:fill="FFFFFF" w:val="clear"/>
                <w:lang w:val="kk-KZ"/>
              </w:rPr>
              <w:t xml:space="preserve">Интернет конкурс: «Жаңа жылдық мозайка» </w:t>
            </w:r>
          </w:p>
        </w:tc>
        <w:tc>
          <w:tcPr>
            <w:tcW w:type="dxa" w:w="2126"/>
          </w:tcPr>
          <w:p w:rsidP="007B57C5" w:rsidR="008B4914" w:rsidRDefault="008B4914" w:rsidRPr="00FB1649">
            <w:pPr>
              <w:jc w:val="center"/>
              <w:rPr>
                <w:rFonts w:ascii="Times New Roman" w:cs="Times New Roman" w:hAnsi="Times New Roman"/>
                <w:lang w:val="kk-KZ"/>
              </w:rPr>
            </w:pPr>
            <w:r w:rsidRPr="00FB1649">
              <w:rPr>
                <w:rFonts w:ascii="Times New Roman" w:cs="Times New Roman" w:hAnsi="Times New Roman"/>
                <w:lang w:val="kk-KZ"/>
              </w:rPr>
              <w:t>Республиканский</w:t>
            </w:r>
          </w:p>
        </w:tc>
        <w:tc>
          <w:tcPr>
            <w:tcW w:type="dxa" w:w="992"/>
          </w:tcPr>
          <w:p w:rsidP="007B57C5" w:rsidR="008B4914" w:rsidRDefault="008B4914" w:rsidRPr="00FB1649">
            <w:pPr>
              <w:jc w:val="center"/>
              <w:rPr>
                <w:rFonts w:ascii="Times New Roman" w:cs="Times New Roman" w:hAnsi="Times New Roman"/>
                <w:lang w:val="kk-KZ"/>
              </w:rPr>
            </w:pPr>
            <w:r w:rsidRPr="00FB1649">
              <w:rPr>
                <w:rFonts w:ascii="Times New Roman" w:cs="Times New Roman" w:hAnsi="Times New Roman"/>
                <w:lang w:val="kk-KZ"/>
              </w:rPr>
              <w:t>12.2017</w:t>
            </w:r>
          </w:p>
        </w:tc>
        <w:tc>
          <w:tcPr>
            <w:tcW w:type="dxa" w:w="1417"/>
          </w:tcPr>
          <w:p w:rsidP="007B57C5" w:rsidR="008B4914" w:rsidRDefault="008B4914" w:rsidRPr="00FB1649">
            <w:pPr>
              <w:rPr>
                <w:rFonts w:ascii="Times New Roman" w:cs="Times New Roman" w:hAnsi="Times New Roman"/>
                <w:lang w:val="kk-KZ"/>
              </w:rPr>
            </w:pPr>
            <w:r w:rsidRPr="00FB1649">
              <w:rPr>
                <w:rFonts w:ascii="Times New Roman" w:cs="Times New Roman" w:hAnsi="Times New Roman"/>
                <w:lang w:val="kk-KZ"/>
              </w:rPr>
              <w:t>Диплом І</w:t>
            </w:r>
            <w:r w:rsidRPr="00FB1649">
              <w:rPr>
                <w:rFonts w:ascii="Times New Roman" w:cs="Times New Roman" w:hAnsi="Times New Roman"/>
                <w:lang w:val="en-US"/>
              </w:rPr>
              <w:t>I</w:t>
            </w:r>
            <w:r w:rsidRPr="00FB1649">
              <w:rPr>
                <w:rFonts w:ascii="Times New Roman" w:cs="Times New Roman" w:hAnsi="Times New Roman"/>
                <w:lang w:val="kk-KZ"/>
              </w:rPr>
              <w:t xml:space="preserve"> степени</w:t>
            </w:r>
          </w:p>
          <w:p w:rsidP="007B57C5" w:rsidR="008B4914" w:rsidRDefault="008B4914" w:rsidRPr="00FB1649">
            <w:pPr>
              <w:jc w:val="center"/>
              <w:rPr>
                <w:rFonts w:ascii="Times New Roman" w:cs="Times New Roman" w:hAnsi="Times New Roman"/>
                <w:lang w:val="kk-KZ"/>
              </w:rPr>
            </w:pPr>
          </w:p>
        </w:tc>
        <w:tc>
          <w:tcPr>
            <w:tcW w:type="dxa" w:w="1418"/>
          </w:tcPr>
          <w:p w:rsidP="007B57C5" w:rsidR="008B4914" w:rsidRDefault="008B4914" w:rsidRPr="00FB1649">
            <w:pPr>
              <w:jc w:val="center"/>
              <w:rPr>
                <w:rFonts w:ascii="Times New Roman" w:cs="Times New Roman" w:hAnsi="Times New Roman"/>
                <w:lang w:val="kk-KZ"/>
              </w:rPr>
            </w:pPr>
            <w:r w:rsidRPr="00FB1649">
              <w:rPr>
                <w:rFonts w:ascii="Times New Roman" w:cs="Times New Roman" w:hAnsi="Times New Roman"/>
                <w:lang w:val="kk-KZ"/>
              </w:rPr>
              <w:t>Аманжолова Г.А</w:t>
            </w:r>
          </w:p>
        </w:tc>
      </w:tr>
      <w:tr w:rsidR="008B4914" w:rsidRPr="00FB1649" w:rsidTr="00FB1649">
        <w:trPr>
          <w:trHeight w:val="328"/>
          <w:jc w:val="center"/>
        </w:trPr>
        <w:tc>
          <w:tcPr>
            <w:tcW w:type="dxa" w:w="562"/>
          </w:tcPr>
          <w:p w:rsidP="007B57C5" w:rsidR="008B4914" w:rsidRDefault="008B4914" w:rsidRPr="00FB1649">
            <w:pPr>
              <w:rPr>
                <w:rFonts w:ascii="Times New Roman" w:cs="Times New Roman" w:hAnsi="Times New Roman"/>
                <w:lang w:val="en-US"/>
              </w:rPr>
            </w:pPr>
            <w:r w:rsidRPr="00FB1649">
              <w:rPr>
                <w:rFonts w:ascii="Times New Roman" w:cs="Times New Roman" w:hAnsi="Times New Roman"/>
                <w:lang w:val="en-US"/>
              </w:rPr>
              <w:t>10</w:t>
            </w:r>
          </w:p>
        </w:tc>
        <w:tc>
          <w:tcPr>
            <w:tcW w:type="dxa" w:w="1277"/>
          </w:tcPr>
          <w:p w:rsidP="007B57C5" w:rsidR="008B4914" w:rsidRDefault="008B4914" w:rsidRPr="00FB1649">
            <w:pPr>
              <w:rPr>
                <w:rFonts w:ascii="Times New Roman" w:cs="Times New Roman" w:hAnsi="Times New Roman"/>
                <w:lang w:val="kk-KZ"/>
              </w:rPr>
            </w:pPr>
            <w:r w:rsidRPr="00FB1649">
              <w:rPr>
                <w:rFonts w:ascii="Times New Roman" w:cs="Times New Roman" w:hAnsi="Times New Roman"/>
                <w:lang w:val="kk-KZ"/>
              </w:rPr>
              <w:t>Қоспан Қамажай,</w:t>
            </w:r>
          </w:p>
          <w:p w:rsidP="007B57C5" w:rsidR="008B4914" w:rsidRDefault="008B4914" w:rsidRPr="00FB1649">
            <w:pPr>
              <w:rPr>
                <w:rFonts w:ascii="Times New Roman" w:cs="Times New Roman" w:hAnsi="Times New Roman"/>
                <w:lang w:val="kk-KZ"/>
              </w:rPr>
            </w:pPr>
            <w:r w:rsidRPr="00FB1649">
              <w:rPr>
                <w:rFonts w:ascii="Times New Roman" w:cs="Times New Roman" w:hAnsi="Times New Roman"/>
                <w:lang w:val="kk-KZ"/>
              </w:rPr>
              <w:t>8-класс.</w:t>
            </w:r>
          </w:p>
        </w:tc>
        <w:tc>
          <w:tcPr>
            <w:tcW w:type="dxa" w:w="2268"/>
          </w:tcPr>
          <w:p w:rsidP="007B57C5" w:rsidR="008B4914" w:rsidRDefault="008B4914" w:rsidRPr="00FB1649">
            <w:pPr>
              <w:rPr>
                <w:rFonts w:ascii="Times New Roman" w:cs="Times New Roman" w:hAnsi="Times New Roman"/>
                <w:color w:val="1D2129"/>
                <w:shd w:color="auto" w:fill="FFFFFF" w:val="clear"/>
                <w:lang w:val="kk-KZ"/>
              </w:rPr>
            </w:pPr>
            <w:r w:rsidRPr="00FB1649">
              <w:rPr>
                <w:rFonts w:ascii="Times New Roman" w:cs="Times New Roman" w:hAnsi="Times New Roman"/>
                <w:lang w:val="kk-KZ"/>
              </w:rPr>
              <w:t>Эссе: «Тәуелсіздік шыңдары»</w:t>
            </w:r>
          </w:p>
        </w:tc>
        <w:tc>
          <w:tcPr>
            <w:tcW w:type="dxa" w:w="2126"/>
          </w:tcPr>
          <w:p w:rsidP="007B57C5" w:rsidR="008B4914" w:rsidRDefault="008B4914" w:rsidRPr="00FB1649">
            <w:pPr>
              <w:jc w:val="center"/>
              <w:rPr>
                <w:rFonts w:ascii="Times New Roman" w:cs="Times New Roman" w:hAnsi="Times New Roman"/>
                <w:lang w:val="kk-KZ"/>
              </w:rPr>
            </w:pPr>
            <w:r w:rsidRPr="00FB1649">
              <w:rPr>
                <w:rFonts w:ascii="Times New Roman" w:cs="Times New Roman" w:hAnsi="Times New Roman"/>
                <w:lang w:val="kk-KZ"/>
              </w:rPr>
              <w:t>Республиканский</w:t>
            </w:r>
          </w:p>
        </w:tc>
        <w:tc>
          <w:tcPr>
            <w:tcW w:type="dxa" w:w="992"/>
          </w:tcPr>
          <w:p w:rsidP="007B57C5" w:rsidR="008B4914" w:rsidRDefault="008B4914" w:rsidRPr="00FB1649">
            <w:pPr>
              <w:jc w:val="center"/>
              <w:rPr>
                <w:rFonts w:ascii="Times New Roman" w:cs="Times New Roman" w:hAnsi="Times New Roman"/>
                <w:lang w:val="kk-KZ"/>
              </w:rPr>
            </w:pPr>
            <w:r w:rsidRPr="00FB1649">
              <w:rPr>
                <w:rFonts w:ascii="Times New Roman" w:cs="Times New Roman" w:hAnsi="Times New Roman"/>
                <w:lang w:val="kk-KZ"/>
              </w:rPr>
              <w:t>11.12.17</w:t>
            </w:r>
          </w:p>
        </w:tc>
        <w:tc>
          <w:tcPr>
            <w:tcW w:type="dxa" w:w="1417"/>
          </w:tcPr>
          <w:p w:rsidP="007B57C5" w:rsidR="008B4914" w:rsidRDefault="008B4914" w:rsidRPr="00FB1649">
            <w:pPr>
              <w:rPr>
                <w:rFonts w:ascii="Times New Roman" w:cs="Times New Roman" w:hAnsi="Times New Roman"/>
                <w:lang w:val="kk-KZ"/>
              </w:rPr>
            </w:pPr>
            <w:r w:rsidRPr="00FB1649">
              <w:rPr>
                <w:rFonts w:ascii="Times New Roman" w:cs="Times New Roman" w:hAnsi="Times New Roman"/>
                <w:lang w:val="kk-KZ"/>
              </w:rPr>
              <w:t>Диплом І</w:t>
            </w:r>
            <w:r w:rsidRPr="00FB1649">
              <w:rPr>
                <w:rFonts w:ascii="Times New Roman" w:cs="Times New Roman" w:hAnsi="Times New Roman"/>
                <w:lang w:val="en-US"/>
              </w:rPr>
              <w:t>I</w:t>
            </w:r>
            <w:r w:rsidRPr="00FB1649">
              <w:rPr>
                <w:rFonts w:ascii="Times New Roman" w:cs="Times New Roman" w:hAnsi="Times New Roman"/>
                <w:lang w:val="kk-KZ"/>
              </w:rPr>
              <w:t>І степени</w:t>
            </w:r>
          </w:p>
          <w:p w:rsidP="007B57C5" w:rsidR="008B4914" w:rsidRDefault="008B4914" w:rsidRPr="00FB1649">
            <w:pPr>
              <w:jc w:val="center"/>
              <w:rPr>
                <w:rFonts w:ascii="Times New Roman" w:cs="Times New Roman" w:hAnsi="Times New Roman"/>
                <w:lang w:val="kk-KZ"/>
              </w:rPr>
            </w:pPr>
          </w:p>
        </w:tc>
        <w:tc>
          <w:tcPr>
            <w:tcW w:type="dxa" w:w="1418"/>
          </w:tcPr>
          <w:p w:rsidP="007B57C5" w:rsidR="008B4914" w:rsidRDefault="008B4914" w:rsidRPr="00FB1649">
            <w:pPr>
              <w:jc w:val="center"/>
              <w:rPr>
                <w:rFonts w:ascii="Times New Roman" w:cs="Times New Roman" w:hAnsi="Times New Roman"/>
              </w:rPr>
            </w:pPr>
            <w:r w:rsidRPr="00FB1649">
              <w:rPr>
                <w:rFonts w:ascii="Times New Roman" w:cs="Times New Roman" w:hAnsi="Times New Roman"/>
                <w:lang w:val="kk-KZ"/>
              </w:rPr>
              <w:t xml:space="preserve">ЕсенғазиеваЖ.И. </w:t>
            </w:r>
          </w:p>
        </w:tc>
      </w:tr>
      <w:tr w:rsidR="008B4914" w:rsidRPr="00FB1649" w:rsidTr="00FB1649">
        <w:trPr>
          <w:trHeight w:val="328"/>
          <w:jc w:val="center"/>
        </w:trPr>
        <w:tc>
          <w:tcPr>
            <w:tcW w:type="dxa" w:w="562"/>
          </w:tcPr>
          <w:p w:rsidP="007B57C5" w:rsidR="008B4914" w:rsidRDefault="008B4914" w:rsidRPr="00FB1649">
            <w:pPr>
              <w:rPr>
                <w:rFonts w:ascii="Times New Roman" w:cs="Times New Roman" w:hAnsi="Times New Roman"/>
                <w:lang w:val="kk-KZ"/>
              </w:rPr>
            </w:pPr>
            <w:r w:rsidRPr="00FB1649">
              <w:rPr>
                <w:rFonts w:ascii="Times New Roman" w:cs="Times New Roman" w:hAnsi="Times New Roman"/>
                <w:lang w:val="kk-KZ"/>
              </w:rPr>
              <w:t>11</w:t>
            </w:r>
          </w:p>
        </w:tc>
        <w:tc>
          <w:tcPr>
            <w:tcW w:type="dxa" w:w="1277"/>
          </w:tcPr>
          <w:p w:rsidP="007B57C5" w:rsidR="008B4914" w:rsidRDefault="008B4914" w:rsidRPr="00FB1649">
            <w:pPr>
              <w:rPr>
                <w:rFonts w:ascii="Times New Roman" w:cs="Times New Roman" w:hAnsi="Times New Roman"/>
                <w:lang w:val="kk-KZ"/>
              </w:rPr>
            </w:pPr>
            <w:r w:rsidRPr="00FB1649">
              <w:rPr>
                <w:rFonts w:ascii="Times New Roman" w:cs="Times New Roman" w:hAnsi="Times New Roman"/>
                <w:lang w:val="kk-KZ"/>
              </w:rPr>
              <w:t>Жұлдызбаева Алтынгүл,</w:t>
            </w:r>
          </w:p>
          <w:p w:rsidP="007B57C5" w:rsidR="008B4914" w:rsidRDefault="008B4914" w:rsidRPr="00FB1649">
            <w:pPr>
              <w:rPr>
                <w:rFonts w:ascii="Times New Roman" w:cs="Times New Roman" w:hAnsi="Times New Roman"/>
                <w:lang w:val="kk-KZ"/>
              </w:rPr>
            </w:pPr>
            <w:r w:rsidRPr="00FB1649">
              <w:rPr>
                <w:rFonts w:ascii="Times New Roman" w:cs="Times New Roman" w:hAnsi="Times New Roman"/>
                <w:lang w:val="kk-KZ"/>
              </w:rPr>
              <w:t xml:space="preserve">9-класс. </w:t>
            </w:r>
          </w:p>
        </w:tc>
        <w:tc>
          <w:tcPr>
            <w:tcW w:type="dxa" w:w="2268"/>
          </w:tcPr>
          <w:p w:rsidP="007B57C5" w:rsidR="008B4914" w:rsidRDefault="008B4914" w:rsidRPr="00FB1649">
            <w:pPr>
              <w:rPr>
                <w:rFonts w:ascii="Times New Roman" w:cs="Times New Roman" w:hAnsi="Times New Roman"/>
                <w:lang w:val="kk-KZ"/>
              </w:rPr>
            </w:pPr>
            <w:r w:rsidRPr="00FB1649">
              <w:rPr>
                <w:rFonts w:ascii="Times New Roman" w:cs="Times New Roman" w:hAnsi="Times New Roman"/>
                <w:color w:val="1D2129"/>
                <w:shd w:color="auto" w:fill="FFFFFF" w:val="clear"/>
                <w:lang w:val="kk-KZ"/>
              </w:rPr>
              <w:t xml:space="preserve">Выразительное чтение: </w:t>
            </w:r>
            <w:r w:rsidRPr="00FB1649">
              <w:rPr>
                <w:rFonts w:ascii="Times New Roman" w:cs="Times New Roman" w:hAnsi="Times New Roman"/>
                <w:lang w:val="kk-KZ"/>
              </w:rPr>
              <w:t xml:space="preserve"> «Тәуелсіздік шыңдары» </w:t>
            </w:r>
          </w:p>
        </w:tc>
        <w:tc>
          <w:tcPr>
            <w:tcW w:type="dxa" w:w="2126"/>
          </w:tcPr>
          <w:p w:rsidP="007B57C5" w:rsidR="008B4914" w:rsidRDefault="008B4914" w:rsidRPr="00FB1649">
            <w:pPr>
              <w:jc w:val="center"/>
              <w:rPr>
                <w:rFonts w:ascii="Times New Roman" w:cs="Times New Roman" w:hAnsi="Times New Roman"/>
                <w:lang w:val="kk-KZ"/>
              </w:rPr>
            </w:pPr>
            <w:r w:rsidRPr="00FB1649">
              <w:rPr>
                <w:rFonts w:ascii="Times New Roman" w:cs="Times New Roman" w:hAnsi="Times New Roman"/>
                <w:lang w:val="kk-KZ"/>
              </w:rPr>
              <w:t>Республиканский</w:t>
            </w:r>
          </w:p>
        </w:tc>
        <w:tc>
          <w:tcPr>
            <w:tcW w:type="dxa" w:w="992"/>
          </w:tcPr>
          <w:p w:rsidP="007B57C5" w:rsidR="008B4914" w:rsidRDefault="008B4914" w:rsidRPr="00FB1649">
            <w:pPr>
              <w:jc w:val="center"/>
              <w:rPr>
                <w:rFonts w:ascii="Times New Roman" w:cs="Times New Roman" w:hAnsi="Times New Roman"/>
                <w:lang w:val="kk-KZ"/>
              </w:rPr>
            </w:pPr>
            <w:r w:rsidRPr="00FB1649">
              <w:rPr>
                <w:rFonts w:ascii="Times New Roman" w:cs="Times New Roman" w:hAnsi="Times New Roman"/>
                <w:lang w:val="kk-KZ"/>
              </w:rPr>
              <w:t>11.12.17</w:t>
            </w:r>
          </w:p>
        </w:tc>
        <w:tc>
          <w:tcPr>
            <w:tcW w:type="dxa" w:w="1417"/>
          </w:tcPr>
          <w:p w:rsidP="007B57C5" w:rsidR="008B4914" w:rsidRDefault="008B4914" w:rsidRPr="00FB1649">
            <w:pPr>
              <w:jc w:val="center"/>
              <w:rPr>
                <w:rFonts w:ascii="Times New Roman" w:cs="Times New Roman" w:hAnsi="Times New Roman"/>
                <w:lang w:val="kk-KZ"/>
              </w:rPr>
            </w:pPr>
            <w:r w:rsidRPr="00FB1649">
              <w:rPr>
                <w:rFonts w:ascii="Times New Roman" w:cs="Times New Roman" w:hAnsi="Times New Roman"/>
                <w:lang w:val="kk-KZ"/>
              </w:rPr>
              <w:t>Диплом І степени</w:t>
            </w:r>
          </w:p>
          <w:p w:rsidP="007B57C5" w:rsidR="008B4914" w:rsidRDefault="008B4914" w:rsidRPr="00FB1649">
            <w:pPr>
              <w:jc w:val="center"/>
              <w:rPr>
                <w:rFonts w:ascii="Times New Roman" w:cs="Times New Roman" w:hAnsi="Times New Roman"/>
                <w:lang w:val="kk-KZ"/>
              </w:rPr>
            </w:pPr>
          </w:p>
        </w:tc>
        <w:tc>
          <w:tcPr>
            <w:tcW w:type="dxa" w:w="1418"/>
          </w:tcPr>
          <w:p w:rsidP="007B57C5" w:rsidR="008B4914" w:rsidRDefault="008B4914" w:rsidRPr="00FB1649">
            <w:pPr>
              <w:jc w:val="center"/>
              <w:rPr>
                <w:rFonts w:ascii="Times New Roman" w:cs="Times New Roman" w:hAnsi="Times New Roman"/>
                <w:lang w:val="kk-KZ"/>
              </w:rPr>
            </w:pPr>
            <w:r w:rsidRPr="00FB1649">
              <w:rPr>
                <w:rFonts w:ascii="Times New Roman" w:cs="Times New Roman" w:hAnsi="Times New Roman"/>
                <w:lang w:val="kk-KZ"/>
              </w:rPr>
              <w:t>ЕсенғазиеваЖ.И.</w:t>
            </w:r>
          </w:p>
        </w:tc>
      </w:tr>
      <w:tr w:rsidR="008B4914" w:rsidRPr="00FB1649" w:rsidTr="00FB1649">
        <w:trPr>
          <w:trHeight w:val="1188"/>
          <w:jc w:val="center"/>
        </w:trPr>
        <w:tc>
          <w:tcPr>
            <w:tcW w:type="dxa" w:w="562"/>
          </w:tcPr>
          <w:p w:rsidP="007B57C5" w:rsidR="008B4914" w:rsidRDefault="008B4914" w:rsidRPr="00FB1649">
            <w:pPr>
              <w:rPr>
                <w:rFonts w:ascii="Times New Roman" w:cs="Times New Roman" w:hAnsi="Times New Roman"/>
                <w:lang w:val="kk-KZ"/>
              </w:rPr>
            </w:pPr>
            <w:r w:rsidRPr="00FB1649">
              <w:rPr>
                <w:rFonts w:ascii="Times New Roman" w:cs="Times New Roman" w:hAnsi="Times New Roman"/>
                <w:lang w:val="kk-KZ"/>
              </w:rPr>
              <w:t>12</w:t>
            </w:r>
          </w:p>
        </w:tc>
        <w:tc>
          <w:tcPr>
            <w:tcW w:type="dxa" w:w="1277"/>
          </w:tcPr>
          <w:p w:rsidP="007B57C5" w:rsidR="008B4914" w:rsidRDefault="008B4914" w:rsidRPr="00FB1649">
            <w:pPr>
              <w:jc w:val="both"/>
              <w:rPr>
                <w:rFonts w:ascii="Times New Roman" w:cs="Times New Roman" w:eastAsia="Calibri" w:hAnsi="Times New Roman"/>
                <w:color w:val="000000"/>
                <w:lang w:val="kk-KZ"/>
              </w:rPr>
            </w:pPr>
            <w:r w:rsidRPr="00FB1649">
              <w:rPr>
                <w:rFonts w:ascii="Times New Roman" w:cs="Times New Roman" w:eastAsia="Calibri" w:hAnsi="Times New Roman"/>
                <w:color w:val="000000"/>
                <w:lang w:val="kk-KZ"/>
              </w:rPr>
              <w:t xml:space="preserve">Қалиасқарова Аида,                              7-класс. </w:t>
            </w:r>
          </w:p>
        </w:tc>
        <w:tc>
          <w:tcPr>
            <w:tcW w:type="dxa" w:w="2268"/>
          </w:tcPr>
          <w:p w:rsidP="007B57C5" w:rsidR="008B4914" w:rsidRDefault="008B4914" w:rsidRPr="00FB1649">
            <w:pPr>
              <w:rPr>
                <w:rFonts w:ascii="Times New Roman" w:cs="Times New Roman" w:hAnsi="Times New Roman"/>
                <w:lang w:val="kk-KZ"/>
              </w:rPr>
            </w:pPr>
            <w:r w:rsidRPr="00FB1649">
              <w:rPr>
                <w:rFonts w:ascii="Times New Roman" w:cs="Times New Roman" w:hAnsi="Times New Roman"/>
                <w:lang w:val="kk-KZ"/>
              </w:rPr>
              <w:t xml:space="preserve">Эссе: «Ұстаз жолы – өнеге» </w:t>
            </w:r>
          </w:p>
        </w:tc>
        <w:tc>
          <w:tcPr>
            <w:tcW w:type="dxa" w:w="2126"/>
          </w:tcPr>
          <w:p w:rsidP="007B57C5" w:rsidR="008B4914" w:rsidRDefault="008B4914" w:rsidRPr="00FB1649">
            <w:pPr>
              <w:jc w:val="center"/>
              <w:rPr>
                <w:rFonts w:ascii="Times New Roman" w:cs="Times New Roman" w:hAnsi="Times New Roman"/>
                <w:lang w:val="kk-KZ"/>
              </w:rPr>
            </w:pPr>
            <w:r w:rsidRPr="00FB1649">
              <w:rPr>
                <w:rFonts w:ascii="Times New Roman" w:cs="Times New Roman" w:hAnsi="Times New Roman"/>
                <w:lang w:val="kk-KZ"/>
              </w:rPr>
              <w:t>Республиканский конкурс организован Интеллектуальным образавательным порталом «Онеге»</w:t>
            </w:r>
          </w:p>
        </w:tc>
        <w:tc>
          <w:tcPr>
            <w:tcW w:type="dxa" w:w="992"/>
          </w:tcPr>
          <w:p w:rsidP="007B57C5" w:rsidR="008B4914" w:rsidRDefault="008B4914" w:rsidRPr="00FB1649">
            <w:pPr>
              <w:jc w:val="center"/>
              <w:rPr>
                <w:rFonts w:ascii="Times New Roman" w:cs="Times New Roman" w:hAnsi="Times New Roman"/>
                <w:lang w:val="kk-KZ"/>
              </w:rPr>
            </w:pPr>
            <w:r w:rsidRPr="00FB1649">
              <w:rPr>
                <w:rFonts w:ascii="Times New Roman" w:cs="Times New Roman" w:hAnsi="Times New Roman"/>
                <w:lang w:val="kk-KZ"/>
              </w:rPr>
              <w:t>12.12.17</w:t>
            </w:r>
          </w:p>
        </w:tc>
        <w:tc>
          <w:tcPr>
            <w:tcW w:type="dxa" w:w="1417"/>
          </w:tcPr>
          <w:p w:rsidP="007B57C5" w:rsidR="008B4914" w:rsidRDefault="008B4914" w:rsidRPr="00FB1649">
            <w:pPr>
              <w:rPr>
                <w:rFonts w:ascii="Times New Roman" w:cs="Times New Roman" w:hAnsi="Times New Roman"/>
                <w:lang w:val="kk-KZ"/>
              </w:rPr>
            </w:pPr>
            <w:r w:rsidRPr="00FB1649">
              <w:rPr>
                <w:rFonts w:ascii="Times New Roman" w:cs="Times New Roman" w:hAnsi="Times New Roman"/>
                <w:lang w:val="kk-KZ"/>
              </w:rPr>
              <w:t>Диплом І</w:t>
            </w:r>
            <w:r w:rsidRPr="00FB1649">
              <w:rPr>
                <w:rFonts w:ascii="Times New Roman" w:cs="Times New Roman" w:hAnsi="Times New Roman"/>
                <w:lang w:val="en-US"/>
              </w:rPr>
              <w:t>I</w:t>
            </w:r>
            <w:r w:rsidRPr="00FB1649">
              <w:rPr>
                <w:rFonts w:ascii="Times New Roman" w:cs="Times New Roman" w:hAnsi="Times New Roman"/>
                <w:lang w:val="kk-KZ"/>
              </w:rPr>
              <w:t xml:space="preserve"> степени</w:t>
            </w:r>
          </w:p>
          <w:p w:rsidP="001F7030" w:rsidR="008B4914" w:rsidRDefault="008B4914" w:rsidRPr="00FB1649">
            <w:pPr>
              <w:rPr>
                <w:rFonts w:ascii="Times New Roman" w:cs="Times New Roman" w:hAnsi="Times New Roman"/>
                <w:lang w:val="kk-KZ"/>
              </w:rPr>
            </w:pPr>
          </w:p>
        </w:tc>
        <w:tc>
          <w:tcPr>
            <w:tcW w:type="dxa" w:w="1418"/>
          </w:tcPr>
          <w:p w:rsidP="007B57C5" w:rsidR="008B4914" w:rsidRDefault="008B4914" w:rsidRPr="00FB1649">
            <w:pPr>
              <w:jc w:val="center"/>
              <w:rPr>
                <w:rFonts w:ascii="Times New Roman" w:cs="Times New Roman" w:hAnsi="Times New Roman"/>
                <w:lang w:val="kk-KZ"/>
              </w:rPr>
            </w:pPr>
            <w:r w:rsidRPr="00FB1649">
              <w:rPr>
                <w:rFonts w:ascii="Times New Roman" w:cs="Times New Roman" w:hAnsi="Times New Roman"/>
                <w:lang w:val="kk-KZ"/>
              </w:rPr>
              <w:t>ЕсенғазиеваЖ.И.</w:t>
            </w:r>
          </w:p>
        </w:tc>
      </w:tr>
      <w:tr w:rsidR="008B4914" w:rsidRPr="00FB1649" w:rsidTr="00FB1649">
        <w:trPr>
          <w:trHeight w:val="328"/>
          <w:jc w:val="center"/>
        </w:trPr>
        <w:tc>
          <w:tcPr>
            <w:tcW w:type="dxa" w:w="562"/>
          </w:tcPr>
          <w:p w:rsidP="007B57C5" w:rsidR="008B4914" w:rsidRDefault="008B4914" w:rsidRPr="00FB1649">
            <w:pPr>
              <w:rPr>
                <w:rFonts w:ascii="Times New Roman" w:cs="Times New Roman" w:hAnsi="Times New Roman"/>
                <w:lang w:val="kk-KZ"/>
              </w:rPr>
            </w:pPr>
            <w:r w:rsidRPr="00FB1649">
              <w:rPr>
                <w:rFonts w:ascii="Times New Roman" w:cs="Times New Roman" w:hAnsi="Times New Roman"/>
                <w:lang w:val="kk-KZ"/>
              </w:rPr>
              <w:t>13</w:t>
            </w:r>
          </w:p>
        </w:tc>
        <w:tc>
          <w:tcPr>
            <w:tcW w:type="dxa" w:w="1277"/>
          </w:tcPr>
          <w:p w:rsidP="007B57C5" w:rsidR="008B4914" w:rsidRDefault="008B4914" w:rsidRPr="00FB1649">
            <w:pPr>
              <w:jc w:val="both"/>
              <w:rPr>
                <w:rFonts w:ascii="Times New Roman" w:cs="Times New Roman" w:eastAsia="Calibri" w:hAnsi="Times New Roman"/>
                <w:color w:val="000000"/>
                <w:lang w:val="kk-KZ"/>
              </w:rPr>
            </w:pPr>
            <w:r w:rsidRPr="00FB1649">
              <w:rPr>
                <w:rFonts w:ascii="Times New Roman" w:cs="Times New Roman" w:eastAsia="Calibri" w:hAnsi="Times New Roman"/>
                <w:color w:val="000000"/>
                <w:lang w:val="kk-KZ"/>
              </w:rPr>
              <w:t>Жұлдызбаева Алтынгүл,</w:t>
            </w:r>
          </w:p>
          <w:p w:rsidP="007B57C5" w:rsidR="008B4914" w:rsidRDefault="008B4914" w:rsidRPr="00FB1649">
            <w:pPr>
              <w:jc w:val="both"/>
              <w:rPr>
                <w:rFonts w:ascii="Times New Roman" w:cs="Times New Roman" w:eastAsia="Calibri" w:hAnsi="Times New Roman"/>
                <w:color w:val="000000"/>
                <w:lang w:val="kk-KZ"/>
              </w:rPr>
            </w:pPr>
            <w:r w:rsidRPr="00FB1649">
              <w:rPr>
                <w:rFonts w:ascii="Times New Roman" w:cs="Times New Roman" w:eastAsia="Calibri" w:hAnsi="Times New Roman"/>
                <w:color w:val="000000"/>
                <w:lang w:val="kk-KZ"/>
              </w:rPr>
              <w:t>9-класс.</w:t>
            </w:r>
          </w:p>
        </w:tc>
        <w:tc>
          <w:tcPr>
            <w:tcW w:type="dxa" w:w="2268"/>
          </w:tcPr>
          <w:p w:rsidP="007B57C5" w:rsidR="008B4914" w:rsidRDefault="008B4914" w:rsidRPr="00FB1649">
            <w:pPr>
              <w:rPr>
                <w:rFonts w:ascii="Times New Roman" w:cs="Times New Roman" w:hAnsi="Times New Roman"/>
                <w:lang w:val="kk-KZ"/>
              </w:rPr>
            </w:pPr>
            <w:r w:rsidRPr="00FB1649">
              <w:rPr>
                <w:rFonts w:ascii="Times New Roman" w:cs="Times New Roman" w:hAnsi="Times New Roman"/>
                <w:color w:val="1D2129"/>
                <w:shd w:color="auto" w:fill="FFFFFF" w:val="clear"/>
                <w:lang w:val="kk-KZ"/>
              </w:rPr>
              <w:t>Выразительное чтение</w:t>
            </w:r>
            <w:r w:rsidRPr="00FB1649">
              <w:rPr>
                <w:rFonts w:ascii="Times New Roman" w:cs="Times New Roman" w:hAnsi="Times New Roman"/>
                <w:lang w:val="kk-KZ"/>
              </w:rPr>
              <w:t xml:space="preserve">: «Ұстаз жолы – өнеге» </w:t>
            </w:r>
          </w:p>
        </w:tc>
        <w:tc>
          <w:tcPr>
            <w:tcW w:type="dxa" w:w="2126"/>
          </w:tcPr>
          <w:p w:rsidP="007B57C5" w:rsidR="008B4914" w:rsidRDefault="008B4914" w:rsidRPr="00FB1649">
            <w:pPr>
              <w:jc w:val="center"/>
              <w:rPr>
                <w:rFonts w:ascii="Times New Roman" w:cs="Times New Roman" w:hAnsi="Times New Roman"/>
                <w:lang w:val="kk-KZ"/>
              </w:rPr>
            </w:pPr>
            <w:r w:rsidRPr="00FB1649">
              <w:rPr>
                <w:rFonts w:ascii="Times New Roman" w:cs="Times New Roman" w:hAnsi="Times New Roman"/>
                <w:lang w:val="kk-KZ"/>
              </w:rPr>
              <w:t>Республиканский конкурс организован Интеллектуальным образавательным порталом «Онеге»</w:t>
            </w:r>
          </w:p>
        </w:tc>
        <w:tc>
          <w:tcPr>
            <w:tcW w:type="dxa" w:w="992"/>
          </w:tcPr>
          <w:p w:rsidP="007B57C5" w:rsidR="008B4914" w:rsidRDefault="008B4914" w:rsidRPr="00FB1649">
            <w:pPr>
              <w:jc w:val="center"/>
              <w:rPr>
                <w:rFonts w:ascii="Times New Roman" w:cs="Times New Roman" w:hAnsi="Times New Roman"/>
                <w:lang w:val="kk-KZ"/>
              </w:rPr>
            </w:pPr>
            <w:r w:rsidRPr="00FB1649">
              <w:rPr>
                <w:rFonts w:ascii="Times New Roman" w:cs="Times New Roman" w:hAnsi="Times New Roman"/>
                <w:lang w:val="kk-KZ"/>
              </w:rPr>
              <w:t>12.12.17</w:t>
            </w:r>
          </w:p>
        </w:tc>
        <w:tc>
          <w:tcPr>
            <w:tcW w:type="dxa" w:w="1417"/>
          </w:tcPr>
          <w:p w:rsidP="007B57C5" w:rsidR="008B4914" w:rsidRDefault="008B4914" w:rsidRPr="00FB1649">
            <w:pPr>
              <w:rPr>
                <w:rFonts w:ascii="Times New Roman" w:cs="Times New Roman" w:hAnsi="Times New Roman"/>
                <w:lang w:val="kk-KZ"/>
              </w:rPr>
            </w:pPr>
            <w:r w:rsidRPr="00FB1649">
              <w:rPr>
                <w:rFonts w:ascii="Times New Roman" w:cs="Times New Roman" w:hAnsi="Times New Roman"/>
                <w:lang w:val="kk-KZ"/>
              </w:rPr>
              <w:t>Диплом І</w:t>
            </w:r>
            <w:r w:rsidRPr="00FB1649">
              <w:rPr>
                <w:rFonts w:ascii="Times New Roman" w:cs="Times New Roman" w:hAnsi="Times New Roman"/>
                <w:lang w:val="en-US"/>
              </w:rPr>
              <w:t>I</w:t>
            </w:r>
            <w:r w:rsidRPr="00FB1649">
              <w:rPr>
                <w:rFonts w:ascii="Times New Roman" w:cs="Times New Roman" w:hAnsi="Times New Roman"/>
                <w:lang w:val="kk-KZ"/>
              </w:rPr>
              <w:t xml:space="preserve"> степени</w:t>
            </w:r>
          </w:p>
          <w:p w:rsidP="007B57C5" w:rsidR="008B4914" w:rsidRDefault="008B4914" w:rsidRPr="00FB1649">
            <w:pPr>
              <w:jc w:val="center"/>
              <w:rPr>
                <w:rFonts w:ascii="Times New Roman" w:cs="Times New Roman" w:hAnsi="Times New Roman"/>
                <w:lang w:val="kk-KZ"/>
              </w:rPr>
            </w:pPr>
          </w:p>
        </w:tc>
        <w:tc>
          <w:tcPr>
            <w:tcW w:type="dxa" w:w="1418"/>
          </w:tcPr>
          <w:p w:rsidP="007B57C5" w:rsidR="008B4914" w:rsidRDefault="008B4914" w:rsidRPr="00FB1649">
            <w:pPr>
              <w:jc w:val="center"/>
              <w:rPr>
                <w:rFonts w:ascii="Times New Roman" w:cs="Times New Roman" w:hAnsi="Times New Roman"/>
                <w:lang w:val="kk-KZ"/>
              </w:rPr>
            </w:pPr>
            <w:r w:rsidRPr="00FB1649">
              <w:rPr>
                <w:rFonts w:ascii="Times New Roman" w:cs="Times New Roman" w:hAnsi="Times New Roman"/>
                <w:lang w:val="kk-KZ"/>
              </w:rPr>
              <w:t>ЕсенғазиеваЖ.И.</w:t>
            </w:r>
          </w:p>
        </w:tc>
      </w:tr>
      <w:tr w:rsidR="008B4914" w:rsidRPr="00FB1649" w:rsidTr="00FB1649">
        <w:trPr>
          <w:trHeight w:val="605"/>
          <w:jc w:val="center"/>
        </w:trPr>
        <w:tc>
          <w:tcPr>
            <w:tcW w:type="dxa" w:w="562"/>
          </w:tcPr>
          <w:p w:rsidP="007B57C5" w:rsidR="008B4914" w:rsidRDefault="008B4914" w:rsidRPr="00FB1649">
            <w:pPr>
              <w:rPr>
                <w:rFonts w:ascii="Times New Roman" w:cs="Times New Roman" w:hAnsi="Times New Roman"/>
                <w:lang w:val="kk-KZ"/>
              </w:rPr>
            </w:pPr>
            <w:r w:rsidRPr="00FB1649">
              <w:rPr>
                <w:rFonts w:ascii="Times New Roman" w:cs="Times New Roman" w:hAnsi="Times New Roman"/>
                <w:lang w:val="kk-KZ"/>
              </w:rPr>
              <w:t>14</w:t>
            </w:r>
          </w:p>
        </w:tc>
        <w:tc>
          <w:tcPr>
            <w:tcW w:type="dxa" w:w="1277"/>
          </w:tcPr>
          <w:p w:rsidP="007B57C5" w:rsidR="008B4914" w:rsidRDefault="008B4914" w:rsidRPr="00FB1649">
            <w:pPr>
              <w:jc w:val="both"/>
              <w:rPr>
                <w:rFonts w:ascii="Times New Roman" w:cs="Times New Roman" w:eastAsia="Calibri" w:hAnsi="Times New Roman"/>
                <w:color w:val="000000"/>
                <w:lang w:val="kk-KZ"/>
              </w:rPr>
            </w:pPr>
            <w:r w:rsidRPr="00FB1649">
              <w:rPr>
                <w:rFonts w:ascii="Times New Roman" w:cs="Times New Roman" w:eastAsia="Calibri" w:hAnsi="Times New Roman"/>
                <w:color w:val="000000"/>
                <w:lang w:val="kk-KZ"/>
              </w:rPr>
              <w:t>Қоспан Қамажай,</w:t>
            </w:r>
          </w:p>
          <w:p w:rsidP="007B57C5" w:rsidR="008B4914" w:rsidRDefault="008B4914" w:rsidRPr="00FB1649">
            <w:pPr>
              <w:jc w:val="both"/>
              <w:rPr>
                <w:rFonts w:ascii="Times New Roman" w:cs="Times New Roman" w:eastAsia="Calibri" w:hAnsi="Times New Roman"/>
                <w:color w:val="000000"/>
                <w:lang w:val="kk-KZ"/>
              </w:rPr>
            </w:pPr>
            <w:r w:rsidRPr="00FB1649">
              <w:rPr>
                <w:rFonts w:ascii="Times New Roman" w:cs="Times New Roman" w:eastAsia="Calibri" w:hAnsi="Times New Roman"/>
                <w:color w:val="000000"/>
                <w:lang w:val="kk-KZ"/>
              </w:rPr>
              <w:t xml:space="preserve">8-класс </w:t>
            </w:r>
          </w:p>
        </w:tc>
        <w:tc>
          <w:tcPr>
            <w:tcW w:type="dxa" w:w="2268"/>
          </w:tcPr>
          <w:p w:rsidP="007B57C5" w:rsidR="008B4914" w:rsidRDefault="008B4914" w:rsidRPr="00FB1649">
            <w:pPr>
              <w:ind w:left="-108"/>
              <w:rPr>
                <w:rFonts w:ascii="Times New Roman" w:cs="Times New Roman" w:hAnsi="Times New Roman"/>
                <w:lang w:val="kk-KZ"/>
              </w:rPr>
            </w:pPr>
            <w:r w:rsidRPr="00FB1649">
              <w:rPr>
                <w:rFonts w:ascii="Times New Roman" w:cs="Times New Roman" w:hAnsi="Times New Roman"/>
                <w:lang w:val="kk-KZ"/>
              </w:rPr>
              <w:t xml:space="preserve"> Эссе: «Наурыз – Ұлыстың ұлы күні»</w:t>
            </w:r>
          </w:p>
        </w:tc>
        <w:tc>
          <w:tcPr>
            <w:tcW w:type="dxa" w:w="2126"/>
          </w:tcPr>
          <w:p w:rsidP="007B57C5" w:rsidR="008B4914" w:rsidRDefault="008B4914" w:rsidRPr="00FB1649">
            <w:pPr>
              <w:jc w:val="center"/>
              <w:rPr>
                <w:rFonts w:ascii="Times New Roman" w:cs="Times New Roman" w:hAnsi="Times New Roman"/>
                <w:lang w:val="kk-KZ"/>
              </w:rPr>
            </w:pPr>
            <w:r w:rsidRPr="00FB1649">
              <w:rPr>
                <w:rFonts w:ascii="Times New Roman" w:cs="Times New Roman" w:hAnsi="Times New Roman"/>
                <w:lang w:val="kk-KZ"/>
              </w:rPr>
              <w:t>Республиканский</w:t>
            </w:r>
          </w:p>
        </w:tc>
        <w:tc>
          <w:tcPr>
            <w:tcW w:type="dxa" w:w="992"/>
          </w:tcPr>
          <w:p w:rsidP="007B57C5" w:rsidR="008B4914" w:rsidRDefault="008B4914" w:rsidRPr="00FB1649">
            <w:pPr>
              <w:jc w:val="center"/>
              <w:rPr>
                <w:rFonts w:ascii="Times New Roman" w:cs="Times New Roman" w:hAnsi="Times New Roman"/>
                <w:lang w:val="kk-KZ"/>
              </w:rPr>
            </w:pPr>
            <w:r w:rsidRPr="00FB1649">
              <w:rPr>
                <w:rFonts w:ascii="Times New Roman" w:cs="Times New Roman" w:hAnsi="Times New Roman"/>
                <w:lang w:val="kk-KZ"/>
              </w:rPr>
              <w:t>07.03.17</w:t>
            </w:r>
          </w:p>
        </w:tc>
        <w:tc>
          <w:tcPr>
            <w:tcW w:type="dxa" w:w="1417"/>
          </w:tcPr>
          <w:p w:rsidP="007B57C5" w:rsidR="008B4914" w:rsidRDefault="008B4914" w:rsidRPr="00FB1649">
            <w:pPr>
              <w:rPr>
                <w:rFonts w:ascii="Times New Roman" w:cs="Times New Roman" w:hAnsi="Times New Roman"/>
                <w:lang w:val="kk-KZ"/>
              </w:rPr>
            </w:pPr>
            <w:r w:rsidRPr="00FB1649">
              <w:rPr>
                <w:rFonts w:ascii="Times New Roman" w:cs="Times New Roman" w:hAnsi="Times New Roman"/>
                <w:lang w:val="kk-KZ"/>
              </w:rPr>
              <w:t>Диплом І</w:t>
            </w:r>
            <w:r w:rsidRPr="00FB1649">
              <w:rPr>
                <w:rFonts w:ascii="Times New Roman" w:cs="Times New Roman" w:hAnsi="Times New Roman"/>
                <w:lang w:val="en-US"/>
              </w:rPr>
              <w:t>I</w:t>
            </w:r>
            <w:r w:rsidRPr="00FB1649">
              <w:rPr>
                <w:rFonts w:ascii="Times New Roman" w:cs="Times New Roman" w:hAnsi="Times New Roman"/>
                <w:lang w:val="kk-KZ"/>
              </w:rPr>
              <w:t xml:space="preserve"> степени</w:t>
            </w:r>
          </w:p>
          <w:p w:rsidP="007B57C5" w:rsidR="008B4914" w:rsidRDefault="008B4914" w:rsidRPr="00FB1649">
            <w:pPr>
              <w:jc w:val="center"/>
              <w:rPr>
                <w:rFonts w:ascii="Times New Roman" w:cs="Times New Roman" w:hAnsi="Times New Roman"/>
                <w:lang w:val="kk-KZ"/>
              </w:rPr>
            </w:pPr>
          </w:p>
        </w:tc>
        <w:tc>
          <w:tcPr>
            <w:tcW w:type="dxa" w:w="1418"/>
          </w:tcPr>
          <w:p w:rsidP="007B57C5" w:rsidR="008B4914" w:rsidRDefault="008B4914" w:rsidRPr="00FB1649">
            <w:pPr>
              <w:jc w:val="center"/>
              <w:rPr>
                <w:rFonts w:ascii="Times New Roman" w:cs="Times New Roman" w:hAnsi="Times New Roman"/>
                <w:lang w:val="kk-KZ"/>
              </w:rPr>
            </w:pPr>
            <w:r w:rsidRPr="00FB1649">
              <w:rPr>
                <w:rFonts w:ascii="Times New Roman" w:cs="Times New Roman" w:hAnsi="Times New Roman"/>
                <w:lang w:val="kk-KZ"/>
              </w:rPr>
              <w:t>ЕсенғазиеваЖ.И.</w:t>
            </w:r>
          </w:p>
        </w:tc>
      </w:tr>
      <w:tr w:rsidR="008B4914" w:rsidRPr="00FB1649" w:rsidTr="00FB1649">
        <w:trPr>
          <w:trHeight w:val="605"/>
          <w:jc w:val="center"/>
        </w:trPr>
        <w:tc>
          <w:tcPr>
            <w:tcW w:type="dxa" w:w="562"/>
          </w:tcPr>
          <w:p w:rsidP="007B57C5" w:rsidR="008B4914" w:rsidRDefault="008B4914" w:rsidRPr="00FB1649">
            <w:pPr>
              <w:rPr>
                <w:rFonts w:ascii="Times New Roman" w:cs="Times New Roman" w:hAnsi="Times New Roman"/>
                <w:lang w:val="kk-KZ"/>
              </w:rPr>
            </w:pPr>
            <w:r w:rsidRPr="00FB1649">
              <w:rPr>
                <w:rFonts w:ascii="Times New Roman" w:cs="Times New Roman" w:hAnsi="Times New Roman"/>
                <w:lang w:val="kk-KZ"/>
              </w:rPr>
              <w:t>15</w:t>
            </w:r>
          </w:p>
        </w:tc>
        <w:tc>
          <w:tcPr>
            <w:tcW w:type="dxa" w:w="1277"/>
          </w:tcPr>
          <w:p w:rsidP="007B57C5" w:rsidR="008B4914" w:rsidRDefault="008B4914" w:rsidRPr="00FB1649">
            <w:pPr>
              <w:rPr>
                <w:rFonts w:ascii="Times New Roman" w:cs="Times New Roman" w:eastAsia="Calibri" w:hAnsi="Times New Roman"/>
                <w:color w:val="000000"/>
                <w:lang w:val="kk-KZ"/>
              </w:rPr>
            </w:pPr>
            <w:r w:rsidRPr="00FB1649">
              <w:rPr>
                <w:rFonts w:ascii="Times New Roman" w:cs="Times New Roman" w:eastAsia="Calibri" w:hAnsi="Times New Roman"/>
                <w:color w:val="000000"/>
                <w:lang w:val="kk-KZ"/>
              </w:rPr>
              <w:t>Қалиасқарова Аида,                       7-класс.</w:t>
            </w:r>
          </w:p>
        </w:tc>
        <w:tc>
          <w:tcPr>
            <w:tcW w:type="dxa" w:w="2268"/>
          </w:tcPr>
          <w:p w:rsidP="007B57C5" w:rsidR="008B4914" w:rsidRDefault="008B4914" w:rsidRPr="00FB1649">
            <w:pPr>
              <w:rPr>
                <w:rFonts w:ascii="Times New Roman" w:cs="Times New Roman" w:hAnsi="Times New Roman"/>
                <w:lang w:val="kk-KZ"/>
              </w:rPr>
            </w:pPr>
            <w:r w:rsidRPr="00FB1649">
              <w:rPr>
                <w:rFonts w:ascii="Times New Roman" w:cs="Times New Roman" w:hAnsi="Times New Roman"/>
                <w:lang w:val="kk-KZ"/>
              </w:rPr>
              <w:t xml:space="preserve">Эссе: «Наурыз – Ұлыстың ұлы күні» </w:t>
            </w:r>
          </w:p>
        </w:tc>
        <w:tc>
          <w:tcPr>
            <w:tcW w:type="dxa" w:w="2126"/>
          </w:tcPr>
          <w:p w:rsidP="007B57C5" w:rsidR="008B4914" w:rsidRDefault="008B4914" w:rsidRPr="00FB1649">
            <w:pPr>
              <w:jc w:val="center"/>
              <w:rPr>
                <w:rFonts w:ascii="Times New Roman" w:cs="Times New Roman" w:hAnsi="Times New Roman"/>
                <w:lang w:val="kk-KZ"/>
              </w:rPr>
            </w:pPr>
            <w:r w:rsidRPr="00FB1649">
              <w:rPr>
                <w:rFonts w:ascii="Times New Roman" w:cs="Times New Roman" w:hAnsi="Times New Roman"/>
                <w:lang w:val="kk-KZ"/>
              </w:rPr>
              <w:t>Республиканский</w:t>
            </w:r>
          </w:p>
        </w:tc>
        <w:tc>
          <w:tcPr>
            <w:tcW w:type="dxa" w:w="992"/>
          </w:tcPr>
          <w:p w:rsidP="007B57C5" w:rsidR="008B4914" w:rsidRDefault="008B4914" w:rsidRPr="00FB1649">
            <w:pPr>
              <w:jc w:val="center"/>
              <w:rPr>
                <w:rFonts w:ascii="Times New Roman" w:cs="Times New Roman" w:hAnsi="Times New Roman"/>
                <w:lang w:val="kk-KZ"/>
              </w:rPr>
            </w:pPr>
            <w:r w:rsidRPr="00FB1649">
              <w:rPr>
                <w:rFonts w:ascii="Times New Roman" w:cs="Times New Roman" w:hAnsi="Times New Roman"/>
                <w:lang w:val="kk-KZ"/>
              </w:rPr>
              <w:t>07.03.17</w:t>
            </w:r>
          </w:p>
        </w:tc>
        <w:tc>
          <w:tcPr>
            <w:tcW w:type="dxa" w:w="1417"/>
          </w:tcPr>
          <w:p w:rsidP="007B57C5" w:rsidR="008B4914" w:rsidRDefault="008B4914" w:rsidRPr="00FB1649">
            <w:pPr>
              <w:rPr>
                <w:rFonts w:ascii="Times New Roman" w:cs="Times New Roman" w:hAnsi="Times New Roman"/>
                <w:lang w:val="kk-KZ"/>
              </w:rPr>
            </w:pPr>
            <w:r w:rsidRPr="00FB1649">
              <w:rPr>
                <w:rFonts w:ascii="Times New Roman" w:cs="Times New Roman" w:hAnsi="Times New Roman"/>
                <w:lang w:val="kk-KZ"/>
              </w:rPr>
              <w:t>Диплом І</w:t>
            </w:r>
            <w:r w:rsidRPr="00FB1649">
              <w:rPr>
                <w:rFonts w:ascii="Times New Roman" w:cs="Times New Roman" w:hAnsi="Times New Roman"/>
                <w:lang w:val="en-US"/>
              </w:rPr>
              <w:t>I</w:t>
            </w:r>
            <w:r w:rsidRPr="00FB1649">
              <w:rPr>
                <w:rFonts w:ascii="Times New Roman" w:cs="Times New Roman" w:hAnsi="Times New Roman"/>
                <w:lang w:val="kk-KZ"/>
              </w:rPr>
              <w:t>І степени</w:t>
            </w:r>
          </w:p>
          <w:p w:rsidP="007B57C5" w:rsidR="008B4914" w:rsidRDefault="008B4914" w:rsidRPr="00FB1649">
            <w:pPr>
              <w:jc w:val="center"/>
              <w:rPr>
                <w:rFonts w:ascii="Times New Roman" w:cs="Times New Roman" w:hAnsi="Times New Roman"/>
                <w:lang w:val="kk-KZ"/>
              </w:rPr>
            </w:pPr>
          </w:p>
        </w:tc>
        <w:tc>
          <w:tcPr>
            <w:tcW w:type="dxa" w:w="1418"/>
          </w:tcPr>
          <w:p w:rsidP="007B57C5" w:rsidR="008B4914" w:rsidRDefault="008B4914" w:rsidRPr="00FB1649">
            <w:pPr>
              <w:jc w:val="center"/>
              <w:rPr>
                <w:rFonts w:ascii="Times New Roman" w:cs="Times New Roman" w:hAnsi="Times New Roman"/>
                <w:lang w:val="kk-KZ"/>
              </w:rPr>
            </w:pPr>
            <w:r w:rsidRPr="00FB1649">
              <w:rPr>
                <w:rFonts w:ascii="Times New Roman" w:cs="Times New Roman" w:hAnsi="Times New Roman"/>
                <w:lang w:val="kk-KZ"/>
              </w:rPr>
              <w:t>ЕсенғазиеваЖ.И.</w:t>
            </w:r>
          </w:p>
        </w:tc>
      </w:tr>
      <w:tr w:rsidR="008B4914" w:rsidRPr="00FB1649" w:rsidTr="00FB1649">
        <w:trPr>
          <w:trHeight w:val="605"/>
          <w:jc w:val="center"/>
        </w:trPr>
        <w:tc>
          <w:tcPr>
            <w:tcW w:type="dxa" w:w="562"/>
          </w:tcPr>
          <w:p w:rsidP="007B57C5" w:rsidR="008B4914" w:rsidRDefault="008B4914" w:rsidRPr="00FB1649">
            <w:pPr>
              <w:rPr>
                <w:rFonts w:ascii="Times New Roman" w:cs="Times New Roman" w:hAnsi="Times New Roman"/>
                <w:lang w:val="kk-KZ"/>
              </w:rPr>
            </w:pPr>
            <w:r w:rsidRPr="00FB1649">
              <w:rPr>
                <w:rFonts w:ascii="Times New Roman" w:cs="Times New Roman" w:hAnsi="Times New Roman"/>
                <w:lang w:val="kk-KZ"/>
              </w:rPr>
              <w:t>16</w:t>
            </w:r>
          </w:p>
        </w:tc>
        <w:tc>
          <w:tcPr>
            <w:tcW w:type="dxa" w:w="1277"/>
          </w:tcPr>
          <w:p w:rsidP="007B57C5" w:rsidR="008B4914" w:rsidRDefault="008B4914" w:rsidRPr="00FB1649">
            <w:pPr>
              <w:jc w:val="both"/>
              <w:rPr>
                <w:rFonts w:ascii="Times New Roman" w:cs="Times New Roman" w:eastAsia="Calibri" w:hAnsi="Times New Roman"/>
                <w:color w:val="000000"/>
                <w:lang w:val="kk-KZ"/>
              </w:rPr>
            </w:pPr>
            <w:r w:rsidRPr="00FB1649">
              <w:rPr>
                <w:rFonts w:ascii="Times New Roman" w:cs="Times New Roman" w:eastAsia="Calibri" w:hAnsi="Times New Roman"/>
                <w:color w:val="000000"/>
                <w:lang w:val="kk-KZ"/>
              </w:rPr>
              <w:t>Баймағанбет Қарлығаш,</w:t>
            </w:r>
          </w:p>
          <w:p w:rsidP="007B57C5" w:rsidR="008B4914" w:rsidRDefault="008B4914" w:rsidRPr="00FB1649">
            <w:pPr>
              <w:jc w:val="both"/>
              <w:rPr>
                <w:rFonts w:ascii="Times New Roman" w:cs="Times New Roman" w:eastAsia="Calibri" w:hAnsi="Times New Roman"/>
                <w:color w:val="000000"/>
                <w:lang w:val="kk-KZ"/>
              </w:rPr>
            </w:pPr>
            <w:r w:rsidRPr="00FB1649">
              <w:rPr>
                <w:rFonts w:ascii="Times New Roman" w:cs="Times New Roman" w:eastAsia="Calibri" w:hAnsi="Times New Roman"/>
                <w:color w:val="000000"/>
                <w:lang w:val="kk-KZ"/>
              </w:rPr>
              <w:t>12-класс.</w:t>
            </w:r>
          </w:p>
        </w:tc>
        <w:tc>
          <w:tcPr>
            <w:tcW w:type="dxa" w:w="2268"/>
          </w:tcPr>
          <w:p w:rsidP="007B57C5" w:rsidR="008B4914" w:rsidRDefault="008B4914" w:rsidRPr="00FB1649">
            <w:pPr>
              <w:ind w:left="-108"/>
              <w:rPr>
                <w:rFonts w:ascii="Times New Roman" w:cs="Times New Roman" w:hAnsi="Times New Roman"/>
                <w:lang w:val="kk-KZ"/>
              </w:rPr>
            </w:pPr>
            <w:r w:rsidRPr="00FB1649">
              <w:rPr>
                <w:rFonts w:ascii="Times New Roman" w:cs="Times New Roman" w:hAnsi="Times New Roman"/>
                <w:lang w:val="kk-KZ"/>
              </w:rPr>
              <w:t>Конкурс публикаций: «Туған өлкем: Қызылқоға ауданының тарихи  атаулары»</w:t>
            </w:r>
          </w:p>
        </w:tc>
        <w:tc>
          <w:tcPr>
            <w:tcW w:type="dxa" w:w="2126"/>
          </w:tcPr>
          <w:p w:rsidP="007B57C5" w:rsidR="008B4914" w:rsidRDefault="008B4914" w:rsidRPr="00FB1649">
            <w:pPr>
              <w:jc w:val="center"/>
              <w:rPr>
                <w:rFonts w:ascii="Times New Roman" w:cs="Times New Roman" w:hAnsi="Times New Roman"/>
                <w:lang w:val="kk-KZ"/>
              </w:rPr>
            </w:pPr>
          </w:p>
          <w:p w:rsidP="00CC6D6F" w:rsidR="008B4914" w:rsidRDefault="008B4914" w:rsidRPr="00FB1649">
            <w:pPr>
              <w:jc w:val="center"/>
              <w:rPr>
                <w:rFonts w:ascii="Times New Roman" w:cs="Times New Roman" w:hAnsi="Times New Roman"/>
                <w:lang w:val="kk-KZ"/>
              </w:rPr>
            </w:pPr>
            <w:r w:rsidRPr="00FB1649">
              <w:rPr>
                <w:rFonts w:ascii="Times New Roman" w:cs="Times New Roman" w:hAnsi="Times New Roman"/>
                <w:lang w:val="kk-KZ"/>
              </w:rPr>
              <w:t>Республиканский</w:t>
            </w:r>
          </w:p>
        </w:tc>
        <w:tc>
          <w:tcPr>
            <w:tcW w:type="dxa" w:w="992"/>
          </w:tcPr>
          <w:p w:rsidP="007B57C5" w:rsidR="008B4914" w:rsidRDefault="008B4914" w:rsidRPr="00FB1649">
            <w:pPr>
              <w:jc w:val="center"/>
              <w:rPr>
                <w:rFonts w:ascii="Times New Roman" w:cs="Times New Roman" w:hAnsi="Times New Roman"/>
                <w:lang w:val="kk-KZ"/>
              </w:rPr>
            </w:pPr>
            <w:r w:rsidRPr="00FB1649">
              <w:rPr>
                <w:rFonts w:ascii="Times New Roman" w:cs="Times New Roman" w:hAnsi="Times New Roman"/>
                <w:lang w:val="kk-KZ"/>
              </w:rPr>
              <w:t>04.2017</w:t>
            </w:r>
          </w:p>
        </w:tc>
        <w:tc>
          <w:tcPr>
            <w:tcW w:type="dxa" w:w="1417"/>
          </w:tcPr>
          <w:p w:rsidP="007B57C5" w:rsidR="008B4914" w:rsidRDefault="008B4914" w:rsidRPr="00FB1649">
            <w:pPr>
              <w:rPr>
                <w:rFonts w:ascii="Times New Roman" w:cs="Times New Roman" w:hAnsi="Times New Roman"/>
              </w:rPr>
            </w:pPr>
            <w:r w:rsidRPr="00FB1649">
              <w:rPr>
                <w:rFonts w:ascii="Times New Roman" w:cs="Times New Roman" w:hAnsi="Times New Roman"/>
                <w:lang w:val="kk-KZ"/>
              </w:rPr>
              <w:t xml:space="preserve">Опубликован на сайте «Матрица кz» </w:t>
            </w:r>
          </w:p>
        </w:tc>
        <w:tc>
          <w:tcPr>
            <w:tcW w:type="dxa" w:w="1418"/>
          </w:tcPr>
          <w:p w:rsidP="007B57C5" w:rsidR="008B4914" w:rsidRDefault="008B4914" w:rsidRPr="00FB1649">
            <w:pPr>
              <w:jc w:val="center"/>
              <w:rPr>
                <w:rFonts w:ascii="Times New Roman" w:cs="Times New Roman" w:hAnsi="Times New Roman"/>
                <w:lang w:val="kk-KZ"/>
              </w:rPr>
            </w:pPr>
            <w:r w:rsidRPr="00FB1649">
              <w:rPr>
                <w:rFonts w:ascii="Times New Roman" w:cs="Times New Roman" w:hAnsi="Times New Roman"/>
                <w:lang w:val="kk-KZ"/>
              </w:rPr>
              <w:t>Избасканова Ғ.К.</w:t>
            </w:r>
          </w:p>
        </w:tc>
      </w:tr>
      <w:tr w:rsidR="008B4914" w:rsidRPr="00FB1649" w:rsidTr="00FB1649">
        <w:trPr>
          <w:trHeight w:val="605"/>
          <w:jc w:val="center"/>
        </w:trPr>
        <w:tc>
          <w:tcPr>
            <w:tcW w:type="dxa" w:w="562"/>
          </w:tcPr>
          <w:p w:rsidP="007B57C5" w:rsidR="008B4914" w:rsidRDefault="008B4914" w:rsidRPr="00FB1649">
            <w:pPr>
              <w:rPr>
                <w:rFonts w:ascii="Times New Roman" w:cs="Times New Roman" w:hAnsi="Times New Roman"/>
                <w:lang w:val="kk-KZ"/>
              </w:rPr>
            </w:pPr>
            <w:r w:rsidRPr="00FB1649">
              <w:rPr>
                <w:rFonts w:ascii="Times New Roman" w:cs="Times New Roman" w:hAnsi="Times New Roman"/>
                <w:lang w:val="kk-KZ"/>
              </w:rPr>
              <w:t>17</w:t>
            </w:r>
          </w:p>
        </w:tc>
        <w:tc>
          <w:tcPr>
            <w:tcW w:type="dxa" w:w="1277"/>
          </w:tcPr>
          <w:p w:rsidP="007B57C5" w:rsidR="008B4914" w:rsidRDefault="008B4914" w:rsidRPr="00FB1649">
            <w:pPr>
              <w:jc w:val="both"/>
              <w:rPr>
                <w:rFonts w:ascii="Times New Roman" w:cs="Times New Roman" w:eastAsia="Calibri" w:hAnsi="Times New Roman"/>
                <w:color w:val="000000"/>
                <w:lang w:val="kk-KZ"/>
              </w:rPr>
            </w:pPr>
            <w:r w:rsidRPr="00FB1649">
              <w:rPr>
                <w:rFonts w:ascii="Times New Roman" w:cs="Times New Roman" w:eastAsia="Calibri" w:hAnsi="Times New Roman"/>
                <w:color w:val="000000"/>
                <w:lang w:val="kk-KZ"/>
              </w:rPr>
              <w:t>Набидулла Артем,                    9-класс.</w:t>
            </w:r>
          </w:p>
        </w:tc>
        <w:tc>
          <w:tcPr>
            <w:tcW w:type="dxa" w:w="2268"/>
          </w:tcPr>
          <w:p w:rsidP="007B57C5" w:rsidR="008B4914" w:rsidRDefault="008B4914" w:rsidRPr="00FB1649">
            <w:pPr>
              <w:ind w:left="-108"/>
              <w:rPr>
                <w:rFonts w:ascii="Times New Roman" w:cs="Times New Roman" w:hAnsi="Times New Roman"/>
                <w:lang w:val="kk-KZ"/>
              </w:rPr>
            </w:pPr>
            <w:r w:rsidRPr="00FB1649">
              <w:rPr>
                <w:rFonts w:ascii="Times New Roman" w:cs="Times New Roman" w:hAnsi="Times New Roman"/>
                <w:lang w:val="kk-KZ"/>
              </w:rPr>
              <w:t xml:space="preserve"> Конкурс публикаций: «Туған өлкем: Әлемге әйгілі-Әзидолла»</w:t>
            </w:r>
          </w:p>
        </w:tc>
        <w:tc>
          <w:tcPr>
            <w:tcW w:type="dxa" w:w="2126"/>
          </w:tcPr>
          <w:p w:rsidP="007B57C5" w:rsidR="008B4914" w:rsidRDefault="008B4914" w:rsidRPr="00FB1649">
            <w:pPr>
              <w:jc w:val="center"/>
              <w:rPr>
                <w:rFonts w:ascii="Times New Roman" w:cs="Times New Roman" w:hAnsi="Times New Roman"/>
                <w:lang w:val="kk-KZ"/>
              </w:rPr>
            </w:pPr>
            <w:r w:rsidRPr="00FB1649">
              <w:rPr>
                <w:rFonts w:ascii="Times New Roman" w:cs="Times New Roman" w:hAnsi="Times New Roman"/>
                <w:lang w:val="kk-KZ"/>
              </w:rPr>
              <w:t>Республиканский</w:t>
            </w:r>
          </w:p>
        </w:tc>
        <w:tc>
          <w:tcPr>
            <w:tcW w:type="dxa" w:w="992"/>
          </w:tcPr>
          <w:p w:rsidP="007B57C5" w:rsidR="008B4914" w:rsidRDefault="008B4914" w:rsidRPr="00FB1649">
            <w:pPr>
              <w:jc w:val="center"/>
              <w:rPr>
                <w:rFonts w:ascii="Times New Roman" w:cs="Times New Roman" w:hAnsi="Times New Roman"/>
                <w:lang w:val="kk-KZ"/>
              </w:rPr>
            </w:pPr>
            <w:r w:rsidRPr="00FB1649">
              <w:rPr>
                <w:rFonts w:ascii="Times New Roman" w:cs="Times New Roman" w:hAnsi="Times New Roman"/>
                <w:lang w:val="kk-KZ"/>
              </w:rPr>
              <w:t>04.2017</w:t>
            </w:r>
          </w:p>
        </w:tc>
        <w:tc>
          <w:tcPr>
            <w:tcW w:type="dxa" w:w="1417"/>
          </w:tcPr>
          <w:p w:rsidP="007B57C5" w:rsidR="008B4914" w:rsidRDefault="008B4914" w:rsidRPr="00FB1649">
            <w:pPr>
              <w:rPr>
                <w:rFonts w:ascii="Times New Roman" w:cs="Times New Roman" w:hAnsi="Times New Roman"/>
              </w:rPr>
            </w:pPr>
            <w:r w:rsidRPr="00FB1649">
              <w:rPr>
                <w:rFonts w:ascii="Times New Roman" w:cs="Times New Roman" w:hAnsi="Times New Roman"/>
                <w:lang w:val="kk-KZ"/>
              </w:rPr>
              <w:t xml:space="preserve">Опубликован на сайте «Матрица кz» </w:t>
            </w:r>
          </w:p>
        </w:tc>
        <w:tc>
          <w:tcPr>
            <w:tcW w:type="dxa" w:w="1418"/>
          </w:tcPr>
          <w:p w:rsidP="007B57C5" w:rsidR="008B4914" w:rsidRDefault="008B4914" w:rsidRPr="00FB1649">
            <w:pPr>
              <w:jc w:val="center"/>
              <w:rPr>
                <w:rFonts w:ascii="Times New Roman" w:cs="Times New Roman" w:hAnsi="Times New Roman"/>
                <w:lang w:val="kk-KZ"/>
              </w:rPr>
            </w:pPr>
            <w:r w:rsidRPr="00FB1649">
              <w:rPr>
                <w:rFonts w:ascii="Times New Roman" w:cs="Times New Roman" w:hAnsi="Times New Roman"/>
                <w:lang w:val="kk-KZ"/>
              </w:rPr>
              <w:t>Избасканова Ғ.К.</w:t>
            </w:r>
          </w:p>
        </w:tc>
      </w:tr>
      <w:tr w:rsidR="008B4914" w:rsidRPr="00FB1649" w:rsidTr="00FB1649">
        <w:trPr>
          <w:trHeight w:val="605"/>
          <w:jc w:val="center"/>
        </w:trPr>
        <w:tc>
          <w:tcPr>
            <w:tcW w:type="dxa" w:w="562"/>
          </w:tcPr>
          <w:p w:rsidP="007B57C5" w:rsidR="008B4914" w:rsidRDefault="008B4914" w:rsidRPr="00FB1649">
            <w:pPr>
              <w:rPr>
                <w:rFonts w:ascii="Times New Roman" w:cs="Times New Roman" w:hAnsi="Times New Roman"/>
                <w:lang w:val="kk-KZ"/>
              </w:rPr>
            </w:pPr>
            <w:r w:rsidRPr="00FB1649">
              <w:rPr>
                <w:rFonts w:ascii="Times New Roman" w:cs="Times New Roman" w:hAnsi="Times New Roman"/>
                <w:lang w:val="kk-KZ"/>
              </w:rPr>
              <w:t>18</w:t>
            </w:r>
          </w:p>
        </w:tc>
        <w:tc>
          <w:tcPr>
            <w:tcW w:type="dxa" w:w="1277"/>
          </w:tcPr>
          <w:p w:rsidP="007B57C5" w:rsidR="008B4914" w:rsidRDefault="008B4914" w:rsidRPr="00FB1649">
            <w:pPr>
              <w:jc w:val="both"/>
              <w:rPr>
                <w:rFonts w:ascii="Times New Roman" w:cs="Times New Roman" w:eastAsia="Calibri" w:hAnsi="Times New Roman"/>
                <w:color w:val="000000"/>
                <w:lang w:val="kk-KZ"/>
              </w:rPr>
            </w:pPr>
            <w:r w:rsidRPr="00FB1649">
              <w:rPr>
                <w:rFonts w:ascii="Times New Roman" w:cs="Times New Roman" w:eastAsia="Calibri" w:hAnsi="Times New Roman"/>
                <w:color w:val="000000"/>
                <w:lang w:val="kk-KZ"/>
              </w:rPr>
              <w:t xml:space="preserve">Қалиолла Кемелхан, </w:t>
            </w:r>
          </w:p>
          <w:p w:rsidP="007B57C5" w:rsidR="008B4914" w:rsidRDefault="008B4914" w:rsidRPr="00FB1649">
            <w:pPr>
              <w:jc w:val="both"/>
              <w:rPr>
                <w:rFonts w:ascii="Times New Roman" w:cs="Times New Roman" w:eastAsia="Calibri" w:hAnsi="Times New Roman"/>
                <w:color w:val="000000"/>
                <w:lang w:val="kk-KZ"/>
              </w:rPr>
            </w:pPr>
            <w:r w:rsidRPr="00FB1649">
              <w:rPr>
                <w:rFonts w:ascii="Times New Roman" w:cs="Times New Roman" w:eastAsia="Calibri" w:hAnsi="Times New Roman"/>
                <w:color w:val="000000"/>
                <w:lang w:val="kk-KZ"/>
              </w:rPr>
              <w:t>12-класс.</w:t>
            </w:r>
          </w:p>
        </w:tc>
        <w:tc>
          <w:tcPr>
            <w:tcW w:type="dxa" w:w="2268"/>
          </w:tcPr>
          <w:p w:rsidP="007B57C5" w:rsidR="008B4914" w:rsidRDefault="008B4914" w:rsidRPr="00FB1649">
            <w:pPr>
              <w:ind w:left="-108"/>
              <w:rPr>
                <w:rFonts w:ascii="Times New Roman" w:cs="Times New Roman" w:hAnsi="Times New Roman"/>
                <w:lang w:val="kk-KZ"/>
              </w:rPr>
            </w:pPr>
            <w:r w:rsidRPr="00FB1649">
              <w:rPr>
                <w:rFonts w:ascii="Times New Roman" w:cs="Times New Roman" w:hAnsi="Times New Roman"/>
                <w:lang w:val="kk-KZ"/>
              </w:rPr>
              <w:t xml:space="preserve"> Конкурс публикаций:  «Туған өлкем: Темір жол майталманы»</w:t>
            </w:r>
          </w:p>
        </w:tc>
        <w:tc>
          <w:tcPr>
            <w:tcW w:type="dxa" w:w="2126"/>
          </w:tcPr>
          <w:p w:rsidP="007B57C5" w:rsidR="008B4914" w:rsidRDefault="008B4914" w:rsidRPr="00FB1649">
            <w:pPr>
              <w:jc w:val="center"/>
              <w:rPr>
                <w:rFonts w:ascii="Times New Roman" w:cs="Times New Roman" w:hAnsi="Times New Roman"/>
                <w:lang w:val="kk-KZ"/>
              </w:rPr>
            </w:pPr>
            <w:r w:rsidRPr="00FB1649">
              <w:rPr>
                <w:rFonts w:ascii="Times New Roman" w:cs="Times New Roman" w:hAnsi="Times New Roman"/>
                <w:lang w:val="kk-KZ"/>
              </w:rPr>
              <w:t>Республиканский</w:t>
            </w:r>
          </w:p>
        </w:tc>
        <w:tc>
          <w:tcPr>
            <w:tcW w:type="dxa" w:w="992"/>
          </w:tcPr>
          <w:p w:rsidP="007B57C5" w:rsidR="008B4914" w:rsidRDefault="008B4914" w:rsidRPr="00FB1649">
            <w:pPr>
              <w:jc w:val="center"/>
              <w:rPr>
                <w:rFonts w:ascii="Times New Roman" w:cs="Times New Roman" w:hAnsi="Times New Roman"/>
                <w:lang w:val="kk-KZ"/>
              </w:rPr>
            </w:pPr>
            <w:r w:rsidRPr="00FB1649">
              <w:rPr>
                <w:rFonts w:ascii="Times New Roman" w:cs="Times New Roman" w:hAnsi="Times New Roman"/>
                <w:lang w:val="kk-KZ"/>
              </w:rPr>
              <w:t>04.2017</w:t>
            </w:r>
          </w:p>
        </w:tc>
        <w:tc>
          <w:tcPr>
            <w:tcW w:type="dxa" w:w="1417"/>
          </w:tcPr>
          <w:p w:rsidP="007B57C5" w:rsidR="008B4914" w:rsidRDefault="008B4914" w:rsidRPr="00FB1649">
            <w:pPr>
              <w:rPr>
                <w:rFonts w:ascii="Times New Roman" w:cs="Times New Roman" w:hAnsi="Times New Roman"/>
              </w:rPr>
            </w:pPr>
            <w:r w:rsidRPr="00FB1649">
              <w:rPr>
                <w:rFonts w:ascii="Times New Roman" w:cs="Times New Roman" w:hAnsi="Times New Roman"/>
                <w:lang w:val="kk-KZ"/>
              </w:rPr>
              <w:t xml:space="preserve">Опубликован на сайте «Матрица кz» </w:t>
            </w:r>
          </w:p>
        </w:tc>
        <w:tc>
          <w:tcPr>
            <w:tcW w:type="dxa" w:w="1418"/>
          </w:tcPr>
          <w:p w:rsidP="007B57C5" w:rsidR="008B4914" w:rsidRDefault="008B4914" w:rsidRPr="00FB1649">
            <w:pPr>
              <w:jc w:val="center"/>
              <w:rPr>
                <w:rFonts w:ascii="Times New Roman" w:cs="Times New Roman" w:hAnsi="Times New Roman"/>
                <w:lang w:val="kk-KZ"/>
              </w:rPr>
            </w:pPr>
            <w:r w:rsidRPr="00FB1649">
              <w:rPr>
                <w:rFonts w:ascii="Times New Roman" w:cs="Times New Roman" w:hAnsi="Times New Roman"/>
                <w:lang w:val="kk-KZ"/>
              </w:rPr>
              <w:t>Избасканова Ғ.К.</w:t>
            </w:r>
          </w:p>
        </w:tc>
      </w:tr>
      <w:tr w:rsidR="008B4914" w:rsidRPr="00FB1649" w:rsidTr="00FB1649">
        <w:trPr>
          <w:trHeight w:val="605"/>
          <w:jc w:val="center"/>
        </w:trPr>
        <w:tc>
          <w:tcPr>
            <w:tcW w:type="dxa" w:w="562"/>
          </w:tcPr>
          <w:p w:rsidP="007B57C5" w:rsidR="008B4914" w:rsidRDefault="008B4914" w:rsidRPr="00FB1649">
            <w:pPr>
              <w:rPr>
                <w:rFonts w:ascii="Times New Roman" w:cs="Times New Roman" w:hAnsi="Times New Roman"/>
                <w:lang w:val="kk-KZ"/>
              </w:rPr>
            </w:pPr>
            <w:r w:rsidRPr="00FB1649">
              <w:rPr>
                <w:rFonts w:ascii="Times New Roman" w:cs="Times New Roman" w:hAnsi="Times New Roman"/>
                <w:lang w:val="kk-KZ"/>
              </w:rPr>
              <w:lastRenderedPageBreak/>
              <w:t>19</w:t>
            </w:r>
          </w:p>
        </w:tc>
        <w:tc>
          <w:tcPr>
            <w:tcW w:type="dxa" w:w="1277"/>
          </w:tcPr>
          <w:p w:rsidP="007B57C5" w:rsidR="008B4914" w:rsidRDefault="008B4914" w:rsidRPr="00FB1649">
            <w:pPr>
              <w:jc w:val="both"/>
              <w:rPr>
                <w:rFonts w:ascii="Times New Roman" w:cs="Times New Roman" w:eastAsia="Calibri" w:hAnsi="Times New Roman"/>
                <w:color w:val="000000"/>
                <w:lang w:val="kk-KZ"/>
              </w:rPr>
            </w:pPr>
            <w:r w:rsidRPr="00FB1649">
              <w:rPr>
                <w:rFonts w:ascii="Times New Roman" w:cs="Times New Roman" w:eastAsia="Calibri" w:hAnsi="Times New Roman"/>
                <w:color w:val="000000"/>
                <w:lang w:val="kk-KZ"/>
              </w:rPr>
              <w:t>Махамбет Нұрхат,                             8-класс.</w:t>
            </w:r>
          </w:p>
        </w:tc>
        <w:tc>
          <w:tcPr>
            <w:tcW w:type="dxa" w:w="2268"/>
          </w:tcPr>
          <w:p w:rsidP="007B57C5" w:rsidR="008B4914" w:rsidRDefault="008B4914" w:rsidRPr="00FB1649">
            <w:pPr>
              <w:tabs>
                <w:tab w:pos="120" w:val="left"/>
              </w:tabs>
              <w:kinsoku w:val="0"/>
              <w:overflowPunct w:val="0"/>
              <w:textAlignment w:val="baseline"/>
              <w:rPr>
                <w:rFonts w:ascii="Times New Roman" w:cs="Times New Roman" w:eastAsia="Times New Roman" w:hAnsi="Times New Roman"/>
                <w:lang w:eastAsia="ru-RU" w:val="kk-KZ"/>
              </w:rPr>
            </w:pPr>
            <w:r w:rsidRPr="00FB1649">
              <w:rPr>
                <w:rFonts w:ascii="Times New Roman" w:cs="Times New Roman" w:hAnsi="Times New Roman"/>
                <w:lang w:val="kk-KZ"/>
              </w:rPr>
              <w:t xml:space="preserve">Конкурс публикаций:  «Туған өлкем: </w:t>
            </w:r>
            <w:r w:rsidRPr="00FB1649">
              <w:rPr>
                <w:rFonts w:ascii="Times New Roman" w:cs="Times New Roman" w:eastAsia="Times New Roman" w:hAnsi="Times New Roman"/>
                <w:bCs/>
                <w:kern w:val="24"/>
                <w:lang w:eastAsia="ru-RU" w:val="kk-KZ"/>
              </w:rPr>
              <w:t>Парасатты пайым иесі»</w:t>
            </w:r>
          </w:p>
        </w:tc>
        <w:tc>
          <w:tcPr>
            <w:tcW w:type="dxa" w:w="2126"/>
          </w:tcPr>
          <w:p w:rsidP="007B57C5" w:rsidR="008B4914" w:rsidRDefault="008B4914" w:rsidRPr="00FB1649">
            <w:pPr>
              <w:jc w:val="center"/>
              <w:rPr>
                <w:rFonts w:ascii="Times New Roman" w:cs="Times New Roman" w:hAnsi="Times New Roman"/>
                <w:lang w:val="kk-KZ"/>
              </w:rPr>
            </w:pPr>
            <w:r w:rsidRPr="00FB1649">
              <w:rPr>
                <w:rFonts w:ascii="Times New Roman" w:cs="Times New Roman" w:hAnsi="Times New Roman"/>
                <w:lang w:val="kk-KZ"/>
              </w:rPr>
              <w:t>Республиканский</w:t>
            </w:r>
          </w:p>
        </w:tc>
        <w:tc>
          <w:tcPr>
            <w:tcW w:type="dxa" w:w="992"/>
          </w:tcPr>
          <w:p w:rsidP="007B57C5" w:rsidR="008B4914" w:rsidRDefault="008B4914" w:rsidRPr="00FB1649">
            <w:pPr>
              <w:jc w:val="center"/>
              <w:rPr>
                <w:rFonts w:ascii="Times New Roman" w:cs="Times New Roman" w:hAnsi="Times New Roman"/>
                <w:lang w:val="kk-KZ"/>
              </w:rPr>
            </w:pPr>
            <w:r w:rsidRPr="00FB1649">
              <w:rPr>
                <w:rFonts w:ascii="Times New Roman" w:cs="Times New Roman" w:hAnsi="Times New Roman"/>
                <w:lang w:val="kk-KZ"/>
              </w:rPr>
              <w:t>04.2017</w:t>
            </w:r>
          </w:p>
        </w:tc>
        <w:tc>
          <w:tcPr>
            <w:tcW w:type="dxa" w:w="1417"/>
          </w:tcPr>
          <w:p w:rsidP="007B57C5" w:rsidR="008B4914" w:rsidRDefault="008B4914" w:rsidRPr="00FB1649">
            <w:pPr>
              <w:rPr>
                <w:rFonts w:ascii="Times New Roman" w:cs="Times New Roman" w:hAnsi="Times New Roman"/>
              </w:rPr>
            </w:pPr>
            <w:r w:rsidRPr="00FB1649">
              <w:rPr>
                <w:rFonts w:ascii="Times New Roman" w:cs="Times New Roman" w:hAnsi="Times New Roman"/>
                <w:lang w:val="kk-KZ"/>
              </w:rPr>
              <w:t xml:space="preserve">Опубликован на сайте «Матрица кz» </w:t>
            </w:r>
          </w:p>
        </w:tc>
        <w:tc>
          <w:tcPr>
            <w:tcW w:type="dxa" w:w="1418"/>
          </w:tcPr>
          <w:p w:rsidP="007B57C5" w:rsidR="008B4914" w:rsidRDefault="008B4914" w:rsidRPr="00FB1649">
            <w:pPr>
              <w:jc w:val="center"/>
              <w:rPr>
                <w:rFonts w:ascii="Times New Roman" w:cs="Times New Roman" w:hAnsi="Times New Roman"/>
                <w:lang w:val="kk-KZ"/>
              </w:rPr>
            </w:pPr>
            <w:r w:rsidRPr="00FB1649">
              <w:rPr>
                <w:rFonts w:ascii="Times New Roman" w:cs="Times New Roman" w:hAnsi="Times New Roman"/>
                <w:lang w:val="kk-KZ"/>
              </w:rPr>
              <w:t>Избасканова Ғ.К.</w:t>
            </w:r>
          </w:p>
        </w:tc>
      </w:tr>
      <w:tr w:rsidR="008B4914" w:rsidRPr="00FB1649" w:rsidTr="00FB1649">
        <w:trPr>
          <w:trHeight w:val="605"/>
          <w:jc w:val="center"/>
        </w:trPr>
        <w:tc>
          <w:tcPr>
            <w:tcW w:type="dxa" w:w="562"/>
          </w:tcPr>
          <w:p w:rsidP="007B57C5" w:rsidR="008B4914" w:rsidRDefault="008B4914" w:rsidRPr="00FB1649">
            <w:pPr>
              <w:rPr>
                <w:rFonts w:ascii="Times New Roman" w:cs="Times New Roman" w:hAnsi="Times New Roman"/>
                <w:lang w:val="kk-KZ"/>
              </w:rPr>
            </w:pPr>
            <w:r w:rsidRPr="00FB1649">
              <w:rPr>
                <w:rFonts w:ascii="Times New Roman" w:cs="Times New Roman" w:hAnsi="Times New Roman"/>
                <w:lang w:val="kk-KZ"/>
              </w:rPr>
              <w:t>20</w:t>
            </w:r>
          </w:p>
        </w:tc>
        <w:tc>
          <w:tcPr>
            <w:tcW w:type="dxa" w:w="1277"/>
          </w:tcPr>
          <w:p w:rsidP="007B57C5" w:rsidR="008B4914" w:rsidRDefault="008B4914" w:rsidRPr="00FB1649">
            <w:pPr>
              <w:jc w:val="both"/>
              <w:rPr>
                <w:rFonts w:ascii="Times New Roman" w:cs="Times New Roman" w:eastAsia="Calibri" w:hAnsi="Times New Roman"/>
                <w:color w:val="000000"/>
                <w:lang w:val="kk-KZ"/>
              </w:rPr>
            </w:pPr>
            <w:r w:rsidRPr="00FB1649">
              <w:rPr>
                <w:rFonts w:ascii="Times New Roman" w:cs="Times New Roman" w:eastAsia="Calibri" w:hAnsi="Times New Roman"/>
                <w:color w:val="000000"/>
                <w:lang w:val="kk-KZ"/>
              </w:rPr>
              <w:t>Сәуірбай Аманбек,                       8-класс.</w:t>
            </w:r>
          </w:p>
        </w:tc>
        <w:tc>
          <w:tcPr>
            <w:tcW w:type="dxa" w:w="2268"/>
          </w:tcPr>
          <w:p w:rsidP="007B57C5" w:rsidR="008B4914" w:rsidRDefault="008B4914" w:rsidRPr="00FB1649">
            <w:pPr>
              <w:tabs>
                <w:tab w:pos="120" w:val="left"/>
              </w:tabs>
              <w:kinsoku w:val="0"/>
              <w:overflowPunct w:val="0"/>
              <w:textAlignment w:val="baseline"/>
              <w:rPr>
                <w:rFonts w:ascii="Times New Roman" w:cs="Times New Roman" w:eastAsia="Times New Roman" w:hAnsi="Times New Roman"/>
                <w:bCs/>
                <w:kern w:val="24"/>
                <w:lang w:eastAsia="ru-RU" w:val="kk-KZ"/>
              </w:rPr>
            </w:pPr>
            <w:r w:rsidRPr="00FB1649">
              <w:rPr>
                <w:rFonts w:ascii="Times New Roman" w:cs="Times New Roman" w:hAnsi="Times New Roman"/>
                <w:lang w:val="kk-KZ"/>
              </w:rPr>
              <w:t xml:space="preserve">Конкурс публикаций:  «Туған өлкем: </w:t>
            </w:r>
            <w:r w:rsidRPr="00FB1649">
              <w:rPr>
                <w:rFonts w:ascii="Times New Roman" w:cs="Times New Roman" w:eastAsia="Times New Roman" w:hAnsi="Times New Roman"/>
                <w:bCs/>
                <w:kern w:val="24"/>
                <w:lang w:eastAsia="ru-RU" w:val="kk-KZ"/>
              </w:rPr>
              <w:t>Абдолла Хазірет. Көкмешіт»</w:t>
            </w:r>
          </w:p>
        </w:tc>
        <w:tc>
          <w:tcPr>
            <w:tcW w:type="dxa" w:w="2126"/>
          </w:tcPr>
          <w:p w:rsidP="007B57C5" w:rsidR="008B4914" w:rsidRDefault="008B4914" w:rsidRPr="00FB1649">
            <w:pPr>
              <w:jc w:val="center"/>
              <w:rPr>
                <w:rFonts w:ascii="Times New Roman" w:cs="Times New Roman" w:hAnsi="Times New Roman"/>
                <w:lang w:val="kk-KZ"/>
              </w:rPr>
            </w:pPr>
            <w:r w:rsidRPr="00FB1649">
              <w:rPr>
                <w:rFonts w:ascii="Times New Roman" w:cs="Times New Roman" w:hAnsi="Times New Roman"/>
                <w:lang w:val="kk-KZ"/>
              </w:rPr>
              <w:t>Республиканский</w:t>
            </w:r>
          </w:p>
        </w:tc>
        <w:tc>
          <w:tcPr>
            <w:tcW w:type="dxa" w:w="992"/>
          </w:tcPr>
          <w:p w:rsidP="007B57C5" w:rsidR="008B4914" w:rsidRDefault="008B4914" w:rsidRPr="00FB1649">
            <w:pPr>
              <w:jc w:val="center"/>
              <w:rPr>
                <w:rFonts w:ascii="Times New Roman" w:cs="Times New Roman" w:hAnsi="Times New Roman"/>
                <w:lang w:val="kk-KZ"/>
              </w:rPr>
            </w:pPr>
            <w:r w:rsidRPr="00FB1649">
              <w:rPr>
                <w:rFonts w:ascii="Times New Roman" w:cs="Times New Roman" w:hAnsi="Times New Roman"/>
                <w:lang w:val="kk-KZ"/>
              </w:rPr>
              <w:t>04.2017</w:t>
            </w:r>
          </w:p>
        </w:tc>
        <w:tc>
          <w:tcPr>
            <w:tcW w:type="dxa" w:w="1417"/>
          </w:tcPr>
          <w:p w:rsidP="007B57C5" w:rsidR="008B4914" w:rsidRDefault="008B4914" w:rsidRPr="00FB1649">
            <w:pPr>
              <w:jc w:val="center"/>
              <w:rPr>
                <w:rFonts w:ascii="Times New Roman" w:cs="Times New Roman" w:hAnsi="Times New Roman"/>
                <w:lang w:val="kk-KZ"/>
              </w:rPr>
            </w:pPr>
            <w:r w:rsidRPr="00FB1649">
              <w:rPr>
                <w:rFonts w:ascii="Times New Roman" w:cs="Times New Roman" w:hAnsi="Times New Roman"/>
                <w:lang w:val="kk-KZ"/>
              </w:rPr>
              <w:t xml:space="preserve">Опубликован на сайте «Матрица кz» </w:t>
            </w:r>
          </w:p>
        </w:tc>
        <w:tc>
          <w:tcPr>
            <w:tcW w:type="dxa" w:w="1418"/>
          </w:tcPr>
          <w:p w:rsidP="007B57C5" w:rsidR="008B4914" w:rsidRDefault="008B4914" w:rsidRPr="00FB1649">
            <w:pPr>
              <w:jc w:val="center"/>
              <w:rPr>
                <w:rFonts w:ascii="Times New Roman" w:cs="Times New Roman" w:hAnsi="Times New Roman"/>
                <w:lang w:val="kk-KZ"/>
              </w:rPr>
            </w:pPr>
            <w:r w:rsidRPr="00FB1649">
              <w:rPr>
                <w:rFonts w:ascii="Times New Roman" w:cs="Times New Roman" w:hAnsi="Times New Roman"/>
                <w:lang w:val="kk-KZ"/>
              </w:rPr>
              <w:t>Избасканова Ғ.К.</w:t>
            </w:r>
          </w:p>
        </w:tc>
      </w:tr>
      <w:tr w:rsidR="008B4914" w:rsidRPr="00FB1649" w:rsidTr="00FB1649">
        <w:trPr>
          <w:trHeight w:val="605"/>
          <w:jc w:val="center"/>
        </w:trPr>
        <w:tc>
          <w:tcPr>
            <w:tcW w:type="dxa" w:w="562"/>
          </w:tcPr>
          <w:p w:rsidP="007B57C5" w:rsidR="008B4914" w:rsidRDefault="008B4914" w:rsidRPr="00FB1649">
            <w:pPr>
              <w:rPr>
                <w:rFonts w:ascii="Times New Roman" w:cs="Times New Roman" w:hAnsi="Times New Roman"/>
                <w:lang w:val="kk-KZ"/>
              </w:rPr>
            </w:pPr>
            <w:r w:rsidRPr="00FB1649">
              <w:rPr>
                <w:rFonts w:ascii="Times New Roman" w:cs="Times New Roman" w:hAnsi="Times New Roman"/>
                <w:lang w:val="kk-KZ"/>
              </w:rPr>
              <w:t>21</w:t>
            </w:r>
          </w:p>
        </w:tc>
        <w:tc>
          <w:tcPr>
            <w:tcW w:type="dxa" w:w="1277"/>
          </w:tcPr>
          <w:p w:rsidP="007B57C5" w:rsidR="008B4914" w:rsidRDefault="008B4914" w:rsidRPr="00FB1649">
            <w:pPr>
              <w:jc w:val="both"/>
              <w:rPr>
                <w:rFonts w:ascii="Times New Roman" w:cs="Times New Roman" w:hAnsi="Times New Roman"/>
                <w:lang w:val="kk-KZ"/>
              </w:rPr>
            </w:pPr>
            <w:r w:rsidRPr="00FB1649">
              <w:rPr>
                <w:rFonts w:ascii="Times New Roman" w:cs="Times New Roman" w:hAnsi="Times New Roman"/>
                <w:lang w:val="kk-KZ"/>
              </w:rPr>
              <w:t>Нұркенұлы Әділет,                            9-класс.</w:t>
            </w:r>
          </w:p>
        </w:tc>
        <w:tc>
          <w:tcPr>
            <w:tcW w:type="dxa" w:w="2268"/>
          </w:tcPr>
          <w:p w:rsidP="007B57C5" w:rsidR="008B4914" w:rsidRDefault="008B4914" w:rsidRPr="00FB1649">
            <w:pPr>
              <w:pStyle w:val="a3"/>
              <w:spacing w:after="0" w:afterAutospacing="0" w:before="0" w:beforeAutospacing="0"/>
              <w:textAlignment w:val="baseline"/>
              <w:rPr>
                <w:sz w:val="22"/>
                <w:szCs w:val="22"/>
                <w:lang w:val="kk-KZ"/>
              </w:rPr>
            </w:pPr>
            <w:r w:rsidRPr="00FB1649">
              <w:rPr>
                <w:sz w:val="22"/>
                <w:szCs w:val="22"/>
                <w:lang w:val="kk-KZ"/>
              </w:rPr>
              <w:t xml:space="preserve"> Конкурс публикаций: «Туған өлкем: </w:t>
            </w:r>
            <w:r w:rsidRPr="00FB1649">
              <w:rPr>
                <w:bCs/>
                <w:kern w:val="24"/>
                <w:sz w:val="22"/>
                <w:szCs w:val="22"/>
                <w:lang w:val="kk-KZ"/>
              </w:rPr>
              <w:t xml:space="preserve">Қызылқоға – ерлік пен елдіктің мекені»    </w:t>
            </w:r>
          </w:p>
        </w:tc>
        <w:tc>
          <w:tcPr>
            <w:tcW w:type="dxa" w:w="2126"/>
          </w:tcPr>
          <w:p w:rsidP="007B57C5" w:rsidR="008B4914" w:rsidRDefault="008B4914" w:rsidRPr="00FB1649">
            <w:pPr>
              <w:jc w:val="center"/>
              <w:rPr>
                <w:rFonts w:ascii="Times New Roman" w:cs="Times New Roman" w:hAnsi="Times New Roman"/>
              </w:rPr>
            </w:pPr>
            <w:r w:rsidRPr="00FB1649">
              <w:rPr>
                <w:rFonts w:ascii="Times New Roman" w:cs="Times New Roman" w:hAnsi="Times New Roman"/>
                <w:lang w:val="kk-KZ"/>
              </w:rPr>
              <w:t>Республиканский</w:t>
            </w:r>
          </w:p>
        </w:tc>
        <w:tc>
          <w:tcPr>
            <w:tcW w:type="dxa" w:w="992"/>
          </w:tcPr>
          <w:p w:rsidP="007B57C5" w:rsidR="008B4914" w:rsidRDefault="008B4914" w:rsidRPr="00FB1649">
            <w:pPr>
              <w:jc w:val="center"/>
              <w:rPr>
                <w:rFonts w:ascii="Times New Roman" w:cs="Times New Roman" w:hAnsi="Times New Roman"/>
                <w:lang w:val="kk-KZ"/>
              </w:rPr>
            </w:pPr>
            <w:r w:rsidRPr="00FB1649">
              <w:rPr>
                <w:rFonts w:ascii="Times New Roman" w:cs="Times New Roman" w:hAnsi="Times New Roman"/>
                <w:lang w:val="kk-KZ"/>
              </w:rPr>
              <w:t>04.2017</w:t>
            </w:r>
          </w:p>
        </w:tc>
        <w:tc>
          <w:tcPr>
            <w:tcW w:type="dxa" w:w="1417"/>
          </w:tcPr>
          <w:p w:rsidP="007B57C5" w:rsidR="008B4914" w:rsidRDefault="008B4914" w:rsidRPr="00FB1649">
            <w:pPr>
              <w:jc w:val="center"/>
              <w:rPr>
                <w:rFonts w:ascii="Times New Roman" w:cs="Times New Roman" w:hAnsi="Times New Roman"/>
                <w:lang w:val="kk-KZ"/>
              </w:rPr>
            </w:pPr>
            <w:r w:rsidRPr="00FB1649">
              <w:rPr>
                <w:rFonts w:ascii="Times New Roman" w:cs="Times New Roman" w:hAnsi="Times New Roman"/>
                <w:lang w:val="kk-KZ"/>
              </w:rPr>
              <w:t xml:space="preserve">Опубликован на сайте «Матрица кz» </w:t>
            </w:r>
          </w:p>
        </w:tc>
        <w:tc>
          <w:tcPr>
            <w:tcW w:type="dxa" w:w="1418"/>
          </w:tcPr>
          <w:p w:rsidP="007B57C5" w:rsidR="008B4914" w:rsidRDefault="008B4914" w:rsidRPr="00FB1649">
            <w:pPr>
              <w:jc w:val="center"/>
              <w:rPr>
                <w:rFonts w:ascii="Times New Roman" w:cs="Times New Roman" w:hAnsi="Times New Roman"/>
                <w:lang w:val="kk-KZ"/>
              </w:rPr>
            </w:pPr>
            <w:r w:rsidRPr="00FB1649">
              <w:rPr>
                <w:rFonts w:ascii="Times New Roman" w:cs="Times New Roman" w:hAnsi="Times New Roman"/>
                <w:lang w:val="kk-KZ"/>
              </w:rPr>
              <w:t>Избасканова Ғ.К.</w:t>
            </w:r>
          </w:p>
        </w:tc>
      </w:tr>
      <w:tr w:rsidR="008B4914" w:rsidRPr="00FB1649" w:rsidTr="00FB1649">
        <w:trPr>
          <w:trHeight w:val="605"/>
          <w:jc w:val="center"/>
        </w:trPr>
        <w:tc>
          <w:tcPr>
            <w:tcW w:type="dxa" w:w="562"/>
          </w:tcPr>
          <w:p w:rsidP="007B57C5" w:rsidR="008B4914" w:rsidRDefault="008B4914" w:rsidRPr="00FB1649">
            <w:pPr>
              <w:rPr>
                <w:rFonts w:ascii="Times New Roman" w:cs="Times New Roman" w:hAnsi="Times New Roman"/>
                <w:lang w:val="kk-KZ"/>
              </w:rPr>
            </w:pPr>
            <w:r w:rsidRPr="00FB1649">
              <w:rPr>
                <w:rFonts w:ascii="Times New Roman" w:cs="Times New Roman" w:hAnsi="Times New Roman"/>
                <w:lang w:val="kk-KZ"/>
              </w:rPr>
              <w:t>22</w:t>
            </w:r>
          </w:p>
        </w:tc>
        <w:tc>
          <w:tcPr>
            <w:tcW w:type="dxa" w:w="1277"/>
          </w:tcPr>
          <w:p w:rsidP="007B57C5" w:rsidR="008B4914" w:rsidRDefault="008B4914" w:rsidRPr="00FB1649">
            <w:pPr>
              <w:jc w:val="both"/>
              <w:rPr>
                <w:rFonts w:ascii="Times New Roman" w:cs="Times New Roman" w:hAnsi="Times New Roman"/>
                <w:lang w:val="kk-KZ"/>
              </w:rPr>
            </w:pPr>
            <w:r w:rsidRPr="00FB1649">
              <w:rPr>
                <w:rFonts w:ascii="Times New Roman" w:cs="Times New Roman" w:hAnsi="Times New Roman"/>
                <w:lang w:val="kk-KZ"/>
              </w:rPr>
              <w:t xml:space="preserve">Мысырғали Надежда,                                      10-класс. </w:t>
            </w:r>
          </w:p>
        </w:tc>
        <w:tc>
          <w:tcPr>
            <w:tcW w:type="dxa" w:w="2268"/>
          </w:tcPr>
          <w:p w:rsidP="007B57C5" w:rsidR="008B4914" w:rsidRDefault="008B4914" w:rsidRPr="00FB1649">
            <w:pPr>
              <w:pStyle w:val="a3"/>
              <w:spacing w:after="0" w:afterAutospacing="0" w:before="0" w:beforeAutospacing="0"/>
              <w:textAlignment w:val="baseline"/>
              <w:rPr>
                <w:bCs/>
                <w:kern w:val="24"/>
                <w:sz w:val="22"/>
                <w:szCs w:val="22"/>
                <w:lang w:val="kk-KZ"/>
              </w:rPr>
            </w:pPr>
            <w:r w:rsidRPr="00FB1649">
              <w:rPr>
                <w:sz w:val="22"/>
                <w:szCs w:val="22"/>
                <w:lang w:val="kk-KZ"/>
              </w:rPr>
              <w:t xml:space="preserve"> Конкурс публикаций: «Туған өлкем: </w:t>
            </w:r>
            <w:r w:rsidRPr="00FB1649">
              <w:rPr>
                <w:bCs/>
                <w:kern w:val="24"/>
                <w:sz w:val="22"/>
                <w:szCs w:val="22"/>
                <w:lang w:val="kk-KZ"/>
              </w:rPr>
              <w:t>Халқы сүйген қаламгер»</w:t>
            </w:r>
          </w:p>
        </w:tc>
        <w:tc>
          <w:tcPr>
            <w:tcW w:type="dxa" w:w="2126"/>
          </w:tcPr>
          <w:p w:rsidP="007B57C5" w:rsidR="008B4914" w:rsidRDefault="008B4914" w:rsidRPr="00FB1649">
            <w:pPr>
              <w:jc w:val="center"/>
              <w:rPr>
                <w:rFonts w:ascii="Times New Roman" w:cs="Times New Roman" w:hAnsi="Times New Roman"/>
              </w:rPr>
            </w:pPr>
            <w:r w:rsidRPr="00FB1649">
              <w:rPr>
                <w:rFonts w:ascii="Times New Roman" w:cs="Times New Roman" w:hAnsi="Times New Roman"/>
                <w:lang w:val="kk-KZ"/>
              </w:rPr>
              <w:t>Республиканский</w:t>
            </w:r>
          </w:p>
        </w:tc>
        <w:tc>
          <w:tcPr>
            <w:tcW w:type="dxa" w:w="992"/>
          </w:tcPr>
          <w:p w:rsidP="007B57C5" w:rsidR="008B4914" w:rsidRDefault="008B4914" w:rsidRPr="00FB1649">
            <w:pPr>
              <w:jc w:val="center"/>
              <w:rPr>
                <w:rFonts w:ascii="Times New Roman" w:cs="Times New Roman" w:hAnsi="Times New Roman"/>
                <w:lang w:val="kk-KZ"/>
              </w:rPr>
            </w:pPr>
            <w:r w:rsidRPr="00FB1649">
              <w:rPr>
                <w:rFonts w:ascii="Times New Roman" w:cs="Times New Roman" w:hAnsi="Times New Roman"/>
                <w:lang w:val="kk-KZ"/>
              </w:rPr>
              <w:t>05.2017</w:t>
            </w:r>
          </w:p>
        </w:tc>
        <w:tc>
          <w:tcPr>
            <w:tcW w:type="dxa" w:w="1417"/>
          </w:tcPr>
          <w:p w:rsidP="007B57C5" w:rsidR="008B4914" w:rsidRDefault="008B4914" w:rsidRPr="00FB1649">
            <w:pPr>
              <w:jc w:val="center"/>
              <w:rPr>
                <w:rFonts w:ascii="Times New Roman" w:cs="Times New Roman" w:hAnsi="Times New Roman"/>
                <w:lang w:val="kk-KZ"/>
              </w:rPr>
            </w:pPr>
            <w:r w:rsidRPr="00FB1649">
              <w:rPr>
                <w:rFonts w:ascii="Times New Roman" w:cs="Times New Roman" w:hAnsi="Times New Roman"/>
                <w:lang w:val="kk-KZ"/>
              </w:rPr>
              <w:t xml:space="preserve">Опубликован на сайте «Матрица кz» </w:t>
            </w:r>
          </w:p>
        </w:tc>
        <w:tc>
          <w:tcPr>
            <w:tcW w:type="dxa" w:w="1418"/>
          </w:tcPr>
          <w:p w:rsidP="007B57C5" w:rsidR="008B4914" w:rsidRDefault="008B4914" w:rsidRPr="00FB1649">
            <w:pPr>
              <w:jc w:val="center"/>
              <w:rPr>
                <w:rFonts w:ascii="Times New Roman" w:cs="Times New Roman" w:hAnsi="Times New Roman"/>
                <w:lang w:val="kk-KZ"/>
              </w:rPr>
            </w:pPr>
            <w:r w:rsidRPr="00FB1649">
              <w:rPr>
                <w:rFonts w:ascii="Times New Roman" w:cs="Times New Roman" w:hAnsi="Times New Roman"/>
                <w:lang w:val="kk-KZ"/>
              </w:rPr>
              <w:t>Қасаева Бақытжамал</w:t>
            </w:r>
          </w:p>
        </w:tc>
      </w:tr>
      <w:tr w:rsidR="008B4914" w:rsidRPr="00FB1649" w:rsidTr="00FB1649">
        <w:trPr>
          <w:trHeight w:val="605"/>
          <w:jc w:val="center"/>
        </w:trPr>
        <w:tc>
          <w:tcPr>
            <w:tcW w:type="dxa" w:w="562"/>
          </w:tcPr>
          <w:p w:rsidP="007B57C5" w:rsidR="008B4914" w:rsidRDefault="008B4914" w:rsidRPr="00FB1649">
            <w:pPr>
              <w:rPr>
                <w:rFonts w:ascii="Times New Roman" w:cs="Times New Roman" w:hAnsi="Times New Roman"/>
                <w:lang w:val="kk-KZ"/>
              </w:rPr>
            </w:pPr>
            <w:r w:rsidRPr="00FB1649">
              <w:rPr>
                <w:rFonts w:ascii="Times New Roman" w:cs="Times New Roman" w:hAnsi="Times New Roman"/>
                <w:lang w:val="kk-KZ"/>
              </w:rPr>
              <w:t>23</w:t>
            </w:r>
          </w:p>
        </w:tc>
        <w:tc>
          <w:tcPr>
            <w:tcW w:type="dxa" w:w="1277"/>
          </w:tcPr>
          <w:p w:rsidP="007B57C5" w:rsidR="008B4914" w:rsidRDefault="008B4914" w:rsidRPr="00FB1649">
            <w:pPr>
              <w:jc w:val="both"/>
              <w:rPr>
                <w:rFonts w:ascii="Times New Roman" w:cs="Times New Roman" w:hAnsi="Times New Roman"/>
                <w:lang w:val="kk-KZ"/>
              </w:rPr>
            </w:pPr>
            <w:r w:rsidRPr="00FB1649">
              <w:rPr>
                <w:rFonts w:ascii="Times New Roman" w:cs="Times New Roman" w:hAnsi="Times New Roman"/>
                <w:lang w:val="kk-KZ"/>
              </w:rPr>
              <w:t>Қабижан Нұрсауле,               10-класс.</w:t>
            </w:r>
          </w:p>
        </w:tc>
        <w:tc>
          <w:tcPr>
            <w:tcW w:type="dxa" w:w="2268"/>
          </w:tcPr>
          <w:p w:rsidP="007B57C5" w:rsidR="008B4914" w:rsidRDefault="008B4914" w:rsidRPr="00FB1649">
            <w:pPr>
              <w:rPr>
                <w:rFonts w:ascii="Times New Roman" w:cs="Times New Roman" w:hAnsi="Times New Roman"/>
                <w:lang w:val="kk-KZ"/>
              </w:rPr>
            </w:pPr>
            <w:r w:rsidRPr="00FB1649">
              <w:rPr>
                <w:rFonts w:ascii="Times New Roman" w:cs="Times New Roman" w:hAnsi="Times New Roman"/>
                <w:lang w:val="kk-KZ"/>
              </w:rPr>
              <w:t xml:space="preserve"> Конкурс публикаций: «Туған өлкем: Атырау туристерді несімен кызыктырады»</w:t>
            </w:r>
          </w:p>
        </w:tc>
        <w:tc>
          <w:tcPr>
            <w:tcW w:type="dxa" w:w="2126"/>
          </w:tcPr>
          <w:p w:rsidP="007B57C5" w:rsidR="008B4914" w:rsidRDefault="008B4914" w:rsidRPr="00FB1649">
            <w:pPr>
              <w:jc w:val="center"/>
              <w:rPr>
                <w:rFonts w:ascii="Times New Roman" w:cs="Times New Roman" w:hAnsi="Times New Roman"/>
              </w:rPr>
            </w:pPr>
            <w:r w:rsidRPr="00FB1649">
              <w:rPr>
                <w:rFonts w:ascii="Times New Roman" w:cs="Times New Roman" w:hAnsi="Times New Roman"/>
                <w:lang w:val="kk-KZ"/>
              </w:rPr>
              <w:t>Республиканский</w:t>
            </w:r>
          </w:p>
        </w:tc>
        <w:tc>
          <w:tcPr>
            <w:tcW w:type="dxa" w:w="992"/>
          </w:tcPr>
          <w:p w:rsidP="007B57C5" w:rsidR="008B4914" w:rsidRDefault="008B4914" w:rsidRPr="00FB1649">
            <w:pPr>
              <w:jc w:val="center"/>
              <w:rPr>
                <w:rFonts w:ascii="Times New Roman" w:cs="Times New Roman" w:hAnsi="Times New Roman"/>
                <w:lang w:val="kk-KZ"/>
              </w:rPr>
            </w:pPr>
            <w:r w:rsidRPr="00FB1649">
              <w:rPr>
                <w:rFonts w:ascii="Times New Roman" w:cs="Times New Roman" w:hAnsi="Times New Roman"/>
                <w:lang w:val="kk-KZ"/>
              </w:rPr>
              <w:t>05.2017</w:t>
            </w:r>
          </w:p>
        </w:tc>
        <w:tc>
          <w:tcPr>
            <w:tcW w:type="dxa" w:w="1417"/>
          </w:tcPr>
          <w:p w:rsidP="007B57C5" w:rsidR="008B4914" w:rsidRDefault="008B4914" w:rsidRPr="00FB1649">
            <w:pPr>
              <w:jc w:val="center"/>
              <w:rPr>
                <w:rFonts w:ascii="Times New Roman" w:cs="Times New Roman" w:hAnsi="Times New Roman"/>
                <w:lang w:val="kk-KZ"/>
              </w:rPr>
            </w:pPr>
            <w:r w:rsidRPr="00FB1649">
              <w:rPr>
                <w:rFonts w:ascii="Times New Roman" w:cs="Times New Roman" w:hAnsi="Times New Roman"/>
                <w:lang w:val="kk-KZ"/>
              </w:rPr>
              <w:t xml:space="preserve">Опубликован на сайте «Матрица кz» </w:t>
            </w:r>
          </w:p>
        </w:tc>
        <w:tc>
          <w:tcPr>
            <w:tcW w:type="dxa" w:w="1418"/>
          </w:tcPr>
          <w:p w:rsidP="007B57C5" w:rsidR="008B4914" w:rsidRDefault="008B4914" w:rsidRPr="00FB1649">
            <w:pPr>
              <w:jc w:val="center"/>
              <w:rPr>
                <w:rFonts w:ascii="Times New Roman" w:cs="Times New Roman" w:hAnsi="Times New Roman"/>
                <w:lang w:val="kk-KZ"/>
              </w:rPr>
            </w:pPr>
            <w:r w:rsidRPr="00FB1649">
              <w:rPr>
                <w:rFonts w:ascii="Times New Roman" w:cs="Times New Roman" w:hAnsi="Times New Roman"/>
                <w:lang w:val="kk-KZ"/>
              </w:rPr>
              <w:t>Қасаева Бақытжамал</w:t>
            </w:r>
          </w:p>
        </w:tc>
      </w:tr>
    </w:tbl>
    <w:p w:rsidP="00FB3B4F" w:rsidR="008042E7" w:rsidRDefault="008042E7" w:rsidRPr="00BC597D">
      <w:pPr>
        <w:spacing w:after="0"/>
        <w:jc w:val="both"/>
        <w:rPr>
          <w:rFonts w:ascii="Times New Roman" w:cs="Times New Roman" w:hAnsi="Times New Roman"/>
          <w:sz w:val="24"/>
          <w:szCs w:val="24"/>
          <w:lang w:val="kk-KZ"/>
        </w:rPr>
      </w:pPr>
    </w:p>
    <w:p w:rsidP="00FB3B4F" w:rsidR="00FB3B4F" w:rsidRDefault="00FB3B4F" w:rsidRPr="00BC597D">
      <w:pPr>
        <w:spacing w:after="0"/>
        <w:ind w:firstLine="567"/>
        <w:jc w:val="both"/>
        <w:rPr>
          <w:rFonts w:ascii="Times New Roman" w:cs="Times New Roman" w:hAnsi="Times New Roman"/>
          <w:sz w:val="24"/>
          <w:szCs w:val="24"/>
          <w:lang w:val="kk-KZ"/>
        </w:rPr>
        <w:sectPr w:rsidR="00FB3B4F" w:rsidRPr="00BC597D" w:rsidSect="0028679D">
          <w:type w:val="continuous"/>
          <w:pgSz w:h="16838" w:w="11906"/>
          <w:pgMar w:bottom="1134" w:footer="708" w:gutter="0" w:header="708" w:left="1701" w:right="850" w:top="1134"/>
          <w:cols w:space="708"/>
          <w:titlePg/>
          <w:docGrid w:linePitch="360"/>
        </w:sectPr>
      </w:pPr>
    </w:p>
    <w:p w:rsidP="00FB3B4F" w:rsidR="00FB3B4F" w:rsidRDefault="00FB3B4F" w:rsidRPr="00BC597D">
      <w:pPr>
        <w:spacing w:after="0"/>
        <w:ind w:firstLine="567"/>
        <w:jc w:val="both"/>
        <w:rPr>
          <w:rFonts w:ascii="Times New Roman" w:cs="Times New Roman" w:hAnsi="Times New Roman"/>
          <w:sz w:val="24"/>
          <w:szCs w:val="24"/>
          <w:lang w:val="kk-KZ"/>
        </w:rPr>
      </w:pPr>
      <w:r w:rsidRPr="00BC597D">
        <w:rPr>
          <w:rFonts w:ascii="Times New Roman" w:cs="Times New Roman" w:hAnsi="Times New Roman"/>
          <w:sz w:val="24"/>
          <w:szCs w:val="24"/>
          <w:lang w:val="kk-KZ"/>
        </w:rPr>
        <w:lastRenderedPageBreak/>
        <w:t xml:space="preserve">По направлению организационно-управленческой деятельности были проведены семинары для педагогоческих работников и приравненных к ним лиц. Работала лаборатория педменеджмента. Две воспитательницы и две помощницы воспитателя успешно прошли аттестацию. </w:t>
      </w:r>
    </w:p>
    <w:p w:rsidP="00FB3B4F" w:rsidR="00C034C7" w:rsidRDefault="00FB3B4F" w:rsidRPr="00BC597D">
      <w:pPr>
        <w:spacing w:after="0"/>
        <w:ind w:firstLine="567"/>
        <w:jc w:val="both"/>
        <w:rPr>
          <w:rFonts w:ascii="Times New Roman" w:cs="Times New Roman" w:hAnsi="Times New Roman"/>
          <w:sz w:val="24"/>
          <w:szCs w:val="24"/>
          <w:lang w:val="kk-KZ"/>
        </w:rPr>
      </w:pPr>
      <w:r w:rsidRPr="00BC597D">
        <w:rPr>
          <w:rFonts w:ascii="Times New Roman" w:cs="Times New Roman" w:hAnsi="Times New Roman"/>
          <w:sz w:val="24"/>
          <w:szCs w:val="24"/>
          <w:lang w:val="kk-KZ"/>
        </w:rPr>
        <w:lastRenderedPageBreak/>
        <w:t>Воспитательница Исенгазиева Ж.И принимала участие в Республиканской конференции. Ее статья была включена в сборник статей. Статьи воспитательниц и учащихся были опубликованы в областных и республиканских СМИ.</w:t>
      </w:r>
    </w:p>
    <w:p w:rsidP="00C034C7" w:rsidR="00FB3B4F" w:rsidRDefault="00FB3B4F" w:rsidRPr="00BC597D">
      <w:pPr>
        <w:spacing w:after="0"/>
        <w:ind w:firstLine="567"/>
        <w:jc w:val="both"/>
        <w:rPr>
          <w:rFonts w:ascii="Times New Roman" w:cs="Times New Roman" w:hAnsi="Times New Roman"/>
          <w:sz w:val="24"/>
          <w:szCs w:val="24"/>
          <w:lang w:val="kk-KZ"/>
        </w:rPr>
        <w:sectPr w:rsidR="00FB3B4F" w:rsidRPr="00BC597D" w:rsidSect="00FB3B4F">
          <w:type w:val="continuous"/>
          <w:pgSz w:h="16838" w:w="11906"/>
          <w:pgMar w:bottom="1134" w:footer="708" w:gutter="0" w:header="708" w:left="1701" w:right="850" w:top="1134"/>
          <w:cols w:num="2" w:space="708"/>
          <w:titlePg/>
          <w:docGrid w:linePitch="360"/>
        </w:sectPr>
      </w:pPr>
    </w:p>
    <w:p w:rsidP="00C034C7" w:rsidR="00FB3B4F" w:rsidRDefault="00FB3B4F" w:rsidRPr="00BC597D">
      <w:pPr>
        <w:spacing w:after="0"/>
        <w:ind w:firstLine="567"/>
        <w:jc w:val="both"/>
        <w:rPr>
          <w:rFonts w:ascii="Times New Roman" w:cs="Times New Roman" w:hAnsi="Times New Roman"/>
          <w:sz w:val="24"/>
          <w:szCs w:val="24"/>
          <w:lang w:val="kk-KZ"/>
        </w:rPr>
      </w:pPr>
    </w:p>
    <w:p w:rsidP="009D252D" w:rsidR="001E0CBF" w:rsidRDefault="009E4A68" w:rsidRPr="00BC597D">
      <w:pPr>
        <w:spacing w:after="0"/>
        <w:ind w:firstLine="567"/>
        <w:jc w:val="center"/>
        <w:rPr>
          <w:rFonts w:ascii="Times New Roman" w:cs="Times New Roman" w:hAnsi="Times New Roman"/>
          <w:b/>
          <w:color w:themeColor="text2" w:val="44546A"/>
          <w:sz w:val="24"/>
          <w:szCs w:val="24"/>
          <w:lang w:val="kk-KZ"/>
        </w:rPr>
      </w:pPr>
      <w:r w:rsidRPr="00BC597D">
        <w:rPr>
          <w:rFonts w:ascii="Times New Roman" w:cs="Times New Roman" w:hAnsi="Times New Roman"/>
          <w:b/>
          <w:noProof/>
          <w:color w:themeColor="text2" w:val="44546A"/>
          <w:sz w:val="24"/>
          <w:szCs w:val="24"/>
          <w:lang w:eastAsia="ru-RU"/>
        </w:rPr>
        <mc:AlternateContent>
          <mc:Choice Requires="wpg">
            <w:drawing>
              <wp:anchor allowOverlap="1" behindDoc="0" distB="0" distL="114300" distR="114300" distT="0" layoutInCell="1" locked="0" relativeHeight="251820032" simplePos="0" wp14:anchorId="3702E183" wp14:editId="0492289F">
                <wp:simplePos x="0" y="0"/>
                <wp:positionH relativeFrom="column">
                  <wp:posOffset>-70485</wp:posOffset>
                </wp:positionH>
                <wp:positionV relativeFrom="paragraph">
                  <wp:posOffset>84455</wp:posOffset>
                </wp:positionV>
                <wp:extent cx="5974494" cy="1428750"/>
                <wp:effectExtent b="0" l="0" r="7620" t="0"/>
                <wp:wrapNone/>
                <wp:docPr id="418" name="Группа 1"/>
                <wp:cNvGraphicFramePr/>
                <a:graphic xmlns:a="http://schemas.openxmlformats.org/drawingml/2006/main">
                  <a:graphicData uri="http://schemas.microsoft.com/office/word/2010/wordprocessingGroup">
                    <wpg:wgp>
                      <wpg:cNvGrpSpPr/>
                      <wpg:grpSpPr>
                        <a:xfrm>
                          <a:off x="0" y="0"/>
                          <a:ext cx="5974494" cy="1428750"/>
                          <a:chOff x="0" y="0"/>
                          <a:chExt cx="5974494" cy="1456847"/>
                        </a:xfrm>
                      </wpg:grpSpPr>
                      <wpg:grpSp>
                        <wpg:cNvPr id="419" name="Группа 419"/>
                        <wpg:cNvGrpSpPr/>
                        <wpg:grpSpPr>
                          <a:xfrm>
                            <a:off x="0" y="0"/>
                            <a:ext cx="5974494" cy="1456847"/>
                            <a:chOff x="0" y="0"/>
                            <a:chExt cx="5974494" cy="1456847"/>
                          </a:xfrm>
                        </wpg:grpSpPr>
                        <wps:wsp>
                          <wps:cNvPr id="420" name="Прямоугольник 38"/>
                          <wps:cNvSpPr>
                            <a:spLocks/>
                          </wps:cNvSpPr>
                          <wps:spPr>
                            <a:xfrm>
                              <a:off x="0" y="0"/>
                              <a:ext cx="5974494" cy="1456847"/>
                            </a:xfrm>
                            <a:prstGeom prst="roundRect">
                              <a:avLst/>
                            </a:prstGeom>
                            <a:solidFill>
                              <a:schemeClr val="accent1"/>
                            </a:solidFill>
                            <a:ln>
                              <a:noFill/>
                            </a:ln>
                          </wps:spPr>
                          <wps:bodyPr wrap="square">
                            <a:noAutofit/>
                          </wps:bodyPr>
                        </wps:wsp>
                        <wps:wsp>
                          <wps:cNvPr id="421" name="Прямоугольник 421"/>
                          <wps:cNvSpPr/>
                          <wps:spPr>
                            <a:xfrm>
                              <a:off x="0" y="491102"/>
                              <a:ext cx="5973445" cy="864396"/>
                            </a:xfrm>
                            <a:prstGeom prst="rect">
                              <a:avLst/>
                            </a:prstGeom>
                          </wps:spPr>
                          <wps:txbx>
                            <w:txbxContent>
                              <w:p w:rsidP="00BD4129" w:rsidR="00D47451" w:rsidRDefault="00D47451" w:rsidRPr="002059C1">
                                <w:pPr>
                                  <w:pStyle w:val="a9"/>
                                  <w:numPr>
                                    <w:ilvl w:val="0"/>
                                    <w:numId w:val="64"/>
                                  </w:numPr>
                                  <w:spacing w:after="0"/>
                                  <w:jc w:val="both"/>
                                  <w:rPr>
                                    <w:rFonts w:ascii="Times New Roman" w:cs="Times New Roman" w:hAnsi="Times New Roman"/>
                                    <w:sz w:val="24"/>
                                    <w:szCs w:val="24"/>
                                    <w:lang w:val="kk-KZ"/>
                                  </w:rPr>
                                </w:pPr>
                                <w:r>
                                  <w:rPr>
                                    <w:rFonts w:ascii="Times New Roman" w:cs="Times New Roman" w:hAnsi="Times New Roman"/>
                                    <w:sz w:val="24"/>
                                    <w:szCs w:val="24"/>
                                    <w:lang w:val="kk-KZ"/>
                                  </w:rPr>
                                  <w:t>Э</w:t>
                                </w:r>
                                <w:r w:rsidRPr="002059C1">
                                  <w:rPr>
                                    <w:rFonts w:ascii="Times New Roman" w:cs="Times New Roman" w:hAnsi="Times New Roman"/>
                                    <w:sz w:val="24"/>
                                    <w:szCs w:val="24"/>
                                    <w:lang w:val="kk-KZ"/>
                                  </w:rPr>
                                  <w:t>ффективн</w:t>
                                </w:r>
                                <w:r>
                                  <w:rPr>
                                    <w:rFonts w:ascii="Times New Roman" w:cs="Times New Roman" w:hAnsi="Times New Roman"/>
                                    <w:sz w:val="24"/>
                                    <w:szCs w:val="24"/>
                                    <w:lang w:val="kk-KZ"/>
                                  </w:rPr>
                                  <w:t>ая</w:t>
                                </w:r>
                                <w:r w:rsidRPr="002059C1">
                                  <w:rPr>
                                    <w:rFonts w:ascii="Times New Roman" w:cs="Times New Roman" w:hAnsi="Times New Roman"/>
                                    <w:sz w:val="24"/>
                                    <w:szCs w:val="24"/>
                                    <w:lang w:val="kk-KZ"/>
                                  </w:rPr>
                                  <w:t xml:space="preserve"> организаци</w:t>
                                </w:r>
                                <w:r>
                                  <w:rPr>
                                    <w:rFonts w:ascii="Times New Roman" w:cs="Times New Roman" w:hAnsi="Times New Roman"/>
                                    <w:sz w:val="24"/>
                                    <w:szCs w:val="24"/>
                                    <w:lang w:val="kk-KZ"/>
                                  </w:rPr>
                                  <w:t>я</w:t>
                                </w:r>
                                <w:r w:rsidRPr="002059C1">
                                  <w:rPr>
                                    <w:rFonts w:ascii="Times New Roman" w:cs="Times New Roman" w:hAnsi="Times New Roman"/>
                                    <w:sz w:val="24"/>
                                    <w:szCs w:val="24"/>
                                    <w:lang w:val="kk-KZ"/>
                                  </w:rPr>
                                  <w:t xml:space="preserve"> системы профессионального развития педагогов</w:t>
                                </w:r>
                                <w:r>
                                  <w:rPr>
                                    <w:rFonts w:ascii="Times New Roman" w:cs="Times New Roman" w:hAnsi="Times New Roman"/>
                                    <w:sz w:val="24"/>
                                    <w:szCs w:val="24"/>
                                    <w:lang w:val="kk-KZ"/>
                                  </w:rPr>
                                  <w:t xml:space="preserve"> и приравненных к ним лиц</w:t>
                                </w:r>
                                <w:r w:rsidRPr="002059C1">
                                  <w:rPr>
                                    <w:rFonts w:ascii="Times New Roman" w:cs="Times New Roman" w:hAnsi="Times New Roman"/>
                                    <w:sz w:val="24"/>
                                    <w:szCs w:val="24"/>
                                    <w:lang w:val="kk-KZ"/>
                                  </w:rPr>
                                  <w:t xml:space="preserve"> </w:t>
                                </w:r>
                                <w:r>
                                  <w:rPr>
                                    <w:rFonts w:ascii="Times New Roman" w:cs="Times New Roman" w:hAnsi="Times New Roman"/>
                                    <w:sz w:val="24"/>
                                    <w:szCs w:val="24"/>
                                    <w:lang w:val="kk-KZ"/>
                                  </w:rPr>
                                  <w:t>через</w:t>
                                </w:r>
                                <w:r w:rsidRPr="002059C1">
                                  <w:rPr>
                                    <w:rFonts w:ascii="Times New Roman" w:cs="Times New Roman" w:hAnsi="Times New Roman"/>
                                    <w:sz w:val="24"/>
                                    <w:szCs w:val="24"/>
                                    <w:lang w:val="kk-KZ"/>
                                  </w:rPr>
                                  <w:t xml:space="preserve"> исследование в действии</w:t>
                                </w:r>
                              </w:p>
                              <w:p w:rsidP="00BD4129" w:rsidR="00D47451" w:rsidRDefault="00D47451" w:rsidRPr="002F0E16">
                                <w:pPr>
                                  <w:pStyle w:val="a9"/>
                                  <w:numPr>
                                    <w:ilvl w:val="0"/>
                                    <w:numId w:val="64"/>
                                  </w:numPr>
                                  <w:spacing w:after="0"/>
                                  <w:jc w:val="both"/>
                                  <w:rPr>
                                    <w:rFonts w:ascii="Times New Roman" w:cs="Times New Roman" w:hAnsi="Times New Roman"/>
                                    <w:sz w:val="24"/>
                                    <w:szCs w:val="24"/>
                                    <w:lang w:val="kk-KZ"/>
                                  </w:rPr>
                                </w:pPr>
                                <w:r w:rsidRPr="000C1194">
                                  <w:rPr>
                                    <w:rFonts w:ascii="Times New Roman" w:cs="Times New Roman" w:hAnsi="Times New Roman"/>
                                    <w:sz w:val="24"/>
                                    <w:szCs w:val="24"/>
                                    <w:lang w:val="kk-KZ"/>
                                  </w:rPr>
                                  <w:t xml:space="preserve">Проведение областного семинара для работников общежитии общеобразовательных школ. </w:t>
                                </w:r>
                              </w:p>
                            </w:txbxContent>
                          </wps:txbx>
                          <wps:bodyPr wrap="square">
                            <a:spAutoFit/>
                          </wps:bodyPr>
                        </wps:wsp>
                      </wpg:grpSp>
                      <wps:wsp>
                        <wps:cNvPr id="426" name="Прямоугольник 426"/>
                        <wps:cNvSpPr/>
                        <wps:spPr>
                          <a:xfrm>
                            <a:off x="1715404" y="147344"/>
                            <a:ext cx="2393950" cy="271945"/>
                          </a:xfrm>
                          <a:prstGeom prst="rect">
                            <a:avLst/>
                          </a:prstGeom>
                        </wps:spPr>
                        <wps:txbx>
                          <w:txbxContent>
                            <w:p w:rsidP="009D252D" w:rsidR="00D47451" w:rsidRDefault="00D47451" w:rsidRPr="009E4A68">
                              <w:pPr>
                                <w:pStyle w:val="a3"/>
                                <w:spacing w:after="0" w:afterAutospacing="0" w:before="0" w:beforeAutospacing="0"/>
                                <w:jc w:val="center"/>
                              </w:pPr>
                              <w:r w:rsidRPr="009E4A68">
                                <w:rPr>
                                  <w:b/>
                                  <w:bCs/>
                                  <w:color w:themeColor="text1" w:val="000000"/>
                                  <w:kern w:val="24"/>
                                </w:rPr>
                                <w:t xml:space="preserve">План на 2018-2019 учебный год: </w:t>
                              </w:r>
                            </w:p>
                          </w:txbxContent>
                        </wps:txbx>
                        <wps:bodyPr wrap="none">
                          <a:spAutoFit/>
                        </wps:bodyPr>
                      </wps:wsp>
                    </wpg:wgp>
                  </a:graphicData>
                </a:graphic>
                <wp14:sizeRelV relativeFrom="margin">
                  <wp14:pctHeight>0</wp14:pctHeight>
                </wp14:sizeRelV>
              </wp:anchor>
            </w:drawing>
          </mc:Choice>
        </mc:AlternateContent>
      </w:r>
    </w:p>
    <w:p w:rsidP="0069314C" w:rsidR="001E0CBF" w:rsidRDefault="001E0CBF" w:rsidRPr="00BC597D">
      <w:pPr>
        <w:tabs>
          <w:tab w:pos="0" w:val="left"/>
          <w:tab w:pos="284" w:val="left"/>
        </w:tabs>
        <w:jc w:val="center"/>
        <w:rPr>
          <w:rFonts w:ascii="Times New Roman" w:cs="Times New Roman" w:hAnsi="Times New Roman"/>
          <w:b/>
          <w:color w:themeColor="text2" w:val="44546A"/>
          <w:sz w:val="24"/>
          <w:szCs w:val="24"/>
        </w:rPr>
      </w:pPr>
    </w:p>
    <w:p w:rsidP="0069314C" w:rsidR="001E0CBF" w:rsidRDefault="001E0CBF" w:rsidRPr="00BC597D">
      <w:pPr>
        <w:tabs>
          <w:tab w:pos="0" w:val="left"/>
          <w:tab w:pos="284" w:val="left"/>
        </w:tabs>
        <w:jc w:val="center"/>
        <w:rPr>
          <w:rFonts w:ascii="Times New Roman" w:cs="Times New Roman" w:hAnsi="Times New Roman"/>
          <w:b/>
          <w:color w:themeColor="text2" w:val="44546A"/>
          <w:sz w:val="24"/>
          <w:szCs w:val="24"/>
        </w:rPr>
      </w:pPr>
    </w:p>
    <w:p w:rsidP="0069314C" w:rsidR="001E0CBF" w:rsidRDefault="001E0CBF" w:rsidRPr="00BC597D">
      <w:pPr>
        <w:tabs>
          <w:tab w:pos="0" w:val="left"/>
          <w:tab w:pos="284" w:val="left"/>
        </w:tabs>
        <w:jc w:val="center"/>
        <w:rPr>
          <w:rFonts w:ascii="Times New Roman" w:cs="Times New Roman" w:hAnsi="Times New Roman"/>
          <w:b/>
          <w:color w:themeColor="text2" w:val="44546A"/>
          <w:sz w:val="24"/>
          <w:szCs w:val="24"/>
        </w:rPr>
      </w:pPr>
    </w:p>
    <w:p w:rsidP="0069314C" w:rsidR="001E0CBF" w:rsidRDefault="001E0CBF" w:rsidRPr="00BC597D">
      <w:pPr>
        <w:tabs>
          <w:tab w:pos="0" w:val="left"/>
          <w:tab w:pos="284" w:val="left"/>
        </w:tabs>
        <w:jc w:val="center"/>
        <w:rPr>
          <w:rFonts w:ascii="Times New Roman" w:cs="Times New Roman" w:hAnsi="Times New Roman"/>
          <w:b/>
          <w:color w:themeColor="text2" w:val="44546A"/>
          <w:sz w:val="24"/>
          <w:szCs w:val="24"/>
        </w:rPr>
      </w:pPr>
    </w:p>
    <w:p w:rsidP="0069314C" w:rsidR="001E0CBF" w:rsidRDefault="001E0CBF" w:rsidRPr="00BC597D">
      <w:pPr>
        <w:tabs>
          <w:tab w:pos="0" w:val="left"/>
          <w:tab w:pos="284" w:val="left"/>
        </w:tabs>
        <w:jc w:val="center"/>
        <w:rPr>
          <w:rFonts w:ascii="Times New Roman" w:cs="Times New Roman" w:hAnsi="Times New Roman"/>
          <w:b/>
          <w:color w:themeColor="text2" w:val="44546A"/>
          <w:sz w:val="24"/>
          <w:szCs w:val="24"/>
        </w:rPr>
      </w:pPr>
    </w:p>
    <w:p w:rsidP="0069314C" w:rsidR="00C034C7" w:rsidRDefault="00C034C7" w:rsidRPr="00BC597D">
      <w:pPr>
        <w:tabs>
          <w:tab w:pos="0" w:val="left"/>
          <w:tab w:pos="284" w:val="left"/>
        </w:tabs>
        <w:jc w:val="center"/>
        <w:rPr>
          <w:rFonts w:ascii="Times New Roman" w:cs="Times New Roman" w:hAnsi="Times New Roman"/>
          <w:b/>
          <w:color w:themeColor="text2" w:val="44546A"/>
          <w:sz w:val="24"/>
          <w:szCs w:val="24"/>
        </w:rPr>
      </w:pPr>
    </w:p>
    <w:p w:rsidP="0069314C" w:rsidR="00182DB0" w:rsidRDefault="00182DB0" w:rsidRPr="00BC597D">
      <w:pPr>
        <w:tabs>
          <w:tab w:pos="0" w:val="left"/>
          <w:tab w:pos="284" w:val="left"/>
        </w:tabs>
        <w:jc w:val="center"/>
        <w:rPr>
          <w:rFonts w:ascii="Times New Roman" w:cs="Times New Roman" w:hAnsi="Times New Roman"/>
          <w:b/>
          <w:color w:themeColor="text2" w:val="44546A"/>
          <w:sz w:val="24"/>
          <w:szCs w:val="24"/>
        </w:rPr>
      </w:pPr>
    </w:p>
    <w:p w:rsidP="0069314C" w:rsidR="00182DB0" w:rsidRDefault="00182DB0" w:rsidRPr="00BC597D">
      <w:pPr>
        <w:tabs>
          <w:tab w:pos="0" w:val="left"/>
          <w:tab w:pos="284" w:val="left"/>
        </w:tabs>
        <w:jc w:val="center"/>
        <w:rPr>
          <w:rFonts w:ascii="Times New Roman" w:cs="Times New Roman" w:hAnsi="Times New Roman"/>
          <w:b/>
          <w:color w:themeColor="text2" w:val="44546A"/>
          <w:sz w:val="24"/>
          <w:szCs w:val="24"/>
        </w:rPr>
      </w:pPr>
    </w:p>
    <w:p w:rsidP="0069314C" w:rsidR="00893DC5" w:rsidRDefault="00893DC5" w:rsidRPr="00BC597D">
      <w:pPr>
        <w:tabs>
          <w:tab w:pos="0" w:val="left"/>
          <w:tab w:pos="284" w:val="left"/>
        </w:tabs>
        <w:jc w:val="center"/>
        <w:rPr>
          <w:rFonts w:ascii="Times New Roman" w:cs="Times New Roman" w:hAnsi="Times New Roman"/>
          <w:b/>
          <w:color w:themeColor="text2" w:val="44546A"/>
          <w:sz w:val="24"/>
          <w:szCs w:val="24"/>
        </w:rPr>
      </w:pPr>
    </w:p>
    <w:p w:rsidP="0069314C" w:rsidR="00893DC5" w:rsidRDefault="00893DC5" w:rsidRPr="00BC597D">
      <w:pPr>
        <w:tabs>
          <w:tab w:pos="0" w:val="left"/>
          <w:tab w:pos="284" w:val="left"/>
        </w:tabs>
        <w:jc w:val="center"/>
        <w:rPr>
          <w:rFonts w:ascii="Times New Roman" w:cs="Times New Roman" w:hAnsi="Times New Roman"/>
          <w:b/>
          <w:color w:themeColor="text2" w:val="44546A"/>
          <w:sz w:val="24"/>
          <w:szCs w:val="24"/>
        </w:rPr>
      </w:pPr>
    </w:p>
    <w:p w:rsidP="0069314C" w:rsidR="00893DC5" w:rsidRDefault="00893DC5" w:rsidRPr="00BC597D">
      <w:pPr>
        <w:tabs>
          <w:tab w:pos="0" w:val="left"/>
          <w:tab w:pos="284" w:val="left"/>
        </w:tabs>
        <w:jc w:val="center"/>
        <w:rPr>
          <w:rFonts w:ascii="Times New Roman" w:cs="Times New Roman" w:hAnsi="Times New Roman"/>
          <w:b/>
          <w:color w:themeColor="text2" w:val="44546A"/>
          <w:sz w:val="24"/>
          <w:szCs w:val="24"/>
        </w:rPr>
      </w:pPr>
    </w:p>
    <w:p w:rsidP="00B97686" w:rsidR="00C034C7" w:rsidRDefault="00C034C7" w:rsidRPr="00BC597D">
      <w:pPr>
        <w:tabs>
          <w:tab w:pos="0" w:val="left"/>
          <w:tab w:pos="284" w:val="left"/>
        </w:tabs>
        <w:spacing w:after="0" w:line="240" w:lineRule="auto"/>
        <w:jc w:val="center"/>
        <w:rPr>
          <w:rFonts w:ascii="Times New Roman" w:cs="Times New Roman" w:hAnsi="Times New Roman"/>
          <w:b/>
          <w:color w:themeColor="accent2" w:themeShade="80" w:val="833C0B"/>
          <w:sz w:val="24"/>
          <w:szCs w:val="24"/>
        </w:rPr>
      </w:pPr>
    </w:p>
    <w:p w:rsidP="00343F91" w:rsidR="001E0CBF" w:rsidRDefault="001E0CBF" w:rsidRPr="00BC597D">
      <w:pPr>
        <w:tabs>
          <w:tab w:pos="0" w:val="left"/>
          <w:tab w:pos="284" w:val="left"/>
        </w:tabs>
        <w:spacing w:after="0"/>
        <w:jc w:val="center"/>
        <w:rPr>
          <w:rFonts w:ascii="Times New Roman" w:cs="Times New Roman" w:hAnsi="Times New Roman"/>
          <w:b/>
          <w:color w:val="006666"/>
          <w:sz w:val="24"/>
          <w:szCs w:val="24"/>
        </w:rPr>
      </w:pPr>
      <w:r w:rsidRPr="00BC597D">
        <w:rPr>
          <w:rFonts w:ascii="Times New Roman" w:cs="Times New Roman" w:hAnsi="Times New Roman"/>
          <w:b/>
          <w:color w:val="006666"/>
          <w:sz w:val="24"/>
          <w:szCs w:val="24"/>
        </w:rPr>
        <w:t>6.</w:t>
      </w:r>
      <w:r w:rsidRPr="00BC597D">
        <w:rPr>
          <w:rFonts w:ascii="Times New Roman" w:cs="Times New Roman" w:hAnsi="Times New Roman"/>
          <w:b/>
          <w:color w:val="006666"/>
          <w:sz w:val="24"/>
          <w:szCs w:val="24"/>
        </w:rPr>
        <w:tab/>
        <w:t>ДЕЯТЕЛЬНОСТЬ УЧЕБНО-ВСПОМОГАТЕЛЬНЫХ СЛУЖБ</w:t>
      </w:r>
    </w:p>
    <w:p w:rsidP="00343F91" w:rsidR="0018368A" w:rsidRDefault="001E0CBF" w:rsidRPr="00BC597D">
      <w:pPr>
        <w:tabs>
          <w:tab w:pos="0" w:val="left"/>
          <w:tab w:pos="284" w:val="left"/>
        </w:tabs>
        <w:spacing w:after="0"/>
        <w:jc w:val="center"/>
        <w:rPr>
          <w:rFonts w:ascii="Times New Roman" w:cs="Times New Roman" w:hAnsi="Times New Roman"/>
          <w:b/>
          <w:color w:val="006666"/>
          <w:sz w:val="24"/>
          <w:szCs w:val="24"/>
        </w:rPr>
      </w:pPr>
      <w:r w:rsidRPr="00BC597D">
        <w:rPr>
          <w:rFonts w:ascii="Times New Roman" w:cs="Times New Roman" w:hAnsi="Times New Roman"/>
          <w:b/>
          <w:color w:val="006666"/>
          <w:sz w:val="24"/>
          <w:szCs w:val="24"/>
        </w:rPr>
        <w:t>6.1.</w:t>
      </w:r>
      <w:r w:rsidRPr="00BC597D">
        <w:rPr>
          <w:rFonts w:ascii="Times New Roman" w:cs="Times New Roman" w:hAnsi="Times New Roman"/>
          <w:b/>
          <w:color w:val="006666"/>
          <w:sz w:val="24"/>
          <w:szCs w:val="24"/>
        </w:rPr>
        <w:tab/>
        <w:t>Охрана безопасности и жизнедеятельности школы</w:t>
      </w:r>
    </w:p>
    <w:p w:rsidP="00C651E9" w:rsidR="00C651E9" w:rsidRDefault="00C651E9" w:rsidRPr="00BC597D">
      <w:pPr>
        <w:spacing w:after="0"/>
        <w:ind w:firstLine="709"/>
        <w:jc w:val="both"/>
        <w:rPr>
          <w:rFonts w:ascii="Times New Roman" w:cs="Times New Roman" w:hAnsi="Times New Roman"/>
          <w:sz w:val="24"/>
          <w:szCs w:val="24"/>
        </w:rPr>
        <w:sectPr w:rsidR="00C651E9" w:rsidRPr="00BC597D" w:rsidSect="0028679D">
          <w:type w:val="continuous"/>
          <w:pgSz w:h="16838" w:w="11906"/>
          <w:pgMar w:bottom="1134" w:footer="708" w:gutter="0" w:header="708" w:left="1701" w:right="850" w:top="1134"/>
          <w:cols w:space="708"/>
          <w:titlePg/>
          <w:docGrid w:linePitch="360"/>
        </w:sectPr>
      </w:pPr>
    </w:p>
    <w:p w:rsidP="00C651E9" w:rsidR="00C651E9" w:rsidRDefault="00C651E9" w:rsidRPr="00BC597D">
      <w:pPr>
        <w:spacing w:after="0"/>
        <w:ind w:firstLine="709"/>
        <w:jc w:val="both"/>
        <w:rPr>
          <w:rFonts w:ascii="Times New Roman" w:cs="Times New Roman" w:hAnsi="Times New Roman"/>
          <w:sz w:val="24"/>
          <w:szCs w:val="24"/>
        </w:rPr>
      </w:pPr>
      <w:r w:rsidRPr="00BC597D">
        <w:rPr>
          <w:rFonts w:ascii="Times New Roman" w:cs="Times New Roman" w:hAnsi="Times New Roman"/>
          <w:sz w:val="24"/>
          <w:szCs w:val="24"/>
        </w:rPr>
        <w:lastRenderedPageBreak/>
        <w:t>Вопрос безопасности обучающихся и работников является одним из наиболее важных и сложных в системе работы образовательного учреждения. Комплекс мероприятий в области охраны труда подразумевает такие направления деятельности как создание безопасных условий пребывания школьников и персонала, соблюдение санитарно-гигиенического режима, мер противопожарной и электробезопасности, обучение безопасному поведению, нормам и правилам охраны труда, ведению обязательной документации, определяемой номенклатурой дел.</w:t>
      </w:r>
    </w:p>
    <w:p w:rsidP="00C651E9" w:rsidR="00C651E9" w:rsidRDefault="00C651E9" w:rsidRPr="00BC597D">
      <w:pPr>
        <w:spacing w:after="0"/>
        <w:ind w:firstLine="709"/>
        <w:jc w:val="both"/>
        <w:rPr>
          <w:rFonts w:ascii="Times New Roman" w:cs="Times New Roman" w:hAnsi="Times New Roman"/>
          <w:sz w:val="24"/>
          <w:szCs w:val="24"/>
        </w:rPr>
      </w:pPr>
      <w:r w:rsidRPr="00BC597D">
        <w:rPr>
          <w:rFonts w:ascii="Times New Roman" w:hAnsi="Times New Roman"/>
          <w:b/>
          <w:bCs/>
          <w:sz w:val="24"/>
          <w:szCs w:val="24"/>
        </w:rPr>
        <w:t xml:space="preserve">Цель: </w:t>
      </w:r>
      <w:r w:rsidRPr="00BC597D">
        <w:rPr>
          <w:rFonts w:ascii="Times New Roman" w:cs="Times New Roman" w:hAnsi="Times New Roman"/>
          <w:sz w:val="24"/>
          <w:szCs w:val="24"/>
        </w:rPr>
        <w:t>Реализация государственной политики и требований законодательных и иных нормативных правовых актов в области обеспечения безопасности школы, направленных на защиту здоровья и сохранение жизни обучающихся и работников во время их трудовой и учебной деятельности от аварий и других опасностей.</w:t>
      </w:r>
    </w:p>
    <w:p w:rsidP="00C651E9" w:rsidR="00C651E9" w:rsidRDefault="00C651E9" w:rsidRPr="00BC597D">
      <w:pPr>
        <w:spacing w:after="0" w:line="240" w:lineRule="auto"/>
        <w:ind w:firstLine="708"/>
        <w:jc w:val="both"/>
        <w:rPr>
          <w:rFonts w:ascii="Times New Roman" w:hAnsi="Times New Roman"/>
          <w:b/>
          <w:bCs/>
          <w:sz w:val="24"/>
          <w:szCs w:val="24"/>
        </w:rPr>
      </w:pPr>
      <w:r w:rsidRPr="00BC597D">
        <w:rPr>
          <w:rFonts w:ascii="Times New Roman" w:hAnsi="Times New Roman"/>
          <w:b/>
          <w:bCs/>
          <w:sz w:val="24"/>
          <w:szCs w:val="24"/>
        </w:rPr>
        <w:t xml:space="preserve">Задачи: </w:t>
      </w:r>
    </w:p>
    <w:p w:rsidP="00C651E9" w:rsidR="00C651E9" w:rsidRDefault="00C651E9" w:rsidRPr="00BC597D">
      <w:pPr>
        <w:spacing w:after="0" w:line="240" w:lineRule="auto"/>
        <w:jc w:val="both"/>
        <w:rPr>
          <w:rFonts w:ascii="Times New Roman" w:hAnsi="Times New Roman"/>
          <w:bCs/>
          <w:sz w:val="24"/>
          <w:szCs w:val="24"/>
        </w:rPr>
      </w:pPr>
      <w:r w:rsidRPr="00BC597D">
        <w:rPr>
          <w:rFonts w:ascii="Times New Roman" w:hAnsi="Times New Roman"/>
          <w:bCs/>
          <w:sz w:val="24"/>
          <w:szCs w:val="24"/>
        </w:rPr>
        <w:t>-  Обеспечение постоянного улучшения условий труда и образовательного процесса.</w:t>
      </w:r>
    </w:p>
    <w:p w:rsidP="00C651E9" w:rsidR="00C651E9" w:rsidRDefault="00C651E9" w:rsidRPr="00BC597D">
      <w:pPr>
        <w:spacing w:after="0" w:line="240" w:lineRule="auto"/>
        <w:jc w:val="both"/>
        <w:rPr>
          <w:rFonts w:ascii="Times New Roman" w:hAnsi="Times New Roman"/>
          <w:bCs/>
          <w:sz w:val="24"/>
          <w:szCs w:val="24"/>
        </w:rPr>
      </w:pPr>
      <w:r w:rsidRPr="00BC597D">
        <w:rPr>
          <w:rFonts w:ascii="Times New Roman" w:hAnsi="Times New Roman"/>
          <w:bCs/>
          <w:sz w:val="24"/>
          <w:szCs w:val="24"/>
        </w:rPr>
        <w:t>-  Профилактика травматизма обучающихся и работников.</w:t>
      </w:r>
    </w:p>
    <w:p w:rsidP="00C651E9" w:rsidR="00C651E9" w:rsidRDefault="00C651E9" w:rsidRPr="00BC597D">
      <w:pPr>
        <w:spacing w:after="0" w:line="240" w:lineRule="auto"/>
        <w:jc w:val="both"/>
        <w:rPr>
          <w:rFonts w:ascii="Times New Roman" w:hAnsi="Times New Roman"/>
          <w:bCs/>
          <w:sz w:val="24"/>
          <w:szCs w:val="24"/>
        </w:rPr>
      </w:pPr>
      <w:r w:rsidRPr="00BC597D">
        <w:rPr>
          <w:rFonts w:ascii="Times New Roman" w:hAnsi="Times New Roman"/>
          <w:bCs/>
          <w:sz w:val="24"/>
          <w:szCs w:val="24"/>
        </w:rPr>
        <w:t>- Обеспечение контроля, в том числе и общественного, за соблюдением            законодательных и иных нормативных актов по охране труда.</w:t>
      </w:r>
    </w:p>
    <w:p w:rsidP="00C651E9" w:rsidR="00C651E9" w:rsidRDefault="00C651E9" w:rsidRPr="00BC597D">
      <w:pPr>
        <w:spacing w:after="0" w:line="240" w:lineRule="auto"/>
        <w:jc w:val="both"/>
        <w:rPr>
          <w:rFonts w:ascii="Times New Roman" w:hAnsi="Times New Roman"/>
          <w:sz w:val="24"/>
          <w:szCs w:val="24"/>
          <w:lang w:val="kk-KZ"/>
        </w:rPr>
      </w:pPr>
      <w:r w:rsidRPr="00BC597D">
        <w:rPr>
          <w:rFonts w:ascii="Times New Roman" w:hAnsi="Times New Roman"/>
          <w:sz w:val="24"/>
          <w:szCs w:val="24"/>
        </w:rPr>
        <w:t xml:space="preserve">-  </w:t>
      </w:r>
      <w:r w:rsidRPr="00BC597D">
        <w:rPr>
          <w:rFonts w:ascii="Times New Roman" w:hAnsi="Times New Roman"/>
          <w:sz w:val="24"/>
          <w:szCs w:val="24"/>
          <w:lang w:val="kk-KZ"/>
        </w:rPr>
        <w:t>Обеспечение работников и обучающихся средствами индивидуальной и коллективной защиты.</w:t>
      </w:r>
    </w:p>
    <w:p w:rsidP="00C651E9" w:rsidR="00C651E9" w:rsidRDefault="00C651E9" w:rsidRPr="00BC597D">
      <w:pPr>
        <w:spacing w:after="0" w:line="240" w:lineRule="auto"/>
        <w:jc w:val="both"/>
        <w:rPr>
          <w:rFonts w:ascii="Times New Roman" w:hAnsi="Times New Roman"/>
          <w:sz w:val="24"/>
          <w:szCs w:val="24"/>
          <w:lang w:val="kk-KZ"/>
        </w:rPr>
      </w:pPr>
      <w:r w:rsidRPr="00BC597D">
        <w:rPr>
          <w:rFonts w:ascii="Times New Roman" w:hAnsi="Times New Roman"/>
          <w:sz w:val="24"/>
          <w:szCs w:val="24"/>
          <w:lang w:val="kk-KZ"/>
        </w:rPr>
        <w:t>-  Организация проведения профилактических медосмотров работников и обучающихся.</w:t>
      </w:r>
    </w:p>
    <w:p w:rsidP="00C651E9" w:rsidR="00C651E9" w:rsidRDefault="00C651E9" w:rsidRPr="00BC597D">
      <w:pPr>
        <w:spacing w:after="0" w:line="240" w:lineRule="auto"/>
        <w:jc w:val="both"/>
        <w:rPr>
          <w:rFonts w:ascii="Times New Roman" w:hAnsi="Times New Roman"/>
          <w:sz w:val="24"/>
          <w:szCs w:val="24"/>
          <w:lang w:val="kk-KZ"/>
        </w:rPr>
      </w:pPr>
      <w:r w:rsidRPr="00BC597D">
        <w:rPr>
          <w:rFonts w:ascii="Times New Roman" w:hAnsi="Times New Roman"/>
          <w:sz w:val="24"/>
          <w:szCs w:val="24"/>
          <w:lang w:val="kk-KZ"/>
        </w:rPr>
        <w:t>-  Своевременное обучение по охране труда работников и обучающихся.</w:t>
      </w:r>
    </w:p>
    <w:p w:rsidP="00C651E9" w:rsidR="00C651E9" w:rsidRDefault="00C651E9" w:rsidRPr="00BC597D">
      <w:pPr>
        <w:spacing w:after="0" w:line="240" w:lineRule="auto"/>
        <w:ind w:firstLine="708"/>
        <w:jc w:val="both"/>
        <w:rPr>
          <w:rFonts w:ascii="Times New Roman" w:hAnsi="Times New Roman"/>
          <w:sz w:val="24"/>
          <w:szCs w:val="24"/>
          <w:lang w:val="kk-KZ"/>
        </w:rPr>
      </w:pPr>
      <w:r w:rsidRPr="00BC597D">
        <w:rPr>
          <w:rFonts w:ascii="Times New Roman" w:hAnsi="Times New Roman"/>
          <w:sz w:val="24"/>
          <w:szCs w:val="24"/>
          <w:lang w:val="kk-KZ"/>
        </w:rPr>
        <w:t xml:space="preserve">Был разработан и утвержден план мероприятий по обеспечению техники безопасности, охране труда и пожарной </w:t>
      </w:r>
      <w:r w:rsidRPr="00BC597D">
        <w:rPr>
          <w:rFonts w:ascii="Times New Roman" w:hAnsi="Times New Roman"/>
          <w:sz w:val="24"/>
          <w:szCs w:val="24"/>
          <w:lang w:val="kk-KZ"/>
        </w:rPr>
        <w:lastRenderedPageBreak/>
        <w:t>безопасности школы на 2017-2018 учебный год.</w:t>
      </w:r>
    </w:p>
    <w:p w:rsidP="00C651E9" w:rsidR="00C651E9" w:rsidRDefault="00C651E9" w:rsidRPr="00BC597D">
      <w:pPr>
        <w:spacing w:after="0" w:line="240" w:lineRule="auto"/>
        <w:ind w:firstLine="708"/>
        <w:jc w:val="both"/>
        <w:rPr>
          <w:rFonts w:ascii="Times New Roman" w:hAnsi="Times New Roman"/>
          <w:sz w:val="24"/>
          <w:szCs w:val="24"/>
          <w:lang w:val="kk-KZ"/>
        </w:rPr>
      </w:pPr>
      <w:r w:rsidRPr="00BC597D">
        <w:rPr>
          <w:rFonts w:ascii="Times New Roman" w:hAnsi="Times New Roman"/>
          <w:sz w:val="24"/>
          <w:szCs w:val="24"/>
          <w:lang w:val="kk-KZ"/>
        </w:rPr>
        <w:t>Согласно плану постоянно проводилось ознакомление с Законодательными и правовыми  нормативными  актами  РК по охране труда и их тщательное изучение.</w:t>
      </w:r>
    </w:p>
    <w:p w:rsidP="00C651E9" w:rsidR="00C651E9" w:rsidRDefault="00C651E9" w:rsidRPr="00BC597D">
      <w:pPr>
        <w:spacing w:after="0"/>
        <w:ind w:firstLine="709"/>
        <w:jc w:val="both"/>
        <w:rPr>
          <w:rFonts w:ascii="Times New Roman" w:cs="Times New Roman" w:hAnsi="Times New Roman"/>
          <w:sz w:val="24"/>
          <w:szCs w:val="24"/>
        </w:rPr>
      </w:pPr>
      <w:r w:rsidRPr="00BC597D">
        <w:rPr>
          <w:rFonts w:ascii="Times New Roman" w:cs="Times New Roman" w:hAnsi="Times New Roman"/>
          <w:sz w:val="24"/>
          <w:szCs w:val="24"/>
        </w:rPr>
        <w:t xml:space="preserve">В целях обеспечения пожарной безопасности проводятся мероприятия, формирующие у учащихся и персонала способности и навыки по действиям в ЧС (учебная эвакуация детей из здания школы); наличие и выполнение нормативно-правовой документации по обеспечению пожарной безопасности (средства пожаротушения, состояние эвакуационных выходов в рабочем состоянии и др.), агитационно-просветительских материалов (стенды «Уголок по ГО», «Пожарная безопасность» и др.). Ежедневно проверяются эвакуационные выходы, соответственно графику обслуживающей компанией проверяется система АПС (автоматическая пожарная сигнализация), постоянно проводится проверка наличия и исправность средств пожаротушения. Электрощитовая школы, электрощиты освещения на этажах, электрическое оборудование в помещениях школы проверяются на соответствие требованиям электробезопасности заместителем директора по ФХД. Все электрощитовые закрыты на замки и опечатаны. В школе по мере поступления заменяются электросветильники. Согласно графику проводится проверка электрощитовой, проверка сопротивления изоляции электросети и заземления оборудования. Электророзетки, электровыключатели содержатся в исправном состоянии. Обеспечивается соблюдение правил пожарной безопасности при проведении </w:t>
      </w:r>
      <w:r w:rsidRPr="00BC597D">
        <w:rPr>
          <w:rFonts w:ascii="Times New Roman" w:cs="Times New Roman" w:hAnsi="Times New Roman"/>
          <w:sz w:val="24"/>
          <w:szCs w:val="24"/>
        </w:rPr>
        <w:lastRenderedPageBreak/>
        <w:t>общешкольных мероприятий, вечеров, Новогодних праздников.</w:t>
      </w:r>
    </w:p>
    <w:p w:rsidP="00C651E9" w:rsidR="00C651E9" w:rsidRDefault="00C651E9" w:rsidRPr="00BC597D">
      <w:pPr>
        <w:spacing w:after="0"/>
        <w:ind w:firstLine="709"/>
        <w:jc w:val="both"/>
        <w:rPr>
          <w:rFonts w:ascii="Times New Roman" w:cs="Times New Roman" w:hAnsi="Times New Roman"/>
          <w:sz w:val="24"/>
          <w:szCs w:val="24"/>
        </w:rPr>
      </w:pPr>
      <w:r w:rsidRPr="00BC597D">
        <w:rPr>
          <w:rFonts w:ascii="Times New Roman" w:cs="Times New Roman" w:hAnsi="Times New Roman"/>
          <w:sz w:val="24"/>
          <w:szCs w:val="24"/>
        </w:rPr>
        <w:t xml:space="preserve">Согласно заключению экспертной группы </w:t>
      </w:r>
      <w:r w:rsidRPr="00BC597D">
        <w:rPr>
          <w:rFonts w:ascii="Times New Roman" w:cs="Times New Roman" w:hAnsi="Times New Roman"/>
          <w:sz w:val="24"/>
          <w:szCs w:val="24"/>
          <w:lang w:val="en-US"/>
        </w:rPr>
        <w:t>CIS</w:t>
      </w:r>
      <w:r w:rsidRPr="00BC597D">
        <w:rPr>
          <w:rFonts w:ascii="Times New Roman" w:cs="Times New Roman" w:hAnsi="Times New Roman"/>
          <w:sz w:val="24"/>
          <w:szCs w:val="24"/>
        </w:rPr>
        <w:t xml:space="preserve"> от 2016 г., внедрена и применяется процедура «Локдаун», действует добровольное пожарное формирование (приказ № 176/ОД от 30.06.2017г.). Назначены ответственные лица за пожарную безопасность при </w:t>
      </w:r>
      <w:r w:rsidRPr="00BC597D">
        <w:rPr>
          <w:rFonts w:ascii="Times New Roman" w:cs="Times New Roman" w:hAnsi="Times New Roman"/>
          <w:sz w:val="24"/>
          <w:szCs w:val="24"/>
        </w:rPr>
        <w:lastRenderedPageBreak/>
        <w:t>эвакуации (приказ № 74/ОД от 15.09.2017г. и № 15/ОД от 21.02.2018г).</w:t>
      </w:r>
    </w:p>
    <w:p w:rsidP="00C651E9" w:rsidR="00C651E9" w:rsidRDefault="00343F91" w:rsidRPr="00BC597D">
      <w:pPr>
        <w:spacing w:after="0"/>
        <w:ind w:firstLine="709"/>
        <w:jc w:val="both"/>
        <w:rPr>
          <w:rFonts w:ascii="Times New Roman" w:cs="Times New Roman" w:hAnsi="Times New Roman"/>
          <w:sz w:val="24"/>
          <w:szCs w:val="24"/>
        </w:rPr>
      </w:pPr>
      <w:r w:rsidRPr="00BC597D">
        <w:rPr>
          <w:rFonts w:ascii="Times New Roman" w:hAnsi="Times New Roman"/>
          <w:noProof/>
          <w:sz w:val="24"/>
          <w:szCs w:val="24"/>
          <w:lang w:eastAsia="ru-RU"/>
        </w:rPr>
        <w:drawing>
          <wp:anchor allowOverlap="1" behindDoc="1" distB="0" distL="114300" distR="114300" distT="0" layoutInCell="1" locked="0" relativeHeight="251772928" simplePos="0" wp14:anchorId="4DBF9082" wp14:editId="4917AAC3">
            <wp:simplePos x="0" y="0"/>
            <wp:positionH relativeFrom="column">
              <wp:posOffset>459144</wp:posOffset>
            </wp:positionH>
            <wp:positionV relativeFrom="paragraph">
              <wp:posOffset>1133514</wp:posOffset>
            </wp:positionV>
            <wp:extent cx="1490021" cy="2076806"/>
            <wp:effectExtent b="7620" l="0" r="7620" t="7620"/>
            <wp:wrapNone/>
            <wp:docPr descr="C:\Users\Admin\Desktop\¦Ч2.jpg"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Admin\Desktop\¦Ч2.jpg" id="0" name="Picture 2"/>
                    <pic:cNvPicPr>
                      <a:picLocks noChangeArrowheads="1" noChangeAspect="1"/>
                    </pic:cNvPicPr>
                  </pic:nvPicPr>
                  <pic:blipFill>
                    <a:blip cstate="print" r:embed="rId33">
                      <a:extLst>
                        <a:ext uri="{28A0092B-C50C-407E-A947-70E740481C1C}">
                          <a14:useLocalDpi xmlns:a14="http://schemas.microsoft.com/office/drawing/2010/main" val="0"/>
                        </a:ext>
                      </a:extLst>
                    </a:blip>
                    <a:srcRect/>
                    <a:stretch>
                      <a:fillRect/>
                    </a:stretch>
                  </pic:blipFill>
                  <pic:spPr bwMode="auto">
                    <a:xfrm rot="5400000">
                      <a:off x="0" y="0"/>
                      <a:ext cx="1490021" cy="2076806"/>
                    </a:xfrm>
                    <a:prstGeom prst="rect">
                      <a:avLst/>
                    </a:prstGeom>
                    <a:noFill/>
                    <a:ln>
                      <a:noFill/>
                    </a:ln>
                  </pic:spPr>
                </pic:pic>
              </a:graphicData>
            </a:graphic>
            <wp14:sizeRelH relativeFrom="page">
              <wp14:pctWidth>0</wp14:pctWidth>
            </wp14:sizeRelH>
            <wp14:sizeRelV relativeFrom="page">
              <wp14:pctHeight>0</wp14:pctHeight>
            </wp14:sizeRelV>
          </wp:anchor>
        </w:drawing>
      </w:r>
      <w:r w:rsidR="00C651E9" w:rsidRPr="00BC597D">
        <w:rPr>
          <w:rFonts w:ascii="Times New Roman" w:cs="Times New Roman" w:hAnsi="Times New Roman"/>
          <w:sz w:val="24"/>
          <w:szCs w:val="24"/>
        </w:rPr>
        <w:t>Кроме этого, пересмотрены схемы эвакуации детей и персонала на первых этажах блоков. Разработана и применяется «ПАМЯТКА 12 шагов при срабатывании пожарной сигнализации».  Доработаны планы эвакуации и схемы дислокации:</w:t>
      </w:r>
    </w:p>
    <w:p w:rsidP="0069314C" w:rsidR="00C651E9" w:rsidRDefault="00C651E9" w:rsidRPr="00BC597D">
      <w:pPr>
        <w:tabs>
          <w:tab w:pos="0" w:val="left"/>
          <w:tab w:pos="284" w:val="left"/>
        </w:tabs>
        <w:jc w:val="center"/>
        <w:rPr>
          <w:rFonts w:ascii="Times New Roman" w:cs="Times New Roman" w:hAnsi="Times New Roman"/>
          <w:b/>
          <w:color w:themeColor="text2" w:val="44546A"/>
          <w:sz w:val="24"/>
          <w:szCs w:val="24"/>
        </w:rPr>
        <w:sectPr w:rsidR="00C651E9" w:rsidRPr="00BC597D" w:rsidSect="00C651E9">
          <w:type w:val="continuous"/>
          <w:pgSz w:h="16838" w:w="11906"/>
          <w:pgMar w:bottom="1134" w:footer="708" w:gutter="0" w:header="708" w:left="1701" w:right="850" w:top="1134"/>
          <w:cols w:num="2" w:space="708"/>
          <w:titlePg/>
          <w:docGrid w:linePitch="360"/>
        </w:sectPr>
      </w:pPr>
    </w:p>
    <w:p w:rsidP="00C651E9" w:rsidR="001E0CBF" w:rsidRDefault="00343F91" w:rsidRPr="00BC597D">
      <w:pPr>
        <w:tabs>
          <w:tab w:pos="0" w:val="left"/>
          <w:tab w:pos="284" w:val="left"/>
          <w:tab w:pos="4677" w:val="center"/>
          <w:tab w:pos="5115" w:val="left"/>
        </w:tabs>
        <w:rPr>
          <w:rFonts w:ascii="Times New Roman" w:cs="Times New Roman" w:hAnsi="Times New Roman"/>
          <w:b/>
          <w:color w:themeColor="text2" w:val="44546A"/>
          <w:sz w:val="24"/>
          <w:szCs w:val="24"/>
        </w:rPr>
      </w:pPr>
      <w:r w:rsidRPr="00BC597D">
        <w:rPr>
          <w:rFonts w:ascii="Times New Roman" w:hAnsi="Times New Roman"/>
          <w:noProof/>
          <w:sz w:val="24"/>
          <w:szCs w:val="24"/>
          <w:lang w:eastAsia="ru-RU"/>
        </w:rPr>
        <w:lastRenderedPageBreak/>
        <w:drawing>
          <wp:anchor allowOverlap="1" behindDoc="1" distB="0" distL="114300" distR="114300" distT="0" layoutInCell="1" locked="0" relativeHeight="251771904" simplePos="0" wp14:anchorId="2847254B" wp14:editId="4C6E84F0">
            <wp:simplePos x="0" y="0"/>
            <wp:positionH relativeFrom="column">
              <wp:posOffset>158115</wp:posOffset>
            </wp:positionH>
            <wp:positionV relativeFrom="paragraph">
              <wp:posOffset>199390</wp:posOffset>
            </wp:positionV>
            <wp:extent cx="2058761" cy="1457325"/>
            <wp:effectExtent b="0" l="0" r="0" t="0"/>
            <wp:wrapNone/>
            <wp:docPr descr="C:\Users\Admin\Desktop\Безымянный000000000000000000000000000000.jpg"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Admin\Desktop\Безымянный000000000000000000000000000000.jpg" id="0" name="Picture 1"/>
                    <pic:cNvPicPr>
                      <a:picLocks noChangeArrowheads="1" noChangeAspect="1"/>
                    </pic:cNvPicPr>
                  </pic:nvPicPr>
                  <pic:blipFill>
                    <a:blip cstate="print" r:embed="rId34">
                      <a:extLst>
                        <a:ext uri="{28A0092B-C50C-407E-A947-70E740481C1C}">
                          <a14:useLocalDpi xmlns:a14="http://schemas.microsoft.com/office/drawing/2010/main" val="0"/>
                        </a:ext>
                      </a:extLst>
                    </a:blip>
                    <a:srcRect/>
                    <a:stretch>
                      <a:fillRect/>
                    </a:stretch>
                  </pic:blipFill>
                  <pic:spPr bwMode="auto">
                    <a:xfrm>
                      <a:off x="0" y="0"/>
                      <a:ext cx="2058761"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C651E9" w:rsidRPr="00BC597D">
        <w:rPr>
          <w:rFonts w:ascii="Times New Roman" w:cs="Times New Roman" w:hAnsi="Times New Roman"/>
          <w:b/>
          <w:color w:themeColor="text2" w:val="44546A"/>
          <w:sz w:val="24"/>
          <w:szCs w:val="24"/>
        </w:rPr>
        <w:tab/>
      </w:r>
      <w:r w:rsidR="00C651E9" w:rsidRPr="00BC597D">
        <w:rPr>
          <w:rFonts w:ascii="Times New Roman" w:cs="Times New Roman" w:hAnsi="Times New Roman"/>
          <w:b/>
          <w:color w:themeColor="text2" w:val="44546A"/>
          <w:sz w:val="24"/>
          <w:szCs w:val="24"/>
        </w:rPr>
        <w:tab/>
      </w:r>
    </w:p>
    <w:p w:rsidP="00C651E9" w:rsidR="00C651E9" w:rsidRDefault="00C651E9" w:rsidRPr="00BC597D">
      <w:pPr>
        <w:spacing w:after="0"/>
        <w:ind w:firstLine="709"/>
        <w:jc w:val="both"/>
        <w:rPr>
          <w:rFonts w:ascii="Times New Roman" w:cs="Times New Roman" w:hAnsi="Times New Roman"/>
          <w:sz w:val="24"/>
          <w:szCs w:val="24"/>
        </w:rPr>
      </w:pPr>
    </w:p>
    <w:p w:rsidP="00C651E9" w:rsidR="00C651E9" w:rsidRDefault="00C651E9" w:rsidRPr="00BC597D">
      <w:pPr>
        <w:spacing w:after="0"/>
        <w:ind w:firstLine="709"/>
        <w:jc w:val="both"/>
        <w:rPr>
          <w:rFonts w:ascii="Times New Roman" w:cs="Times New Roman" w:hAnsi="Times New Roman"/>
          <w:sz w:val="24"/>
          <w:szCs w:val="24"/>
        </w:rPr>
      </w:pPr>
    </w:p>
    <w:p w:rsidP="00C651E9" w:rsidR="00C651E9" w:rsidRDefault="00C651E9" w:rsidRPr="00BC597D">
      <w:pPr>
        <w:spacing w:after="0" w:line="240" w:lineRule="auto"/>
        <w:ind w:firstLine="708"/>
        <w:jc w:val="both"/>
        <w:rPr>
          <w:rFonts w:ascii="Times New Roman" w:hAnsi="Times New Roman"/>
          <w:sz w:val="24"/>
          <w:szCs w:val="24"/>
        </w:rPr>
      </w:pPr>
    </w:p>
    <w:p w:rsidP="00C651E9" w:rsidR="00C651E9" w:rsidRDefault="00C651E9" w:rsidRPr="00BC597D">
      <w:pPr>
        <w:tabs>
          <w:tab w:pos="6300" w:val="left"/>
        </w:tabs>
        <w:rPr>
          <w:lang w:val="kk-KZ"/>
        </w:rPr>
      </w:pPr>
      <w:r w:rsidRPr="00BC597D">
        <w:rPr>
          <w:lang w:val="kk-KZ"/>
        </w:rPr>
        <w:tab/>
      </w:r>
    </w:p>
    <w:p w:rsidP="00C651E9" w:rsidR="00C651E9" w:rsidRDefault="00F62250" w:rsidRPr="00BC597D">
      <w:pPr>
        <w:rPr>
          <w:lang w:val="kk-KZ"/>
        </w:rPr>
      </w:pPr>
      <w:r w:rsidRPr="00BC597D">
        <w:rPr>
          <w:rFonts w:ascii="Times New Roman" w:hAnsi="Times New Roman"/>
          <w:noProof/>
          <w:sz w:val="24"/>
          <w:szCs w:val="24"/>
          <w:lang w:eastAsia="ru-RU"/>
        </w:rPr>
        <w:drawing>
          <wp:anchor allowOverlap="1" behindDoc="1" distB="0" distL="114300" distR="114300" distT="0" layoutInCell="1" locked="0" relativeHeight="251774976" simplePos="0" wp14:anchorId="51B898BA" wp14:editId="31C80A96">
            <wp:simplePos x="0" y="0"/>
            <wp:positionH relativeFrom="column">
              <wp:posOffset>3600467</wp:posOffset>
            </wp:positionH>
            <wp:positionV relativeFrom="paragraph">
              <wp:posOffset>133333</wp:posOffset>
            </wp:positionV>
            <wp:extent cx="1493914" cy="2152289"/>
            <wp:effectExtent b="6032" l="0" r="6033" t="5398"/>
            <wp:wrapNone/>
            <wp:docPr descr="C:\Users\Admin\Desktop\¦Ш1.jpg"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Admin\Desktop\¦Ш1.jpg" id="0" name="Picture 4"/>
                    <pic:cNvPicPr>
                      <a:picLocks noChangeArrowheads="1" noChangeAspect="1"/>
                    </pic:cNvPicPr>
                  </pic:nvPicPr>
                  <pic:blipFill>
                    <a:blip cstate="print" r:embed="rId35">
                      <a:extLst>
                        <a:ext uri="{28A0092B-C50C-407E-A947-70E740481C1C}">
                          <a14:useLocalDpi xmlns:a14="http://schemas.microsoft.com/office/drawing/2010/main" val="0"/>
                        </a:ext>
                      </a:extLst>
                    </a:blip>
                    <a:srcRect/>
                    <a:stretch>
                      <a:fillRect/>
                    </a:stretch>
                  </pic:blipFill>
                  <pic:spPr bwMode="auto">
                    <a:xfrm rot="5400000">
                      <a:off x="0" y="0"/>
                      <a:ext cx="1504095" cy="21669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597D">
        <w:rPr>
          <w:rFonts w:ascii="Times New Roman" w:hAnsi="Times New Roman"/>
          <w:noProof/>
          <w:sz w:val="24"/>
          <w:szCs w:val="24"/>
          <w:lang w:eastAsia="ru-RU"/>
        </w:rPr>
        <w:drawing>
          <wp:anchor allowOverlap="1" behindDoc="1" distB="0" distL="114300" distR="114300" distT="0" layoutInCell="1" locked="0" relativeHeight="251773952" simplePos="0" wp14:anchorId="367DD629" wp14:editId="148DBACA">
            <wp:simplePos x="0" y="0"/>
            <wp:positionH relativeFrom="column">
              <wp:posOffset>446781</wp:posOffset>
            </wp:positionH>
            <wp:positionV relativeFrom="paragraph">
              <wp:posOffset>171709</wp:posOffset>
            </wp:positionV>
            <wp:extent cx="1531364" cy="2114557"/>
            <wp:effectExtent b="6033" l="0" r="6032" t="6032"/>
            <wp:wrapNone/>
            <wp:docPr descr="C:\Users\Admin\Desktop\¦Ш2.jpg"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Admin\Desktop\¦Ш2.jpg" id="0" name="Picture 3"/>
                    <pic:cNvPicPr>
                      <a:picLocks noChangeArrowheads="1" noChangeAspect="1"/>
                    </pic:cNvPicPr>
                  </pic:nvPicPr>
                  <pic:blipFill>
                    <a:blip cstate="print" r:embed="rId36">
                      <a:extLst>
                        <a:ext uri="{28A0092B-C50C-407E-A947-70E740481C1C}">
                          <a14:useLocalDpi xmlns:a14="http://schemas.microsoft.com/office/drawing/2010/main" val="0"/>
                        </a:ext>
                      </a:extLst>
                    </a:blip>
                    <a:srcRect/>
                    <a:stretch>
                      <a:fillRect/>
                    </a:stretch>
                  </pic:blipFill>
                  <pic:spPr bwMode="auto">
                    <a:xfrm rot="5400000">
                      <a:off x="0" y="0"/>
                      <a:ext cx="1531364" cy="2114557"/>
                    </a:xfrm>
                    <a:prstGeom prst="rect">
                      <a:avLst/>
                    </a:prstGeom>
                    <a:noFill/>
                    <a:ln>
                      <a:noFill/>
                    </a:ln>
                  </pic:spPr>
                </pic:pic>
              </a:graphicData>
            </a:graphic>
            <wp14:sizeRelH relativeFrom="page">
              <wp14:pctWidth>0</wp14:pctWidth>
            </wp14:sizeRelH>
            <wp14:sizeRelV relativeFrom="page">
              <wp14:pctHeight>0</wp14:pctHeight>
            </wp14:sizeRelV>
          </wp:anchor>
        </w:drawing>
      </w:r>
    </w:p>
    <w:p w:rsidP="00C651E9" w:rsidR="00C651E9" w:rsidRDefault="00C651E9" w:rsidRPr="00BC597D">
      <w:pPr>
        <w:rPr>
          <w:lang w:val="kk-KZ"/>
        </w:rPr>
      </w:pPr>
    </w:p>
    <w:p w:rsidP="00C651E9" w:rsidR="00C651E9" w:rsidRDefault="00C651E9" w:rsidRPr="00BC597D">
      <w:pPr>
        <w:rPr>
          <w:lang w:val="kk-KZ"/>
        </w:rPr>
      </w:pPr>
    </w:p>
    <w:p w:rsidP="00C651E9" w:rsidR="00C651E9" w:rsidRDefault="00C651E9" w:rsidRPr="00BC597D">
      <w:pPr>
        <w:rPr>
          <w:lang w:val="kk-KZ"/>
        </w:rPr>
      </w:pPr>
    </w:p>
    <w:p w:rsidP="00C651E9" w:rsidR="00C651E9" w:rsidRDefault="00C651E9" w:rsidRPr="00BC597D">
      <w:pPr>
        <w:rPr>
          <w:lang w:val="kk-KZ"/>
        </w:rPr>
      </w:pPr>
    </w:p>
    <w:p w:rsidP="00C651E9" w:rsidR="00C651E9" w:rsidRDefault="00C651E9" w:rsidRPr="00BC597D">
      <w:pPr>
        <w:rPr>
          <w:lang w:val="kk-KZ"/>
        </w:rPr>
      </w:pPr>
    </w:p>
    <w:p w:rsidP="00C651E9" w:rsidR="00C651E9" w:rsidRDefault="00C651E9" w:rsidRPr="00BC597D">
      <w:pPr>
        <w:rPr>
          <w:lang w:val="kk-KZ"/>
        </w:rPr>
      </w:pPr>
    </w:p>
    <w:p w:rsidP="00C651E9" w:rsidR="00C651E9" w:rsidRDefault="00F62250" w:rsidRPr="00BC597D">
      <w:pPr>
        <w:rPr>
          <w:lang w:val="kk-KZ"/>
        </w:rPr>
      </w:pPr>
      <w:r w:rsidRPr="00BC597D">
        <w:rPr>
          <w:rFonts w:ascii="Times New Roman" w:hAnsi="Times New Roman"/>
          <w:bCs/>
          <w:noProof/>
          <w:sz w:val="24"/>
          <w:szCs w:val="24"/>
          <w:lang w:eastAsia="ru-RU"/>
        </w:rPr>
        <w:drawing>
          <wp:anchor allowOverlap="1" behindDoc="1" distB="0" distL="114300" distR="114300" distT="0" layoutInCell="1" locked="0" relativeHeight="251776000" simplePos="0" wp14:anchorId="5B0BDEAA" wp14:editId="716A0AE7">
            <wp:simplePos x="0" y="0"/>
            <wp:positionH relativeFrom="column">
              <wp:posOffset>-28575</wp:posOffset>
            </wp:positionH>
            <wp:positionV relativeFrom="paragraph">
              <wp:posOffset>99695</wp:posOffset>
            </wp:positionV>
            <wp:extent cx="5890777" cy="3686175"/>
            <wp:effectExtent b="9525" l="19050" r="15240" t="19050"/>
            <wp:wrapNone/>
            <wp:docPr descr="C:\Users\Admin\Desktop\вчсыычс\План эвакуации.JPG"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Admin\Desktop\вчсыычс\План эвакуации.JPG" id="0" name="Picture 1"/>
                    <pic:cNvPicPr>
                      <a:picLocks noChangeArrowheads="1" noChangeAspect="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890777" cy="3686175"/>
                    </a:xfrm>
                    <a:prstGeom prst="rect">
                      <a:avLst/>
                    </a:prstGeom>
                    <a:noFill/>
                    <a:ln>
                      <a:solidFill>
                        <a:schemeClr val="bg1">
                          <a:lumMod val="85000"/>
                        </a:schemeClr>
                      </a:solidFill>
                    </a:ln>
                  </pic:spPr>
                </pic:pic>
              </a:graphicData>
            </a:graphic>
            <wp14:sizeRelH relativeFrom="page">
              <wp14:pctWidth>0</wp14:pctWidth>
            </wp14:sizeRelH>
            <wp14:sizeRelV relativeFrom="page">
              <wp14:pctHeight>0</wp14:pctHeight>
            </wp14:sizeRelV>
          </wp:anchor>
        </w:drawing>
      </w:r>
    </w:p>
    <w:p w:rsidP="00C651E9" w:rsidR="00C651E9" w:rsidRDefault="00C651E9" w:rsidRPr="00BC597D">
      <w:pPr>
        <w:rPr>
          <w:lang w:val="kk-KZ"/>
        </w:rPr>
      </w:pPr>
    </w:p>
    <w:p w:rsidP="00C651E9" w:rsidR="00C651E9" w:rsidRDefault="00C651E9" w:rsidRPr="00BC597D">
      <w:pPr>
        <w:rPr>
          <w:lang w:val="kk-KZ"/>
        </w:rPr>
      </w:pPr>
    </w:p>
    <w:p w:rsidP="00567952" w:rsidR="001E0CBF" w:rsidRDefault="00567952" w:rsidRPr="00BC597D">
      <w:pPr>
        <w:tabs>
          <w:tab w:pos="0" w:val="left"/>
          <w:tab w:pos="1929" w:val="left"/>
        </w:tabs>
        <w:rPr>
          <w:rFonts w:ascii="Times New Roman" w:cs="Times New Roman" w:hAnsi="Times New Roman"/>
          <w:b/>
          <w:color w:themeColor="text2" w:val="44546A"/>
          <w:sz w:val="24"/>
          <w:szCs w:val="24"/>
        </w:rPr>
      </w:pPr>
      <w:r w:rsidRPr="00BC597D">
        <w:rPr>
          <w:rFonts w:ascii="Times New Roman" w:cs="Times New Roman" w:hAnsi="Times New Roman"/>
          <w:b/>
          <w:color w:themeColor="text2" w:val="44546A"/>
          <w:sz w:val="24"/>
          <w:szCs w:val="24"/>
        </w:rPr>
        <w:tab/>
      </w:r>
    </w:p>
    <w:p w:rsidP="0069314C" w:rsidR="00567952" w:rsidRDefault="00567952" w:rsidRPr="00BC597D">
      <w:pPr>
        <w:tabs>
          <w:tab w:pos="0" w:val="left"/>
          <w:tab w:pos="284" w:val="left"/>
        </w:tabs>
        <w:jc w:val="center"/>
        <w:rPr>
          <w:rFonts w:ascii="Times New Roman" w:cs="Times New Roman" w:hAnsi="Times New Roman"/>
          <w:b/>
          <w:color w:themeColor="text2" w:val="44546A"/>
          <w:sz w:val="24"/>
          <w:szCs w:val="24"/>
        </w:rPr>
      </w:pPr>
    </w:p>
    <w:p w:rsidP="00343F91" w:rsidR="001E0CBF" w:rsidRDefault="001E0CBF" w:rsidRPr="00BC597D">
      <w:pPr>
        <w:tabs>
          <w:tab w:pos="0" w:val="left"/>
          <w:tab w:pos="284" w:val="left"/>
        </w:tabs>
        <w:rPr>
          <w:rFonts w:ascii="Times New Roman" w:cs="Times New Roman" w:hAnsi="Times New Roman"/>
          <w:b/>
          <w:color w:themeColor="text2" w:val="44546A"/>
          <w:sz w:val="24"/>
          <w:szCs w:val="24"/>
        </w:rPr>
      </w:pPr>
    </w:p>
    <w:p w:rsidP="0069314C" w:rsidR="001E0CBF" w:rsidRDefault="001E0CBF" w:rsidRPr="00BC597D">
      <w:pPr>
        <w:tabs>
          <w:tab w:pos="0" w:val="left"/>
          <w:tab w:pos="284" w:val="left"/>
        </w:tabs>
        <w:jc w:val="center"/>
        <w:rPr>
          <w:rFonts w:ascii="Times New Roman" w:cs="Times New Roman" w:hAnsi="Times New Roman"/>
          <w:b/>
          <w:color w:themeColor="text2" w:val="44546A"/>
          <w:sz w:val="24"/>
          <w:szCs w:val="24"/>
        </w:rPr>
      </w:pPr>
    </w:p>
    <w:p w:rsidP="0069314C" w:rsidR="001E0CBF" w:rsidRDefault="001E0CBF" w:rsidRPr="00BC597D">
      <w:pPr>
        <w:tabs>
          <w:tab w:pos="0" w:val="left"/>
          <w:tab w:pos="284" w:val="left"/>
        </w:tabs>
        <w:jc w:val="center"/>
        <w:rPr>
          <w:rFonts w:ascii="Times New Roman" w:cs="Times New Roman" w:hAnsi="Times New Roman"/>
          <w:b/>
          <w:color w:themeColor="text2" w:val="44546A"/>
          <w:sz w:val="24"/>
          <w:szCs w:val="24"/>
        </w:rPr>
      </w:pPr>
    </w:p>
    <w:p w:rsidP="0069314C" w:rsidR="001E0CBF" w:rsidRDefault="001E0CBF" w:rsidRPr="00BC597D">
      <w:pPr>
        <w:tabs>
          <w:tab w:pos="0" w:val="left"/>
          <w:tab w:pos="284" w:val="left"/>
        </w:tabs>
        <w:jc w:val="center"/>
        <w:rPr>
          <w:rFonts w:ascii="Times New Roman" w:cs="Times New Roman" w:hAnsi="Times New Roman"/>
          <w:b/>
          <w:color w:themeColor="text2" w:val="44546A"/>
          <w:sz w:val="24"/>
          <w:szCs w:val="24"/>
        </w:rPr>
      </w:pPr>
    </w:p>
    <w:p w:rsidP="0069314C" w:rsidR="001E0CBF" w:rsidRDefault="001E0CBF" w:rsidRPr="00BC597D">
      <w:pPr>
        <w:tabs>
          <w:tab w:pos="0" w:val="left"/>
          <w:tab w:pos="284" w:val="left"/>
        </w:tabs>
        <w:jc w:val="center"/>
        <w:rPr>
          <w:rFonts w:ascii="Times New Roman" w:cs="Times New Roman" w:hAnsi="Times New Roman"/>
          <w:b/>
          <w:color w:themeColor="text2" w:val="44546A"/>
          <w:sz w:val="24"/>
          <w:szCs w:val="24"/>
        </w:rPr>
      </w:pPr>
    </w:p>
    <w:p w:rsidP="0069314C" w:rsidR="001E0CBF" w:rsidRDefault="001E0CBF" w:rsidRPr="00BC597D">
      <w:pPr>
        <w:tabs>
          <w:tab w:pos="0" w:val="left"/>
          <w:tab w:pos="284" w:val="left"/>
        </w:tabs>
        <w:jc w:val="center"/>
        <w:rPr>
          <w:rFonts w:ascii="Times New Roman" w:cs="Times New Roman" w:hAnsi="Times New Roman"/>
          <w:b/>
          <w:color w:themeColor="text2" w:val="44546A"/>
          <w:sz w:val="24"/>
          <w:szCs w:val="24"/>
        </w:rPr>
      </w:pPr>
    </w:p>
    <w:p w:rsidP="0069314C" w:rsidR="001E0CBF" w:rsidRDefault="001E0CBF" w:rsidRPr="00BC597D">
      <w:pPr>
        <w:tabs>
          <w:tab w:pos="0" w:val="left"/>
          <w:tab w:pos="284" w:val="left"/>
        </w:tabs>
        <w:jc w:val="center"/>
        <w:rPr>
          <w:rFonts w:ascii="Times New Roman" w:cs="Times New Roman" w:hAnsi="Times New Roman"/>
          <w:b/>
          <w:color w:themeColor="text2" w:val="44546A"/>
          <w:sz w:val="24"/>
          <w:szCs w:val="24"/>
        </w:rPr>
      </w:pPr>
    </w:p>
    <w:p w:rsidP="0069314C" w:rsidR="001E0CBF" w:rsidRDefault="001E0CBF" w:rsidRPr="00BC597D">
      <w:pPr>
        <w:tabs>
          <w:tab w:pos="0" w:val="left"/>
          <w:tab w:pos="284" w:val="left"/>
        </w:tabs>
        <w:jc w:val="center"/>
        <w:rPr>
          <w:rFonts w:ascii="Times New Roman" w:cs="Times New Roman" w:hAnsi="Times New Roman"/>
          <w:b/>
          <w:color w:themeColor="text2" w:val="44546A"/>
          <w:sz w:val="24"/>
          <w:szCs w:val="24"/>
        </w:rPr>
      </w:pPr>
    </w:p>
    <w:p w:rsidP="00C651E9" w:rsidR="00567952" w:rsidRDefault="00567952" w:rsidRPr="00BC597D">
      <w:pPr>
        <w:spacing w:after="0"/>
        <w:jc w:val="both"/>
        <w:rPr>
          <w:rFonts w:ascii="Times New Roman" w:cs="Times New Roman" w:hAnsi="Times New Roman"/>
          <w:sz w:val="24"/>
          <w:szCs w:val="24"/>
        </w:rPr>
      </w:pPr>
    </w:p>
    <w:p w:rsidP="00C651E9" w:rsidR="00C651E9" w:rsidRDefault="00C651E9" w:rsidRPr="00BC597D">
      <w:pPr>
        <w:spacing w:after="0"/>
        <w:jc w:val="both"/>
        <w:rPr>
          <w:rFonts w:ascii="Times New Roman" w:cs="Times New Roman" w:hAnsi="Times New Roman"/>
          <w:sz w:val="24"/>
          <w:szCs w:val="24"/>
        </w:rPr>
        <w:sectPr w:rsidR="00C651E9" w:rsidRPr="00BC597D" w:rsidSect="0028679D">
          <w:type w:val="continuous"/>
          <w:pgSz w:h="16838" w:w="11906"/>
          <w:pgMar w:bottom="1134" w:footer="708" w:gutter="0" w:header="708" w:left="1701" w:right="850" w:top="1134"/>
          <w:cols w:space="708"/>
          <w:titlePg/>
          <w:docGrid w:linePitch="360"/>
        </w:sectPr>
      </w:pPr>
    </w:p>
    <w:p w:rsidP="00E942DA" w:rsidR="00E942DA" w:rsidRDefault="00E942DA" w:rsidRPr="00BC597D">
      <w:pPr>
        <w:spacing w:after="0"/>
        <w:jc w:val="both"/>
        <w:rPr>
          <w:rFonts w:ascii="Times New Roman" w:cs="Times New Roman" w:hAnsi="Times New Roman"/>
          <w:sz w:val="24"/>
          <w:szCs w:val="24"/>
        </w:rPr>
      </w:pPr>
      <w:r w:rsidRPr="00BC597D">
        <w:rPr>
          <w:rFonts w:ascii="Times New Roman" w:cs="Times New Roman" w:hAnsi="Times New Roman"/>
          <w:sz w:val="24"/>
          <w:szCs w:val="24"/>
        </w:rPr>
        <w:lastRenderedPageBreak/>
        <w:t xml:space="preserve">            Отрабатывается процедура «Локдаун», в ходе которой отражаются положительные результаты. </w:t>
      </w:r>
    </w:p>
    <w:p w:rsidP="00C651E9" w:rsidR="00C651E9" w:rsidRDefault="00C651E9" w:rsidRPr="00BC597D">
      <w:pPr>
        <w:spacing w:after="0"/>
        <w:ind w:firstLine="708"/>
        <w:jc w:val="both"/>
        <w:rPr>
          <w:rFonts w:ascii="Times New Roman" w:cs="Times New Roman" w:hAnsi="Times New Roman"/>
          <w:sz w:val="24"/>
          <w:szCs w:val="24"/>
        </w:rPr>
      </w:pPr>
      <w:r w:rsidRPr="00BC597D">
        <w:rPr>
          <w:rFonts w:ascii="Times New Roman" w:cs="Times New Roman" w:hAnsi="Times New Roman"/>
          <w:sz w:val="24"/>
          <w:szCs w:val="24"/>
        </w:rPr>
        <w:t>Лестницы проклеены специальной лентой для слабовидящих посетителей и учеников.</w:t>
      </w:r>
    </w:p>
    <w:p w:rsidP="00C651E9" w:rsidR="00C651E9" w:rsidRDefault="00C651E9" w:rsidRPr="00BC597D">
      <w:pPr>
        <w:spacing w:after="0"/>
        <w:jc w:val="both"/>
        <w:rPr>
          <w:rFonts w:ascii="Times New Roman" w:cs="Times New Roman" w:hAnsi="Times New Roman"/>
          <w:sz w:val="24"/>
          <w:szCs w:val="24"/>
        </w:rPr>
      </w:pPr>
      <w:r w:rsidRPr="00BC597D">
        <w:rPr>
          <w:rFonts w:ascii="Times New Roman" w:cs="Times New Roman" w:hAnsi="Times New Roman"/>
          <w:sz w:val="24"/>
          <w:szCs w:val="24"/>
        </w:rPr>
        <w:t xml:space="preserve">Оборудован туалет в блоке МНРП на первом этаже для лиц с ограниченными возможностями. </w:t>
      </w:r>
    </w:p>
    <w:p w:rsidP="00C651E9" w:rsidR="00C651E9" w:rsidRDefault="00C651E9" w:rsidRPr="00BC597D">
      <w:pPr>
        <w:spacing w:after="0"/>
        <w:ind w:firstLine="708"/>
        <w:jc w:val="both"/>
        <w:rPr>
          <w:rFonts w:ascii="Times New Roman" w:cs="Times New Roman" w:hAnsi="Times New Roman"/>
          <w:sz w:val="24"/>
          <w:szCs w:val="24"/>
        </w:rPr>
      </w:pPr>
      <w:r w:rsidRPr="00BC597D">
        <w:rPr>
          <w:rFonts w:ascii="Times New Roman" w:cs="Times New Roman" w:hAnsi="Times New Roman"/>
          <w:sz w:val="24"/>
          <w:szCs w:val="24"/>
        </w:rPr>
        <w:t>В школе применяется план эвакуации на случай возникновения ЧС. К плану эвакуации разработаны инструкции для персонала, администрации и учителей. В здании школы имеется система видеонаблюдения.</w:t>
      </w:r>
    </w:p>
    <w:p w:rsidP="00C651E9" w:rsidR="00C651E9" w:rsidRDefault="00C651E9" w:rsidRPr="00BC597D">
      <w:pPr>
        <w:spacing w:after="0" w:line="240" w:lineRule="auto"/>
        <w:ind w:firstLine="708"/>
        <w:jc w:val="both"/>
        <w:rPr>
          <w:rFonts w:ascii="Times New Roman" w:hAnsi="Times New Roman"/>
          <w:sz w:val="24"/>
          <w:szCs w:val="24"/>
          <w:lang w:val="kk-KZ"/>
        </w:rPr>
      </w:pPr>
      <w:r w:rsidRPr="00BC597D">
        <w:rPr>
          <w:rFonts w:ascii="Times New Roman" w:hAnsi="Times New Roman"/>
          <w:sz w:val="24"/>
          <w:szCs w:val="24"/>
          <w:lang w:val="kk-KZ"/>
        </w:rPr>
        <w:t>Все инструкции и памятки по пожарной безопасности и технике безопасности во всех кабинетах и лабораториях школы проверены и по необходимости заменены.</w:t>
      </w:r>
    </w:p>
    <w:p w:rsidP="00C651E9" w:rsidR="00C651E9" w:rsidRDefault="00C651E9" w:rsidRPr="00BC597D">
      <w:pPr>
        <w:spacing w:after="0" w:line="240" w:lineRule="auto"/>
        <w:ind w:firstLine="708"/>
        <w:jc w:val="both"/>
        <w:rPr>
          <w:rFonts w:ascii="Times New Roman" w:hAnsi="Times New Roman"/>
          <w:sz w:val="24"/>
          <w:szCs w:val="24"/>
          <w:lang w:val="kk-KZ"/>
        </w:rPr>
      </w:pPr>
      <w:r w:rsidRPr="00BC597D">
        <w:rPr>
          <w:rFonts w:ascii="Times New Roman" w:hAnsi="Times New Roman"/>
          <w:sz w:val="24"/>
          <w:szCs w:val="24"/>
          <w:lang w:val="kk-KZ"/>
        </w:rPr>
        <w:t>Вывешены необходимые инструкции и памятки в учебных кабинетах и других помещениях с большим скоплением людей.</w:t>
      </w:r>
      <w:r w:rsidR="009653DF" w:rsidRPr="00BC597D">
        <w:rPr>
          <w:rFonts w:ascii="Times New Roman" w:hAnsi="Times New Roman"/>
          <w:sz w:val="24"/>
          <w:szCs w:val="24"/>
          <w:lang w:val="kk-KZ"/>
        </w:rPr>
        <w:t xml:space="preserve"> </w:t>
      </w:r>
      <w:r w:rsidRPr="00BC597D">
        <w:rPr>
          <w:rFonts w:ascii="Times New Roman" w:hAnsi="Times New Roman"/>
          <w:sz w:val="24"/>
          <w:szCs w:val="24"/>
          <w:lang w:val="kk-KZ"/>
        </w:rPr>
        <w:t xml:space="preserve">По требованию технического регламента </w:t>
      </w:r>
      <w:r w:rsidR="009653DF" w:rsidRPr="00BC597D">
        <w:rPr>
          <w:rFonts w:ascii="Times New Roman" w:hAnsi="Times New Roman"/>
          <w:sz w:val="24"/>
          <w:szCs w:val="24"/>
          <w:lang w:val="kk-KZ"/>
        </w:rPr>
        <w:t>п</w:t>
      </w:r>
      <w:r w:rsidRPr="00BC597D">
        <w:rPr>
          <w:rFonts w:ascii="Times New Roman" w:hAnsi="Times New Roman"/>
          <w:sz w:val="24"/>
          <w:szCs w:val="24"/>
          <w:lang w:val="kk-KZ"/>
        </w:rPr>
        <w:t>ожарной безопасности проведено техническое обслуживание и проверка готовности к работе внутренних пожарных кранов.  Один раз в полгода все внутренние пожарные краны ПК-1, ПК-2, ПК-3, ПК-4, ПК-5, ПК-6, пожарные рукава просушиваются, перекатываются «на ребро» и присоединяются к кранам и стволам. Двери пожарных кранов закрываются на замок и опечатываются.</w:t>
      </w:r>
    </w:p>
    <w:p w:rsidP="00C651E9" w:rsidR="00C651E9" w:rsidRDefault="00C651E9" w:rsidRPr="00BC597D">
      <w:pPr>
        <w:spacing w:after="0" w:line="240" w:lineRule="auto"/>
        <w:ind w:firstLine="708"/>
        <w:jc w:val="both"/>
        <w:rPr>
          <w:rFonts w:ascii="Times New Roman" w:hAnsi="Times New Roman"/>
          <w:sz w:val="24"/>
          <w:szCs w:val="24"/>
          <w:lang w:val="kk-KZ"/>
        </w:rPr>
      </w:pPr>
      <w:r w:rsidRPr="00BC597D">
        <w:rPr>
          <w:rFonts w:ascii="Times New Roman" w:hAnsi="Times New Roman"/>
          <w:sz w:val="24"/>
          <w:szCs w:val="24"/>
          <w:lang w:val="kk-KZ"/>
        </w:rPr>
        <w:t xml:space="preserve">По всей территории школы и внутри здания вывешены указательные и предупредительные знаки по пожарной безопасности и электробезопасности. </w:t>
      </w:r>
    </w:p>
    <w:p w:rsidP="00C651E9" w:rsidR="00C651E9" w:rsidRDefault="00C651E9" w:rsidRPr="00BC597D">
      <w:pPr>
        <w:spacing w:after="0"/>
        <w:ind w:firstLine="709"/>
        <w:jc w:val="both"/>
        <w:rPr>
          <w:rFonts w:ascii="Times New Roman" w:cs="Times New Roman" w:hAnsi="Times New Roman"/>
          <w:sz w:val="24"/>
          <w:szCs w:val="24"/>
        </w:rPr>
      </w:pPr>
      <w:r w:rsidRPr="00BC597D">
        <w:rPr>
          <w:rFonts w:ascii="Times New Roman" w:cs="Times New Roman" w:hAnsi="Times New Roman"/>
          <w:sz w:val="24"/>
          <w:szCs w:val="24"/>
        </w:rPr>
        <w:t>Одним из важнейших направлений деятельности администрации школы по реализации безопасности школы является обеспечение охраны труда и техника безопасности. Проводятся мероприятия по организации работы по охране труда:  подготовка школы к новому учебному году, проверка исправности инженерно-</w:t>
      </w:r>
      <w:r w:rsidRPr="00BC597D">
        <w:rPr>
          <w:rFonts w:ascii="Times New Roman" w:cs="Times New Roman" w:hAnsi="Times New Roman"/>
          <w:sz w:val="24"/>
          <w:szCs w:val="24"/>
        </w:rPr>
        <w:lastRenderedPageBreak/>
        <w:t>технических коммуникаций, оборудования, подписание акта о приемке школы, утверждение должностных обязанностей по обеспечению безопасности жизнедеятельности для педагогического коллектива и инструкции по охране труда для работающих и служащих образовательного учреждения, назначение приказом ответственных лиц за соблюдением требований охраны труда в учебных кабинетах, мастерских, спортзале и т.п., а также во всех подсобных помещениях. В школе ведется контроль за безопасностью используемых в образовательном процессе оборудований, приборов, технических и наглядных средств обучения, за санитарно-гигиеническим состоянием учебных кабинетов, мастерских, спортзала и других помещений, а также столовой в соответствии с требованиями норм и правил безопасности жизнедеятельности. Разрабатываются и периодически обновляются инструкции по охране труда. Кураторами и учителями обеспечивается безопасность учащихся при организации экскурсий, вечеров отдыха, соревнований, походов и других внешкольных мероприятий.</w:t>
      </w:r>
    </w:p>
    <w:p w:rsidP="00C651E9" w:rsidR="00C651E9" w:rsidRDefault="00C651E9" w:rsidRPr="00BC597D">
      <w:pPr>
        <w:spacing w:after="0" w:line="240" w:lineRule="auto"/>
        <w:ind w:firstLine="708"/>
        <w:jc w:val="both"/>
        <w:rPr>
          <w:rFonts w:ascii="Times New Roman" w:hAnsi="Times New Roman"/>
          <w:sz w:val="24"/>
          <w:szCs w:val="24"/>
          <w:lang w:val="kk-KZ"/>
        </w:rPr>
      </w:pPr>
      <w:r w:rsidRPr="00BC597D">
        <w:rPr>
          <w:rFonts w:ascii="Times New Roman" w:hAnsi="Times New Roman"/>
          <w:sz w:val="24"/>
          <w:szCs w:val="24"/>
        </w:rPr>
        <w:t>С</w:t>
      </w:r>
      <w:r w:rsidRPr="00BC597D">
        <w:rPr>
          <w:rFonts w:ascii="Times New Roman" w:hAnsi="Times New Roman"/>
          <w:sz w:val="24"/>
          <w:szCs w:val="24"/>
          <w:lang w:val="kk-KZ"/>
        </w:rPr>
        <w:t xml:space="preserve">о всеми членами школьного сообщества организованно и регулярно проводится инструктаж по ТБ и ПБ, по оказанию первой помощи.  </w:t>
      </w:r>
    </w:p>
    <w:p w:rsidP="00C651E9" w:rsidR="00C651E9" w:rsidRDefault="00C651E9" w:rsidRPr="00BC597D">
      <w:pPr>
        <w:spacing w:after="0" w:line="240" w:lineRule="auto"/>
        <w:ind w:firstLine="708"/>
        <w:jc w:val="both"/>
        <w:rPr>
          <w:rFonts w:ascii="Times New Roman" w:hAnsi="Times New Roman"/>
          <w:b/>
          <w:sz w:val="24"/>
          <w:szCs w:val="24"/>
        </w:rPr>
      </w:pPr>
      <w:r w:rsidRPr="00BC597D">
        <w:rPr>
          <w:rFonts w:ascii="Times New Roman" w:eastAsia="Times New Roman" w:hAnsi="Times New Roman"/>
          <w:sz w:val="24"/>
          <w:szCs w:val="24"/>
          <w:lang w:eastAsia="ko-KR"/>
        </w:rPr>
        <w:t>Было проведено обучение по безопасности и охране труда для специалистов, обеспечивающих электро и пожарную безопасность.  Также обучались операторы котельной по промышленной безопасности. По результатам обучения им были выданы соответствующие удостоверения. С</w:t>
      </w:r>
      <w:r w:rsidRPr="00BC597D">
        <w:rPr>
          <w:rFonts w:ascii="Times New Roman" w:hAnsi="Times New Roman"/>
          <w:sz w:val="24"/>
          <w:szCs w:val="24"/>
          <w:lang w:val="kk-KZ"/>
        </w:rPr>
        <w:t xml:space="preserve"> ТОО «</w:t>
      </w:r>
      <w:r w:rsidRPr="00BC597D">
        <w:rPr>
          <w:rFonts w:ascii="Times New Roman" w:hAnsi="Times New Roman"/>
          <w:sz w:val="24"/>
          <w:szCs w:val="24"/>
          <w:lang w:val="en-US"/>
        </w:rPr>
        <w:t>KZ</w:t>
      </w:r>
      <w:r w:rsidRPr="00BC597D">
        <w:rPr>
          <w:rFonts w:ascii="Times New Roman" w:hAnsi="Times New Roman"/>
          <w:sz w:val="24"/>
          <w:szCs w:val="24"/>
        </w:rPr>
        <w:t>-</w:t>
      </w:r>
      <w:r w:rsidRPr="00BC597D">
        <w:rPr>
          <w:rFonts w:ascii="Times New Roman" w:hAnsi="Times New Roman"/>
          <w:sz w:val="24"/>
          <w:szCs w:val="24"/>
          <w:lang w:val="kk-KZ"/>
        </w:rPr>
        <w:t xml:space="preserve">Отау КурылысХолдинг» подписан договор об обслуживании филиала и общежития автоматической пожарной сигнализацией. Автоматическая пожарная </w:t>
      </w:r>
      <w:r w:rsidRPr="00BC597D">
        <w:rPr>
          <w:rFonts w:ascii="Times New Roman" w:hAnsi="Times New Roman"/>
          <w:sz w:val="24"/>
          <w:szCs w:val="24"/>
          <w:lang w:val="kk-KZ"/>
        </w:rPr>
        <w:lastRenderedPageBreak/>
        <w:t>сигнализация, голосовое оповещение обслуживаются ежемесячно</w:t>
      </w:r>
      <w:r w:rsidRPr="00BC597D">
        <w:rPr>
          <w:rFonts w:ascii="Times New Roman" w:hAnsi="Times New Roman"/>
          <w:b/>
          <w:sz w:val="24"/>
          <w:szCs w:val="24"/>
        </w:rPr>
        <w:t>.</w:t>
      </w:r>
    </w:p>
    <w:p w:rsidP="00C651E9" w:rsidR="00C651E9" w:rsidRDefault="00C651E9" w:rsidRPr="00BC597D">
      <w:pPr>
        <w:spacing w:after="0" w:line="240" w:lineRule="auto"/>
        <w:ind w:firstLine="708"/>
        <w:jc w:val="both"/>
        <w:rPr>
          <w:rFonts w:ascii="Times New Roman" w:hAnsi="Times New Roman"/>
          <w:sz w:val="24"/>
          <w:szCs w:val="24"/>
          <w:lang w:val="kk-KZ"/>
        </w:rPr>
      </w:pPr>
      <w:r w:rsidRPr="00BC597D">
        <w:rPr>
          <w:rFonts w:ascii="Times New Roman" w:hAnsi="Times New Roman"/>
          <w:sz w:val="24"/>
          <w:szCs w:val="24"/>
        </w:rPr>
        <w:t xml:space="preserve">Систематически проводятся проверки. Ведется контроль по обследованию технического состояния зданий, сооружений, оборудования, машин и механизмов, эффективности работы вентиляционных систем, состояния санитарно-технических устройств, санитарно-бытовых </w:t>
      </w:r>
      <w:r w:rsidRPr="00BC597D">
        <w:rPr>
          <w:rFonts w:ascii="Times New Roman" w:hAnsi="Times New Roman"/>
          <w:sz w:val="24"/>
          <w:szCs w:val="24"/>
        </w:rPr>
        <w:lastRenderedPageBreak/>
        <w:t>помещений, средств коллективной и индивидуальной защиты работников, определения их в соответствии</w:t>
      </w:r>
      <w:r w:rsidRPr="00BC597D">
        <w:rPr>
          <w:rFonts w:ascii="Times New Roman" w:hAnsi="Times New Roman"/>
          <w:sz w:val="24"/>
          <w:szCs w:val="24"/>
          <w:lang w:val="kk-KZ"/>
        </w:rPr>
        <w:t xml:space="preserve"> </w:t>
      </w:r>
      <w:r w:rsidRPr="00BC597D">
        <w:rPr>
          <w:rFonts w:ascii="Times New Roman" w:hAnsi="Times New Roman"/>
          <w:sz w:val="24"/>
          <w:szCs w:val="24"/>
        </w:rPr>
        <w:t>с требованиями нормативных правовых актов по охране труда и технике безопасности.</w:t>
      </w:r>
    </w:p>
    <w:p w:rsidP="00C651E9" w:rsidR="00C651E9" w:rsidRDefault="00C651E9" w:rsidRPr="00BC597D">
      <w:pPr>
        <w:spacing w:after="0" w:line="240" w:lineRule="auto"/>
        <w:ind w:firstLine="708"/>
        <w:jc w:val="both"/>
        <w:rPr>
          <w:rFonts w:ascii="Times New Roman" w:hAnsi="Times New Roman"/>
          <w:sz w:val="24"/>
          <w:szCs w:val="24"/>
        </w:rPr>
      </w:pPr>
      <w:r w:rsidRPr="00BC597D">
        <w:rPr>
          <w:rFonts w:ascii="Times New Roman" w:hAnsi="Times New Roman"/>
          <w:sz w:val="24"/>
          <w:szCs w:val="24"/>
        </w:rPr>
        <w:t>В ходе контроля и проверок</w:t>
      </w:r>
      <w:r w:rsidRPr="00BC597D">
        <w:rPr>
          <w:rFonts w:ascii="Times New Roman" w:hAnsi="Times New Roman"/>
          <w:sz w:val="24"/>
          <w:szCs w:val="24"/>
          <w:lang w:val="kk-KZ"/>
        </w:rPr>
        <w:t xml:space="preserve"> </w:t>
      </w:r>
      <w:r w:rsidRPr="00BC597D">
        <w:rPr>
          <w:rFonts w:ascii="Times New Roman" w:hAnsi="Times New Roman"/>
          <w:sz w:val="24"/>
          <w:szCs w:val="24"/>
        </w:rPr>
        <w:t>выявленные нарушения и</w:t>
      </w:r>
      <w:r w:rsidRPr="00BC597D">
        <w:rPr>
          <w:rFonts w:ascii="Times New Roman" w:hAnsi="Times New Roman"/>
          <w:sz w:val="24"/>
          <w:szCs w:val="24"/>
          <w:lang w:val="kk-KZ"/>
        </w:rPr>
        <w:t xml:space="preserve"> </w:t>
      </w:r>
      <w:r w:rsidRPr="00BC597D">
        <w:rPr>
          <w:rFonts w:ascii="Times New Roman" w:hAnsi="Times New Roman"/>
          <w:sz w:val="24"/>
          <w:szCs w:val="24"/>
        </w:rPr>
        <w:t xml:space="preserve">неисправности устраняются незамедлительно. </w:t>
      </w:r>
    </w:p>
    <w:p w:rsidP="0069314C" w:rsidR="00C651E9" w:rsidRDefault="00C651E9" w:rsidRPr="00BC597D">
      <w:pPr>
        <w:tabs>
          <w:tab w:pos="0" w:val="left"/>
          <w:tab w:pos="284" w:val="left"/>
        </w:tabs>
        <w:jc w:val="center"/>
        <w:rPr>
          <w:rFonts w:ascii="Times New Roman" w:cs="Times New Roman" w:hAnsi="Times New Roman"/>
          <w:b/>
          <w:color w:themeColor="text2" w:val="44546A"/>
          <w:sz w:val="24"/>
          <w:szCs w:val="24"/>
        </w:rPr>
        <w:sectPr w:rsidR="00C651E9" w:rsidRPr="00BC597D" w:rsidSect="00C651E9">
          <w:type w:val="continuous"/>
          <w:pgSz w:h="16838" w:w="11906"/>
          <w:pgMar w:bottom="1134" w:footer="708" w:gutter="0" w:header="708" w:left="1701" w:right="850" w:top="1134"/>
          <w:cols w:num="2" w:space="708"/>
          <w:titlePg/>
          <w:docGrid w:linePitch="360"/>
        </w:sectPr>
      </w:pPr>
    </w:p>
    <w:p w:rsidP="0069314C" w:rsidR="00C651E9" w:rsidRDefault="00C651E9" w:rsidRPr="00BC597D">
      <w:pPr>
        <w:tabs>
          <w:tab w:pos="0" w:val="left"/>
          <w:tab w:pos="284" w:val="left"/>
        </w:tabs>
        <w:jc w:val="center"/>
        <w:rPr>
          <w:rFonts w:ascii="Times New Roman" w:cs="Times New Roman" w:hAnsi="Times New Roman"/>
          <w:b/>
          <w:color w:themeColor="text2" w:val="44546A"/>
          <w:sz w:val="24"/>
          <w:szCs w:val="24"/>
        </w:rPr>
      </w:pPr>
    </w:p>
    <w:p w:rsidP="0069314C" w:rsidR="009653DF" w:rsidRDefault="0047547F" w:rsidRPr="00BC597D">
      <w:pPr>
        <w:tabs>
          <w:tab w:pos="0" w:val="left"/>
          <w:tab w:pos="284" w:val="left"/>
        </w:tabs>
        <w:jc w:val="center"/>
        <w:rPr>
          <w:rFonts w:ascii="Times New Roman" w:cs="Times New Roman" w:hAnsi="Times New Roman"/>
          <w:b/>
          <w:color w:themeColor="text2" w:val="44546A"/>
          <w:sz w:val="24"/>
          <w:szCs w:val="24"/>
        </w:rPr>
      </w:pPr>
      <w:r w:rsidRPr="00BC597D">
        <w:rPr>
          <w:rFonts w:ascii="Times New Roman" w:cs="Times New Roman" w:hAnsi="Times New Roman"/>
          <w:b/>
          <w:noProof/>
          <w:color w:themeColor="text2" w:val="44546A"/>
          <w:sz w:val="24"/>
          <w:szCs w:val="24"/>
          <w:lang w:eastAsia="ru-RU"/>
        </w:rPr>
        <mc:AlternateContent>
          <mc:Choice Requires="wpg">
            <w:drawing>
              <wp:anchor allowOverlap="1" behindDoc="0" distB="0" distL="114300" distR="114300" distT="0" layoutInCell="1" locked="0" relativeHeight="251822080" simplePos="0" wp14:anchorId="583C9E90" wp14:editId="289BDABF">
                <wp:simplePos x="0" y="0"/>
                <wp:positionH relativeFrom="column">
                  <wp:posOffset>-60960</wp:posOffset>
                </wp:positionH>
                <wp:positionV relativeFrom="paragraph">
                  <wp:posOffset>74930</wp:posOffset>
                </wp:positionV>
                <wp:extent cx="5974080" cy="2025015"/>
                <wp:effectExtent b="0" l="0" r="7620" t="0"/>
                <wp:wrapNone/>
                <wp:docPr id="427" name="Группа 1"/>
                <wp:cNvGraphicFramePr/>
                <a:graphic xmlns:a="http://schemas.openxmlformats.org/drawingml/2006/main">
                  <a:graphicData uri="http://schemas.microsoft.com/office/word/2010/wordprocessingGroup">
                    <wpg:wgp>
                      <wpg:cNvGrpSpPr/>
                      <wpg:grpSpPr>
                        <a:xfrm>
                          <a:off x="0" y="0"/>
                          <a:ext cx="5974080" cy="2025015"/>
                          <a:chOff x="0" y="0"/>
                          <a:chExt cx="5974494" cy="2065314"/>
                        </a:xfrm>
                      </wpg:grpSpPr>
                      <wpg:grpSp>
                        <wpg:cNvPr id="428" name="Группа 428"/>
                        <wpg:cNvGrpSpPr/>
                        <wpg:grpSpPr>
                          <a:xfrm>
                            <a:off x="0" y="0"/>
                            <a:ext cx="5974494" cy="2065314"/>
                            <a:chOff x="0" y="0"/>
                            <a:chExt cx="5974494" cy="2065314"/>
                          </a:xfrm>
                        </wpg:grpSpPr>
                        <wps:wsp>
                          <wps:cNvPr id="429" name="Прямоугольник 38"/>
                          <wps:cNvSpPr>
                            <a:spLocks/>
                          </wps:cNvSpPr>
                          <wps:spPr>
                            <a:xfrm>
                              <a:off x="0" y="0"/>
                              <a:ext cx="5974494" cy="2065314"/>
                            </a:xfrm>
                            <a:prstGeom prst="roundRect">
                              <a:avLst/>
                            </a:prstGeom>
                            <a:solidFill>
                              <a:schemeClr val="accent1"/>
                            </a:solidFill>
                            <a:ln>
                              <a:noFill/>
                            </a:ln>
                          </wps:spPr>
                          <wps:bodyPr wrap="square">
                            <a:noAutofit/>
                          </wps:bodyPr>
                        </wps:wsp>
                        <wps:wsp>
                          <wps:cNvPr id="430" name="Прямоугольник 430"/>
                          <wps:cNvSpPr/>
                          <wps:spPr>
                            <a:xfrm>
                              <a:off x="0" y="464465"/>
                              <a:ext cx="5973445" cy="1522890"/>
                            </a:xfrm>
                            <a:prstGeom prst="rect">
                              <a:avLst/>
                            </a:prstGeom>
                          </wps:spPr>
                          <wps:txbx>
                            <w:txbxContent>
                              <w:p w:rsidP="00BD4129" w:rsidR="00D47451" w:rsidRDefault="00D47451" w:rsidRPr="009653DF">
                                <w:pPr>
                                  <w:pStyle w:val="a9"/>
                                  <w:numPr>
                                    <w:ilvl w:val="0"/>
                                    <w:numId w:val="65"/>
                                  </w:numPr>
                                  <w:spacing w:after="0" w:line="240" w:lineRule="auto"/>
                                  <w:rPr>
                                    <w:rFonts w:ascii="Times New Roman" w:cs="Times New Roman" w:eastAsia="Times New Roman" w:hAnsi="Times New Roman"/>
                                    <w:sz w:val="24"/>
                                    <w:szCs w:val="24"/>
                                  </w:rPr>
                                </w:pPr>
                                <w:r w:rsidRPr="009653DF">
                                  <w:rPr>
                                    <w:rFonts w:ascii="Times New Roman" w:cs="Times New Roman" w:hAnsi="Times New Roman"/>
                                    <w:color w:themeColor="text1" w:val="000000"/>
                                    <w:kern w:val="24"/>
                                    <w:sz w:val="24"/>
                                    <w:szCs w:val="24"/>
                                  </w:rPr>
                                  <w:t>Организовывать мастер-классы и практические занятия на тему: «Оказание первой медицинской помощи».</w:t>
                                </w:r>
                              </w:p>
                              <w:p w:rsidP="00BD4129" w:rsidR="00D47451" w:rsidRDefault="00D47451" w:rsidRPr="009653DF">
                                <w:pPr>
                                  <w:pStyle w:val="a9"/>
                                  <w:numPr>
                                    <w:ilvl w:val="0"/>
                                    <w:numId w:val="65"/>
                                  </w:numPr>
                                  <w:spacing w:after="0" w:line="240" w:lineRule="auto"/>
                                  <w:rPr>
                                    <w:rFonts w:ascii="Times New Roman" w:cs="Times New Roman" w:eastAsia="Times New Roman" w:hAnsi="Times New Roman"/>
                                    <w:sz w:val="24"/>
                                    <w:szCs w:val="24"/>
                                  </w:rPr>
                                </w:pPr>
                                <w:r w:rsidRPr="009653DF">
                                  <w:rPr>
                                    <w:rFonts w:ascii="Times New Roman" w:cs="Times New Roman" w:hAnsi="Times New Roman"/>
                                    <w:color w:themeColor="text1" w:val="000000"/>
                                    <w:kern w:val="24"/>
                                    <w:sz w:val="24"/>
                                    <w:szCs w:val="24"/>
                                  </w:rPr>
                                  <w:t xml:space="preserve">Два раза в год проводить общешкольные учебные тренировки по эвакуации людей при пожаре и землетрясении. </w:t>
                                </w:r>
                              </w:p>
                              <w:p w:rsidP="00BD4129" w:rsidR="00D47451" w:rsidRDefault="00D47451" w:rsidRPr="009653DF">
                                <w:pPr>
                                  <w:pStyle w:val="a9"/>
                                  <w:numPr>
                                    <w:ilvl w:val="0"/>
                                    <w:numId w:val="65"/>
                                  </w:numPr>
                                  <w:spacing w:after="0" w:line="240" w:lineRule="auto"/>
                                  <w:rPr>
                                    <w:rFonts w:ascii="Times New Roman" w:cs="Times New Roman" w:eastAsia="Times New Roman" w:hAnsi="Times New Roman"/>
                                    <w:sz w:val="24"/>
                                    <w:szCs w:val="24"/>
                                  </w:rPr>
                                </w:pPr>
                                <w:r w:rsidRPr="009653DF">
                                  <w:rPr>
                                    <w:rFonts w:ascii="Times New Roman" w:cs="Times New Roman" w:hAnsi="Times New Roman"/>
                                    <w:color w:themeColor="text1" w:val="000000"/>
                                    <w:kern w:val="24"/>
                                    <w:sz w:val="24"/>
                                    <w:szCs w:val="24"/>
                                  </w:rPr>
                                  <w:t>В течение учебного года проводить незапланированные тренировки по процедуре «Локдаун».</w:t>
                                </w:r>
                              </w:p>
                              <w:p w:rsidP="00BD4129" w:rsidR="00D47451" w:rsidRDefault="00D47451" w:rsidRPr="009653DF">
                                <w:pPr>
                                  <w:pStyle w:val="a9"/>
                                  <w:numPr>
                                    <w:ilvl w:val="0"/>
                                    <w:numId w:val="65"/>
                                  </w:numPr>
                                  <w:spacing w:after="0" w:line="240" w:lineRule="auto"/>
                                  <w:rPr>
                                    <w:rFonts w:ascii="Times New Roman" w:cs="Times New Roman" w:eastAsia="Times New Roman" w:hAnsi="Times New Roman"/>
                                    <w:sz w:val="24"/>
                                    <w:szCs w:val="24"/>
                                  </w:rPr>
                                </w:pPr>
                                <w:r w:rsidRPr="009653DF">
                                  <w:rPr>
                                    <w:rFonts w:ascii="Times New Roman" w:cs="Times New Roman" w:hAnsi="Times New Roman"/>
                                    <w:color w:themeColor="text1" w:val="000000"/>
                                    <w:kern w:val="24"/>
                                    <w:sz w:val="24"/>
                                    <w:szCs w:val="24"/>
                                  </w:rPr>
                                  <w:t xml:space="preserve">Проводить дополнительные работы по созданию условий для лиц с ограниченными возможностями. </w:t>
                                </w:r>
                              </w:p>
                            </w:txbxContent>
                          </wps:txbx>
                          <wps:bodyPr wrap="square">
                            <a:spAutoFit/>
                          </wps:bodyPr>
                        </wps:wsp>
                      </wpg:grpSp>
                      <wps:wsp>
                        <wps:cNvPr id="435" name="Прямоугольник 435"/>
                        <wps:cNvSpPr/>
                        <wps:spPr>
                          <a:xfrm>
                            <a:off x="1715404" y="147315"/>
                            <a:ext cx="2393950" cy="271945"/>
                          </a:xfrm>
                          <a:prstGeom prst="rect">
                            <a:avLst/>
                          </a:prstGeom>
                        </wps:spPr>
                        <wps:txbx>
                          <w:txbxContent>
                            <w:p w:rsidP="009653DF" w:rsidR="00D47451" w:rsidRDefault="00D47451">
                              <w:pPr>
                                <w:pStyle w:val="a3"/>
                                <w:spacing w:after="0" w:afterAutospacing="0" w:before="0" w:beforeAutospacing="0"/>
                                <w:jc w:val="center"/>
                              </w:pPr>
                              <w:r>
                                <w:rPr>
                                  <w:b/>
                                  <w:bCs/>
                                  <w:color w:themeColor="text1" w:val="000000"/>
                                  <w:kern w:val="24"/>
                                </w:rPr>
                                <w:t xml:space="preserve">План на 2018-2019 учебный год: </w:t>
                              </w:r>
                            </w:p>
                          </w:txbxContent>
                        </wps:txbx>
                        <wps:bodyPr wrap="none">
                          <a:spAutoFit/>
                        </wps:bodyPr>
                      </wps:wsp>
                    </wpg:wgp>
                  </a:graphicData>
                </a:graphic>
              </wp:anchor>
            </w:drawing>
          </mc:Choice>
        </mc:AlternateContent>
      </w:r>
    </w:p>
    <w:p w:rsidP="0069314C" w:rsidR="00C651E9" w:rsidRDefault="00C651E9" w:rsidRPr="00BC597D">
      <w:pPr>
        <w:tabs>
          <w:tab w:pos="0" w:val="left"/>
          <w:tab w:pos="284" w:val="left"/>
        </w:tabs>
        <w:jc w:val="center"/>
        <w:rPr>
          <w:rFonts w:ascii="Times New Roman" w:cs="Times New Roman" w:hAnsi="Times New Roman"/>
          <w:b/>
          <w:color w:themeColor="text2" w:val="44546A"/>
          <w:sz w:val="24"/>
          <w:szCs w:val="24"/>
        </w:rPr>
      </w:pPr>
    </w:p>
    <w:p w:rsidP="0069314C" w:rsidR="00C651E9" w:rsidRDefault="00C651E9" w:rsidRPr="00BC597D">
      <w:pPr>
        <w:tabs>
          <w:tab w:pos="0" w:val="left"/>
          <w:tab w:pos="284" w:val="left"/>
        </w:tabs>
        <w:jc w:val="center"/>
        <w:rPr>
          <w:rFonts w:ascii="Times New Roman" w:cs="Times New Roman" w:hAnsi="Times New Roman"/>
          <w:b/>
          <w:color w:themeColor="text2" w:val="44546A"/>
          <w:sz w:val="24"/>
          <w:szCs w:val="24"/>
        </w:rPr>
      </w:pPr>
    </w:p>
    <w:p w:rsidP="0069314C" w:rsidR="00C651E9" w:rsidRDefault="00C651E9" w:rsidRPr="00BC597D">
      <w:pPr>
        <w:tabs>
          <w:tab w:pos="0" w:val="left"/>
          <w:tab w:pos="284" w:val="left"/>
        </w:tabs>
        <w:jc w:val="center"/>
        <w:rPr>
          <w:rFonts w:ascii="Times New Roman" w:cs="Times New Roman" w:hAnsi="Times New Roman"/>
          <w:b/>
          <w:color w:themeColor="text2" w:val="44546A"/>
          <w:sz w:val="24"/>
          <w:szCs w:val="24"/>
        </w:rPr>
      </w:pPr>
    </w:p>
    <w:p w:rsidP="0069314C" w:rsidR="00C651E9" w:rsidRDefault="00C651E9" w:rsidRPr="00BC597D">
      <w:pPr>
        <w:tabs>
          <w:tab w:pos="0" w:val="left"/>
          <w:tab w:pos="284" w:val="left"/>
        </w:tabs>
        <w:jc w:val="center"/>
        <w:rPr>
          <w:rFonts w:ascii="Times New Roman" w:cs="Times New Roman" w:hAnsi="Times New Roman"/>
          <w:b/>
          <w:color w:themeColor="text2" w:val="44546A"/>
          <w:sz w:val="24"/>
          <w:szCs w:val="24"/>
        </w:rPr>
      </w:pPr>
    </w:p>
    <w:p w:rsidP="0069314C" w:rsidR="00C651E9" w:rsidRDefault="00C651E9" w:rsidRPr="00BC597D">
      <w:pPr>
        <w:tabs>
          <w:tab w:pos="0" w:val="left"/>
          <w:tab w:pos="284" w:val="left"/>
        </w:tabs>
        <w:jc w:val="center"/>
        <w:rPr>
          <w:rFonts w:ascii="Times New Roman" w:cs="Times New Roman" w:hAnsi="Times New Roman"/>
          <w:b/>
          <w:color w:themeColor="text2" w:val="44546A"/>
          <w:sz w:val="24"/>
          <w:szCs w:val="24"/>
        </w:rPr>
      </w:pPr>
    </w:p>
    <w:p w:rsidP="0069314C" w:rsidR="00C651E9" w:rsidRDefault="00C651E9" w:rsidRPr="00BC597D">
      <w:pPr>
        <w:tabs>
          <w:tab w:pos="0" w:val="left"/>
          <w:tab w:pos="284" w:val="left"/>
        </w:tabs>
        <w:jc w:val="center"/>
        <w:rPr>
          <w:rFonts w:ascii="Times New Roman" w:cs="Times New Roman" w:hAnsi="Times New Roman"/>
          <w:b/>
          <w:color w:themeColor="text2" w:val="44546A"/>
          <w:sz w:val="24"/>
          <w:szCs w:val="24"/>
        </w:rPr>
      </w:pPr>
    </w:p>
    <w:p w:rsidP="0069314C" w:rsidR="00C651E9" w:rsidRDefault="00C651E9" w:rsidRPr="00BC597D">
      <w:pPr>
        <w:tabs>
          <w:tab w:pos="0" w:val="left"/>
          <w:tab w:pos="284" w:val="left"/>
        </w:tabs>
        <w:jc w:val="center"/>
        <w:rPr>
          <w:rFonts w:ascii="Times New Roman" w:cs="Times New Roman" w:hAnsi="Times New Roman"/>
          <w:b/>
          <w:color w:themeColor="text2" w:val="44546A"/>
          <w:sz w:val="24"/>
          <w:szCs w:val="24"/>
        </w:rPr>
      </w:pPr>
    </w:p>
    <w:p w:rsidP="0069314C" w:rsidR="001E0CBF" w:rsidRDefault="001E0CBF" w:rsidRPr="00BC597D">
      <w:pPr>
        <w:tabs>
          <w:tab w:pos="0" w:val="left"/>
          <w:tab w:pos="284" w:val="left"/>
        </w:tabs>
        <w:jc w:val="center"/>
        <w:rPr>
          <w:rFonts w:ascii="Times New Roman" w:cs="Times New Roman" w:hAnsi="Times New Roman"/>
          <w:b/>
          <w:color w:val="006666"/>
          <w:sz w:val="24"/>
          <w:szCs w:val="24"/>
        </w:rPr>
      </w:pPr>
      <w:r w:rsidRPr="00BC597D">
        <w:rPr>
          <w:rFonts w:ascii="Times New Roman" w:cs="Times New Roman" w:hAnsi="Times New Roman"/>
          <w:b/>
          <w:color w:val="006666"/>
          <w:sz w:val="24"/>
          <w:szCs w:val="24"/>
        </w:rPr>
        <w:t>6.2.</w:t>
      </w:r>
      <w:r w:rsidRPr="00BC597D">
        <w:rPr>
          <w:rFonts w:ascii="Times New Roman" w:cs="Times New Roman" w:hAnsi="Times New Roman"/>
          <w:b/>
          <w:color w:val="006666"/>
          <w:sz w:val="24"/>
          <w:szCs w:val="24"/>
        </w:rPr>
        <w:tab/>
        <w:t>Деятельность библиотеки</w:t>
      </w:r>
    </w:p>
    <w:p w:rsidP="00931034" w:rsidR="00931034" w:rsidRDefault="00931034" w:rsidRPr="00BC597D">
      <w:pPr>
        <w:spacing w:after="0" w:line="240" w:lineRule="auto"/>
        <w:ind w:firstLine="851" w:left="-284" w:right="143"/>
        <w:contextualSpacing/>
        <w:rPr>
          <w:rFonts w:ascii="Times New Roman" w:cs="Times New Roman" w:hAnsi="Times New Roman"/>
          <w:color w:val="000000"/>
          <w:sz w:val="24"/>
          <w:szCs w:val="24"/>
        </w:rPr>
        <w:sectPr w:rsidR="00931034" w:rsidRPr="00BC597D" w:rsidSect="0028679D">
          <w:type w:val="continuous"/>
          <w:pgSz w:h="16838" w:w="11906"/>
          <w:pgMar w:bottom="1134" w:footer="708" w:gutter="0" w:header="708" w:left="1701" w:right="850" w:top="1134"/>
          <w:cols w:space="708"/>
          <w:titlePg/>
          <w:docGrid w:linePitch="360"/>
        </w:sectPr>
      </w:pPr>
    </w:p>
    <w:p w:rsidP="00395CD0" w:rsidR="00931034" w:rsidRDefault="00931034" w:rsidRPr="00BC597D">
      <w:pPr>
        <w:spacing w:after="0" w:line="240" w:lineRule="auto"/>
        <w:ind w:firstLine="426" w:left="-284" w:right="143"/>
        <w:contextualSpacing/>
        <w:jc w:val="both"/>
        <w:rPr>
          <w:rFonts w:ascii="Times New Roman" w:cs="Times New Roman" w:hAnsi="Times New Roman"/>
          <w:color w:val="000000"/>
          <w:sz w:val="24"/>
          <w:szCs w:val="24"/>
          <w:lang w:val="kk-KZ"/>
        </w:rPr>
      </w:pPr>
      <w:r w:rsidRPr="00BC597D">
        <w:rPr>
          <w:rFonts w:ascii="Times New Roman" w:cs="Times New Roman" w:hAnsi="Times New Roman"/>
          <w:color w:val="000000"/>
          <w:sz w:val="24"/>
          <w:szCs w:val="24"/>
        </w:rPr>
        <w:lastRenderedPageBreak/>
        <w:t>Библиотека НИШ ХБН г. Атырау призвана осуществлять информационно-библиотечную поддержку процесса обучения и воспитания, ориентируясь на инновации в данной сфере, это заставляет стремиться к изменению состава библиотечных фондов, во многом определяет современные подходы к комплектованию, вынуждает искать новые методы работы</w:t>
      </w:r>
      <w:r w:rsidRPr="00BC597D">
        <w:rPr>
          <w:rFonts w:ascii="Times New Roman" w:cs="Times New Roman" w:hAnsi="Times New Roman"/>
          <w:color w:val="000000"/>
          <w:sz w:val="24"/>
          <w:szCs w:val="24"/>
          <w:lang w:val="kk-KZ"/>
        </w:rPr>
        <w:t>.</w:t>
      </w:r>
    </w:p>
    <w:p w:rsidP="00BD4129" w:rsidR="00931034" w:rsidRDefault="00931034" w:rsidRPr="00BC597D">
      <w:pPr>
        <w:pStyle w:val="a9"/>
        <w:numPr>
          <w:ilvl w:val="0"/>
          <w:numId w:val="35"/>
        </w:numPr>
        <w:spacing w:after="0" w:line="240" w:lineRule="auto"/>
        <w:ind w:firstLine="568" w:left="-284" w:right="143"/>
        <w:jc w:val="both"/>
        <w:rPr>
          <w:rFonts w:ascii="Times New Roman" w:cs="Times New Roman" w:hAnsi="Times New Roman"/>
          <w:b/>
          <w:color w:val="000000"/>
          <w:sz w:val="24"/>
          <w:szCs w:val="24"/>
        </w:rPr>
      </w:pPr>
      <w:r w:rsidRPr="00BC597D">
        <w:rPr>
          <w:rFonts w:ascii="Times New Roman" w:cs="Times New Roman" w:hAnsi="Times New Roman"/>
          <w:b/>
          <w:color w:val="000000"/>
          <w:sz w:val="24"/>
          <w:szCs w:val="24"/>
        </w:rPr>
        <w:t>Основными целями деятельности Библиотеки являются:</w:t>
      </w:r>
    </w:p>
    <w:p w:rsidP="00BD4129" w:rsidR="00931034" w:rsidRDefault="00931034" w:rsidRPr="00BC597D">
      <w:pPr>
        <w:pStyle w:val="a9"/>
        <w:numPr>
          <w:ilvl w:val="0"/>
          <w:numId w:val="36"/>
        </w:numPr>
        <w:spacing w:after="0" w:line="240" w:lineRule="auto"/>
        <w:ind w:firstLine="426" w:right="143"/>
        <w:jc w:val="both"/>
        <w:rPr>
          <w:rFonts w:ascii="Times New Roman" w:cs="Times New Roman" w:hAnsi="Times New Roman"/>
          <w:bCs/>
          <w:vanish/>
          <w:sz w:val="24"/>
          <w:szCs w:val="24"/>
        </w:rPr>
      </w:pPr>
    </w:p>
    <w:p w:rsidP="00BD4129" w:rsidR="00931034" w:rsidRDefault="00931034" w:rsidRPr="00BC597D">
      <w:pPr>
        <w:pStyle w:val="a9"/>
        <w:numPr>
          <w:ilvl w:val="0"/>
          <w:numId w:val="36"/>
        </w:numPr>
        <w:spacing w:after="0" w:line="240" w:lineRule="auto"/>
        <w:ind w:firstLine="426" w:left="-284" w:right="143"/>
        <w:jc w:val="both"/>
        <w:rPr>
          <w:rFonts w:ascii="Times New Roman" w:cs="Times New Roman" w:hAnsi="Times New Roman"/>
          <w:sz w:val="24"/>
          <w:szCs w:val="24"/>
        </w:rPr>
      </w:pPr>
      <w:r w:rsidRPr="00BC597D">
        <w:rPr>
          <w:rFonts w:ascii="Times New Roman" w:cs="Times New Roman" w:hAnsi="Times New Roman"/>
          <w:sz w:val="24"/>
          <w:szCs w:val="24"/>
        </w:rPr>
        <w:t xml:space="preserve">Обеспечение учебно-воспитательного процесса образовательными ресурсами, полномасштабный охват библиотечным и информационно-библиографическим обслуживанием учащихся и педагогов; </w:t>
      </w:r>
    </w:p>
    <w:p w:rsidP="00BD4129" w:rsidR="00931034" w:rsidRDefault="00931034" w:rsidRPr="00BC597D">
      <w:pPr>
        <w:pStyle w:val="a9"/>
        <w:numPr>
          <w:ilvl w:val="0"/>
          <w:numId w:val="36"/>
        </w:numPr>
        <w:spacing w:after="0" w:line="240" w:lineRule="auto"/>
        <w:ind w:firstLine="426" w:left="-284" w:right="143"/>
        <w:jc w:val="both"/>
        <w:rPr>
          <w:rFonts w:ascii="Times New Roman" w:cs="Times New Roman" w:hAnsi="Times New Roman"/>
          <w:sz w:val="24"/>
          <w:szCs w:val="24"/>
        </w:rPr>
      </w:pPr>
      <w:r w:rsidRPr="00BC597D">
        <w:rPr>
          <w:rFonts w:ascii="Times New Roman" w:cs="Times New Roman" w:hAnsi="Times New Roman"/>
          <w:sz w:val="24"/>
          <w:szCs w:val="24"/>
        </w:rPr>
        <w:t>Формирование у учащихся навыков независимого библиотечно-информационного пользователя;</w:t>
      </w:r>
    </w:p>
    <w:p w:rsidP="00BD4129" w:rsidR="00931034" w:rsidRDefault="00931034" w:rsidRPr="00BC597D">
      <w:pPr>
        <w:pStyle w:val="a9"/>
        <w:numPr>
          <w:ilvl w:val="0"/>
          <w:numId w:val="36"/>
        </w:numPr>
        <w:spacing w:after="0" w:line="240" w:lineRule="auto"/>
        <w:ind w:firstLine="426" w:left="-284" w:right="143"/>
        <w:jc w:val="both"/>
        <w:rPr>
          <w:rFonts w:ascii="Times New Roman" w:cs="Times New Roman" w:hAnsi="Times New Roman"/>
          <w:sz w:val="24"/>
          <w:szCs w:val="24"/>
        </w:rPr>
      </w:pPr>
      <w:r w:rsidRPr="00BC597D">
        <w:rPr>
          <w:rFonts w:ascii="Times New Roman" w:cs="Times New Roman" w:hAnsi="Times New Roman"/>
          <w:sz w:val="24"/>
          <w:szCs w:val="24"/>
        </w:rPr>
        <w:lastRenderedPageBreak/>
        <w:t xml:space="preserve">Создание условий для развития навыков исследовательских и самостоятельной работы; </w:t>
      </w:r>
    </w:p>
    <w:p w:rsidP="00BD4129" w:rsidR="00931034" w:rsidRDefault="00931034" w:rsidRPr="00BC597D">
      <w:pPr>
        <w:pStyle w:val="a9"/>
        <w:numPr>
          <w:ilvl w:val="0"/>
          <w:numId w:val="36"/>
        </w:numPr>
        <w:spacing w:after="0" w:line="240" w:lineRule="auto"/>
        <w:ind w:firstLine="426" w:left="-284" w:right="143"/>
        <w:jc w:val="both"/>
        <w:rPr>
          <w:rFonts w:ascii="Times New Roman" w:cs="Times New Roman" w:hAnsi="Times New Roman"/>
          <w:sz w:val="24"/>
          <w:szCs w:val="24"/>
        </w:rPr>
      </w:pPr>
      <w:r w:rsidRPr="00BC597D">
        <w:rPr>
          <w:rFonts w:ascii="Times New Roman" w:cs="Times New Roman" w:hAnsi="Times New Roman"/>
          <w:sz w:val="24"/>
          <w:szCs w:val="24"/>
        </w:rPr>
        <w:t>Совершенствование традиционных и освоение новых библиотечных технологий.</w:t>
      </w:r>
    </w:p>
    <w:p w:rsidP="00BD4129" w:rsidR="00395CD0" w:rsidRDefault="00931034" w:rsidRPr="00BC597D">
      <w:pPr>
        <w:pStyle w:val="a9"/>
        <w:numPr>
          <w:ilvl w:val="0"/>
          <w:numId w:val="35"/>
        </w:numPr>
        <w:spacing w:after="0" w:line="240" w:lineRule="auto"/>
        <w:ind w:firstLine="426" w:left="-284" w:right="143"/>
        <w:jc w:val="both"/>
        <w:rPr>
          <w:rFonts w:ascii="Times New Roman" w:cs="Times New Roman" w:eastAsia="Times New Roman" w:hAnsi="Times New Roman"/>
          <w:sz w:val="24"/>
          <w:szCs w:val="24"/>
          <w:lang w:val="kk-KZ"/>
        </w:rPr>
      </w:pPr>
      <w:r w:rsidRPr="00BC597D">
        <w:rPr>
          <w:rFonts w:ascii="Times New Roman" w:cs="Times New Roman" w:hAnsi="Times New Roman"/>
          <w:b/>
          <w:color w:val="000000"/>
          <w:sz w:val="24"/>
          <w:szCs w:val="24"/>
        </w:rPr>
        <w:t>Обеспечение библиотечными ресурсами, комплектование и техническое оснащение библиотеки</w:t>
      </w:r>
    </w:p>
    <w:p w:rsidP="00395CD0" w:rsidR="00931034" w:rsidRDefault="00395CD0" w:rsidRPr="00BC597D">
      <w:pPr>
        <w:spacing w:after="0" w:line="240" w:lineRule="auto"/>
        <w:ind w:left="-284" w:right="143"/>
        <w:jc w:val="both"/>
        <w:rPr>
          <w:rFonts w:ascii="Times New Roman" w:cs="Times New Roman" w:eastAsia="Times New Roman" w:hAnsi="Times New Roman"/>
          <w:sz w:val="24"/>
          <w:szCs w:val="24"/>
          <w:lang w:val="kk-KZ"/>
        </w:rPr>
      </w:pPr>
      <w:r w:rsidRPr="00BC597D">
        <w:rPr>
          <w:rFonts w:ascii="Times New Roman" w:cs="Times New Roman" w:eastAsia="Times New Roman" w:hAnsi="Times New Roman"/>
          <w:sz w:val="24"/>
          <w:szCs w:val="24"/>
          <w:lang w:val="kk-KZ"/>
        </w:rPr>
        <w:t xml:space="preserve">          </w:t>
      </w:r>
      <w:r w:rsidR="00931034" w:rsidRPr="00BC597D">
        <w:rPr>
          <w:rFonts w:ascii="Times New Roman" w:cs="Times New Roman" w:eastAsia="Times New Roman" w:hAnsi="Times New Roman"/>
          <w:sz w:val="24"/>
          <w:szCs w:val="24"/>
          <w:lang w:val="kk-KZ"/>
        </w:rPr>
        <w:t xml:space="preserve">Общий  книжный  фонд  на  6 июня  2018 года  составляет – </w:t>
      </w:r>
      <w:r w:rsidR="00931034" w:rsidRPr="00BC597D">
        <w:rPr>
          <w:rFonts w:ascii="Times New Roman" w:cs="Times New Roman" w:eastAsia="Times New Roman" w:hAnsi="Times New Roman"/>
          <w:b/>
          <w:i/>
          <w:sz w:val="24"/>
          <w:szCs w:val="24"/>
          <w:lang w:val="kk-KZ"/>
        </w:rPr>
        <w:t xml:space="preserve"> </w:t>
      </w:r>
      <w:r w:rsidR="00931034" w:rsidRPr="00BC597D">
        <w:rPr>
          <w:rFonts w:ascii="Times New Roman" w:cs="Times New Roman" w:eastAsia="Times New Roman" w:hAnsi="Times New Roman"/>
          <w:b/>
          <w:i/>
          <w:sz w:val="24"/>
          <w:szCs w:val="24"/>
        </w:rPr>
        <w:t>2</w:t>
      </w:r>
      <w:r w:rsidR="00931034" w:rsidRPr="00BC597D">
        <w:rPr>
          <w:rFonts w:ascii="Times New Roman" w:cs="Times New Roman" w:eastAsia="Times New Roman" w:hAnsi="Times New Roman"/>
          <w:b/>
          <w:i/>
          <w:sz w:val="24"/>
          <w:szCs w:val="24"/>
          <w:lang w:val="kk-KZ"/>
        </w:rPr>
        <w:t>7278</w:t>
      </w:r>
      <w:r w:rsidR="00931034" w:rsidRPr="00BC597D">
        <w:rPr>
          <w:rFonts w:ascii="Times New Roman" w:cs="Times New Roman" w:hAnsi="Times New Roman"/>
          <w:b/>
          <w:i/>
          <w:sz w:val="24"/>
          <w:szCs w:val="24"/>
          <w:lang w:val="kk-KZ"/>
        </w:rPr>
        <w:t xml:space="preserve"> </w:t>
      </w:r>
      <w:r w:rsidR="00931034" w:rsidRPr="00BC597D">
        <w:rPr>
          <w:rFonts w:ascii="Times New Roman" w:cs="Times New Roman" w:eastAsia="Times New Roman" w:hAnsi="Times New Roman"/>
          <w:sz w:val="24"/>
          <w:szCs w:val="24"/>
          <w:lang w:val="kk-KZ"/>
        </w:rPr>
        <w:t>экземпляров  книг,</w:t>
      </w:r>
      <w:r w:rsidR="00931034" w:rsidRPr="00BC597D">
        <w:rPr>
          <w:rFonts w:ascii="Times New Roman" w:cs="Times New Roman" w:eastAsia="Times New Roman" w:hAnsi="Times New Roman"/>
          <w:sz w:val="24"/>
          <w:szCs w:val="24"/>
        </w:rPr>
        <w:t xml:space="preserve"> из них: на казахском языке </w:t>
      </w:r>
      <w:r w:rsidR="00931034" w:rsidRPr="00BC597D">
        <w:rPr>
          <w:rFonts w:ascii="Times New Roman" w:cs="Times New Roman" w:eastAsia="Times New Roman" w:hAnsi="Times New Roman"/>
          <w:sz w:val="24"/>
          <w:szCs w:val="24"/>
          <w:lang w:val="kk-KZ"/>
        </w:rPr>
        <w:t>9388</w:t>
      </w:r>
      <w:r w:rsidR="00931034" w:rsidRPr="00BC597D">
        <w:rPr>
          <w:rFonts w:ascii="Times New Roman" w:cs="Times New Roman" w:eastAsia="Times New Roman" w:hAnsi="Times New Roman"/>
          <w:sz w:val="24"/>
          <w:szCs w:val="24"/>
        </w:rPr>
        <w:t xml:space="preserve"> экз., на русском языке 11219 и на английском языке 6671 экз.</w:t>
      </w:r>
      <w:r w:rsidR="00931034" w:rsidRPr="00BC597D">
        <w:rPr>
          <w:rFonts w:ascii="Times New Roman" w:cs="Times New Roman" w:eastAsia="Times New Roman" w:hAnsi="Times New Roman"/>
          <w:sz w:val="24"/>
          <w:szCs w:val="24"/>
          <w:lang w:val="kk-KZ"/>
        </w:rPr>
        <w:t xml:space="preserve"> Основная часть литературы поступает в библиотеку с </w:t>
      </w:r>
      <w:r w:rsidR="00931034" w:rsidRPr="00BC597D">
        <w:rPr>
          <w:rFonts w:ascii="Times New Roman" w:cs="Times New Roman" w:hAnsi="Times New Roman"/>
          <w:sz w:val="24"/>
          <w:szCs w:val="24"/>
          <w:lang w:val="kk-KZ"/>
        </w:rPr>
        <w:t xml:space="preserve">казахстанских, российских и иностранных </w:t>
      </w:r>
      <w:r w:rsidR="00931034" w:rsidRPr="00BC597D">
        <w:rPr>
          <w:rFonts w:ascii="Times New Roman" w:cs="Times New Roman" w:eastAsia="Times New Roman" w:hAnsi="Times New Roman"/>
          <w:sz w:val="24"/>
          <w:szCs w:val="24"/>
          <w:lang w:val="kk-KZ"/>
        </w:rPr>
        <w:t>издательств</w:t>
      </w:r>
      <w:r w:rsidR="00931034" w:rsidRPr="00BC597D">
        <w:rPr>
          <w:rFonts w:ascii="Times New Roman" w:cs="Times New Roman" w:eastAsia="Times New Roman" w:hAnsi="Times New Roman"/>
          <w:sz w:val="24"/>
          <w:szCs w:val="24"/>
        </w:rPr>
        <w:t xml:space="preserve">, </w:t>
      </w:r>
      <w:r w:rsidR="00931034" w:rsidRPr="00BC597D">
        <w:rPr>
          <w:rFonts w:ascii="Times New Roman" w:cs="Times New Roman" w:eastAsia="Times New Roman" w:hAnsi="Times New Roman"/>
          <w:sz w:val="24"/>
          <w:szCs w:val="24"/>
          <w:lang w:val="kk-KZ"/>
        </w:rPr>
        <w:t xml:space="preserve">такие как </w:t>
      </w:r>
      <w:r w:rsidR="00931034" w:rsidRPr="00BC597D">
        <w:rPr>
          <w:rFonts w:ascii="Times New Roman" w:cs="Times New Roman" w:eastAsia="Times New Roman" w:hAnsi="Times New Roman"/>
          <w:sz w:val="24"/>
          <w:szCs w:val="24"/>
          <w:lang w:val="en-US"/>
        </w:rPr>
        <w:t>Macmillan</w:t>
      </w:r>
      <w:r w:rsidR="00931034" w:rsidRPr="00BC597D">
        <w:rPr>
          <w:rFonts w:ascii="Times New Roman" w:cs="Times New Roman" w:eastAsia="Times New Roman" w:hAnsi="Times New Roman"/>
          <w:sz w:val="24"/>
          <w:szCs w:val="24"/>
        </w:rPr>
        <w:t xml:space="preserve">, </w:t>
      </w:r>
      <w:r w:rsidR="00931034" w:rsidRPr="00BC597D">
        <w:rPr>
          <w:rFonts w:ascii="Times New Roman" w:cs="Times New Roman" w:eastAsia="Times New Roman" w:hAnsi="Times New Roman"/>
          <w:sz w:val="24"/>
          <w:szCs w:val="24"/>
          <w:lang w:val="en-US"/>
        </w:rPr>
        <w:t>Oxford</w:t>
      </w:r>
      <w:r w:rsidR="00931034" w:rsidRPr="00BC597D">
        <w:rPr>
          <w:rFonts w:ascii="Times New Roman" w:cs="Times New Roman" w:eastAsia="Times New Roman" w:hAnsi="Times New Roman"/>
          <w:sz w:val="24"/>
          <w:szCs w:val="24"/>
        </w:rPr>
        <w:t xml:space="preserve">, </w:t>
      </w:r>
      <w:r w:rsidR="00931034" w:rsidRPr="00BC597D">
        <w:rPr>
          <w:rFonts w:ascii="Times New Roman" w:cs="Times New Roman" w:eastAsia="Times New Roman" w:hAnsi="Times New Roman"/>
          <w:sz w:val="24"/>
          <w:szCs w:val="24"/>
          <w:lang w:val="en-US"/>
        </w:rPr>
        <w:t>Cambridge</w:t>
      </w:r>
      <w:r w:rsidR="00931034" w:rsidRPr="00BC597D">
        <w:rPr>
          <w:rFonts w:ascii="Times New Roman" w:cs="Times New Roman" w:eastAsia="Times New Roman" w:hAnsi="Times New Roman"/>
          <w:sz w:val="24"/>
          <w:szCs w:val="24"/>
        </w:rPr>
        <w:t xml:space="preserve">, </w:t>
      </w:r>
      <w:r w:rsidR="00931034" w:rsidRPr="00BC597D">
        <w:rPr>
          <w:rFonts w:ascii="Times New Roman" w:cs="Times New Roman" w:eastAsia="Times New Roman" w:hAnsi="Times New Roman"/>
          <w:sz w:val="24"/>
          <w:szCs w:val="24"/>
          <w:lang w:val="en-US"/>
        </w:rPr>
        <w:t>Express</w:t>
      </w:r>
      <w:r w:rsidR="00931034" w:rsidRPr="00BC597D">
        <w:rPr>
          <w:rFonts w:ascii="Times New Roman" w:cs="Times New Roman" w:eastAsia="Times New Roman" w:hAnsi="Times New Roman"/>
          <w:sz w:val="24"/>
          <w:szCs w:val="24"/>
        </w:rPr>
        <w:t xml:space="preserve"> </w:t>
      </w:r>
      <w:r w:rsidR="00931034" w:rsidRPr="00BC597D">
        <w:rPr>
          <w:rFonts w:ascii="Times New Roman" w:cs="Times New Roman" w:eastAsia="Times New Roman" w:hAnsi="Times New Roman"/>
          <w:sz w:val="24"/>
          <w:szCs w:val="24"/>
          <w:lang w:val="en-US"/>
        </w:rPr>
        <w:t>Publisher</w:t>
      </w:r>
      <w:r w:rsidR="00931034" w:rsidRPr="00BC597D">
        <w:rPr>
          <w:rFonts w:ascii="Times New Roman" w:cs="Times New Roman" w:eastAsia="Times New Roman" w:hAnsi="Times New Roman"/>
          <w:sz w:val="24"/>
          <w:szCs w:val="24"/>
        </w:rPr>
        <w:t xml:space="preserve">, </w:t>
      </w:r>
      <w:r w:rsidR="00931034" w:rsidRPr="00BC597D">
        <w:rPr>
          <w:rFonts w:ascii="Times New Roman" w:cs="Times New Roman" w:eastAsia="Times New Roman" w:hAnsi="Times New Roman"/>
          <w:sz w:val="24"/>
          <w:szCs w:val="24"/>
          <w:lang w:val="en-US"/>
        </w:rPr>
        <w:t>Longman</w:t>
      </w:r>
      <w:r w:rsidR="00931034" w:rsidRPr="00BC597D">
        <w:rPr>
          <w:rFonts w:ascii="Times New Roman" w:cs="Times New Roman" w:eastAsia="Times New Roman" w:hAnsi="Times New Roman"/>
          <w:sz w:val="24"/>
          <w:szCs w:val="24"/>
          <w:lang w:val="kk-KZ"/>
        </w:rPr>
        <w:t xml:space="preserve"> </w:t>
      </w:r>
      <w:r w:rsidR="00931034" w:rsidRPr="00BC597D">
        <w:rPr>
          <w:rFonts w:ascii="Times New Roman" w:cs="Times New Roman" w:eastAsia="Times New Roman" w:hAnsi="Times New Roman"/>
          <w:sz w:val="24"/>
          <w:szCs w:val="24"/>
        </w:rPr>
        <w:t>и т.д</w:t>
      </w:r>
      <w:r w:rsidR="00931034" w:rsidRPr="00BC597D">
        <w:rPr>
          <w:rFonts w:ascii="Times New Roman" w:cs="Times New Roman" w:eastAsia="Times New Roman" w:hAnsi="Times New Roman"/>
          <w:sz w:val="24"/>
          <w:szCs w:val="24"/>
          <w:lang w:val="kk-KZ"/>
        </w:rPr>
        <w:t>.</w:t>
      </w:r>
    </w:p>
    <w:p w:rsidP="00931034" w:rsidR="00395CD0" w:rsidRDefault="00395CD0" w:rsidRPr="00BC597D">
      <w:pPr>
        <w:tabs>
          <w:tab w:pos="0" w:val="left"/>
          <w:tab w:pos="284" w:val="left"/>
        </w:tabs>
        <w:rPr>
          <w:rFonts w:ascii="Times New Roman" w:cs="Times New Roman" w:hAnsi="Times New Roman"/>
          <w:b/>
          <w:color w:themeColor="text2" w:val="44546A"/>
          <w:sz w:val="24"/>
          <w:szCs w:val="24"/>
        </w:rPr>
        <w:sectPr w:rsidR="00395CD0" w:rsidRPr="00BC597D" w:rsidSect="00395CD0">
          <w:type w:val="continuous"/>
          <w:pgSz w:h="16838" w:w="11906"/>
          <w:pgMar w:bottom="1134" w:footer="708" w:gutter="0" w:header="708" w:left="1701" w:right="850" w:top="1134"/>
          <w:cols w:num="2" w:space="708"/>
          <w:titlePg/>
          <w:docGrid w:linePitch="360"/>
        </w:sectPr>
      </w:pPr>
    </w:p>
    <w:p w:rsidP="00931034" w:rsidR="00395CD0" w:rsidRDefault="00395CD0" w:rsidRPr="00BC597D">
      <w:pPr>
        <w:tabs>
          <w:tab w:pos="0" w:val="left"/>
          <w:tab w:pos="284" w:val="left"/>
        </w:tabs>
        <w:rPr>
          <w:rFonts w:ascii="Times New Roman" w:cs="Times New Roman" w:hAnsi="Times New Roman"/>
          <w:b/>
          <w:color w:themeColor="text2" w:val="44546A"/>
          <w:sz w:val="24"/>
          <w:szCs w:val="24"/>
        </w:rPr>
      </w:pPr>
    </w:p>
    <w:tbl>
      <w:tblPr>
        <w:tblStyle w:val="af0"/>
        <w:tblW w:type="auto" w:w="0"/>
        <w:tblBorders>
          <w:top w:color="00B0F0" w:space="0" w:sz="4" w:val="single"/>
          <w:left w:color="00B0F0" w:space="0" w:sz="4" w:val="single"/>
          <w:bottom w:color="00B0F0" w:space="0" w:sz="4" w:val="single"/>
          <w:right w:color="00B0F0" w:space="0" w:sz="4" w:val="single"/>
          <w:insideH w:color="00B0F0" w:space="0" w:sz="4" w:val="single"/>
          <w:insideV w:color="00B0F0" w:space="0" w:sz="4" w:val="single"/>
        </w:tblBorders>
        <w:tblLook w:firstColumn="1" w:firstRow="1" w:lastColumn="0" w:lastRow="0" w:noHBand="0" w:noVBand="1" w:val="04A0"/>
      </w:tblPr>
      <w:tblGrid>
        <w:gridCol w:w="5521"/>
        <w:gridCol w:w="3350"/>
      </w:tblGrid>
      <w:tr w:rsidR="00395CD0" w:rsidRPr="00BC597D" w:rsidTr="00BE2598">
        <w:trPr>
          <w:trHeight w:val="431"/>
        </w:trPr>
        <w:tc>
          <w:tcPr>
            <w:tcW w:type="dxa" w:w="5521"/>
            <w:shd w:color="auto" w:fill="00B0F0" w:val="clear"/>
            <w:hideMark/>
          </w:tcPr>
          <w:p w:rsidP="00B802EE" w:rsidR="00395CD0" w:rsidRDefault="00395CD0" w:rsidRPr="00BC597D">
            <w:pPr>
              <w:spacing w:line="276" w:lineRule="auto"/>
              <w:contextualSpacing/>
              <w:jc w:val="center"/>
              <w:rPr>
                <w:rFonts w:ascii="Times New Roman" w:cs="Times New Roman" w:hAnsi="Times New Roman"/>
                <w:b/>
                <w:sz w:val="24"/>
                <w:szCs w:val="24"/>
              </w:rPr>
            </w:pPr>
            <w:r w:rsidRPr="00BC597D">
              <w:rPr>
                <w:rFonts w:ascii="Times New Roman" w:cs="Times New Roman" w:hAnsi="Times New Roman"/>
                <w:b/>
                <w:sz w:val="24"/>
                <w:szCs w:val="24"/>
                <w:lang w:val="kk-KZ"/>
              </w:rPr>
              <w:lastRenderedPageBreak/>
              <w:t>Общий книжный фонд</w:t>
            </w:r>
            <w:r w:rsidRPr="00BC597D">
              <w:rPr>
                <w:rFonts w:ascii="Times New Roman" w:cs="Times New Roman" w:hAnsi="Times New Roman"/>
                <w:b/>
                <w:sz w:val="24"/>
                <w:szCs w:val="24"/>
              </w:rPr>
              <w:t>:</w:t>
            </w:r>
          </w:p>
        </w:tc>
        <w:tc>
          <w:tcPr>
            <w:tcW w:type="dxa" w:w="3350"/>
            <w:shd w:color="auto" w:fill="00B0F0" w:val="clear"/>
          </w:tcPr>
          <w:p w:rsidP="00B802EE" w:rsidR="00395CD0" w:rsidRDefault="00395CD0" w:rsidRPr="00BC597D">
            <w:pPr>
              <w:spacing w:line="276" w:lineRule="auto"/>
              <w:contextualSpacing/>
              <w:jc w:val="center"/>
              <w:rPr>
                <w:rFonts w:ascii="Times New Roman" w:cs="Times New Roman" w:hAnsi="Times New Roman"/>
                <w:b/>
                <w:sz w:val="24"/>
                <w:szCs w:val="24"/>
              </w:rPr>
            </w:pPr>
            <w:r w:rsidRPr="00BC597D">
              <w:rPr>
                <w:rFonts w:ascii="Times New Roman" w:cs="Times New Roman" w:hAnsi="Times New Roman"/>
                <w:b/>
                <w:bCs/>
                <w:sz w:val="24"/>
                <w:szCs w:val="24"/>
                <w:lang w:val="kk-KZ"/>
              </w:rPr>
              <w:t>Количество</w:t>
            </w:r>
            <w:r w:rsidRPr="00BC597D">
              <w:rPr>
                <w:rFonts w:ascii="Times New Roman" w:cs="Times New Roman" w:hAnsi="Times New Roman"/>
                <w:b/>
                <w:bCs/>
                <w:sz w:val="24"/>
                <w:szCs w:val="24"/>
              </w:rPr>
              <w:t xml:space="preserve"> (</w:t>
            </w:r>
            <w:r w:rsidRPr="00BC597D">
              <w:rPr>
                <w:rFonts w:ascii="Times New Roman" w:cs="Times New Roman" w:hAnsi="Times New Roman"/>
                <w:b/>
                <w:bCs/>
                <w:sz w:val="24"/>
                <w:szCs w:val="24"/>
                <w:lang w:val="kk-KZ"/>
              </w:rPr>
              <w:t>экземпляры</w:t>
            </w:r>
            <w:r w:rsidRPr="00BC597D">
              <w:rPr>
                <w:rFonts w:ascii="Times New Roman" w:cs="Times New Roman" w:hAnsi="Times New Roman"/>
                <w:b/>
                <w:bCs/>
                <w:sz w:val="24"/>
                <w:szCs w:val="24"/>
              </w:rPr>
              <w:t>)</w:t>
            </w:r>
          </w:p>
        </w:tc>
      </w:tr>
      <w:tr w:rsidR="00395CD0" w:rsidRPr="00BC597D" w:rsidTr="00BE2598">
        <w:trPr>
          <w:trHeight w:val="233"/>
        </w:trPr>
        <w:tc>
          <w:tcPr>
            <w:tcW w:type="dxa" w:w="5521"/>
            <w:hideMark/>
          </w:tcPr>
          <w:p w:rsidP="00B802EE" w:rsidR="00395CD0" w:rsidRDefault="00395CD0" w:rsidRPr="00BC597D">
            <w:pPr>
              <w:spacing w:line="276" w:lineRule="auto"/>
              <w:contextualSpacing/>
              <w:rPr>
                <w:rFonts w:ascii="Times New Roman" w:cs="Times New Roman" w:hAnsi="Times New Roman"/>
                <w:sz w:val="24"/>
                <w:szCs w:val="24"/>
              </w:rPr>
            </w:pPr>
            <w:r w:rsidRPr="00BC597D">
              <w:rPr>
                <w:rFonts w:ascii="Times New Roman" w:cs="Times New Roman" w:hAnsi="Times New Roman"/>
                <w:sz w:val="24"/>
                <w:szCs w:val="24"/>
              </w:rPr>
              <w:t>Учебная литература</w:t>
            </w:r>
          </w:p>
        </w:tc>
        <w:tc>
          <w:tcPr>
            <w:tcW w:type="dxa" w:w="3350"/>
            <w:hideMark/>
          </w:tcPr>
          <w:p w:rsidP="00B802EE" w:rsidR="00395CD0" w:rsidRDefault="00395CD0" w:rsidRPr="00BC597D">
            <w:pPr>
              <w:spacing w:line="276" w:lineRule="auto"/>
              <w:contextualSpacing/>
              <w:jc w:val="center"/>
              <w:rPr>
                <w:rFonts w:ascii="Times New Roman" w:cs="Times New Roman" w:hAnsi="Times New Roman"/>
                <w:bCs/>
                <w:sz w:val="24"/>
                <w:szCs w:val="24"/>
              </w:rPr>
            </w:pPr>
            <w:r w:rsidRPr="00BC597D">
              <w:rPr>
                <w:rFonts w:ascii="Times New Roman" w:cs="Times New Roman" w:hAnsi="Times New Roman"/>
                <w:bCs/>
                <w:sz w:val="24"/>
                <w:szCs w:val="24"/>
              </w:rPr>
              <w:t>13821</w:t>
            </w:r>
          </w:p>
        </w:tc>
      </w:tr>
      <w:tr w:rsidR="00395CD0" w:rsidRPr="00BC597D" w:rsidTr="00BE2598">
        <w:trPr>
          <w:trHeight w:val="233"/>
        </w:trPr>
        <w:tc>
          <w:tcPr>
            <w:tcW w:type="dxa" w:w="5521"/>
            <w:hideMark/>
          </w:tcPr>
          <w:p w:rsidP="00B802EE" w:rsidR="00395CD0" w:rsidRDefault="00395CD0" w:rsidRPr="00BC597D">
            <w:pPr>
              <w:spacing w:line="276" w:lineRule="auto"/>
              <w:contextualSpacing/>
              <w:rPr>
                <w:rFonts w:ascii="Times New Roman" w:cs="Times New Roman" w:hAnsi="Times New Roman"/>
                <w:sz w:val="24"/>
                <w:szCs w:val="24"/>
              </w:rPr>
            </w:pPr>
            <w:r w:rsidRPr="00BC597D">
              <w:rPr>
                <w:rFonts w:ascii="Times New Roman" w:cs="Times New Roman" w:hAnsi="Times New Roman"/>
                <w:sz w:val="24"/>
                <w:szCs w:val="24"/>
              </w:rPr>
              <w:t>Учебно-методический комплекс</w:t>
            </w:r>
          </w:p>
        </w:tc>
        <w:tc>
          <w:tcPr>
            <w:tcW w:type="dxa" w:w="3350"/>
            <w:hideMark/>
          </w:tcPr>
          <w:p w:rsidP="00B802EE" w:rsidR="00395CD0" w:rsidRDefault="00395CD0" w:rsidRPr="00BC597D">
            <w:pPr>
              <w:spacing w:line="276" w:lineRule="auto"/>
              <w:contextualSpacing/>
              <w:jc w:val="center"/>
              <w:rPr>
                <w:rFonts w:ascii="Times New Roman" w:cs="Times New Roman" w:hAnsi="Times New Roman"/>
                <w:bCs/>
                <w:sz w:val="24"/>
                <w:szCs w:val="24"/>
              </w:rPr>
            </w:pPr>
            <w:r w:rsidRPr="00BC597D">
              <w:rPr>
                <w:rFonts w:ascii="Times New Roman" w:cs="Times New Roman" w:hAnsi="Times New Roman"/>
                <w:bCs/>
                <w:sz w:val="24"/>
                <w:szCs w:val="24"/>
              </w:rPr>
              <w:t>1035</w:t>
            </w:r>
          </w:p>
        </w:tc>
      </w:tr>
      <w:tr w:rsidR="00395CD0" w:rsidRPr="00BC597D" w:rsidTr="00BE2598">
        <w:trPr>
          <w:trHeight w:val="233"/>
        </w:trPr>
        <w:tc>
          <w:tcPr>
            <w:tcW w:type="dxa" w:w="5521"/>
            <w:hideMark/>
          </w:tcPr>
          <w:p w:rsidP="00B802EE" w:rsidR="00395CD0" w:rsidRDefault="00395CD0" w:rsidRPr="00BC597D">
            <w:pPr>
              <w:spacing w:line="276" w:lineRule="auto"/>
              <w:contextualSpacing/>
              <w:rPr>
                <w:rFonts w:ascii="Times New Roman" w:cs="Times New Roman" w:hAnsi="Times New Roman"/>
                <w:sz w:val="24"/>
                <w:szCs w:val="24"/>
              </w:rPr>
            </w:pPr>
            <w:r w:rsidRPr="00BC597D">
              <w:rPr>
                <w:rFonts w:ascii="Times New Roman" w:cs="Times New Roman" w:hAnsi="Times New Roman"/>
                <w:sz w:val="24"/>
                <w:szCs w:val="24"/>
              </w:rPr>
              <w:t>Энциклопедии</w:t>
            </w:r>
          </w:p>
        </w:tc>
        <w:tc>
          <w:tcPr>
            <w:tcW w:type="dxa" w:w="3350"/>
            <w:hideMark/>
          </w:tcPr>
          <w:p w:rsidP="00B802EE" w:rsidR="00395CD0" w:rsidRDefault="00395CD0" w:rsidRPr="00BC597D">
            <w:pPr>
              <w:spacing w:line="276" w:lineRule="auto"/>
              <w:contextualSpacing/>
              <w:jc w:val="center"/>
              <w:rPr>
                <w:rFonts w:ascii="Times New Roman" w:cs="Times New Roman" w:hAnsi="Times New Roman"/>
                <w:bCs/>
                <w:sz w:val="24"/>
                <w:szCs w:val="24"/>
                <w:lang w:val="kk-KZ"/>
              </w:rPr>
            </w:pPr>
            <w:r w:rsidRPr="00BC597D">
              <w:rPr>
                <w:rFonts w:ascii="Times New Roman" w:cs="Times New Roman" w:hAnsi="Times New Roman"/>
                <w:bCs/>
                <w:sz w:val="24"/>
                <w:szCs w:val="24"/>
                <w:lang w:val="kk-KZ"/>
              </w:rPr>
              <w:t>391</w:t>
            </w:r>
          </w:p>
        </w:tc>
      </w:tr>
      <w:tr w:rsidR="00395CD0" w:rsidRPr="00BC597D" w:rsidTr="00BE2598">
        <w:trPr>
          <w:trHeight w:val="233"/>
        </w:trPr>
        <w:tc>
          <w:tcPr>
            <w:tcW w:type="dxa" w:w="5521"/>
            <w:hideMark/>
          </w:tcPr>
          <w:p w:rsidP="00B802EE" w:rsidR="00395CD0" w:rsidRDefault="00395CD0" w:rsidRPr="00BC597D">
            <w:pPr>
              <w:spacing w:line="276" w:lineRule="auto"/>
              <w:contextualSpacing/>
              <w:rPr>
                <w:rFonts w:ascii="Times New Roman" w:cs="Times New Roman" w:hAnsi="Times New Roman"/>
                <w:sz w:val="24"/>
                <w:szCs w:val="24"/>
              </w:rPr>
            </w:pPr>
            <w:r w:rsidRPr="00BC597D">
              <w:rPr>
                <w:rFonts w:ascii="Times New Roman" w:cs="Times New Roman" w:hAnsi="Times New Roman"/>
                <w:sz w:val="24"/>
                <w:szCs w:val="24"/>
              </w:rPr>
              <w:t>Словари</w:t>
            </w:r>
          </w:p>
        </w:tc>
        <w:tc>
          <w:tcPr>
            <w:tcW w:type="dxa" w:w="3350"/>
            <w:hideMark/>
          </w:tcPr>
          <w:p w:rsidP="00B802EE" w:rsidR="00395CD0" w:rsidRDefault="00395CD0" w:rsidRPr="00BC597D">
            <w:pPr>
              <w:spacing w:line="276" w:lineRule="auto"/>
              <w:contextualSpacing/>
              <w:jc w:val="center"/>
              <w:rPr>
                <w:rFonts w:ascii="Times New Roman" w:cs="Times New Roman" w:hAnsi="Times New Roman"/>
                <w:bCs/>
                <w:sz w:val="24"/>
                <w:szCs w:val="24"/>
              </w:rPr>
            </w:pPr>
            <w:r w:rsidRPr="00BC597D">
              <w:rPr>
                <w:rFonts w:ascii="Times New Roman" w:cs="Times New Roman" w:hAnsi="Times New Roman"/>
                <w:bCs/>
                <w:sz w:val="24"/>
                <w:szCs w:val="24"/>
              </w:rPr>
              <w:t>227</w:t>
            </w:r>
          </w:p>
        </w:tc>
      </w:tr>
      <w:tr w:rsidR="00395CD0" w:rsidRPr="00BC597D" w:rsidTr="00BE2598">
        <w:trPr>
          <w:trHeight w:val="233"/>
        </w:trPr>
        <w:tc>
          <w:tcPr>
            <w:tcW w:type="dxa" w:w="5521"/>
            <w:hideMark/>
          </w:tcPr>
          <w:p w:rsidP="00B802EE" w:rsidR="00395CD0" w:rsidRDefault="00395CD0" w:rsidRPr="00BC597D">
            <w:pPr>
              <w:spacing w:line="276" w:lineRule="auto"/>
              <w:contextualSpacing/>
              <w:rPr>
                <w:rFonts w:ascii="Times New Roman" w:cs="Times New Roman" w:hAnsi="Times New Roman"/>
                <w:sz w:val="24"/>
                <w:szCs w:val="24"/>
              </w:rPr>
            </w:pPr>
            <w:r w:rsidRPr="00BC597D">
              <w:rPr>
                <w:rFonts w:ascii="Times New Roman" w:cs="Times New Roman" w:hAnsi="Times New Roman"/>
                <w:sz w:val="24"/>
                <w:szCs w:val="24"/>
              </w:rPr>
              <w:t>Художественная литература</w:t>
            </w:r>
          </w:p>
        </w:tc>
        <w:tc>
          <w:tcPr>
            <w:tcW w:type="dxa" w:w="3350"/>
            <w:hideMark/>
          </w:tcPr>
          <w:p w:rsidP="00B802EE" w:rsidR="00395CD0" w:rsidRDefault="00395CD0" w:rsidRPr="00BC597D">
            <w:pPr>
              <w:spacing w:line="276" w:lineRule="auto"/>
              <w:contextualSpacing/>
              <w:jc w:val="center"/>
              <w:rPr>
                <w:rFonts w:ascii="Times New Roman" w:cs="Times New Roman" w:hAnsi="Times New Roman"/>
                <w:bCs/>
                <w:sz w:val="24"/>
                <w:szCs w:val="24"/>
                <w:lang w:val="kk-KZ"/>
              </w:rPr>
            </w:pPr>
            <w:r w:rsidRPr="00BC597D">
              <w:rPr>
                <w:rFonts w:ascii="Times New Roman" w:cs="Times New Roman" w:hAnsi="Times New Roman"/>
                <w:bCs/>
                <w:sz w:val="24"/>
                <w:szCs w:val="24"/>
                <w:lang w:val="kk-KZ"/>
              </w:rPr>
              <w:t>6044</w:t>
            </w:r>
          </w:p>
        </w:tc>
      </w:tr>
      <w:tr w:rsidR="00395CD0" w:rsidRPr="00BC597D" w:rsidTr="00BE2598">
        <w:trPr>
          <w:trHeight w:val="233"/>
        </w:trPr>
        <w:tc>
          <w:tcPr>
            <w:tcW w:type="dxa" w:w="5521"/>
            <w:hideMark/>
          </w:tcPr>
          <w:p w:rsidP="00B802EE" w:rsidR="00395CD0" w:rsidRDefault="00395CD0" w:rsidRPr="00BC597D">
            <w:pPr>
              <w:spacing w:line="276" w:lineRule="auto"/>
              <w:contextualSpacing/>
              <w:rPr>
                <w:rFonts w:ascii="Times New Roman" w:cs="Times New Roman" w:hAnsi="Times New Roman"/>
                <w:sz w:val="24"/>
                <w:szCs w:val="24"/>
              </w:rPr>
            </w:pPr>
            <w:r w:rsidRPr="00BC597D">
              <w:rPr>
                <w:rFonts w:ascii="Times New Roman" w:cs="Times New Roman" w:hAnsi="Times New Roman"/>
                <w:sz w:val="24"/>
                <w:szCs w:val="24"/>
              </w:rPr>
              <w:t>Дополнительная литература</w:t>
            </w:r>
          </w:p>
        </w:tc>
        <w:tc>
          <w:tcPr>
            <w:tcW w:type="dxa" w:w="3350"/>
            <w:hideMark/>
          </w:tcPr>
          <w:p w:rsidP="00B802EE" w:rsidR="00395CD0" w:rsidRDefault="00395CD0" w:rsidRPr="00BC597D">
            <w:pPr>
              <w:spacing w:line="276" w:lineRule="auto"/>
              <w:contextualSpacing/>
              <w:jc w:val="center"/>
              <w:rPr>
                <w:rFonts w:ascii="Times New Roman" w:cs="Times New Roman" w:hAnsi="Times New Roman"/>
                <w:bCs/>
                <w:sz w:val="24"/>
                <w:szCs w:val="24"/>
                <w:lang w:val="kk-KZ"/>
              </w:rPr>
            </w:pPr>
            <w:r w:rsidRPr="00BC597D">
              <w:rPr>
                <w:rFonts w:ascii="Times New Roman" w:cs="Times New Roman" w:hAnsi="Times New Roman"/>
                <w:bCs/>
                <w:sz w:val="24"/>
                <w:szCs w:val="24"/>
                <w:lang w:val="kk-KZ"/>
              </w:rPr>
              <w:t>3846</w:t>
            </w:r>
          </w:p>
        </w:tc>
      </w:tr>
      <w:tr w:rsidR="00395CD0" w:rsidRPr="00BC597D" w:rsidTr="00BE2598">
        <w:trPr>
          <w:trHeight w:val="233"/>
        </w:trPr>
        <w:tc>
          <w:tcPr>
            <w:tcW w:type="dxa" w:w="5521"/>
            <w:hideMark/>
          </w:tcPr>
          <w:p w:rsidP="00B802EE" w:rsidR="00395CD0" w:rsidRDefault="00395CD0" w:rsidRPr="00BC597D">
            <w:pPr>
              <w:spacing w:line="276" w:lineRule="auto"/>
              <w:contextualSpacing/>
              <w:rPr>
                <w:rFonts w:ascii="Times New Roman" w:cs="Times New Roman" w:hAnsi="Times New Roman"/>
                <w:sz w:val="24"/>
                <w:szCs w:val="24"/>
              </w:rPr>
            </w:pPr>
            <w:r w:rsidRPr="00BC597D">
              <w:rPr>
                <w:rFonts w:ascii="Times New Roman" w:cs="Times New Roman" w:hAnsi="Times New Roman"/>
                <w:sz w:val="24"/>
                <w:szCs w:val="24"/>
              </w:rPr>
              <w:t>Электронные издания</w:t>
            </w:r>
          </w:p>
        </w:tc>
        <w:tc>
          <w:tcPr>
            <w:tcW w:type="dxa" w:w="3350"/>
            <w:hideMark/>
          </w:tcPr>
          <w:p w:rsidP="00B802EE" w:rsidR="00395CD0" w:rsidRDefault="00395CD0" w:rsidRPr="00BC597D">
            <w:pPr>
              <w:spacing w:line="276" w:lineRule="auto"/>
              <w:contextualSpacing/>
              <w:jc w:val="center"/>
              <w:rPr>
                <w:rFonts w:ascii="Times New Roman" w:cs="Times New Roman" w:hAnsi="Times New Roman"/>
                <w:bCs/>
                <w:sz w:val="24"/>
                <w:szCs w:val="24"/>
              </w:rPr>
            </w:pPr>
            <w:r w:rsidRPr="00BC597D">
              <w:rPr>
                <w:rFonts w:ascii="Times New Roman" w:cs="Times New Roman" w:hAnsi="Times New Roman"/>
                <w:bCs/>
                <w:sz w:val="24"/>
                <w:szCs w:val="24"/>
              </w:rPr>
              <w:t>451</w:t>
            </w:r>
          </w:p>
        </w:tc>
      </w:tr>
      <w:tr w:rsidR="00395CD0" w:rsidRPr="00BC597D" w:rsidTr="00BE2598">
        <w:trPr>
          <w:trHeight w:val="246"/>
        </w:trPr>
        <w:tc>
          <w:tcPr>
            <w:tcW w:type="dxa" w:w="5521"/>
            <w:hideMark/>
          </w:tcPr>
          <w:p w:rsidP="00B802EE" w:rsidR="00395CD0" w:rsidRDefault="00395CD0" w:rsidRPr="00BC597D">
            <w:pPr>
              <w:spacing w:line="276" w:lineRule="auto"/>
              <w:contextualSpacing/>
              <w:rPr>
                <w:rFonts w:ascii="Times New Roman" w:cs="Times New Roman" w:hAnsi="Times New Roman"/>
                <w:sz w:val="24"/>
                <w:szCs w:val="24"/>
              </w:rPr>
            </w:pPr>
            <w:r w:rsidRPr="00BC597D">
              <w:rPr>
                <w:rFonts w:ascii="Times New Roman" w:cs="Times New Roman" w:hAnsi="Times New Roman"/>
                <w:sz w:val="24"/>
                <w:szCs w:val="24"/>
              </w:rPr>
              <w:t>Периодические издания</w:t>
            </w:r>
          </w:p>
        </w:tc>
        <w:tc>
          <w:tcPr>
            <w:tcW w:type="dxa" w:w="3350"/>
            <w:hideMark/>
          </w:tcPr>
          <w:p w:rsidP="00B802EE" w:rsidR="00395CD0" w:rsidRDefault="00395CD0" w:rsidRPr="00BC597D">
            <w:pPr>
              <w:spacing w:line="276" w:lineRule="auto"/>
              <w:contextualSpacing/>
              <w:jc w:val="center"/>
              <w:rPr>
                <w:rFonts w:ascii="Times New Roman" w:cs="Times New Roman" w:hAnsi="Times New Roman"/>
                <w:bCs/>
                <w:sz w:val="24"/>
                <w:szCs w:val="24"/>
              </w:rPr>
            </w:pPr>
            <w:r w:rsidRPr="00BC597D">
              <w:rPr>
                <w:rFonts w:ascii="Times New Roman" w:cs="Times New Roman" w:hAnsi="Times New Roman"/>
                <w:bCs/>
                <w:sz w:val="24"/>
                <w:szCs w:val="24"/>
              </w:rPr>
              <w:t>71</w:t>
            </w:r>
          </w:p>
        </w:tc>
      </w:tr>
      <w:tr w:rsidR="00395CD0" w:rsidRPr="00BC597D" w:rsidTr="00BE2598">
        <w:trPr>
          <w:trHeight w:val="233"/>
        </w:trPr>
        <w:tc>
          <w:tcPr>
            <w:tcW w:type="dxa" w:w="5521"/>
            <w:hideMark/>
          </w:tcPr>
          <w:p w:rsidP="00B802EE" w:rsidR="00395CD0" w:rsidRDefault="00395CD0" w:rsidRPr="00BC597D">
            <w:pPr>
              <w:spacing w:line="276" w:lineRule="auto"/>
              <w:contextualSpacing/>
              <w:rPr>
                <w:rFonts w:ascii="Times New Roman" w:cs="Times New Roman" w:hAnsi="Times New Roman"/>
                <w:sz w:val="24"/>
                <w:szCs w:val="24"/>
              </w:rPr>
            </w:pPr>
            <w:r w:rsidRPr="00BC597D">
              <w:rPr>
                <w:rFonts w:ascii="Times New Roman" w:cs="Times New Roman" w:hAnsi="Times New Roman"/>
                <w:sz w:val="24"/>
                <w:szCs w:val="24"/>
              </w:rPr>
              <w:t>Учебная литература</w:t>
            </w:r>
          </w:p>
        </w:tc>
        <w:tc>
          <w:tcPr>
            <w:tcW w:type="dxa" w:w="3350"/>
            <w:hideMark/>
          </w:tcPr>
          <w:p w:rsidP="00B802EE" w:rsidR="00395CD0" w:rsidRDefault="00395CD0" w:rsidRPr="00BC597D">
            <w:pPr>
              <w:spacing w:line="276" w:lineRule="auto"/>
              <w:contextualSpacing/>
              <w:jc w:val="center"/>
              <w:rPr>
                <w:rFonts w:ascii="Times New Roman" w:cs="Times New Roman" w:hAnsi="Times New Roman"/>
                <w:bCs/>
                <w:sz w:val="24"/>
                <w:szCs w:val="24"/>
                <w:lang w:val="kk-KZ"/>
              </w:rPr>
            </w:pPr>
            <w:r w:rsidRPr="00BC597D">
              <w:rPr>
                <w:rFonts w:ascii="Times New Roman" w:cs="Times New Roman" w:hAnsi="Times New Roman"/>
                <w:bCs/>
                <w:sz w:val="24"/>
                <w:szCs w:val="24"/>
                <w:lang w:val="kk-KZ"/>
              </w:rPr>
              <w:t>1392</w:t>
            </w:r>
          </w:p>
        </w:tc>
      </w:tr>
      <w:tr w:rsidR="00395CD0" w:rsidRPr="00BC597D" w:rsidTr="00BE2598">
        <w:trPr>
          <w:trHeight w:val="218"/>
        </w:trPr>
        <w:tc>
          <w:tcPr>
            <w:tcW w:type="dxa" w:w="5521"/>
            <w:hideMark/>
          </w:tcPr>
          <w:p w:rsidP="00B802EE" w:rsidR="00395CD0" w:rsidRDefault="00395CD0" w:rsidRPr="00BC597D">
            <w:pPr>
              <w:spacing w:line="276" w:lineRule="auto"/>
              <w:contextualSpacing/>
              <w:rPr>
                <w:rFonts w:ascii="Times New Roman" w:cs="Times New Roman" w:hAnsi="Times New Roman"/>
                <w:sz w:val="24"/>
                <w:szCs w:val="24"/>
                <w:lang w:val="kk-KZ"/>
              </w:rPr>
            </w:pPr>
            <w:r w:rsidRPr="00BC597D">
              <w:rPr>
                <w:rFonts w:ascii="Times New Roman" w:cs="Times New Roman" w:hAnsi="Times New Roman"/>
                <w:sz w:val="24"/>
                <w:szCs w:val="24"/>
                <w:lang w:val="kk-KZ"/>
              </w:rPr>
              <w:t>Итого</w:t>
            </w:r>
          </w:p>
        </w:tc>
        <w:tc>
          <w:tcPr>
            <w:tcW w:type="dxa" w:w="3350"/>
            <w:hideMark/>
          </w:tcPr>
          <w:p w:rsidP="00B802EE" w:rsidR="00395CD0" w:rsidRDefault="00395CD0" w:rsidRPr="00BC597D">
            <w:pPr>
              <w:spacing w:line="276" w:lineRule="auto"/>
              <w:contextualSpacing/>
              <w:jc w:val="center"/>
              <w:rPr>
                <w:rFonts w:ascii="Times New Roman" w:cs="Times New Roman" w:hAnsi="Times New Roman"/>
                <w:bCs/>
                <w:sz w:val="24"/>
                <w:szCs w:val="24"/>
              </w:rPr>
            </w:pPr>
            <w:r w:rsidRPr="00BC597D">
              <w:rPr>
                <w:rFonts w:ascii="Times New Roman" w:cs="Times New Roman" w:hAnsi="Times New Roman"/>
                <w:bCs/>
                <w:sz w:val="24"/>
                <w:szCs w:val="24"/>
              </w:rPr>
              <w:t>27278</w:t>
            </w:r>
          </w:p>
        </w:tc>
      </w:tr>
    </w:tbl>
    <w:p w:rsidP="00395CD0" w:rsidR="00395CD0" w:rsidRDefault="00395CD0" w:rsidRPr="00BC597D">
      <w:pPr>
        <w:tabs>
          <w:tab w:pos="0" w:val="left"/>
          <w:tab w:pos="284" w:val="left"/>
        </w:tabs>
        <w:jc w:val="center"/>
        <w:rPr>
          <w:rFonts w:ascii="Times New Roman" w:cs="Times New Roman" w:hAnsi="Times New Roman"/>
          <w:b/>
          <w:color w:themeColor="text2" w:val="44546A"/>
          <w:sz w:val="24"/>
          <w:szCs w:val="24"/>
        </w:rPr>
      </w:pPr>
    </w:p>
    <w:p w:rsidP="00931034" w:rsidR="001E0CBF" w:rsidRDefault="00931034" w:rsidRPr="00BC597D">
      <w:pPr>
        <w:tabs>
          <w:tab w:pos="0" w:val="left"/>
          <w:tab w:pos="284" w:val="left"/>
        </w:tabs>
        <w:rPr>
          <w:rFonts w:ascii="Times New Roman" w:cs="Times New Roman" w:hAnsi="Times New Roman"/>
          <w:b/>
          <w:color w:themeColor="text2" w:val="44546A"/>
          <w:sz w:val="24"/>
          <w:szCs w:val="24"/>
        </w:rPr>
      </w:pPr>
      <w:r w:rsidRPr="00BC597D">
        <w:rPr>
          <w:noProof/>
          <w:lang w:eastAsia="ru-RU"/>
        </w:rPr>
        <w:drawing>
          <wp:inline distB="0" distL="0" distR="0" distT="0" wp14:anchorId="2A7A2515" wp14:editId="2AED5AE4">
            <wp:extent cx="5676900" cy="2228850"/>
            <wp:effectExtent b="0" l="0" r="0" t="0"/>
            <wp:docPr id="365" name="Диаграмма 36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P="00DC791A" w:rsidR="00DC791A" w:rsidRDefault="00DC791A" w:rsidRPr="00BC597D">
      <w:pPr>
        <w:spacing w:after="0" w:line="240" w:lineRule="auto"/>
        <w:ind w:firstLine="708" w:right="143"/>
        <w:contextualSpacing/>
        <w:jc w:val="both"/>
        <w:rPr>
          <w:rFonts w:ascii="Times New Roman" w:cs="Times New Roman" w:hAnsi="Times New Roman"/>
          <w:sz w:val="24"/>
          <w:szCs w:val="24"/>
        </w:rPr>
        <w:sectPr w:rsidR="00DC791A" w:rsidRPr="00BC597D" w:rsidSect="0028679D">
          <w:type w:val="continuous"/>
          <w:pgSz w:h="16838" w:w="11906"/>
          <w:pgMar w:bottom="1134" w:footer="708" w:gutter="0" w:header="708" w:left="1701" w:right="850" w:top="1134"/>
          <w:cols w:space="708"/>
          <w:titlePg/>
          <w:docGrid w:linePitch="360"/>
        </w:sectPr>
      </w:pPr>
    </w:p>
    <w:p w:rsidP="00DC791A" w:rsidR="00DC791A" w:rsidRDefault="00DC791A" w:rsidRPr="00BC597D">
      <w:pPr>
        <w:spacing w:after="0" w:line="240" w:lineRule="auto"/>
        <w:ind w:firstLine="708" w:left="-284" w:right="143"/>
        <w:contextualSpacing/>
        <w:jc w:val="both"/>
        <w:rPr>
          <w:rFonts w:ascii="Times New Roman" w:cs="Times New Roman" w:hAnsi="Times New Roman"/>
          <w:color w:val="000000"/>
          <w:sz w:val="24"/>
          <w:szCs w:val="24"/>
          <w:lang w:val="kk-KZ"/>
        </w:rPr>
      </w:pPr>
      <w:r w:rsidRPr="00BC597D">
        <w:rPr>
          <w:rFonts w:ascii="Times New Roman" w:cs="Times New Roman" w:hAnsi="Times New Roman"/>
          <w:sz w:val="24"/>
          <w:szCs w:val="24"/>
        </w:rPr>
        <w:lastRenderedPageBreak/>
        <w:t xml:space="preserve">Вся литература имеющаяся в фонде библиотеки внесена в систему КАБИС. Издания размещены в 17 каталогах: учебная литература, дополнительная литература, художественная литература, методическая литература – это каталоги на трех языках, далее дидактическая литература на двух языках, электронные издания, периодика и дарственная литература. Фонд библиотеки формируется посредством закупа  литературы по заявкам Интеллектуальных школ согласно Перечню, утвержденному Правлением АОО «Назарбаев Интеллектуальные школы» от 26.12.2012г. за № 62.  Заявки составляются методическими объединениями совместно с работниками библиотеки. </w:t>
      </w:r>
      <w:r w:rsidRPr="00BC597D">
        <w:rPr>
          <w:rFonts w:ascii="Times New Roman" w:cs="Times New Roman" w:hAnsi="Times New Roman"/>
          <w:sz w:val="24"/>
          <w:szCs w:val="24"/>
          <w:lang w:val="kk-KZ"/>
        </w:rPr>
        <w:t xml:space="preserve">  </w:t>
      </w:r>
    </w:p>
    <w:p w:rsidP="00DC791A" w:rsidR="00DC791A" w:rsidRDefault="00DC791A" w:rsidRPr="00BC597D">
      <w:pPr>
        <w:spacing w:after="0" w:line="240" w:lineRule="auto"/>
        <w:ind w:firstLine="708" w:left="-284" w:right="143"/>
        <w:contextualSpacing/>
        <w:jc w:val="both"/>
        <w:rPr>
          <w:rFonts w:ascii="Times New Roman" w:cs="Times New Roman" w:hAnsi="Times New Roman"/>
          <w:color w:val="000000"/>
          <w:sz w:val="24"/>
          <w:szCs w:val="24"/>
        </w:rPr>
      </w:pPr>
      <w:r w:rsidRPr="00BC597D">
        <w:rPr>
          <w:rFonts w:ascii="Times New Roman" w:cs="Times New Roman" w:hAnsi="Times New Roman"/>
          <w:color w:val="000000"/>
          <w:sz w:val="24"/>
          <w:szCs w:val="24"/>
        </w:rPr>
        <w:t>В 2017-2018 учебном году основной фонд библиотеки пополнился на 1415</w:t>
      </w:r>
      <w:r w:rsidRPr="00BC597D">
        <w:rPr>
          <w:rFonts w:ascii="Times New Roman" w:cs="Times New Roman" w:hAnsi="Times New Roman"/>
          <w:b/>
          <w:color w:val="000000"/>
          <w:sz w:val="24"/>
          <w:szCs w:val="24"/>
        </w:rPr>
        <w:t xml:space="preserve"> </w:t>
      </w:r>
      <w:r w:rsidRPr="00BC597D">
        <w:rPr>
          <w:rFonts w:ascii="Times New Roman" w:cs="Times New Roman" w:hAnsi="Times New Roman"/>
          <w:sz w:val="24"/>
          <w:szCs w:val="24"/>
        </w:rPr>
        <w:t>экземпляров</w:t>
      </w:r>
      <w:r w:rsidRPr="00BC597D">
        <w:rPr>
          <w:rFonts w:ascii="Times New Roman" w:cs="Times New Roman" w:hAnsi="Times New Roman"/>
          <w:b/>
          <w:sz w:val="24"/>
          <w:szCs w:val="24"/>
        </w:rPr>
        <w:t>,</w:t>
      </w:r>
      <w:r w:rsidRPr="00BC597D">
        <w:rPr>
          <w:rFonts w:ascii="Times New Roman" w:cs="Times New Roman" w:hAnsi="Times New Roman"/>
          <w:color w:val="000000"/>
          <w:sz w:val="24"/>
          <w:szCs w:val="24"/>
        </w:rPr>
        <w:t xml:space="preserve"> художественной и научно-</w:t>
      </w:r>
      <w:r w:rsidRPr="00BC597D">
        <w:rPr>
          <w:rFonts w:ascii="Times New Roman" w:cs="Times New Roman" w:hAnsi="Times New Roman"/>
          <w:color w:val="000000"/>
          <w:sz w:val="24"/>
          <w:szCs w:val="24"/>
        </w:rPr>
        <w:lastRenderedPageBreak/>
        <w:t xml:space="preserve">популярной литературы для среднего и старшего школьного возраста. Это литература, как по программе, так и для внеклассного чтения учащихся. </w:t>
      </w:r>
    </w:p>
    <w:p w:rsidP="00DC791A" w:rsidR="00DC791A" w:rsidRDefault="00DC791A" w:rsidRPr="00BC597D">
      <w:pPr>
        <w:spacing w:after="0" w:line="240" w:lineRule="auto"/>
        <w:ind w:firstLine="708" w:left="-284" w:right="143"/>
        <w:contextualSpacing/>
        <w:jc w:val="both"/>
        <w:rPr>
          <w:rFonts w:ascii="Times New Roman" w:cs="Times New Roman" w:hAnsi="Times New Roman"/>
          <w:color w:val="000000"/>
          <w:sz w:val="24"/>
          <w:szCs w:val="24"/>
          <w:lang w:val="kk-KZ"/>
        </w:rPr>
      </w:pPr>
      <w:r w:rsidRPr="00BC597D">
        <w:rPr>
          <w:rFonts w:ascii="Times New Roman" w:cs="Times New Roman" w:hAnsi="Times New Roman"/>
          <w:color w:val="000000"/>
          <w:sz w:val="24"/>
          <w:szCs w:val="24"/>
        </w:rPr>
        <w:t>Периодические издания являются частью библиотечного фонда. Фонд периодики составляет 71 наименований. При оформлении подписки учитывалось возрастной состав учащихся, для преподавателей</w:t>
      </w:r>
      <w:r w:rsidRPr="00BC597D">
        <w:rPr>
          <w:rFonts w:ascii="Times New Roman" w:cs="Times New Roman" w:hAnsi="Times New Roman"/>
          <w:color w:val="000000"/>
          <w:sz w:val="24"/>
          <w:szCs w:val="24"/>
          <w:lang w:val="kk-KZ"/>
        </w:rPr>
        <w:t>.</w:t>
      </w:r>
    </w:p>
    <w:p w:rsidP="00DC791A" w:rsidR="00DC791A" w:rsidRDefault="00DC791A" w:rsidRPr="00BC597D">
      <w:pPr>
        <w:spacing w:after="0" w:line="240" w:lineRule="auto"/>
        <w:ind w:firstLine="708" w:left="-284" w:right="143"/>
        <w:contextualSpacing/>
        <w:jc w:val="both"/>
        <w:rPr>
          <w:rFonts w:ascii="Times New Roman" w:cs="Times New Roman" w:hAnsi="Times New Roman"/>
          <w:color w:val="000000"/>
          <w:sz w:val="24"/>
          <w:szCs w:val="24"/>
        </w:rPr>
      </w:pPr>
      <w:r w:rsidRPr="00BC597D">
        <w:rPr>
          <w:rFonts w:ascii="Times New Roman" w:cs="Times New Roman" w:hAnsi="Times New Roman"/>
          <w:color w:val="000000"/>
          <w:sz w:val="24"/>
          <w:szCs w:val="24"/>
        </w:rPr>
        <w:t xml:space="preserve">Фонд школьной библиотеки формируется в соответствии с образовательными программами. При комплектовании фонда литературой учитывается разновозрастный состав пользователей библиотеки, информационные и образовательные потребности школьников и учителей, поэтому комплектование осуществляется совместно с руководителями МО. По мере поступлений библиотекой осуществлялось </w:t>
      </w:r>
      <w:r w:rsidRPr="00BC597D">
        <w:rPr>
          <w:rFonts w:ascii="Times New Roman" w:cs="Times New Roman" w:hAnsi="Times New Roman"/>
          <w:color w:val="000000"/>
          <w:sz w:val="24"/>
          <w:szCs w:val="24"/>
        </w:rPr>
        <w:lastRenderedPageBreak/>
        <w:t xml:space="preserve">прием, систематизация, техническая обработка новых поступлений, запись в электронный каталог КАБИС. </w:t>
      </w:r>
      <w:r w:rsidRPr="00BC597D">
        <w:rPr>
          <w:rFonts w:ascii="Times New Roman" w:cs="Times New Roman" w:hAnsi="Times New Roman"/>
          <w:color w:val="000000"/>
          <w:sz w:val="24"/>
          <w:szCs w:val="24"/>
          <w:lang w:val="kk-KZ"/>
        </w:rPr>
        <w:t xml:space="preserve"> </w:t>
      </w:r>
    </w:p>
    <w:p w:rsidP="00DC791A" w:rsidR="00DC791A" w:rsidRDefault="00DC791A" w:rsidRPr="00BC597D">
      <w:pPr>
        <w:spacing w:after="0" w:line="240" w:lineRule="auto"/>
        <w:ind w:firstLine="708" w:left="-284"/>
        <w:contextualSpacing/>
        <w:jc w:val="both"/>
        <w:rPr>
          <w:rFonts w:ascii="Times New Roman" w:cs="Times New Roman" w:hAnsi="Times New Roman"/>
          <w:sz w:val="24"/>
          <w:szCs w:val="24"/>
        </w:rPr>
      </w:pPr>
      <w:r w:rsidRPr="00BC597D">
        <w:rPr>
          <w:rFonts w:ascii="Times New Roman" w:cs="Times New Roman" w:hAnsi="Times New Roman"/>
          <w:sz w:val="24"/>
          <w:szCs w:val="24"/>
        </w:rPr>
        <w:t xml:space="preserve">В течение учебного года велась справочная и информационная работа, оказывалась методическая помощь в написании докладов, рефератов, в подготовке и проведении методических объединений учителей. </w:t>
      </w:r>
    </w:p>
    <w:p w:rsidP="00DC791A" w:rsidR="00DC791A" w:rsidRDefault="00DC791A" w:rsidRPr="00BC597D">
      <w:pPr>
        <w:spacing w:after="0" w:line="240" w:lineRule="auto"/>
        <w:ind w:firstLine="708" w:left="-284" w:right="143"/>
        <w:contextualSpacing/>
        <w:jc w:val="both"/>
        <w:rPr>
          <w:rFonts w:ascii="Times New Roman" w:cs="Times New Roman" w:hAnsi="Times New Roman"/>
          <w:color w:val="000000"/>
          <w:sz w:val="24"/>
          <w:szCs w:val="24"/>
          <w:lang w:val="kk-KZ"/>
        </w:rPr>
      </w:pPr>
      <w:r w:rsidRPr="00BC597D">
        <w:rPr>
          <w:rFonts w:ascii="Times New Roman" w:cs="Times New Roman" w:hAnsi="Times New Roman"/>
          <w:color w:val="000000"/>
          <w:sz w:val="24"/>
          <w:szCs w:val="24"/>
        </w:rPr>
        <w:t xml:space="preserve">Документный фонд библиотеки, включающие учебную, художественную, </w:t>
      </w:r>
      <w:r w:rsidRPr="00BC597D">
        <w:rPr>
          <w:rFonts w:ascii="Times New Roman" w:cs="Times New Roman" w:hAnsi="Times New Roman"/>
          <w:color w:val="000000"/>
          <w:sz w:val="24"/>
          <w:szCs w:val="24"/>
        </w:rPr>
        <w:lastRenderedPageBreak/>
        <w:t xml:space="preserve">справочную, научно-популярную литературу, периодические издания, дополняются электронными изданиями и приложениями в традиционных изданиях, учебными пособиями, справочниками и энциклопедиями, обучающими программами и т. п. Активно используется образовательные Интернет-ресурсы, электронные ресурсы </w:t>
      </w:r>
      <w:r w:rsidRPr="00BC597D">
        <w:rPr>
          <w:rFonts w:ascii="Times New Roman" w:cs="Times New Roman" w:hAnsi="Times New Roman"/>
          <w:color w:val="000000"/>
          <w:sz w:val="24"/>
          <w:szCs w:val="24"/>
          <w:lang w:val="en-US"/>
        </w:rPr>
        <w:t>EBSCO</w:t>
      </w:r>
      <w:r w:rsidRPr="00BC597D">
        <w:rPr>
          <w:rFonts w:ascii="Times New Roman" w:cs="Times New Roman" w:hAnsi="Times New Roman"/>
          <w:color w:val="000000"/>
          <w:sz w:val="24"/>
          <w:szCs w:val="24"/>
        </w:rPr>
        <w:t xml:space="preserve">, </w:t>
      </w:r>
      <w:r w:rsidRPr="00BC597D">
        <w:rPr>
          <w:rFonts w:ascii="Times New Roman" w:cs="Times New Roman" w:hAnsi="Times New Roman"/>
          <w:color w:val="000000"/>
          <w:sz w:val="24"/>
          <w:szCs w:val="24"/>
          <w:lang w:val="en-US"/>
        </w:rPr>
        <w:t>TWIG</w:t>
      </w:r>
      <w:r w:rsidRPr="00BC597D">
        <w:rPr>
          <w:rFonts w:ascii="Times New Roman" w:cs="Times New Roman" w:hAnsi="Times New Roman"/>
          <w:color w:val="000000"/>
          <w:sz w:val="24"/>
          <w:szCs w:val="24"/>
        </w:rPr>
        <w:t>.</w:t>
      </w:r>
      <w:r w:rsidRPr="00BC597D">
        <w:rPr>
          <w:rFonts w:ascii="Times New Roman" w:cs="Times New Roman" w:hAnsi="Times New Roman"/>
          <w:color w:val="000000"/>
          <w:sz w:val="24"/>
          <w:szCs w:val="24"/>
          <w:lang w:val="en-US"/>
        </w:rPr>
        <w:t>BILIM</w:t>
      </w:r>
      <w:r w:rsidRPr="00BC597D">
        <w:rPr>
          <w:rFonts w:ascii="Times New Roman" w:cs="Times New Roman" w:hAnsi="Times New Roman"/>
          <w:color w:val="000000"/>
          <w:sz w:val="24"/>
          <w:szCs w:val="24"/>
        </w:rPr>
        <w:t xml:space="preserve">, </w:t>
      </w:r>
      <w:r w:rsidRPr="00BC597D">
        <w:rPr>
          <w:rFonts w:ascii="Times New Roman" w:cs="Times New Roman" w:hAnsi="Times New Roman"/>
          <w:color w:val="000000"/>
          <w:sz w:val="24"/>
          <w:szCs w:val="24"/>
          <w:lang w:val="en-US"/>
        </w:rPr>
        <w:t>Bilimland</w:t>
      </w:r>
      <w:r w:rsidRPr="00BC597D">
        <w:rPr>
          <w:rFonts w:ascii="Times New Roman" w:cs="Times New Roman" w:hAnsi="Times New Roman"/>
          <w:color w:val="000000"/>
          <w:sz w:val="24"/>
          <w:szCs w:val="24"/>
        </w:rPr>
        <w:t>.</w:t>
      </w:r>
      <w:r w:rsidRPr="00BC597D">
        <w:rPr>
          <w:rFonts w:ascii="Times New Roman" w:cs="Times New Roman" w:hAnsi="Times New Roman"/>
          <w:color w:val="000000"/>
          <w:sz w:val="24"/>
          <w:szCs w:val="24"/>
          <w:lang w:val="en-US"/>
        </w:rPr>
        <w:t>kz</w:t>
      </w:r>
      <w:r w:rsidRPr="00BC597D">
        <w:rPr>
          <w:rFonts w:ascii="Times New Roman" w:cs="Times New Roman" w:hAnsi="Times New Roman"/>
          <w:color w:val="000000"/>
          <w:sz w:val="24"/>
          <w:szCs w:val="24"/>
        </w:rPr>
        <w:t>.</w:t>
      </w:r>
    </w:p>
    <w:p w:rsidP="00DC791A" w:rsidR="00DC791A" w:rsidRDefault="00DC791A" w:rsidRPr="00BC597D">
      <w:pPr>
        <w:tabs>
          <w:tab w:pos="4098" w:val="left"/>
        </w:tabs>
        <w:spacing w:after="0" w:line="240" w:lineRule="auto"/>
        <w:ind w:firstLine="708" w:right="143"/>
        <w:contextualSpacing/>
        <w:jc w:val="both"/>
        <w:rPr>
          <w:rFonts w:ascii="Times New Roman" w:cs="Times New Roman" w:hAnsi="Times New Roman"/>
          <w:color w:val="000000"/>
          <w:sz w:val="24"/>
          <w:szCs w:val="24"/>
        </w:rPr>
        <w:sectPr w:rsidR="00DC791A" w:rsidRPr="00BC597D" w:rsidSect="00DC791A">
          <w:type w:val="continuous"/>
          <w:pgSz w:h="16838" w:w="11906"/>
          <w:pgMar w:bottom="1134" w:footer="708" w:gutter="0" w:header="708" w:left="1701" w:right="850" w:top="1134"/>
          <w:cols w:num="2" w:space="708"/>
          <w:titlePg/>
          <w:docGrid w:linePitch="360"/>
        </w:sectPr>
      </w:pPr>
    </w:p>
    <w:p w:rsidP="00DC791A" w:rsidR="00DC791A" w:rsidRDefault="00DC791A" w:rsidRPr="00BC597D">
      <w:pPr>
        <w:tabs>
          <w:tab w:pos="4098" w:val="left"/>
        </w:tabs>
        <w:spacing w:after="0" w:line="240" w:lineRule="auto"/>
        <w:ind w:firstLine="708" w:right="143"/>
        <w:contextualSpacing/>
        <w:jc w:val="both"/>
        <w:rPr>
          <w:rFonts w:ascii="Times New Roman" w:cs="Times New Roman" w:hAnsi="Times New Roman"/>
          <w:color w:val="000000"/>
          <w:sz w:val="24"/>
          <w:szCs w:val="24"/>
        </w:rPr>
      </w:pPr>
      <w:r w:rsidRPr="00BC597D">
        <w:rPr>
          <w:rFonts w:ascii="Times New Roman" w:cs="Times New Roman" w:hAnsi="Times New Roman"/>
          <w:color w:val="000000"/>
          <w:sz w:val="24"/>
          <w:szCs w:val="24"/>
        </w:rPr>
        <w:lastRenderedPageBreak/>
        <w:tab/>
      </w:r>
    </w:p>
    <w:p w:rsidP="00DC791A" w:rsidR="00DC791A" w:rsidRDefault="00DC791A" w:rsidRPr="00BC597D">
      <w:pPr>
        <w:spacing w:after="0" w:line="240" w:lineRule="auto"/>
        <w:contextualSpacing/>
        <w:jc w:val="right"/>
        <w:rPr>
          <w:rFonts w:ascii="Times New Roman" w:cs="Times New Roman" w:hAnsi="Times New Roman"/>
          <w:i/>
          <w:sz w:val="24"/>
          <w:szCs w:val="24"/>
        </w:rPr>
      </w:pPr>
      <w:r w:rsidRPr="00BC597D">
        <w:rPr>
          <w:rFonts w:ascii="Times New Roman" w:cs="Times New Roman" w:hAnsi="Times New Roman"/>
          <w:i/>
          <w:sz w:val="24"/>
          <w:szCs w:val="24"/>
        </w:rPr>
        <w:t xml:space="preserve">Контрольные показатели </w:t>
      </w:r>
    </w:p>
    <w:tbl>
      <w:tblPr>
        <w:tblW w:type="auto" w:w="0"/>
        <w:tblInd w:type="dxa" w:w="-147"/>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375"/>
        <w:gridCol w:w="2765"/>
        <w:gridCol w:w="3303"/>
      </w:tblGrid>
      <w:tr w:rsidR="00DC791A" w:rsidRPr="00BC597D" w:rsidTr="00DC791A">
        <w:trPr>
          <w:trHeight w:val="243"/>
        </w:trPr>
        <w:tc>
          <w:tcPr>
            <w:tcW w:type="dxa" w:w="3375"/>
            <w:tcBorders>
              <w:top w:color="auto" w:space="0" w:sz="4" w:val="single"/>
              <w:left w:color="auto" w:space="0" w:sz="4" w:val="single"/>
              <w:bottom w:color="auto" w:space="0" w:sz="4" w:val="single"/>
              <w:right w:color="auto" w:space="0" w:sz="4" w:val="single"/>
            </w:tcBorders>
            <w:hideMark/>
          </w:tcPr>
          <w:p w:rsidR="00DC791A" w:rsidRDefault="00DC791A" w:rsidRPr="00BC597D">
            <w:pPr>
              <w:spacing w:after="0" w:line="240" w:lineRule="auto"/>
              <w:contextualSpacing/>
              <w:jc w:val="center"/>
              <w:rPr>
                <w:rFonts w:ascii="Times New Roman" w:cs="Times New Roman" w:hAnsi="Times New Roman"/>
                <w:b/>
                <w:lang w:val="kk-KZ"/>
              </w:rPr>
            </w:pPr>
            <w:r w:rsidRPr="00BC597D">
              <w:rPr>
                <w:rFonts w:ascii="Times New Roman" w:cs="Times New Roman" w:hAnsi="Times New Roman"/>
                <w:b/>
                <w:lang w:val="kk-KZ"/>
              </w:rPr>
              <w:t>Показатели</w:t>
            </w:r>
          </w:p>
        </w:tc>
        <w:tc>
          <w:tcPr>
            <w:tcW w:type="dxa" w:w="2765"/>
            <w:tcBorders>
              <w:top w:color="auto" w:space="0" w:sz="4" w:val="single"/>
              <w:left w:color="auto" w:space="0" w:sz="4" w:val="single"/>
              <w:bottom w:color="auto" w:space="0" w:sz="4" w:val="single"/>
              <w:right w:color="auto" w:space="0" w:sz="4" w:val="single"/>
            </w:tcBorders>
            <w:hideMark/>
          </w:tcPr>
          <w:p w:rsidR="00DC791A" w:rsidRDefault="00DC791A" w:rsidRPr="00BC597D">
            <w:pPr>
              <w:spacing w:after="0" w:line="240" w:lineRule="auto"/>
              <w:contextualSpacing/>
              <w:jc w:val="center"/>
              <w:rPr>
                <w:rFonts w:ascii="Times New Roman" w:cs="Times New Roman" w:hAnsi="Times New Roman"/>
                <w:b/>
                <w:lang w:val="kk-KZ"/>
              </w:rPr>
            </w:pPr>
            <w:r w:rsidRPr="00BC597D">
              <w:rPr>
                <w:rFonts w:ascii="Times New Roman" w:cs="Times New Roman" w:hAnsi="Times New Roman"/>
                <w:b/>
                <w:lang w:val="kk-KZ"/>
              </w:rPr>
              <w:t>План</w:t>
            </w:r>
          </w:p>
        </w:tc>
        <w:tc>
          <w:tcPr>
            <w:tcW w:type="dxa" w:w="3303"/>
            <w:tcBorders>
              <w:top w:color="auto" w:space="0" w:sz="4" w:val="single"/>
              <w:left w:color="auto" w:space="0" w:sz="4" w:val="single"/>
              <w:bottom w:color="auto" w:space="0" w:sz="4" w:val="single"/>
              <w:right w:color="auto" w:space="0" w:sz="4" w:val="single"/>
            </w:tcBorders>
            <w:hideMark/>
          </w:tcPr>
          <w:p w:rsidR="00DC791A" w:rsidRDefault="00DC791A" w:rsidRPr="00BC597D">
            <w:pPr>
              <w:spacing w:after="0" w:line="240" w:lineRule="auto"/>
              <w:contextualSpacing/>
              <w:jc w:val="center"/>
              <w:rPr>
                <w:rFonts w:ascii="Times New Roman" w:cs="Times New Roman" w:hAnsi="Times New Roman"/>
                <w:b/>
                <w:lang w:val="kk-KZ"/>
              </w:rPr>
            </w:pPr>
            <w:r w:rsidRPr="00BC597D">
              <w:rPr>
                <w:rFonts w:ascii="Times New Roman" w:cs="Times New Roman" w:hAnsi="Times New Roman"/>
                <w:b/>
                <w:lang w:val="kk-KZ"/>
              </w:rPr>
              <w:t>Выполнено</w:t>
            </w:r>
          </w:p>
        </w:tc>
      </w:tr>
      <w:tr w:rsidR="00DC791A" w:rsidRPr="00BC597D" w:rsidTr="00DC791A">
        <w:trPr>
          <w:trHeight w:val="351"/>
        </w:trPr>
        <w:tc>
          <w:tcPr>
            <w:tcW w:type="dxa" w:w="3375"/>
            <w:tcBorders>
              <w:top w:color="auto" w:space="0" w:sz="4" w:val="single"/>
              <w:left w:color="auto" w:space="0" w:sz="4" w:val="single"/>
              <w:bottom w:color="auto" w:space="0" w:sz="4" w:val="single"/>
              <w:right w:color="auto" w:space="0" w:sz="4" w:val="single"/>
            </w:tcBorders>
            <w:hideMark/>
          </w:tcPr>
          <w:p w:rsidR="00DC791A" w:rsidRDefault="00DC791A" w:rsidRPr="00BC597D">
            <w:pPr>
              <w:spacing w:after="0" w:line="240" w:lineRule="auto"/>
              <w:contextualSpacing/>
              <w:jc w:val="center"/>
              <w:rPr>
                <w:rFonts w:ascii="Times New Roman" w:cs="Times New Roman" w:hAnsi="Times New Roman"/>
                <w:lang w:val="kk-KZ"/>
              </w:rPr>
            </w:pPr>
            <w:r w:rsidRPr="00BC597D">
              <w:rPr>
                <w:rFonts w:ascii="Times New Roman" w:cs="Times New Roman" w:hAnsi="Times New Roman"/>
                <w:lang w:val="kk-KZ"/>
              </w:rPr>
              <w:t>Читатели</w:t>
            </w:r>
          </w:p>
        </w:tc>
        <w:tc>
          <w:tcPr>
            <w:tcW w:type="dxa" w:w="2765"/>
            <w:tcBorders>
              <w:top w:color="auto" w:space="0" w:sz="4" w:val="single"/>
              <w:left w:color="auto" w:space="0" w:sz="4" w:val="single"/>
              <w:bottom w:color="auto" w:space="0" w:sz="4" w:val="single"/>
              <w:right w:color="auto" w:space="0" w:sz="4" w:val="single"/>
            </w:tcBorders>
            <w:hideMark/>
          </w:tcPr>
          <w:p w:rsidR="00DC791A" w:rsidRDefault="00DC791A" w:rsidRPr="00BC597D">
            <w:pPr>
              <w:spacing w:after="0" w:line="240" w:lineRule="auto"/>
              <w:contextualSpacing/>
              <w:jc w:val="center"/>
              <w:rPr>
                <w:rFonts w:ascii="Times New Roman" w:cs="Times New Roman" w:hAnsi="Times New Roman"/>
                <w:lang w:val="kk-KZ"/>
              </w:rPr>
            </w:pPr>
            <w:r w:rsidRPr="00BC597D">
              <w:rPr>
                <w:rFonts w:ascii="Times New Roman" w:cs="Times New Roman" w:hAnsi="Times New Roman"/>
                <w:lang w:val="kk-KZ"/>
              </w:rPr>
              <w:t>720</w:t>
            </w:r>
          </w:p>
        </w:tc>
        <w:tc>
          <w:tcPr>
            <w:tcW w:type="dxa" w:w="3303"/>
            <w:tcBorders>
              <w:top w:color="auto" w:space="0" w:sz="4" w:val="single"/>
              <w:left w:color="auto" w:space="0" w:sz="4" w:val="single"/>
              <w:bottom w:color="auto" w:space="0" w:sz="4" w:val="single"/>
              <w:right w:color="auto" w:space="0" w:sz="4" w:val="single"/>
            </w:tcBorders>
            <w:hideMark/>
          </w:tcPr>
          <w:p w:rsidR="00DC791A" w:rsidRDefault="00DC791A" w:rsidRPr="00BC597D">
            <w:pPr>
              <w:spacing w:after="0" w:line="240" w:lineRule="auto"/>
              <w:contextualSpacing/>
              <w:jc w:val="center"/>
              <w:rPr>
                <w:rFonts w:ascii="Times New Roman" w:cs="Times New Roman" w:hAnsi="Times New Roman"/>
                <w:lang w:val="kk-KZ"/>
              </w:rPr>
            </w:pPr>
            <w:r w:rsidRPr="00BC597D">
              <w:rPr>
                <w:rFonts w:ascii="Times New Roman" w:cs="Times New Roman" w:hAnsi="Times New Roman"/>
                <w:lang w:val="kk-KZ"/>
              </w:rPr>
              <w:t>821</w:t>
            </w:r>
          </w:p>
        </w:tc>
      </w:tr>
      <w:tr w:rsidR="00DC791A" w:rsidRPr="00BC597D" w:rsidTr="00DC791A">
        <w:trPr>
          <w:trHeight w:val="331"/>
        </w:trPr>
        <w:tc>
          <w:tcPr>
            <w:tcW w:type="dxa" w:w="3375"/>
            <w:tcBorders>
              <w:top w:color="auto" w:space="0" w:sz="4" w:val="single"/>
              <w:left w:color="auto" w:space="0" w:sz="4" w:val="single"/>
              <w:bottom w:color="auto" w:space="0" w:sz="4" w:val="single"/>
              <w:right w:color="auto" w:space="0" w:sz="4" w:val="single"/>
            </w:tcBorders>
            <w:hideMark/>
          </w:tcPr>
          <w:p w:rsidR="00DC791A" w:rsidRDefault="00DC791A" w:rsidRPr="00BC597D">
            <w:pPr>
              <w:spacing w:after="0" w:line="240" w:lineRule="auto"/>
              <w:contextualSpacing/>
              <w:jc w:val="center"/>
              <w:rPr>
                <w:rFonts w:ascii="Times New Roman" w:cs="Times New Roman" w:hAnsi="Times New Roman"/>
                <w:lang w:val="kk-KZ"/>
              </w:rPr>
            </w:pPr>
            <w:r w:rsidRPr="00BC597D">
              <w:rPr>
                <w:rFonts w:ascii="Times New Roman" w:cs="Times New Roman" w:hAnsi="Times New Roman"/>
                <w:lang w:val="kk-KZ"/>
              </w:rPr>
              <w:t>Посещение</w:t>
            </w:r>
          </w:p>
        </w:tc>
        <w:tc>
          <w:tcPr>
            <w:tcW w:type="dxa" w:w="2765"/>
            <w:tcBorders>
              <w:top w:color="auto" w:space="0" w:sz="4" w:val="single"/>
              <w:left w:color="auto" w:space="0" w:sz="4" w:val="single"/>
              <w:bottom w:color="auto" w:space="0" w:sz="4" w:val="single"/>
              <w:right w:color="auto" w:space="0" w:sz="4" w:val="single"/>
            </w:tcBorders>
            <w:hideMark/>
          </w:tcPr>
          <w:p w:rsidR="00DC791A" w:rsidRDefault="00DC791A" w:rsidRPr="00BC597D">
            <w:pPr>
              <w:spacing w:after="0" w:line="240" w:lineRule="auto"/>
              <w:contextualSpacing/>
              <w:jc w:val="center"/>
              <w:rPr>
                <w:rFonts w:ascii="Times New Roman" w:cs="Times New Roman" w:hAnsi="Times New Roman"/>
              </w:rPr>
            </w:pPr>
            <w:r w:rsidRPr="00BC597D">
              <w:rPr>
                <w:rFonts w:ascii="Times New Roman" w:cs="Times New Roman" w:hAnsi="Times New Roman"/>
              </w:rPr>
              <w:t>6500</w:t>
            </w:r>
          </w:p>
        </w:tc>
        <w:tc>
          <w:tcPr>
            <w:tcW w:type="dxa" w:w="3303"/>
            <w:tcBorders>
              <w:top w:color="auto" w:space="0" w:sz="4" w:val="single"/>
              <w:left w:color="auto" w:space="0" w:sz="4" w:val="single"/>
              <w:bottom w:color="auto" w:space="0" w:sz="4" w:val="single"/>
              <w:right w:color="auto" w:space="0" w:sz="4" w:val="single"/>
            </w:tcBorders>
            <w:hideMark/>
          </w:tcPr>
          <w:p w:rsidR="00DC791A" w:rsidRDefault="00DC791A" w:rsidRPr="00BC597D">
            <w:pPr>
              <w:spacing w:after="0" w:line="240" w:lineRule="auto"/>
              <w:contextualSpacing/>
              <w:jc w:val="center"/>
              <w:rPr>
                <w:rFonts w:ascii="Times New Roman" w:cs="Times New Roman" w:hAnsi="Times New Roman"/>
              </w:rPr>
            </w:pPr>
            <w:r w:rsidRPr="00BC597D">
              <w:rPr>
                <w:rFonts w:ascii="Times New Roman" w:cs="Times New Roman" w:hAnsi="Times New Roman"/>
              </w:rPr>
              <w:t>6900</w:t>
            </w:r>
          </w:p>
        </w:tc>
      </w:tr>
      <w:tr w:rsidR="00DC791A" w:rsidRPr="00BC597D" w:rsidTr="00DC791A">
        <w:trPr>
          <w:trHeight w:val="453"/>
        </w:trPr>
        <w:tc>
          <w:tcPr>
            <w:tcW w:type="dxa" w:w="3375"/>
            <w:tcBorders>
              <w:top w:color="auto" w:space="0" w:sz="4" w:val="single"/>
              <w:left w:color="auto" w:space="0" w:sz="4" w:val="single"/>
              <w:bottom w:color="auto" w:space="0" w:sz="4" w:val="single"/>
              <w:right w:color="auto" w:space="0" w:sz="4" w:val="single"/>
            </w:tcBorders>
            <w:hideMark/>
          </w:tcPr>
          <w:p w:rsidR="00DC791A" w:rsidRDefault="00DC791A" w:rsidRPr="00BC597D">
            <w:pPr>
              <w:spacing w:after="0" w:line="240" w:lineRule="auto"/>
              <w:contextualSpacing/>
              <w:jc w:val="center"/>
              <w:rPr>
                <w:rFonts w:ascii="Times New Roman" w:cs="Times New Roman" w:hAnsi="Times New Roman"/>
                <w:lang w:val="kk-KZ"/>
              </w:rPr>
            </w:pPr>
            <w:r w:rsidRPr="00BC597D">
              <w:rPr>
                <w:rFonts w:ascii="Times New Roman" w:cs="Times New Roman" w:hAnsi="Times New Roman"/>
                <w:lang w:val="kk-KZ"/>
              </w:rPr>
              <w:t>Книговыдача</w:t>
            </w:r>
          </w:p>
        </w:tc>
        <w:tc>
          <w:tcPr>
            <w:tcW w:type="dxa" w:w="2765"/>
            <w:tcBorders>
              <w:top w:color="auto" w:space="0" w:sz="4" w:val="single"/>
              <w:left w:color="auto" w:space="0" w:sz="4" w:val="single"/>
              <w:bottom w:color="auto" w:space="0" w:sz="4" w:val="single"/>
              <w:right w:color="auto" w:space="0" w:sz="4" w:val="single"/>
            </w:tcBorders>
            <w:hideMark/>
          </w:tcPr>
          <w:p w:rsidR="00DC791A" w:rsidRDefault="00DC791A" w:rsidRPr="00BC597D">
            <w:pPr>
              <w:spacing w:after="0" w:line="240" w:lineRule="auto"/>
              <w:contextualSpacing/>
              <w:jc w:val="center"/>
              <w:rPr>
                <w:rFonts w:ascii="Times New Roman" w:cs="Times New Roman" w:hAnsi="Times New Roman"/>
              </w:rPr>
            </w:pPr>
            <w:r w:rsidRPr="00BC597D">
              <w:rPr>
                <w:rFonts w:ascii="Times New Roman" w:cs="Times New Roman" w:hAnsi="Times New Roman"/>
              </w:rPr>
              <w:t>12500</w:t>
            </w:r>
          </w:p>
        </w:tc>
        <w:tc>
          <w:tcPr>
            <w:tcW w:type="dxa" w:w="3303"/>
            <w:tcBorders>
              <w:top w:color="auto" w:space="0" w:sz="4" w:val="single"/>
              <w:left w:color="auto" w:space="0" w:sz="4" w:val="single"/>
              <w:bottom w:color="auto" w:space="0" w:sz="4" w:val="single"/>
              <w:right w:color="auto" w:space="0" w:sz="4" w:val="single"/>
            </w:tcBorders>
            <w:hideMark/>
          </w:tcPr>
          <w:p w:rsidR="00DC791A" w:rsidRDefault="00DC791A" w:rsidRPr="00BC597D">
            <w:pPr>
              <w:spacing w:after="0" w:line="240" w:lineRule="auto"/>
              <w:contextualSpacing/>
              <w:jc w:val="center"/>
              <w:rPr>
                <w:rFonts w:ascii="Times New Roman" w:cs="Times New Roman" w:hAnsi="Times New Roman"/>
              </w:rPr>
            </w:pPr>
            <w:r w:rsidRPr="00BC597D">
              <w:rPr>
                <w:rFonts w:ascii="Times New Roman" w:cs="Times New Roman" w:hAnsi="Times New Roman"/>
              </w:rPr>
              <w:t>12540</w:t>
            </w:r>
          </w:p>
        </w:tc>
      </w:tr>
    </w:tbl>
    <w:p w:rsidP="00DC791A" w:rsidR="00DC791A" w:rsidRDefault="00DC791A" w:rsidRPr="00BC597D">
      <w:pPr>
        <w:spacing w:after="0" w:line="240" w:lineRule="auto"/>
        <w:ind w:firstLine="708"/>
        <w:contextualSpacing/>
        <w:jc w:val="both"/>
        <w:rPr>
          <w:rFonts w:ascii="Times New Roman" w:cs="Times New Roman" w:hAnsi="Times New Roman"/>
          <w:sz w:val="24"/>
          <w:szCs w:val="24"/>
        </w:rPr>
        <w:sectPr w:rsidR="00DC791A" w:rsidRPr="00BC597D" w:rsidSect="0028679D">
          <w:type w:val="continuous"/>
          <w:pgSz w:h="16838" w:w="11906"/>
          <w:pgMar w:bottom="1134" w:footer="708" w:gutter="0" w:header="708" w:left="1701" w:right="850" w:top="1134"/>
          <w:cols w:space="708"/>
          <w:titlePg/>
          <w:docGrid w:linePitch="360"/>
        </w:sectPr>
      </w:pPr>
    </w:p>
    <w:p w:rsidP="00DC791A" w:rsidR="00DC791A" w:rsidRDefault="00DC791A" w:rsidRPr="00BC597D">
      <w:pPr>
        <w:spacing w:after="0" w:line="240" w:lineRule="auto"/>
        <w:ind w:firstLine="708" w:left="-284"/>
        <w:contextualSpacing/>
        <w:jc w:val="both"/>
        <w:rPr>
          <w:rFonts w:ascii="Times New Roman" w:cs="Times New Roman" w:hAnsi="Times New Roman"/>
          <w:sz w:val="24"/>
          <w:szCs w:val="24"/>
        </w:rPr>
      </w:pPr>
      <w:r w:rsidRPr="00BC597D">
        <w:rPr>
          <w:rFonts w:ascii="Times New Roman" w:cs="Times New Roman" w:hAnsi="Times New Roman"/>
          <w:sz w:val="24"/>
          <w:szCs w:val="24"/>
        </w:rPr>
        <w:lastRenderedPageBreak/>
        <w:t xml:space="preserve">Активно посещают и читают ученики всех возрастов, так как налажена работа с учителями предметниками а также кураторами-организаторами. Были проведены экскурсии, беседы, информационные часы в библиотеке, где были даны рекомендательные беседы о книге, о значении чтения. Проводились уроки на тему самостоятельный поиск информации в справочных изданиях. Правильный поиск информации в Интернете, использование полнотекстовых ресурсов. </w:t>
      </w:r>
    </w:p>
    <w:p w:rsidP="007805DF" w:rsidR="001F421C" w:rsidRDefault="007805DF" w:rsidRPr="00BC597D">
      <w:pPr>
        <w:pStyle w:val="ab"/>
        <w:ind w:left="-284"/>
        <w:jc w:val="both"/>
        <w:rPr>
          <w:rFonts w:ascii="Times New Roman" w:cs="Times New Roman" w:hAnsi="Times New Roman"/>
          <w:b/>
          <w:sz w:val="24"/>
          <w:szCs w:val="24"/>
        </w:rPr>
      </w:pPr>
      <w:r w:rsidRPr="00BC597D">
        <w:rPr>
          <w:rFonts w:ascii="Times New Roman" w:cs="Times New Roman" w:hAnsi="Times New Roman"/>
          <w:b/>
          <w:sz w:val="24"/>
          <w:szCs w:val="24"/>
        </w:rPr>
        <w:t xml:space="preserve">           3. </w:t>
      </w:r>
      <w:r w:rsidR="001F421C" w:rsidRPr="00BC597D">
        <w:rPr>
          <w:rFonts w:ascii="Times New Roman" w:cs="Times New Roman" w:hAnsi="Times New Roman"/>
          <w:b/>
          <w:sz w:val="24"/>
          <w:szCs w:val="24"/>
        </w:rPr>
        <w:t>Техническое оснащение библиотеки</w:t>
      </w:r>
    </w:p>
    <w:p w:rsidP="001F421C" w:rsidR="001F421C" w:rsidRDefault="001F421C" w:rsidRPr="00BC597D">
      <w:pPr>
        <w:pStyle w:val="ab"/>
        <w:ind w:firstLine="708" w:left="-284"/>
        <w:jc w:val="both"/>
        <w:rPr>
          <w:rFonts w:ascii="Times New Roman" w:cs="Times New Roman" w:hAnsi="Times New Roman"/>
          <w:sz w:val="24"/>
          <w:szCs w:val="24"/>
        </w:rPr>
      </w:pPr>
      <w:r w:rsidRPr="00BC597D">
        <w:rPr>
          <w:rFonts w:ascii="Times New Roman" w:cs="Times New Roman" w:hAnsi="Times New Roman"/>
          <w:sz w:val="24"/>
          <w:szCs w:val="24"/>
        </w:rPr>
        <w:t xml:space="preserve">Техническое оснащение библиотеки занимает большое значение в современной библиотеке. </w:t>
      </w:r>
      <w:r w:rsidRPr="00BC597D">
        <w:rPr>
          <w:rFonts w:ascii="Times New Roman" w:cs="Times New Roman" w:eastAsia="Arial" w:hAnsi="Times New Roman"/>
          <w:sz w:val="24"/>
          <w:szCs w:val="24"/>
          <w:lang w:eastAsia="ar-SA"/>
        </w:rPr>
        <w:t>В одном из интервью журналистам президент Н.А.Назарбаев сказал об использовании компьютеров и Интернет: «… необходимо понять, что это неизбежно, и заняться этим». Мы, библиотекари, стараемся отвечать этому,</w:t>
      </w:r>
      <w:r w:rsidRPr="00BC597D">
        <w:rPr>
          <w:rFonts w:ascii="Times New Roman" w:cs="Times New Roman" w:hAnsi="Times New Roman"/>
          <w:sz w:val="24"/>
          <w:szCs w:val="24"/>
        </w:rPr>
        <w:t xml:space="preserve"> стремиться к тому, чтобы любой читатель, придя в библиотеку, получил информацию очень быстро, бесплатно, на любую тему, в комфортных условиях. </w:t>
      </w:r>
    </w:p>
    <w:p w:rsidP="001F421C" w:rsidR="001F421C" w:rsidRDefault="001F421C" w:rsidRPr="00BC597D">
      <w:pPr>
        <w:pStyle w:val="ab"/>
        <w:ind w:left="-284"/>
        <w:jc w:val="both"/>
        <w:rPr>
          <w:rFonts w:ascii="Times New Roman" w:cs="Times New Roman" w:hAnsi="Times New Roman"/>
          <w:sz w:val="24"/>
          <w:szCs w:val="24"/>
        </w:rPr>
      </w:pPr>
      <w:r w:rsidRPr="00BC597D">
        <w:rPr>
          <w:rFonts w:ascii="Times New Roman" w:cs="Times New Roman" w:hAnsi="Times New Roman"/>
          <w:sz w:val="24"/>
          <w:szCs w:val="24"/>
        </w:rPr>
        <w:t xml:space="preserve">В целях улучшения качества обслуживания в библиотеке имеются 2 автоматизированных рабочих мест, 1 интерактивная доска, 1 </w:t>
      </w:r>
      <w:r w:rsidRPr="00BC597D">
        <w:rPr>
          <w:rFonts w:ascii="Times New Roman" w:cs="Times New Roman" w:hAnsi="Times New Roman"/>
          <w:sz w:val="24"/>
          <w:szCs w:val="24"/>
        </w:rPr>
        <w:lastRenderedPageBreak/>
        <w:t>панельная доска и 2 больших сканерных принтеров. Также были приобретены современные стелажи для книг, в количестве 12 штук.</w:t>
      </w:r>
    </w:p>
    <w:p w:rsidP="00DA6F9D" w:rsidR="00DA6F9D" w:rsidRDefault="001F421C" w:rsidRPr="00BC597D">
      <w:pPr>
        <w:pStyle w:val="ab"/>
        <w:ind w:firstLine="992" w:left="-284"/>
        <w:jc w:val="both"/>
        <w:rPr>
          <w:rFonts w:ascii="Times New Roman" w:cs="Times New Roman" w:hAnsi="Times New Roman"/>
          <w:color w:val="000000"/>
          <w:sz w:val="24"/>
          <w:szCs w:val="24"/>
          <w:lang w:val="kk-KZ"/>
        </w:rPr>
      </w:pPr>
      <w:r w:rsidRPr="00BC597D">
        <w:rPr>
          <w:rFonts w:ascii="Times New Roman" w:cs="Times New Roman" w:hAnsi="Times New Roman"/>
          <w:color w:val="000000"/>
          <w:sz w:val="24"/>
          <w:szCs w:val="24"/>
          <w:lang w:val="kk-KZ"/>
        </w:rPr>
        <w:t>3. Культурно-массовые мероприятия по продвижению чтен</w:t>
      </w:r>
      <w:r w:rsidR="00DA6F9D" w:rsidRPr="00BC597D">
        <w:rPr>
          <w:rFonts w:ascii="Times New Roman" w:cs="Times New Roman" w:hAnsi="Times New Roman"/>
          <w:color w:val="000000"/>
          <w:sz w:val="24"/>
          <w:szCs w:val="24"/>
          <w:lang w:val="kk-KZ"/>
        </w:rPr>
        <w:t xml:space="preserve">ия и в помощь научным работам  </w:t>
      </w:r>
    </w:p>
    <w:p w:rsidP="00DA6F9D" w:rsidR="001F421C" w:rsidRDefault="001F421C" w:rsidRPr="00BC597D">
      <w:pPr>
        <w:pStyle w:val="ab"/>
        <w:ind w:firstLine="992" w:left="-284"/>
        <w:jc w:val="both"/>
        <w:rPr>
          <w:rFonts w:ascii="Times New Roman" w:cs="Times New Roman" w:hAnsi="Times New Roman"/>
          <w:color w:val="000000"/>
          <w:sz w:val="24"/>
          <w:szCs w:val="24"/>
          <w:lang w:val="kk-KZ"/>
        </w:rPr>
      </w:pPr>
      <w:r w:rsidRPr="00BC597D">
        <w:rPr>
          <w:rFonts w:ascii="Times New Roman" w:cs="Times New Roman" w:hAnsi="Times New Roman"/>
          <w:sz w:val="24"/>
          <w:szCs w:val="24"/>
        </w:rPr>
        <w:t xml:space="preserve">В Назарбаев Интеллектуальных школах большое внимание уделяется научной и исследовательской работе учащихся. Учащиеся нашей школы с большим энтузиазмом занимаются исследовательской и творческой деятельностью. В настоящее время, когда к любой пользователь интернет имеет доступ к любой информации, очень важно дать детям правильное направление в поиске информации, разъяснить какие ресурсы содержат достоверную, проверенную информацию, как переработать информацию, полученную из книг, или Интернета. В нашей библиотеке регулярно проводятся познавательные уроки с учащимися разных классов, основной темой которых является результативный поиск информации, необходимой для проектов учеников. </w:t>
      </w:r>
    </w:p>
    <w:p w:rsidP="001F421C" w:rsidR="001F421C" w:rsidRDefault="001F421C" w:rsidRPr="00BC597D">
      <w:pPr>
        <w:pStyle w:val="ab"/>
        <w:ind w:firstLine="992" w:left="-284"/>
        <w:jc w:val="both"/>
        <w:rPr>
          <w:rFonts w:ascii="Times New Roman" w:cs="Times New Roman" w:hAnsi="Times New Roman"/>
          <w:sz w:val="24"/>
          <w:szCs w:val="24"/>
        </w:rPr>
      </w:pPr>
      <w:r w:rsidRPr="00BC597D">
        <w:rPr>
          <w:rFonts w:ascii="Times New Roman" w:cs="Times New Roman" w:hAnsi="Times New Roman"/>
          <w:sz w:val="24"/>
          <w:szCs w:val="24"/>
        </w:rPr>
        <w:t xml:space="preserve">На библиотечных уроках проходят обзоры энциклопедий и словарей, имеющихся в фонде библиотеки, </w:t>
      </w:r>
      <w:r w:rsidRPr="00BC597D">
        <w:rPr>
          <w:rFonts w:ascii="Times New Roman" w:cs="Times New Roman" w:hAnsi="Times New Roman"/>
          <w:sz w:val="24"/>
          <w:szCs w:val="24"/>
        </w:rPr>
        <w:lastRenderedPageBreak/>
        <w:t xml:space="preserve">объясняется принципы правильной работы со справочной литературой. В помощь исследовательской деятельности учащихся так же индивидуальные рекомендательные беседы о подборе информации. Библиотека составляет по запросу школьников рекомендательные списки полезных сайтов, которые могут помочь им в разработке проектов. </w:t>
      </w:r>
    </w:p>
    <w:p w:rsidP="001F421C" w:rsidR="001F421C" w:rsidRDefault="001F421C" w:rsidRPr="00BC597D">
      <w:pPr>
        <w:pStyle w:val="ab"/>
        <w:ind w:left="-284"/>
        <w:jc w:val="both"/>
        <w:rPr>
          <w:rFonts w:ascii="Times New Roman" w:cs="Times New Roman" w:hAnsi="Times New Roman"/>
          <w:sz w:val="24"/>
          <w:szCs w:val="24"/>
          <w:lang w:val="kk-KZ"/>
        </w:rPr>
      </w:pPr>
      <w:r w:rsidRPr="00BC597D">
        <w:rPr>
          <w:rFonts w:ascii="Times New Roman" w:cs="Times New Roman" w:hAnsi="Times New Roman"/>
          <w:sz w:val="24"/>
          <w:szCs w:val="24"/>
        </w:rPr>
        <w:t xml:space="preserve"> </w:t>
      </w:r>
      <w:r w:rsidRPr="00BC597D">
        <w:rPr>
          <w:rFonts w:ascii="Times New Roman" w:cs="Times New Roman" w:hAnsi="Times New Roman"/>
          <w:sz w:val="24"/>
          <w:szCs w:val="24"/>
        </w:rPr>
        <w:tab/>
        <w:t>В целом проведение культурно-массовых мероприятий проходят согласно утвержденному плану работу на учебный год</w:t>
      </w:r>
      <w:r w:rsidRPr="00BC597D">
        <w:rPr>
          <w:rFonts w:ascii="Times New Roman" w:cs="Times New Roman" w:hAnsi="Times New Roman"/>
          <w:sz w:val="24"/>
          <w:szCs w:val="24"/>
          <w:lang w:val="kk-KZ"/>
        </w:rPr>
        <w:t>. Читательский клуб «Timeless» опираясь на книгу «Точка», выпущенная в 2003 году, 15.09.2017 года посвятили эту дату так называемому мероприятию «Дню точки». В этот день весь мир рисует оставляя за собой след. Также, читательским клубом проводились мероприятия приуроченные к недели языков в сентябре месяце текущего учебного года, в ходе которых проводилсиь различные викторины на казахском, русском, английском языках. В конце викторины каждый челн клуба прочли свои собственные произведения, стихотворения на трех языках.</w:t>
      </w:r>
    </w:p>
    <w:p w:rsidP="001F421C" w:rsidR="001F421C" w:rsidRDefault="001F421C" w:rsidRPr="00BC597D">
      <w:pPr>
        <w:pStyle w:val="ab"/>
        <w:ind w:left="-284"/>
        <w:jc w:val="both"/>
        <w:rPr>
          <w:rFonts w:ascii="Times New Roman" w:cs="Times New Roman" w:hAnsi="Times New Roman"/>
          <w:sz w:val="24"/>
          <w:szCs w:val="24"/>
          <w:lang w:val="kk-KZ"/>
        </w:rPr>
      </w:pPr>
      <w:r w:rsidRPr="00BC597D">
        <w:rPr>
          <w:rFonts w:ascii="Times New Roman" w:cs="Times New Roman" w:hAnsi="Times New Roman"/>
          <w:noProof/>
          <w:sz w:val="24"/>
          <w:szCs w:val="24"/>
          <w:lang w:val="kk-KZ"/>
        </w:rPr>
        <w:t xml:space="preserve"> </w:t>
      </w:r>
      <w:r w:rsidRPr="00BC597D">
        <w:rPr>
          <w:rFonts w:ascii="Times New Roman" w:cs="Times New Roman" w:hAnsi="Times New Roman"/>
          <w:sz w:val="24"/>
          <w:szCs w:val="24"/>
          <w:lang w:val="kk-KZ"/>
        </w:rPr>
        <w:t xml:space="preserve"> </w:t>
      </w:r>
      <w:r w:rsidRPr="00BC597D">
        <w:rPr>
          <w:rFonts w:ascii="Times New Roman" w:cs="Times New Roman" w:hAnsi="Times New Roman"/>
          <w:noProof/>
          <w:sz w:val="24"/>
          <w:szCs w:val="24"/>
          <w:lang w:val="kk-KZ"/>
        </w:rPr>
        <w:t xml:space="preserve">   </w:t>
      </w:r>
      <w:r w:rsidRPr="00BC597D">
        <w:rPr>
          <w:rFonts w:ascii="Times New Roman" w:cs="Times New Roman" w:hAnsi="Times New Roman"/>
          <w:noProof/>
          <w:sz w:val="24"/>
          <w:szCs w:val="24"/>
          <w:lang w:val="kk-KZ"/>
        </w:rPr>
        <w:tab/>
      </w:r>
      <w:r w:rsidRPr="00BC597D">
        <w:rPr>
          <w:rFonts w:ascii="Times New Roman" w:cs="Times New Roman" w:hAnsi="Times New Roman"/>
          <w:sz w:val="24"/>
          <w:szCs w:val="24"/>
          <w:lang w:val="kk-KZ"/>
        </w:rPr>
        <w:t xml:space="preserve">С учащимися 8-х классов, периодически проводились библиотечные уроки, в ходе которых знакомились с газетно-журнальными материалами, обсуждали статьи и даже проводили диспуты, этот метод называется «анализ тремя методами» (или метод трех углов). На очередном заседании читательского клуба «Timeless», проводилось активити «Не выбирай книгу по обложке». Каждый челн клуба в начале укутывал книгу в одинаковые обертки, а на первой странице писали краткие аннотации. Таким образом, дети читая краткие аннотация не только выбирали себе книги для чтения, но и обменивались их с другими учащимися. На одном из заседаний читательского клуба была проведена беседа по книге Алан Маршала «Я умею прыгать через лужи». В ходе беседы были рассмотрены такие темы: как преодолеть трудности жизни, людям с ограниченными возможностями, был приведен пример видеоролик из жизни </w:t>
      </w:r>
      <w:r w:rsidRPr="00BC597D">
        <w:rPr>
          <w:rFonts w:ascii="Times New Roman" w:cs="Times New Roman" w:hAnsi="Times New Roman"/>
          <w:sz w:val="24"/>
          <w:szCs w:val="24"/>
          <w:lang w:val="kk-KZ"/>
        </w:rPr>
        <w:lastRenderedPageBreak/>
        <w:t xml:space="preserve">автора множества книг по данной тематике Н.Вуйчич. </w:t>
      </w:r>
    </w:p>
    <w:p w:rsidP="001F421C" w:rsidR="001F421C" w:rsidRDefault="001F421C" w:rsidRPr="00BC597D">
      <w:pPr>
        <w:pStyle w:val="ab"/>
        <w:ind w:firstLine="992" w:left="-284"/>
        <w:jc w:val="both"/>
        <w:rPr>
          <w:rFonts w:ascii="Times New Roman" w:cs="Times New Roman" w:hAnsi="Times New Roman"/>
          <w:sz w:val="24"/>
          <w:szCs w:val="24"/>
          <w:lang w:val="kk-KZ"/>
        </w:rPr>
      </w:pPr>
      <w:r w:rsidRPr="00BC597D">
        <w:rPr>
          <w:rFonts w:ascii="Times New Roman" w:cs="Times New Roman" w:hAnsi="Times New Roman"/>
          <w:sz w:val="24"/>
          <w:szCs w:val="24"/>
          <w:lang w:val="kk-KZ"/>
        </w:rPr>
        <w:t xml:space="preserve">В рамках проекта «100 книг, рекомендованных для прочтения учащимся Назарбаев Интеллектуальных школ» был внедрен метод, заимствованный опыт от американских библиотек «Литературный джем». Игра заключается в том, чтобы составить название книги из слов, который запрятаны в банках из под джема и найти книгу из фонда с одноименным наименованием. </w:t>
      </w:r>
    </w:p>
    <w:p w:rsidP="001F421C" w:rsidR="001F421C" w:rsidRDefault="001F421C" w:rsidRPr="00BC597D">
      <w:pPr>
        <w:pStyle w:val="ab"/>
        <w:ind w:firstLine="992" w:left="-284"/>
        <w:jc w:val="both"/>
        <w:rPr>
          <w:rFonts w:ascii="Times New Roman" w:cs="Times New Roman" w:hAnsi="Times New Roman"/>
          <w:noProof/>
          <w:sz w:val="24"/>
          <w:szCs w:val="24"/>
          <w:lang w:val="kk-KZ"/>
        </w:rPr>
      </w:pPr>
      <w:r w:rsidRPr="00BC597D">
        <w:rPr>
          <w:rFonts w:ascii="Times New Roman" w:cs="Times New Roman" w:hAnsi="Times New Roman"/>
          <w:sz w:val="24"/>
          <w:szCs w:val="24"/>
          <w:lang w:val="kk-KZ"/>
        </w:rPr>
        <w:t>С учащимися из школьного общежития были проведены библиотечные уроки «Chica boom», в ходе которого учащиеся обсуждали персонажи из произведений и изображали их на бумаге. Цель урока: привитие навыка культуры чтения и превращение данного навыка в привычку. Также на очередном мероприятии с учащимися из общежития был проведен аргументированный анализ на чтения статей из научных журналов. Основная цель урока</w:t>
      </w:r>
      <w:r w:rsidRPr="00BC597D">
        <w:rPr>
          <w:rFonts w:ascii="Times New Roman" w:cs="Times New Roman" w:hAnsi="Times New Roman"/>
          <w:noProof/>
          <w:sz w:val="24"/>
          <w:szCs w:val="24"/>
          <w:lang w:val="kk-KZ"/>
        </w:rPr>
        <w:t>: основываясь на краткое описание статьи, научиться составлять анализ представленного материала.</w:t>
      </w:r>
    </w:p>
    <w:p w:rsidP="001F421C" w:rsidR="001F421C" w:rsidRDefault="001F421C" w:rsidRPr="00BC597D">
      <w:pPr>
        <w:pStyle w:val="ab"/>
        <w:ind w:firstLine="992" w:left="-284"/>
        <w:jc w:val="both"/>
        <w:rPr>
          <w:rFonts w:ascii="Times New Roman" w:cs="Times New Roman" w:eastAsia="Times New Roman" w:hAnsi="Times New Roman"/>
          <w:sz w:val="24"/>
          <w:szCs w:val="24"/>
        </w:rPr>
      </w:pPr>
      <w:r w:rsidRPr="00BC597D">
        <w:rPr>
          <w:rFonts w:ascii="Times New Roman" w:cs="Times New Roman" w:eastAsia="Times New Roman" w:hAnsi="Times New Roman"/>
          <w:sz w:val="24"/>
          <w:szCs w:val="24"/>
        </w:rPr>
        <w:t>В рамках торжественно-праздничных мероприятий, посвященных ко дню Первого Президента проводимых в «Назарбаев Интеллектуальной школе химико-биологического направления города Атырау» в библиотеке с 24 по 28 ноября 2014 года прошла </w:t>
      </w:r>
      <w:r w:rsidRPr="00BC597D">
        <w:rPr>
          <w:rFonts w:ascii="Times New Roman" w:cs="Times New Roman" w:eastAsia="Times New Roman" w:hAnsi="Times New Roman"/>
          <w:bCs/>
          <w:sz w:val="24"/>
          <w:szCs w:val="24"/>
        </w:rPr>
        <w:t>сетевая социальная акция «</w:t>
      </w:r>
      <w:r w:rsidRPr="00BC597D">
        <w:rPr>
          <w:rFonts w:ascii="Times New Roman" w:cs="Times New Roman" w:eastAsia="Times New Roman" w:hAnsi="Times New Roman"/>
          <w:bCs/>
          <w:sz w:val="24"/>
          <w:szCs w:val="24"/>
          <w:lang w:val="en-US"/>
        </w:rPr>
        <w:t>Bookkrossing</w:t>
      </w:r>
      <w:r w:rsidRPr="00BC597D">
        <w:rPr>
          <w:rFonts w:ascii="Times New Roman" w:cs="Times New Roman" w:eastAsia="Times New Roman" w:hAnsi="Times New Roman"/>
          <w:bCs/>
          <w:sz w:val="24"/>
          <w:szCs w:val="24"/>
        </w:rPr>
        <w:t> – книгопутешествие от НИШ» под названием</w:t>
      </w:r>
      <w:r w:rsidRPr="00BC597D">
        <w:rPr>
          <w:rFonts w:ascii="Times New Roman" w:cs="Times New Roman" w:eastAsia="Times New Roman" w:hAnsi="Times New Roman"/>
          <w:bCs/>
          <w:i/>
          <w:iCs/>
          <w:sz w:val="24"/>
          <w:szCs w:val="24"/>
        </w:rPr>
        <w:t> «Б</w:t>
      </w:r>
      <w:r w:rsidRPr="00BC597D">
        <w:rPr>
          <w:rFonts w:ascii="Times New Roman" w:cs="Times New Roman" w:eastAsia="Times New Roman" w:hAnsi="Times New Roman"/>
          <w:bCs/>
          <w:i/>
          <w:iCs/>
          <w:sz w:val="24"/>
          <w:szCs w:val="24"/>
          <w:lang w:val="kk-KZ"/>
        </w:rPr>
        <w:t>ілімнің көзі – кітапта»</w:t>
      </w:r>
      <w:r w:rsidRPr="00BC597D">
        <w:rPr>
          <w:rFonts w:ascii="Times New Roman" w:cs="Times New Roman" w:eastAsia="Times New Roman" w:hAnsi="Times New Roman"/>
          <w:bCs/>
          <w:i/>
          <w:iCs/>
          <w:sz w:val="24"/>
          <w:szCs w:val="24"/>
        </w:rPr>
        <w:t>. </w:t>
      </w:r>
      <w:r w:rsidRPr="00BC597D">
        <w:rPr>
          <w:rFonts w:ascii="Times New Roman" w:cs="Times New Roman" w:eastAsia="Times New Roman" w:hAnsi="Times New Roman"/>
          <w:sz w:val="24"/>
          <w:szCs w:val="24"/>
        </w:rPr>
        <w:t>Ученики «Назарбаев Интеллектуальной школы» поделились своими книгами из личной библиотеки с детьми из сельской местности.</w:t>
      </w:r>
    </w:p>
    <w:p w:rsidP="001F421C" w:rsidR="001F421C" w:rsidRDefault="001F421C" w:rsidRPr="00BC597D">
      <w:pPr>
        <w:pStyle w:val="ab"/>
        <w:ind w:left="-284"/>
        <w:jc w:val="both"/>
        <w:rPr>
          <w:rFonts w:ascii="Times New Roman" w:cs="Times New Roman" w:eastAsia="Times New Roman" w:hAnsi="Times New Roman"/>
          <w:color w:val="333333"/>
          <w:sz w:val="24"/>
          <w:szCs w:val="24"/>
          <w:lang w:val="kk-KZ"/>
        </w:rPr>
      </w:pPr>
      <w:r w:rsidRPr="00BC597D">
        <w:rPr>
          <w:rFonts w:ascii="Times New Roman" w:cs="Times New Roman" w:eastAsia="Times New Roman" w:hAnsi="Times New Roman"/>
          <w:sz w:val="24"/>
          <w:szCs w:val="24"/>
        </w:rPr>
        <w:t>В течение акции учащиеся и учителя активно участвовали в сборе книг, а также и кураторы-организаторы, вместе с учениками к каждой подарочной книге писали краткое эссе, рекомендацию, отзыв о прочитанной книге, пожелания сверстникам из сельской школы, красочно оформили подарочными лентами</w:t>
      </w:r>
      <w:r w:rsidRPr="00BC597D">
        <w:rPr>
          <w:rFonts w:ascii="Times New Roman" w:cs="Times New Roman" w:eastAsia="Times New Roman" w:hAnsi="Times New Roman"/>
          <w:color w:val="333333"/>
          <w:sz w:val="24"/>
          <w:szCs w:val="24"/>
          <w:lang w:val="kk-KZ"/>
        </w:rPr>
        <w:t>.</w:t>
      </w:r>
    </w:p>
    <w:p w:rsidP="001F421C" w:rsidR="001F421C" w:rsidRDefault="001F421C" w:rsidRPr="00BC597D">
      <w:pPr>
        <w:pStyle w:val="ab"/>
        <w:ind w:left="-284"/>
        <w:jc w:val="both"/>
        <w:rPr>
          <w:rFonts w:ascii="Times New Roman" w:cs="Times New Roman" w:hAnsi="Times New Roman"/>
          <w:color w:val="1D2129"/>
          <w:sz w:val="24"/>
          <w:szCs w:val="24"/>
          <w:shd w:color="auto" w:fill="FFFFFF" w:val="clear"/>
          <w:lang w:val="kk-KZ"/>
        </w:rPr>
      </w:pPr>
      <w:r w:rsidRPr="00BC597D">
        <w:rPr>
          <w:rFonts w:ascii="Times New Roman" w:cs="Times New Roman" w:hAnsi="Times New Roman"/>
          <w:sz w:val="24"/>
          <w:szCs w:val="24"/>
          <w:lang w:val="kk-KZ"/>
        </w:rPr>
        <w:t xml:space="preserve"> </w:t>
      </w:r>
      <w:r w:rsidRPr="00BC597D">
        <w:rPr>
          <w:rFonts w:ascii="Times New Roman" w:cs="Times New Roman" w:hAnsi="Times New Roman"/>
          <w:noProof/>
          <w:sz w:val="24"/>
          <w:szCs w:val="24"/>
          <w:lang w:val="kk-KZ"/>
        </w:rPr>
        <w:t xml:space="preserve">    </w:t>
      </w:r>
      <w:r w:rsidRPr="00BC597D">
        <w:rPr>
          <w:rFonts w:ascii="Times New Roman" w:cs="Times New Roman" w:hAnsi="Times New Roman"/>
          <w:sz w:val="24"/>
          <w:szCs w:val="24"/>
          <w:lang w:val="kk-KZ"/>
        </w:rPr>
        <w:t xml:space="preserve">         Читательским клубом «Timeless» в целях привлечения новых членов команды среди учащихся 7-х классов периодически </w:t>
      </w:r>
      <w:r w:rsidRPr="00BC597D">
        <w:rPr>
          <w:rFonts w:ascii="Times New Roman" w:cs="Times New Roman" w:hAnsi="Times New Roman"/>
          <w:sz w:val="24"/>
          <w:szCs w:val="24"/>
          <w:lang w:val="kk-KZ"/>
        </w:rPr>
        <w:lastRenderedPageBreak/>
        <w:t>проводились различные мероприятия, например «Пойми меня», которая позволяет не только быстро размышлять, но и обогащает словарный запас и учит работать в команде по выбранным критериям.</w:t>
      </w:r>
    </w:p>
    <w:p w:rsidP="001F421C" w:rsidR="001F421C" w:rsidRDefault="001F421C" w:rsidRPr="00BC597D">
      <w:pPr>
        <w:pStyle w:val="ab"/>
        <w:ind w:left="-284"/>
        <w:jc w:val="both"/>
        <w:rPr>
          <w:rFonts w:ascii="Times New Roman" w:cs="Times New Roman" w:hAnsi="Times New Roman"/>
          <w:sz w:val="24"/>
          <w:szCs w:val="24"/>
          <w:lang w:val="kk-KZ"/>
        </w:rPr>
      </w:pPr>
      <w:r w:rsidRPr="00BC597D">
        <w:rPr>
          <w:rFonts w:ascii="Times New Roman" w:cs="Times New Roman" w:hAnsi="Times New Roman"/>
          <w:color w:val="1D2129"/>
          <w:sz w:val="24"/>
          <w:szCs w:val="24"/>
          <w:shd w:color="auto" w:fill="FFFFFF" w:val="clear"/>
          <w:lang w:val="kk-KZ"/>
        </w:rPr>
        <w:t>С учащимися из общежития был проведен литературный вечер, посвященный юбилейной дате великого писателя, ученого, переводчика, литературоведа Аxмету Байтұрсынову. Основная цель литературного вечера было знакомство с жизнью и деятельностью писателя знаменитого писателя, был проведен обзор по произведениям Аxмета Байтұрсынова. В конце вечера был проведен мозговой штурм по японской методике "Вака", с целью закрепления изукченного материала.</w:t>
      </w:r>
      <w:r w:rsidRPr="00BC597D">
        <w:rPr>
          <w:rFonts w:ascii="Times New Roman" w:cs="Times New Roman" w:hAnsi="Times New Roman"/>
          <w:sz w:val="24"/>
          <w:szCs w:val="24"/>
          <w:lang w:val="kk-KZ"/>
        </w:rPr>
        <w:t xml:space="preserve"> </w:t>
      </w:r>
    </w:p>
    <w:p w:rsidP="001F421C" w:rsidR="001F421C" w:rsidRDefault="001F421C" w:rsidRPr="00BC597D">
      <w:pPr>
        <w:pStyle w:val="ab"/>
        <w:ind w:left="-284"/>
        <w:jc w:val="both"/>
        <w:rPr>
          <w:rFonts w:ascii="Times New Roman" w:cs="Times New Roman" w:hAnsi="Times New Roman"/>
          <w:color w:val="1D2129"/>
          <w:sz w:val="24"/>
          <w:szCs w:val="24"/>
          <w:shd w:color="auto" w:fill="FFFFFF" w:val="clear"/>
          <w:lang w:val="kk-KZ"/>
        </w:rPr>
      </w:pPr>
      <w:r w:rsidRPr="00BC597D">
        <w:rPr>
          <w:rFonts w:ascii="Times New Roman" w:cs="Times New Roman" w:hAnsi="Times New Roman"/>
          <w:color w:val="1D2129"/>
          <w:sz w:val="24"/>
          <w:szCs w:val="24"/>
          <w:shd w:color="auto" w:fill="FFFFFF" w:val="clear"/>
          <w:lang w:val="kk-KZ"/>
        </w:rPr>
        <w:t>По проекту "100 книг, рекомендованных для прочетния учащимися Назарбаев Интеллектуальны школ" было проведено активити "Booktaste". Учащимся были представлены краткие презентации по проекту 100 книг, сперва 60 книг на казахском языке, 20 на русском и 20 на казахском языке. Была проведена выставка, по книгам имеющимся в фонде библиотеке, в завершении мероприятия была проведена игра "Крокодил".</w:t>
      </w:r>
    </w:p>
    <w:p w:rsidP="001F421C" w:rsidR="001F421C" w:rsidRDefault="001F421C" w:rsidRPr="00BC597D">
      <w:pPr>
        <w:pStyle w:val="ab"/>
        <w:ind w:firstLine="992" w:left="-284"/>
        <w:jc w:val="both"/>
        <w:rPr>
          <w:rFonts w:ascii="Times New Roman" w:cs="Times New Roman" w:hAnsi="Times New Roman"/>
          <w:color w:val="1D2129"/>
          <w:sz w:val="24"/>
          <w:szCs w:val="24"/>
          <w:shd w:color="auto" w:fill="FFFFFF" w:val="clear"/>
          <w:lang w:val="kk-KZ"/>
        </w:rPr>
      </w:pPr>
      <w:r w:rsidRPr="00BC597D">
        <w:rPr>
          <w:rFonts w:ascii="Times New Roman" w:cs="Times New Roman" w:hAnsi="Times New Roman"/>
          <w:color w:val="1D2129"/>
          <w:sz w:val="24"/>
          <w:szCs w:val="24"/>
          <w:shd w:color="auto" w:fill="FFFFFF" w:val="clear"/>
          <w:lang w:val="kk-KZ"/>
        </w:rPr>
        <w:t>Библиотекой НИШ ХБН г. Атырау 5 февраля текущего учебного года, в целях продвижения чтения, признания ценностей художественный произведений, среди учителей был проведен проект READ'x. Методическими объединениями среди сотрудников и учащихся школы  были выбраны наилучшие читатели, которые представляли публике рекомендованные книги, давая высокую оценку авторам и произведениям художественной и научной литературы.</w:t>
      </w:r>
    </w:p>
    <w:p w:rsidP="001F421C" w:rsidR="001F421C" w:rsidRDefault="001F421C" w:rsidRPr="00BC597D">
      <w:pPr>
        <w:pStyle w:val="ab"/>
        <w:ind w:firstLine="992" w:left="-284"/>
        <w:jc w:val="both"/>
        <w:rPr>
          <w:rFonts w:ascii="Times New Roman" w:cs="Times New Roman" w:hAnsi="Times New Roman"/>
          <w:sz w:val="24"/>
          <w:szCs w:val="24"/>
          <w:lang w:val="kk-KZ"/>
        </w:rPr>
      </w:pPr>
      <w:r w:rsidRPr="00BC597D">
        <w:rPr>
          <w:rFonts w:ascii="Times New Roman" w:cs="Times New Roman" w:hAnsi="Times New Roman"/>
          <w:color w:val="1D2129"/>
          <w:sz w:val="24"/>
          <w:szCs w:val="24"/>
          <w:shd w:color="auto" w:fill="FFFFFF" w:val="clear"/>
          <w:lang w:val="kk-KZ"/>
        </w:rPr>
        <w:t xml:space="preserve">Совместно с учителем английского языка Рахметова С.С.,  были проведены интегрированные уроки для учащихся 8-х классов. Основная цель урока: знакомство с произведениями на английском языке из списка 100 книг. Была представлена презентация по проекту "100 книг, рекомендованных для прочетния учащимися Назарбаев Интеллектуальны школ". В ходе урока были проведены активити </w:t>
      </w:r>
      <w:r w:rsidRPr="00BC597D">
        <w:rPr>
          <w:rFonts w:ascii="Times New Roman" w:cs="Times New Roman" w:hAnsi="Times New Roman"/>
          <w:color w:val="1D2129"/>
          <w:sz w:val="24"/>
          <w:szCs w:val="24"/>
          <w:shd w:color="auto" w:fill="FFFFFF" w:val="clear"/>
          <w:lang w:val="kk-KZ"/>
        </w:rPr>
        <w:lastRenderedPageBreak/>
        <w:t>"Литературный джем" и "Keyword Hexogon". Домашним заданием учащимся было краткое шоу-представление по выбранным произведениям, по которым зрители должны были узнать название книги или автора, разделившись на несколько групп. В конце урока учащиеся оценивали друг друга по представленому так называемому «немому кино», были выбраны 2 лучшие звезды и 1 наилучшее пожелание. В рамках продвижения чтения на неделе искусств также были представлены проекты READ'x, где учащиеся рассказывали о прочитанных ими произведениями и о том, чем заинтересовала и понравилась ли книга в целом. Заключительным этапом данного проекта стал метод «6 шляп» Эдвард де Боне.</w:t>
      </w:r>
      <w:r w:rsidRPr="00BC597D">
        <w:rPr>
          <w:rFonts w:ascii="Times New Roman" w:cs="Times New Roman" w:hAnsi="Times New Roman"/>
          <w:sz w:val="24"/>
          <w:szCs w:val="24"/>
          <w:lang w:val="kk-KZ"/>
        </w:rPr>
        <w:t xml:space="preserve"> </w:t>
      </w:r>
    </w:p>
    <w:p w:rsidP="001F421C" w:rsidR="001F421C" w:rsidRDefault="001F421C" w:rsidRPr="00BC597D">
      <w:pPr>
        <w:pStyle w:val="ab"/>
        <w:ind w:left="-284"/>
        <w:jc w:val="both"/>
        <w:rPr>
          <w:rFonts w:ascii="Times New Roman" w:cs="Times New Roman" w:hAnsi="Times New Roman"/>
          <w:noProof/>
          <w:sz w:val="24"/>
          <w:szCs w:val="24"/>
          <w:lang w:val="kk-KZ"/>
        </w:rPr>
      </w:pPr>
      <w:r w:rsidRPr="00BC597D">
        <w:rPr>
          <w:rFonts w:ascii="Times New Roman" w:cs="Times New Roman" w:hAnsi="Times New Roman"/>
          <w:sz w:val="24"/>
          <w:szCs w:val="24"/>
          <w:lang w:val="kk-KZ"/>
        </w:rPr>
        <w:t xml:space="preserve">  </w:t>
      </w:r>
      <w:r w:rsidRPr="00BC597D">
        <w:rPr>
          <w:rFonts w:ascii="Times New Roman" w:cs="Times New Roman" w:hAnsi="Times New Roman"/>
          <w:noProof/>
          <w:sz w:val="24"/>
          <w:szCs w:val="24"/>
          <w:lang w:val="kk-KZ"/>
        </w:rPr>
        <w:t xml:space="preserve">        </w:t>
      </w:r>
      <w:r w:rsidRPr="00BC597D">
        <w:rPr>
          <w:rFonts w:ascii="Times New Roman" w:cs="Times New Roman" w:hAnsi="Times New Roman"/>
          <w:color w:val="1D2129"/>
          <w:sz w:val="24"/>
          <w:szCs w:val="24"/>
          <w:shd w:color="auto" w:fill="FFFFFF" w:val="clear"/>
          <w:lang w:val="kk-KZ"/>
        </w:rPr>
        <w:t>В ферале месяце с учащимися из общежития, в вечернее время был проведен вечер поэзии, посвященный дню рождению  великого поэта казахской степи Мукагали Макатаеву. В ходе вечера учащиеся знакомились ближе с творчеством писателя.</w:t>
      </w:r>
    </w:p>
    <w:p w:rsidP="001F421C" w:rsidR="001F421C" w:rsidRDefault="001F421C" w:rsidRPr="00BC597D">
      <w:pPr>
        <w:pStyle w:val="ab"/>
        <w:ind w:left="-284"/>
        <w:jc w:val="both"/>
        <w:rPr>
          <w:rFonts w:ascii="Times New Roman" w:cs="Times New Roman" w:hAnsi="Times New Roman"/>
          <w:color w:val="1D2129"/>
          <w:sz w:val="24"/>
          <w:szCs w:val="24"/>
          <w:shd w:color="auto" w:fill="FFFFFF" w:val="clear"/>
          <w:lang w:val="kk-KZ"/>
        </w:rPr>
      </w:pPr>
      <w:r w:rsidRPr="00BC597D">
        <w:rPr>
          <w:rFonts w:ascii="Times New Roman" w:cs="Times New Roman" w:hAnsi="Times New Roman"/>
          <w:color w:val="1D2129"/>
          <w:sz w:val="24"/>
          <w:szCs w:val="24"/>
          <w:shd w:color="auto" w:fill="FFFFFF" w:val="clear"/>
          <w:lang w:val="kk-KZ"/>
        </w:rPr>
        <w:t>Был проведен семинар-тренинг на тему: "Білімнің салтанат құруы - Кітап", где принимали участие библиотекари городских и районных библиотек. Основная цель семинара: Ответить на вопрос «Каким критериям должна соотвествовать современная инновационная библиотека?». Проводились тренинги по электронным ресурсам, базам данных, по проектам, внедренных в практику работы библиотек НИШ и различные методы работы по продвижению чтения.</w:t>
      </w:r>
      <w:r w:rsidRPr="00BC597D">
        <w:rPr>
          <w:rFonts w:ascii="Times New Roman" w:cs="Times New Roman" w:hAnsi="Times New Roman"/>
          <w:sz w:val="24"/>
          <w:szCs w:val="24"/>
          <w:lang w:val="kk-KZ"/>
        </w:rPr>
        <w:t xml:space="preserve"> </w:t>
      </w:r>
    </w:p>
    <w:p w:rsidP="001F421C" w:rsidR="001F421C" w:rsidRDefault="001F421C" w:rsidRPr="00BC597D">
      <w:pPr>
        <w:pStyle w:val="ab"/>
        <w:ind w:firstLine="992" w:left="-284"/>
        <w:jc w:val="both"/>
        <w:rPr>
          <w:rStyle w:val="textexposedshow"/>
          <w:rFonts w:ascii="Times New Roman" w:cs="Times New Roman" w:hAnsi="Times New Roman"/>
          <w:color w:val="1D2129"/>
          <w:sz w:val="24"/>
          <w:szCs w:val="24"/>
          <w:shd w:color="auto" w:fill="FFFFFF" w:val="clear"/>
        </w:rPr>
      </w:pPr>
      <w:r w:rsidRPr="00BC597D">
        <w:rPr>
          <w:rFonts w:ascii="Times New Roman" w:cs="Times New Roman" w:hAnsi="Times New Roman"/>
          <w:color w:val="1D2129"/>
          <w:sz w:val="24"/>
          <w:szCs w:val="24"/>
          <w:shd w:color="auto" w:fill="FFFFFF" w:val="clear"/>
          <w:lang w:val="kk-KZ"/>
        </w:rPr>
        <w:t xml:space="preserve">В ОУНБ им.Сланова г. Атырау прошел республиканский форум на тему: "Кітапханадан ағарту орталықтарына: жаңғырудың жаңа мүмкіндіктері". На форуме был представлен доклад по практике работы библиотеки НИШ ХБН г. Атырау на тему: «Назарбаев Зияткерлік мектептерінің инновациялық кітапхана қызметін ұйымдастыру ерекшеліктері». Продолжение заседаний форума проходило и стенах НИШ ХБН г. Атырау. В форуме принимали участие около 100 библиотекарей из следующих регионов: Атырау, Мангыстау, Западный Казахстан, Актобе және Южный Казахстан. В ходе круглого стола </w:t>
      </w:r>
      <w:r w:rsidRPr="00BC597D">
        <w:rPr>
          <w:rFonts w:ascii="Times New Roman" w:cs="Times New Roman" w:hAnsi="Times New Roman"/>
          <w:color w:val="1D2129"/>
          <w:sz w:val="24"/>
          <w:szCs w:val="24"/>
          <w:shd w:color="auto" w:fill="FFFFFF" w:val="clear"/>
          <w:lang w:val="kk-KZ"/>
        </w:rPr>
        <w:lastRenderedPageBreak/>
        <w:t>транслировался опыт из зарубежных стран, библиотекари знакомились с новыми методами работы, электроными ресурсами и проектами библиотеки  НИШ ХБН г. Атырау.</w:t>
      </w:r>
    </w:p>
    <w:p w:rsidP="001F421C" w:rsidR="001F421C" w:rsidRDefault="001F421C" w:rsidRPr="00BC597D">
      <w:pPr>
        <w:pStyle w:val="ab"/>
        <w:ind w:firstLine="992" w:left="-284"/>
        <w:jc w:val="both"/>
        <w:rPr>
          <w:rFonts w:ascii="Times New Roman" w:cs="Times New Roman" w:hAnsi="Times New Roman"/>
          <w:color w:val="1D2129"/>
          <w:sz w:val="24"/>
          <w:szCs w:val="24"/>
          <w:shd w:color="auto" w:fill="FFFFFF" w:val="clear"/>
        </w:rPr>
      </w:pPr>
      <w:r w:rsidRPr="00BC597D">
        <w:rPr>
          <w:rFonts w:ascii="Times New Roman" w:cs="Times New Roman" w:hAnsi="Times New Roman"/>
          <w:color w:val="1D2129"/>
          <w:sz w:val="24"/>
          <w:szCs w:val="24"/>
          <w:shd w:color="auto" w:fill="FFFFFF" w:val="clear"/>
          <w:lang w:val="kk-KZ"/>
        </w:rPr>
        <w:t>В рамках празднования 20-летия города Астаны читательским клубом «Timeless» был проведен круглый стол и беседа по книге Н.Ә.Назарбаева «Тәуелсіздік белестері», который был завершен с активити «Reading man».</w:t>
      </w:r>
    </w:p>
    <w:p w:rsidP="001F421C" w:rsidR="001F421C" w:rsidRDefault="001F421C" w:rsidRPr="00BC597D">
      <w:pPr>
        <w:pStyle w:val="ab"/>
        <w:ind w:firstLine="992" w:left="-284"/>
        <w:jc w:val="both"/>
        <w:rPr>
          <w:rStyle w:val="textexposedshow"/>
          <w:rFonts w:ascii="Times New Roman" w:cs="Times New Roman" w:hAnsi="Times New Roman"/>
          <w:sz w:val="24"/>
          <w:szCs w:val="24"/>
        </w:rPr>
      </w:pPr>
      <w:r w:rsidRPr="00BC597D">
        <w:rPr>
          <w:rFonts w:ascii="Times New Roman" w:cs="Times New Roman" w:hAnsi="Times New Roman"/>
          <w:color w:val="1D2129"/>
          <w:sz w:val="24"/>
          <w:szCs w:val="24"/>
          <w:shd w:color="auto" w:fill="FFFFFF" w:val="clear"/>
          <w:lang w:val="kk-KZ"/>
        </w:rPr>
        <w:t>Как и во всех школах НИШ в библиотеке была проведена акция "Книга покоряет мир", в котором насчитывалось большое количество участников акции и с большим интересом участники обменивались книгами, которые загадывали в ключевые слова. Таким образом, многие сотрудники высказывали друг другу слова благодарности и были признательны работе библиотеки по формированию культуры чтения и продвижению чтения</w:t>
      </w:r>
      <w:r w:rsidRPr="00BC597D">
        <w:rPr>
          <w:rStyle w:val="textexposedshow"/>
          <w:rFonts w:ascii="Times New Roman" w:cs="Times New Roman" w:hAnsi="Times New Roman"/>
          <w:color w:val="1D2129"/>
          <w:sz w:val="24"/>
          <w:szCs w:val="24"/>
          <w:shd w:color="auto" w:fill="FFFFFF" w:val="clear"/>
          <w:lang w:val="kk-KZ"/>
        </w:rPr>
        <w:t>.</w:t>
      </w:r>
    </w:p>
    <w:p w:rsidP="001F421C" w:rsidR="001F421C" w:rsidRDefault="001F421C" w:rsidRPr="00BC597D">
      <w:pPr>
        <w:pStyle w:val="ab"/>
        <w:ind w:firstLine="992" w:left="-284"/>
        <w:jc w:val="both"/>
        <w:rPr>
          <w:rFonts w:ascii="Times New Roman" w:cs="Times New Roman" w:hAnsi="Times New Roman"/>
          <w:sz w:val="24"/>
          <w:szCs w:val="24"/>
          <w:lang w:val="kk-KZ"/>
        </w:rPr>
      </w:pPr>
      <w:r w:rsidRPr="00BC597D">
        <w:rPr>
          <w:rFonts w:ascii="Times New Roman" w:cs="Times New Roman" w:hAnsi="Times New Roman"/>
          <w:sz w:val="24"/>
          <w:szCs w:val="24"/>
          <w:lang w:val="kk-KZ"/>
        </w:rPr>
        <w:t>В рамках недели «Ел жүрегі - Астана» семейный читательский клуб «Самғау»  провел вечер поэзии «Астана – Отанымыздың жүрегі», в котором также принимали учителя-предметники. Участник воспевали столицу нашей страны в строках своих произведений. Цель мероприятия это развить чувство патриотизма, любовь к Родине через поэзию, в конце вечера председатель семейного читательского клуба «Самғау» Ибатолла Ерғалиұлы подарил книги школьной бибилотеке.</w:t>
      </w:r>
    </w:p>
    <w:p w:rsidP="001F421C" w:rsidR="001F421C" w:rsidRDefault="001F421C" w:rsidRPr="00BC597D">
      <w:pPr>
        <w:pStyle w:val="ab"/>
        <w:ind w:firstLine="992" w:left="-284"/>
        <w:jc w:val="both"/>
        <w:rPr>
          <w:rFonts w:ascii="Times New Roman" w:cs="Times New Roman" w:hAnsi="Times New Roman"/>
          <w:sz w:val="24"/>
          <w:szCs w:val="24"/>
          <w:lang w:val="kk-KZ"/>
        </w:rPr>
      </w:pPr>
      <w:r w:rsidRPr="00BC597D">
        <w:rPr>
          <w:rFonts w:ascii="Times New Roman" w:cs="Times New Roman" w:hAnsi="Times New Roman"/>
          <w:sz w:val="24"/>
          <w:szCs w:val="24"/>
          <w:lang w:val="kk-KZ"/>
        </w:rPr>
        <w:t>Как говорил Президент: "Средние общеобразовательные школы должны достичь уровня развития Назарбаев Интеллектуальных школ. Выпускники школ должны знать казахский, русский и английский языки, критически мыслить, уметь самостоятельно проводить исследования должны уметь глубоко анализировать и постоянно развиваться".</w:t>
      </w:r>
    </w:p>
    <w:p w:rsidP="001F421C" w:rsidR="001F421C" w:rsidRDefault="001F421C" w:rsidRPr="00BC597D">
      <w:pPr>
        <w:pStyle w:val="ab"/>
        <w:ind w:left="-284"/>
        <w:jc w:val="both"/>
        <w:rPr>
          <w:rFonts w:ascii="Times New Roman" w:cs="Times New Roman" w:hAnsi="Times New Roman"/>
          <w:sz w:val="24"/>
          <w:szCs w:val="24"/>
        </w:rPr>
      </w:pPr>
      <w:r w:rsidRPr="00BC597D">
        <w:rPr>
          <w:rFonts w:ascii="Times New Roman" w:cs="Times New Roman" w:hAnsi="Times New Roman"/>
          <w:sz w:val="24"/>
          <w:szCs w:val="24"/>
        </w:rPr>
        <w:t xml:space="preserve">В целях трансляции опыта Автономной образовательной организации «Назарбаев Интеллектуальные школы» и поддержки развития сельской школы, обмена опытом с высшей школой им. Н. Найбетова в селе Жанбай, былл проведен Меморандум о взаимопонимании о сотрудничестве в </w:t>
      </w:r>
      <w:r w:rsidRPr="00BC597D">
        <w:rPr>
          <w:rFonts w:ascii="Times New Roman" w:cs="Times New Roman" w:hAnsi="Times New Roman"/>
          <w:sz w:val="24"/>
          <w:szCs w:val="24"/>
        </w:rPr>
        <w:lastRenderedPageBreak/>
        <w:t xml:space="preserve">области прагматизма и профессионального развития и «Назарбаев Интеллектуальных школ», также прошла акция «Поддержим сельскую школу», посвященная 10-летию автономных образовательных организаций. </w:t>
      </w:r>
    </w:p>
    <w:p w:rsidP="001F421C" w:rsidR="001F421C" w:rsidRDefault="001F421C" w:rsidRPr="00BC597D">
      <w:pPr>
        <w:pStyle w:val="ab"/>
        <w:ind w:left="-284"/>
        <w:jc w:val="both"/>
        <w:rPr>
          <w:rFonts w:ascii="Times New Roman" w:cs="Times New Roman" w:hAnsi="Times New Roman"/>
          <w:sz w:val="24"/>
          <w:szCs w:val="24"/>
          <w:lang w:val="kk-KZ"/>
        </w:rPr>
      </w:pPr>
      <w:r w:rsidRPr="00BC597D">
        <w:rPr>
          <w:rFonts w:ascii="Times New Roman" w:cs="Times New Roman" w:hAnsi="Times New Roman"/>
          <w:sz w:val="24"/>
          <w:szCs w:val="24"/>
          <w:lang w:val="kk-KZ"/>
        </w:rPr>
        <w:t xml:space="preserve">В акции участвовали все учителя и учащиеся школы и даже родители дарили книги для сельской средней школы им. Х.Наубетова, собралось около 400-сот книг. </w:t>
      </w:r>
      <w:r w:rsidRPr="00BC597D">
        <w:rPr>
          <w:rFonts w:ascii="Times New Roman" w:cs="Times New Roman" w:eastAsia="Times New Roman" w:hAnsi="Times New Roman"/>
          <w:sz w:val="24"/>
          <w:szCs w:val="24"/>
        </w:rPr>
        <w:t xml:space="preserve">В целом за ходом библиотечной деятельности можно следить на страницах социальных сетей: </w:t>
      </w:r>
      <w:hyperlink r:id="rId39" w:history="1">
        <w:r w:rsidRPr="00BC597D">
          <w:rPr>
            <w:rStyle w:val="af"/>
            <w:rFonts w:ascii="Times New Roman" w:cs="Times New Roman" w:eastAsia="Times New Roman" w:hAnsi="Times New Roman"/>
            <w:sz w:val="24"/>
            <w:szCs w:val="24"/>
            <w:lang w:val="kk-KZ"/>
          </w:rPr>
          <w:t>https://www.facebook.com/groups/347571442259668/</w:t>
        </w:r>
      </w:hyperlink>
      <w:r w:rsidRPr="00BC597D">
        <w:rPr>
          <w:rFonts w:ascii="Times New Roman" w:cs="Times New Roman" w:eastAsia="Times New Roman" w:hAnsi="Times New Roman"/>
          <w:sz w:val="24"/>
          <w:szCs w:val="24"/>
          <w:lang w:val="kk-KZ"/>
        </w:rPr>
        <w:t xml:space="preserve"> </w:t>
      </w:r>
    </w:p>
    <w:p w:rsidP="001F421C" w:rsidR="001F421C" w:rsidRDefault="001F421C" w:rsidRPr="00BC597D">
      <w:pPr>
        <w:pStyle w:val="ab"/>
        <w:ind w:firstLine="992" w:left="-284"/>
        <w:jc w:val="both"/>
        <w:rPr>
          <w:rFonts w:ascii="Times New Roman" w:cs="Times New Roman" w:eastAsiaTheme="minorEastAsia" w:hAnsi="Times New Roman"/>
          <w:color w:themeColor="text1" w:val="000000"/>
          <w:sz w:val="24"/>
          <w:szCs w:val="24"/>
          <w:lang w:val="kk-KZ"/>
        </w:rPr>
      </w:pPr>
      <w:r w:rsidRPr="00BC597D">
        <w:rPr>
          <w:rFonts w:ascii="Times New Roman" w:cs="Times New Roman" w:hAnsi="Times New Roman"/>
          <w:color w:themeColor="text1" w:val="000000"/>
          <w:sz w:val="24"/>
          <w:szCs w:val="24"/>
          <w:lang w:val="kk-KZ"/>
        </w:rPr>
        <w:t xml:space="preserve">4. </w:t>
      </w:r>
      <w:r w:rsidRPr="00BC597D">
        <w:rPr>
          <w:rFonts w:ascii="Times New Roman" w:cs="Times New Roman" w:hAnsi="Times New Roman"/>
          <w:color w:themeColor="text1" w:val="000000"/>
          <w:sz w:val="24"/>
          <w:szCs w:val="24"/>
        </w:rPr>
        <w:t xml:space="preserve">Создание </w:t>
      </w:r>
      <w:r w:rsidRPr="00BC597D">
        <w:rPr>
          <w:rFonts w:ascii="Times New Roman" w:cs="Times New Roman" w:hAnsi="Times New Roman"/>
          <w:color w:themeColor="text1" w:val="000000"/>
          <w:sz w:val="24"/>
          <w:szCs w:val="24"/>
          <w:lang w:val="en-US"/>
        </w:rPr>
        <w:t>web</w:t>
      </w:r>
      <w:r w:rsidRPr="00BC597D">
        <w:rPr>
          <w:rFonts w:ascii="Times New Roman" w:cs="Times New Roman" w:hAnsi="Times New Roman"/>
          <w:color w:themeColor="text1" w:val="000000"/>
          <w:sz w:val="24"/>
          <w:szCs w:val="24"/>
        </w:rPr>
        <w:t>-</w:t>
      </w:r>
      <w:r w:rsidRPr="00BC597D">
        <w:rPr>
          <w:rFonts w:ascii="Times New Roman" w:cs="Times New Roman" w:hAnsi="Times New Roman"/>
          <w:color w:themeColor="text1" w:val="000000"/>
          <w:sz w:val="24"/>
          <w:szCs w:val="24"/>
          <w:lang w:val="en-US"/>
        </w:rPr>
        <w:t>c</w:t>
      </w:r>
      <w:r w:rsidRPr="00BC597D">
        <w:rPr>
          <w:rFonts w:ascii="Times New Roman" w:cs="Times New Roman" w:hAnsi="Times New Roman"/>
          <w:color w:themeColor="text1" w:val="000000"/>
          <w:sz w:val="24"/>
          <w:szCs w:val="24"/>
        </w:rPr>
        <w:t>транички</w:t>
      </w:r>
      <w:r w:rsidRPr="00BC597D">
        <w:rPr>
          <w:rFonts w:ascii="Times New Roman" w:cs="Times New Roman" w:hAnsi="Times New Roman"/>
          <w:color w:themeColor="text1" w:val="000000"/>
          <w:sz w:val="24"/>
          <w:szCs w:val="24"/>
          <w:lang w:val="kk-KZ"/>
        </w:rPr>
        <w:t xml:space="preserve"> библиотеки как приоритетное обслуживание.</w:t>
      </w:r>
    </w:p>
    <w:p w:rsidP="001F421C" w:rsidR="001F421C" w:rsidRDefault="001F421C" w:rsidRPr="00BC597D">
      <w:pPr>
        <w:pStyle w:val="ab"/>
        <w:ind w:firstLine="992" w:left="-284"/>
        <w:jc w:val="both"/>
        <w:rPr>
          <w:rFonts w:ascii="Times New Roman" w:cs="Times New Roman" w:hAnsi="Times New Roman"/>
          <w:sz w:val="24"/>
          <w:szCs w:val="24"/>
          <w:lang w:val="kk-KZ"/>
        </w:rPr>
      </w:pPr>
      <w:r w:rsidRPr="00BC597D">
        <w:rPr>
          <w:rFonts w:ascii="Times New Roman" w:cs="Times New Roman" w:hAnsi="Times New Roman"/>
          <w:color w:themeColor="text1" w:val="000000"/>
          <w:sz w:val="24"/>
          <w:szCs w:val="24"/>
        </w:rPr>
        <w:t xml:space="preserve">Одной из форм привлечения и обслуживания читателей, в текущем учебном году, было создание веб-страницы библиотеки НИШ ХБН г. Атырау - </w:t>
      </w:r>
      <w:hyperlink r:id="rId40" w:history="1">
        <w:r w:rsidRPr="00BC597D">
          <w:rPr>
            <w:rStyle w:val="af"/>
            <w:rFonts w:ascii="Times New Roman" w:cs="Times New Roman" w:hAnsi="Times New Roman"/>
            <w:sz w:val="24"/>
            <w:szCs w:val="24"/>
            <w:lang w:val="kk-KZ"/>
          </w:rPr>
          <w:t>http://atr.nis.edu.kz/atyrau/portal/ru-ru/библиотека/Главная.aspx</w:t>
        </w:r>
      </w:hyperlink>
      <w:r w:rsidRPr="00BC597D">
        <w:rPr>
          <w:rFonts w:ascii="Times New Roman" w:cs="Times New Roman" w:hAnsi="Times New Roman"/>
          <w:sz w:val="24"/>
          <w:szCs w:val="24"/>
          <w:lang w:val="kk-KZ"/>
        </w:rPr>
        <w:t xml:space="preserve">. </w:t>
      </w:r>
    </w:p>
    <w:p w:rsidP="001F421C" w:rsidR="001F421C" w:rsidRDefault="001F421C" w:rsidRPr="00BC597D">
      <w:pPr>
        <w:pStyle w:val="ab"/>
        <w:ind w:firstLine="992" w:left="-284"/>
        <w:jc w:val="both"/>
        <w:rPr>
          <w:rFonts w:ascii="Times New Roman" w:cs="Times New Roman" w:hAnsi="Times New Roman"/>
          <w:sz w:val="24"/>
          <w:szCs w:val="24"/>
        </w:rPr>
      </w:pPr>
      <w:r w:rsidRPr="00BC597D">
        <w:rPr>
          <w:rFonts w:ascii="Times New Roman" w:cs="Times New Roman" w:hAnsi="Times New Roman"/>
          <w:sz w:val="24"/>
          <w:szCs w:val="24"/>
        </w:rPr>
        <w:t>В дальнейшем рассматривается переход с веб-страницы на веб-сайт, с индивидуальным хостингом, для улучшения дизайна и конфигурации управления сайтом.</w:t>
      </w:r>
    </w:p>
    <w:p w:rsidP="001F421C" w:rsidR="001F421C" w:rsidRDefault="001F421C" w:rsidRPr="00BC597D">
      <w:pPr>
        <w:pStyle w:val="ab"/>
        <w:ind w:left="-284"/>
        <w:jc w:val="both"/>
        <w:rPr>
          <w:rFonts w:ascii="Times New Roman" w:cs="Times New Roman" w:hAnsi="Times New Roman"/>
          <w:color w:themeColor="text1" w:val="000000"/>
          <w:sz w:val="24"/>
          <w:szCs w:val="24"/>
        </w:rPr>
      </w:pPr>
      <w:r w:rsidRPr="00BC597D">
        <w:rPr>
          <w:rFonts w:ascii="Times New Roman" w:cs="Times New Roman" w:hAnsi="Times New Roman"/>
          <w:color w:themeColor="text1" w:val="000000"/>
          <w:sz w:val="24"/>
          <w:szCs w:val="24"/>
        </w:rPr>
        <w:t xml:space="preserve">Создание сайтов в сфере образования приобрело массовый характер. Как и любой другой сайт, веб–сайт школы и школьной библиотеки – это своего рода окно в единое информационное пространство, это виртуальное представительство общеобразовательного учреждения в Интернете. </w:t>
      </w:r>
      <w:r w:rsidRPr="00BC597D">
        <w:rPr>
          <w:rFonts w:ascii="Times New Roman" w:cs="Times New Roman" w:hAnsi="Times New Roman"/>
          <w:color w:themeColor="text1" w:val="000000"/>
          <w:sz w:val="24"/>
          <w:szCs w:val="24"/>
        </w:rPr>
        <w:tab/>
      </w:r>
    </w:p>
    <w:p w:rsidP="001F421C" w:rsidR="001F421C" w:rsidRDefault="001F421C" w:rsidRPr="00BC597D">
      <w:pPr>
        <w:pStyle w:val="ab"/>
        <w:ind w:left="-284"/>
        <w:jc w:val="both"/>
        <w:rPr>
          <w:rFonts w:ascii="Times New Roman" w:cs="Times New Roman" w:hAnsi="Times New Roman"/>
          <w:color w:themeColor="text1" w:val="000000"/>
          <w:sz w:val="24"/>
          <w:szCs w:val="24"/>
        </w:rPr>
      </w:pPr>
      <w:r w:rsidRPr="00BC597D">
        <w:rPr>
          <w:rFonts w:ascii="Times New Roman" w:cs="Times New Roman" w:hAnsi="Times New Roman"/>
          <w:color w:themeColor="text1" w:val="000000"/>
          <w:sz w:val="24"/>
          <w:szCs w:val="24"/>
        </w:rPr>
        <w:t xml:space="preserve">Представительская функция. Сайт – это официальное представительство школьной библиотеки в Интернете. </w:t>
      </w:r>
    </w:p>
    <w:p w:rsidP="001F421C" w:rsidR="001F421C" w:rsidRDefault="001F421C" w:rsidRPr="00BC597D">
      <w:pPr>
        <w:pStyle w:val="ab"/>
        <w:ind w:left="-284"/>
        <w:jc w:val="both"/>
        <w:rPr>
          <w:rFonts w:ascii="Times New Roman" w:cs="Times New Roman" w:hAnsi="Times New Roman"/>
          <w:color w:themeColor="text1" w:val="000000"/>
          <w:sz w:val="24"/>
          <w:szCs w:val="24"/>
        </w:rPr>
      </w:pPr>
      <w:r w:rsidRPr="00BC597D">
        <w:rPr>
          <w:rFonts w:ascii="Times New Roman" w:cs="Times New Roman" w:hAnsi="Times New Roman"/>
          <w:color w:themeColor="text1" w:val="000000"/>
          <w:sz w:val="24"/>
          <w:szCs w:val="24"/>
        </w:rPr>
        <w:t xml:space="preserve">Образовательная функция. Сайт – это средство организации воспитательно-образовательного процесса в условиях Интернета: представление возможностей дистанционного обучения, использования в учебном процессе электронных учебных материалов и т. п. </w:t>
      </w:r>
    </w:p>
    <w:p w:rsidP="001F421C" w:rsidR="001F421C" w:rsidRDefault="001F421C" w:rsidRPr="00BC597D">
      <w:pPr>
        <w:pStyle w:val="ab"/>
        <w:ind w:firstLine="992" w:left="-284"/>
        <w:jc w:val="both"/>
        <w:rPr>
          <w:rFonts w:ascii="Times New Roman" w:cs="Times New Roman" w:hAnsi="Times New Roman"/>
          <w:color w:themeColor="text1" w:val="000000"/>
          <w:sz w:val="24"/>
          <w:szCs w:val="24"/>
        </w:rPr>
      </w:pPr>
      <w:r w:rsidRPr="00BC597D">
        <w:rPr>
          <w:rFonts w:ascii="Times New Roman" w:cs="Times New Roman" w:hAnsi="Times New Roman"/>
          <w:color w:themeColor="text1" w:val="000000"/>
          <w:sz w:val="24"/>
          <w:szCs w:val="24"/>
        </w:rPr>
        <w:t xml:space="preserve">Воспитательная функция. Сайт - это средство отражения основных направлений воспитания, осуществляемых библиотекой: нравственного, трудового, эстетического и др. </w:t>
      </w:r>
    </w:p>
    <w:p w:rsidP="001F421C" w:rsidR="001F421C" w:rsidRDefault="001F421C" w:rsidRPr="00BC597D">
      <w:pPr>
        <w:pStyle w:val="ab"/>
        <w:ind w:firstLine="992" w:left="-284"/>
        <w:jc w:val="both"/>
        <w:rPr>
          <w:rFonts w:ascii="Times New Roman" w:cs="Times New Roman" w:hAnsi="Times New Roman"/>
          <w:color w:themeColor="text1" w:val="000000"/>
          <w:sz w:val="24"/>
          <w:szCs w:val="24"/>
        </w:rPr>
      </w:pPr>
      <w:r w:rsidRPr="00BC597D">
        <w:rPr>
          <w:rFonts w:ascii="Times New Roman" w:cs="Times New Roman" w:hAnsi="Times New Roman"/>
          <w:color w:themeColor="text1" w:val="000000"/>
          <w:sz w:val="24"/>
          <w:szCs w:val="24"/>
        </w:rPr>
        <w:lastRenderedPageBreak/>
        <w:t xml:space="preserve">Информационная функция. Сайт - это средство отражения жизни библиотеки: мероприятия, выставки и т.д. </w:t>
      </w:r>
    </w:p>
    <w:p w:rsidP="001F421C" w:rsidR="001F421C" w:rsidRDefault="001F421C" w:rsidRPr="00BC597D">
      <w:pPr>
        <w:pStyle w:val="ab"/>
        <w:ind w:left="-284"/>
        <w:jc w:val="both"/>
        <w:rPr>
          <w:rFonts w:ascii="Times New Roman" w:cs="Times New Roman" w:hAnsi="Times New Roman"/>
          <w:color w:themeColor="text1" w:val="000000"/>
          <w:sz w:val="24"/>
          <w:szCs w:val="24"/>
        </w:rPr>
      </w:pPr>
      <w:r w:rsidRPr="00BC597D">
        <w:rPr>
          <w:rFonts w:ascii="Times New Roman" w:cs="Times New Roman" w:hAnsi="Times New Roman"/>
          <w:color w:themeColor="text1" w:val="000000"/>
          <w:sz w:val="24"/>
          <w:szCs w:val="24"/>
        </w:rPr>
        <w:t xml:space="preserve">Коммуникативная функция. Сайт – это средство общения учащихся, учителей и родителей: возможность задавать вопросы и обмениваться информацией. </w:t>
      </w:r>
    </w:p>
    <w:p w:rsidP="001F421C" w:rsidR="001F421C" w:rsidRDefault="001F421C" w:rsidRPr="00BC597D">
      <w:pPr>
        <w:pStyle w:val="ab"/>
        <w:ind w:left="-284"/>
        <w:jc w:val="both"/>
        <w:rPr>
          <w:rFonts w:ascii="Times New Roman" w:cs="Times New Roman" w:hAnsi="Times New Roman"/>
          <w:color w:themeColor="text1" w:val="000000"/>
          <w:sz w:val="24"/>
          <w:szCs w:val="24"/>
        </w:rPr>
      </w:pPr>
      <w:r w:rsidRPr="00BC597D">
        <w:rPr>
          <w:rFonts w:ascii="Times New Roman" w:cs="Times New Roman" w:hAnsi="Times New Roman"/>
          <w:color w:themeColor="text1" w:val="000000"/>
          <w:sz w:val="24"/>
          <w:szCs w:val="24"/>
        </w:rPr>
        <w:t>Информативная функция - подборка ссылок на полезные сайты, содержащие литературу по школьной программе, а также для исследовательской работы учащихся. На сайтах постоянно пополняется раздел полезных ссылок на проверенные сайты, где пользователи могут узнать о сайтах для учебы и досуга.</w:t>
      </w:r>
    </w:p>
    <w:p w:rsidP="001F421C" w:rsidR="001F421C" w:rsidRDefault="001F421C" w:rsidRPr="00BC597D">
      <w:pPr>
        <w:pStyle w:val="ab"/>
        <w:ind w:firstLine="992" w:left="-284"/>
        <w:jc w:val="both"/>
        <w:rPr>
          <w:rFonts w:ascii="Times New Roman" w:cs="Times New Roman" w:hAnsi="Times New Roman"/>
          <w:color w:themeColor="text1" w:val="000000"/>
          <w:sz w:val="24"/>
          <w:szCs w:val="24"/>
        </w:rPr>
      </w:pPr>
      <w:r w:rsidRPr="00BC597D">
        <w:rPr>
          <w:rFonts w:ascii="Times New Roman" w:cs="Times New Roman" w:hAnsi="Times New Roman"/>
          <w:color w:themeColor="text1" w:val="000000"/>
          <w:sz w:val="24"/>
          <w:szCs w:val="24"/>
        </w:rPr>
        <w:t>В разделе Периодика размещены ссылки на сайты периодических изданий Казахстана и зарубежных изданий, поэтому, если у пользователя нет под рукой газеты или журнала, он может прочитать последний номер он-лайн.</w:t>
      </w:r>
    </w:p>
    <w:p w:rsidP="001F421C" w:rsidR="001F421C" w:rsidRDefault="001F421C" w:rsidRPr="00BC597D">
      <w:pPr>
        <w:pStyle w:val="ab"/>
        <w:ind w:firstLine="992" w:left="-284"/>
        <w:jc w:val="both"/>
        <w:rPr>
          <w:rFonts w:ascii="Times New Roman" w:cs="Times New Roman" w:hAnsi="Times New Roman"/>
          <w:color w:themeColor="text1" w:val="000000"/>
          <w:sz w:val="24"/>
          <w:szCs w:val="24"/>
        </w:rPr>
      </w:pPr>
      <w:r w:rsidRPr="00BC597D">
        <w:rPr>
          <w:rFonts w:ascii="Times New Roman" w:cs="Times New Roman" w:hAnsi="Times New Roman"/>
          <w:color w:themeColor="text1" w:val="000000"/>
          <w:sz w:val="24"/>
          <w:szCs w:val="24"/>
        </w:rPr>
        <w:t xml:space="preserve">Профориентационная работа для старших классов – все вузы Казахстана с контактной информацией; </w:t>
      </w:r>
    </w:p>
    <w:p w:rsidP="001F421C" w:rsidR="001F421C" w:rsidRDefault="001F421C" w:rsidRPr="00BC597D">
      <w:pPr>
        <w:pStyle w:val="ab"/>
        <w:ind w:left="-284"/>
        <w:jc w:val="both"/>
        <w:rPr>
          <w:rFonts w:ascii="Times New Roman" w:cs="Times New Roman" w:hAnsi="Times New Roman"/>
          <w:color w:themeColor="text1" w:val="000000"/>
          <w:sz w:val="24"/>
          <w:szCs w:val="24"/>
        </w:rPr>
      </w:pPr>
      <w:r w:rsidRPr="00BC597D">
        <w:rPr>
          <w:rFonts w:ascii="Times New Roman" w:cs="Times New Roman" w:hAnsi="Times New Roman"/>
          <w:color w:themeColor="text1" w:val="000000"/>
          <w:sz w:val="24"/>
          <w:szCs w:val="24"/>
        </w:rPr>
        <w:t xml:space="preserve">Кроме этого, на сайте рассказывается о событиях, происходящих в жизни школьной библиотеки, публикуются эссе учеников, фотоальбом и многое другое. </w:t>
      </w:r>
    </w:p>
    <w:p w:rsidP="001F421C" w:rsidR="001F421C" w:rsidRDefault="001F421C" w:rsidRPr="00BC597D">
      <w:pPr>
        <w:pStyle w:val="ab"/>
        <w:ind w:firstLine="992" w:left="-284"/>
        <w:jc w:val="both"/>
        <w:rPr>
          <w:rFonts w:ascii="Times New Roman" w:cs="Times New Roman" w:hAnsi="Times New Roman"/>
          <w:color w:themeColor="text1" w:val="000000"/>
          <w:sz w:val="24"/>
          <w:szCs w:val="24"/>
        </w:rPr>
      </w:pPr>
      <w:r w:rsidRPr="00BC597D">
        <w:rPr>
          <w:rFonts w:ascii="Times New Roman" w:cs="Times New Roman" w:hAnsi="Times New Roman"/>
          <w:color w:themeColor="text1" w:val="000000"/>
          <w:sz w:val="24"/>
          <w:szCs w:val="24"/>
        </w:rPr>
        <w:t xml:space="preserve">Какие книги читать? Как правильно выступать на публике? Как тренировать память? </w:t>
      </w:r>
    </w:p>
    <w:p w:rsidP="001F421C" w:rsidR="001F421C" w:rsidRDefault="001F421C" w:rsidRPr="00BC597D">
      <w:pPr>
        <w:pStyle w:val="ab"/>
        <w:ind w:firstLine="992" w:left="-284"/>
        <w:jc w:val="both"/>
        <w:rPr>
          <w:rFonts w:ascii="Times New Roman" w:cs="Times New Roman" w:hAnsi="Times New Roman"/>
          <w:color w:themeColor="text1" w:val="000000"/>
          <w:sz w:val="24"/>
          <w:szCs w:val="24"/>
        </w:rPr>
      </w:pPr>
      <w:r w:rsidRPr="00BC597D">
        <w:rPr>
          <w:rFonts w:ascii="Times New Roman" w:cs="Times New Roman" w:hAnsi="Times New Roman"/>
          <w:color w:themeColor="text1" w:val="000000"/>
          <w:sz w:val="24"/>
          <w:szCs w:val="24"/>
        </w:rPr>
        <w:t xml:space="preserve">Как эффективно работать с текстом? Ответы на все эти вопросы ученики могут найти на нашем сайте. </w:t>
      </w:r>
    </w:p>
    <w:p w:rsidP="001F421C" w:rsidR="001F421C" w:rsidRDefault="001F421C" w:rsidRPr="00BC597D">
      <w:pPr>
        <w:pStyle w:val="ab"/>
        <w:ind w:firstLine="992" w:left="-284"/>
        <w:jc w:val="both"/>
        <w:rPr>
          <w:rFonts w:ascii="Times New Roman" w:cs="Times New Roman" w:hAnsi="Times New Roman"/>
          <w:color w:themeColor="text1" w:val="000000"/>
          <w:sz w:val="24"/>
          <w:szCs w:val="24"/>
        </w:rPr>
      </w:pPr>
      <w:r w:rsidRPr="00BC597D">
        <w:rPr>
          <w:rFonts w:ascii="Times New Roman" w:cs="Times New Roman" w:hAnsi="Times New Roman"/>
          <w:color w:themeColor="text1" w:val="000000"/>
          <w:sz w:val="24"/>
          <w:szCs w:val="24"/>
        </w:rPr>
        <w:t xml:space="preserve">Родители и учащиеся могут напрямую написать письмо одному из наших </w:t>
      </w:r>
      <w:r w:rsidRPr="00BC597D">
        <w:rPr>
          <w:rFonts w:ascii="Times New Roman" w:cs="Times New Roman" w:hAnsi="Times New Roman"/>
          <w:color w:themeColor="text1" w:val="000000"/>
          <w:sz w:val="24"/>
          <w:szCs w:val="24"/>
        </w:rPr>
        <w:lastRenderedPageBreak/>
        <w:t>библиотекарей через наш сайт. По желанию пользователя мы можем выслать им на электронную почту список книг, имеющийся у них на руках, а также уточнить сроки возврата дополнительной литературы.</w:t>
      </w:r>
    </w:p>
    <w:p w:rsidP="001F421C" w:rsidR="001F421C" w:rsidRDefault="001F421C" w:rsidRPr="00BC597D">
      <w:pPr>
        <w:pStyle w:val="ab"/>
        <w:ind w:firstLine="992" w:left="-284"/>
        <w:jc w:val="both"/>
        <w:rPr>
          <w:rFonts w:ascii="Times New Roman" w:cs="Times New Roman" w:eastAsia="Times New Roman" w:hAnsi="Times New Roman"/>
          <w:sz w:val="24"/>
          <w:szCs w:val="24"/>
        </w:rPr>
      </w:pPr>
      <w:r w:rsidRPr="00BC597D">
        <w:rPr>
          <w:rFonts w:ascii="Times New Roman" w:cs="Times New Roman" w:eastAsia="Times New Roman" w:hAnsi="Times New Roman"/>
          <w:sz w:val="24"/>
          <w:szCs w:val="24"/>
        </w:rPr>
        <w:t>Выводы</w:t>
      </w:r>
    </w:p>
    <w:p w:rsidP="001F421C" w:rsidR="001F421C" w:rsidRDefault="001F421C" w:rsidRPr="00BC597D">
      <w:pPr>
        <w:pStyle w:val="ab"/>
        <w:ind w:firstLine="992" w:left="-284"/>
        <w:jc w:val="both"/>
        <w:rPr>
          <w:rFonts w:ascii="Times New Roman" w:cs="Times New Roman" w:eastAsiaTheme="minorEastAsia" w:hAnsi="Times New Roman"/>
          <w:sz w:val="24"/>
          <w:szCs w:val="24"/>
        </w:rPr>
      </w:pPr>
      <w:r w:rsidRPr="00BC597D">
        <w:rPr>
          <w:rFonts w:ascii="Times New Roman" w:cs="Times New Roman" w:hAnsi="Times New Roman"/>
          <w:sz w:val="24"/>
          <w:szCs w:val="24"/>
        </w:rPr>
        <w:t>Вся работа школьной библиотеки была направлена на содействие обеспечению учебно-воспитательного процесса учебной литературой, развитию грамотности, информационных навыков, самообразования, приобщения к культуре.</w:t>
      </w:r>
    </w:p>
    <w:p w:rsidP="001F421C" w:rsidR="001F421C" w:rsidRDefault="001F421C" w:rsidRPr="00BC597D">
      <w:pPr>
        <w:pStyle w:val="ab"/>
        <w:ind w:left="-284"/>
        <w:jc w:val="both"/>
        <w:rPr>
          <w:rFonts w:ascii="Times New Roman" w:cs="Times New Roman" w:hAnsi="Times New Roman"/>
          <w:sz w:val="24"/>
          <w:szCs w:val="24"/>
        </w:rPr>
      </w:pPr>
      <w:r w:rsidRPr="00BC597D">
        <w:rPr>
          <w:rFonts w:ascii="Times New Roman" w:cs="Times New Roman" w:hAnsi="Times New Roman"/>
          <w:sz w:val="24"/>
          <w:szCs w:val="24"/>
        </w:rPr>
        <w:t>Работа библиотеки велась по плану, составленному в начале учебного года.</w:t>
      </w:r>
    </w:p>
    <w:p w:rsidP="001F421C" w:rsidR="001F421C" w:rsidRDefault="001F421C" w:rsidRPr="00BC597D">
      <w:pPr>
        <w:pStyle w:val="ab"/>
        <w:ind w:left="-284"/>
        <w:jc w:val="both"/>
        <w:rPr>
          <w:rFonts w:ascii="Times New Roman" w:cs="Times New Roman" w:hAnsi="Times New Roman"/>
          <w:sz w:val="24"/>
          <w:szCs w:val="24"/>
        </w:rPr>
      </w:pPr>
      <w:r w:rsidRPr="00BC597D">
        <w:rPr>
          <w:rFonts w:ascii="Times New Roman" w:cs="Times New Roman" w:hAnsi="Times New Roman"/>
          <w:sz w:val="24"/>
          <w:szCs w:val="24"/>
        </w:rPr>
        <w:t xml:space="preserve"> В течение всего учебного года велась индивидуальная, групповая и массовая работа с читателями.</w:t>
      </w:r>
    </w:p>
    <w:p w:rsidP="001F421C" w:rsidR="001F421C" w:rsidRDefault="001F421C" w:rsidRPr="00BC597D">
      <w:pPr>
        <w:pStyle w:val="ab"/>
        <w:ind w:left="-284"/>
        <w:jc w:val="both"/>
        <w:rPr>
          <w:rFonts w:ascii="Times New Roman" w:cs="Times New Roman" w:hAnsi="Times New Roman"/>
          <w:sz w:val="24"/>
          <w:szCs w:val="24"/>
        </w:rPr>
      </w:pPr>
      <w:r w:rsidRPr="00BC597D">
        <w:rPr>
          <w:rFonts w:ascii="Times New Roman" w:cs="Times New Roman" w:hAnsi="Times New Roman"/>
          <w:sz w:val="24"/>
          <w:szCs w:val="24"/>
        </w:rPr>
        <w:t xml:space="preserve"> </w:t>
      </w:r>
      <w:r w:rsidRPr="00BC597D">
        <w:rPr>
          <w:rFonts w:ascii="Times New Roman" w:cs="Times New Roman" w:hAnsi="Times New Roman"/>
          <w:sz w:val="24"/>
          <w:szCs w:val="24"/>
        </w:rPr>
        <w:tab/>
        <w:t>По мере поступления своевременно ведётся обработка и регистрация поступающей литературы.</w:t>
      </w:r>
    </w:p>
    <w:p w:rsidP="001F421C" w:rsidR="001F421C" w:rsidRDefault="001F421C" w:rsidRPr="00BC597D">
      <w:pPr>
        <w:pStyle w:val="ab"/>
        <w:ind w:left="-284"/>
        <w:jc w:val="both"/>
        <w:rPr>
          <w:rFonts w:ascii="Times New Roman" w:cs="Times New Roman" w:hAnsi="Times New Roman"/>
          <w:sz w:val="24"/>
          <w:szCs w:val="24"/>
        </w:rPr>
      </w:pPr>
      <w:r w:rsidRPr="00BC597D">
        <w:rPr>
          <w:rFonts w:ascii="Times New Roman" w:cs="Times New Roman" w:hAnsi="Times New Roman"/>
          <w:sz w:val="24"/>
          <w:szCs w:val="24"/>
        </w:rPr>
        <w:t xml:space="preserve"> Обеспечивается свободный доступ в библиотеке к книжному фонду, к фонду периодики.</w:t>
      </w:r>
    </w:p>
    <w:p w:rsidP="001F421C" w:rsidR="001F421C" w:rsidRDefault="001F421C" w:rsidRPr="00BC597D">
      <w:pPr>
        <w:pStyle w:val="ab"/>
        <w:ind w:left="-284"/>
        <w:jc w:val="both"/>
        <w:rPr>
          <w:rFonts w:ascii="Times New Roman" w:cs="Times New Roman" w:hAnsi="Times New Roman"/>
          <w:sz w:val="24"/>
          <w:szCs w:val="24"/>
        </w:rPr>
      </w:pPr>
      <w:r w:rsidRPr="00BC597D">
        <w:rPr>
          <w:rFonts w:ascii="Times New Roman" w:cs="Times New Roman" w:hAnsi="Times New Roman"/>
          <w:sz w:val="24"/>
          <w:szCs w:val="24"/>
        </w:rPr>
        <w:t xml:space="preserve"> </w:t>
      </w:r>
      <w:r w:rsidRPr="00BC597D">
        <w:rPr>
          <w:rFonts w:ascii="Times New Roman" w:cs="Times New Roman" w:hAnsi="Times New Roman"/>
          <w:sz w:val="24"/>
          <w:szCs w:val="24"/>
        </w:rPr>
        <w:tab/>
        <w:t>Ежегодно совместно с учителями предметниками составляется заказ на учебники с учётом их требований.</w:t>
      </w:r>
    </w:p>
    <w:p w:rsidP="001F421C" w:rsidR="001F421C" w:rsidRDefault="001F421C" w:rsidRPr="00BC597D">
      <w:pPr>
        <w:pStyle w:val="ab"/>
        <w:ind w:left="-284"/>
        <w:jc w:val="both"/>
        <w:rPr>
          <w:rStyle w:val="c1"/>
          <w:rFonts w:ascii="Times New Roman" w:cs="Times New Roman" w:hAnsi="Times New Roman"/>
          <w:sz w:val="24"/>
          <w:szCs w:val="24"/>
        </w:rPr>
      </w:pPr>
      <w:r w:rsidRPr="00BC597D">
        <w:rPr>
          <w:rStyle w:val="c1"/>
          <w:rFonts w:ascii="Times New Roman" w:cs="Times New Roman" w:hAnsi="Times New Roman"/>
          <w:sz w:val="24"/>
          <w:szCs w:val="24"/>
        </w:rPr>
        <w:t>Школьная библиотека в течение учебного года прививала в учащихся потребность в постоянном самообразовании, воспитывала ответственность, уделяла внимание пропаганде литературы в помощь школьным программам. А также развивала и поддерживала в детях привычку и радость чтения и учения, потребность пользоваться библиотекой в течение всего учебного периода.</w:t>
      </w:r>
    </w:p>
    <w:p w:rsidP="001F421C" w:rsidR="001F421C" w:rsidRDefault="001F421C" w:rsidRPr="00BC597D">
      <w:pPr>
        <w:tabs>
          <w:tab w:pos="0" w:val="left"/>
          <w:tab w:pos="284" w:val="left"/>
        </w:tabs>
        <w:ind w:left="-284"/>
        <w:jc w:val="center"/>
        <w:rPr>
          <w:rFonts w:ascii="Times New Roman" w:cs="Times New Roman" w:hAnsi="Times New Roman"/>
          <w:b/>
          <w:color w:themeColor="text2" w:val="44546A"/>
          <w:sz w:val="24"/>
          <w:szCs w:val="24"/>
        </w:rPr>
        <w:sectPr w:rsidR="001F421C" w:rsidRPr="00BC597D" w:rsidSect="001F421C">
          <w:type w:val="continuous"/>
          <w:pgSz w:h="16838" w:w="11906"/>
          <w:pgMar w:bottom="1134" w:footer="708" w:gutter="0" w:header="708" w:left="1701" w:right="850" w:top="1134"/>
          <w:cols w:num="2" w:space="708"/>
          <w:titlePg/>
          <w:docGrid w:linePitch="360"/>
        </w:sectPr>
      </w:pPr>
    </w:p>
    <w:p w:rsidP="001F421C" w:rsidR="001E0CBF" w:rsidRDefault="00CF2CB2" w:rsidRPr="00BC597D">
      <w:pPr>
        <w:tabs>
          <w:tab w:pos="0" w:val="left"/>
          <w:tab w:pos="284" w:val="left"/>
        </w:tabs>
        <w:ind w:left="-284"/>
        <w:jc w:val="center"/>
        <w:rPr>
          <w:rFonts w:ascii="Times New Roman" w:cs="Times New Roman" w:hAnsi="Times New Roman"/>
          <w:b/>
          <w:color w:themeColor="text2" w:val="44546A"/>
          <w:sz w:val="24"/>
          <w:szCs w:val="24"/>
        </w:rPr>
      </w:pPr>
      <w:r w:rsidRPr="00BC597D">
        <w:rPr>
          <w:rFonts w:ascii="Times New Roman" w:cs="Times New Roman" w:hAnsi="Times New Roman"/>
          <w:b/>
          <w:noProof/>
          <w:color w:themeColor="text2" w:val="44546A"/>
          <w:sz w:val="24"/>
          <w:szCs w:val="24"/>
          <w:lang w:eastAsia="ru-RU"/>
        </w:rPr>
        <w:lastRenderedPageBreak/>
        <mc:AlternateContent>
          <mc:Choice Requires="wpg">
            <w:drawing>
              <wp:anchor allowOverlap="1" behindDoc="0" distB="0" distL="114300" distR="114300" distT="0" layoutInCell="1" locked="0" relativeHeight="251824128" simplePos="0" wp14:anchorId="1A54456F" wp14:editId="2DF861EE">
                <wp:simplePos x="0" y="0"/>
                <wp:positionH relativeFrom="column">
                  <wp:posOffset>-114902</wp:posOffset>
                </wp:positionH>
                <wp:positionV relativeFrom="paragraph">
                  <wp:posOffset>178435</wp:posOffset>
                </wp:positionV>
                <wp:extent cx="6015990" cy="2614295"/>
                <wp:effectExtent b="0" l="0" r="3810" t="0"/>
                <wp:wrapNone/>
                <wp:docPr id="436" name="Группа 2"/>
                <wp:cNvGraphicFramePr/>
                <a:graphic xmlns:a="http://schemas.openxmlformats.org/drawingml/2006/main">
                  <a:graphicData uri="http://schemas.microsoft.com/office/word/2010/wordprocessingGroup">
                    <wpg:wgp>
                      <wpg:cNvGrpSpPr/>
                      <wpg:grpSpPr>
                        <a:xfrm>
                          <a:off x="0" y="0"/>
                          <a:ext cx="6015990" cy="2614295"/>
                          <a:chOff x="0" y="150879"/>
                          <a:chExt cx="6016023" cy="2435974"/>
                        </a:xfrm>
                      </wpg:grpSpPr>
                      <wpg:grpSp>
                        <wpg:cNvPr id="437" name="Группа 437"/>
                        <wpg:cNvGrpSpPr/>
                        <wpg:grpSpPr>
                          <a:xfrm>
                            <a:off x="0" y="150879"/>
                            <a:ext cx="6016023" cy="2435974"/>
                            <a:chOff x="0" y="140280"/>
                            <a:chExt cx="6016023" cy="2264853"/>
                          </a:xfrm>
                        </wpg:grpSpPr>
                        <wps:wsp>
                          <wps:cNvPr id="438" name="Прямоугольник 38"/>
                          <wps:cNvSpPr>
                            <a:spLocks/>
                          </wps:cNvSpPr>
                          <wps:spPr>
                            <a:xfrm>
                              <a:off x="0" y="140280"/>
                              <a:ext cx="5974494" cy="2264853"/>
                            </a:xfrm>
                            <a:prstGeom prst="roundRect">
                              <a:avLst/>
                            </a:prstGeom>
                            <a:solidFill>
                              <a:schemeClr val="accent1"/>
                            </a:solidFill>
                            <a:ln>
                              <a:noFill/>
                            </a:ln>
                          </wps:spPr>
                          <wps:bodyPr wrap="square">
                            <a:noAutofit/>
                          </wps:bodyPr>
                        </wps:wsp>
                        <wps:wsp>
                          <wps:cNvPr id="439" name="Прямоугольник 439"/>
                          <wps:cNvSpPr/>
                          <wps:spPr>
                            <a:xfrm>
                              <a:off x="41943" y="401970"/>
                              <a:ext cx="5974080" cy="1901222"/>
                            </a:xfrm>
                            <a:prstGeom prst="rect">
                              <a:avLst/>
                            </a:prstGeom>
                          </wps:spPr>
                          <wps:txbx>
                            <w:txbxContent>
                              <w:p w:rsidP="00BD4129" w:rsidR="00D47451" w:rsidRDefault="00D47451" w:rsidRPr="005A1BC2">
                                <w:pPr>
                                  <w:pStyle w:val="a9"/>
                                  <w:numPr>
                                    <w:ilvl w:val="0"/>
                                    <w:numId w:val="66"/>
                                  </w:numPr>
                                  <w:spacing w:after="0" w:line="240" w:lineRule="auto"/>
                                  <w:jc w:val="both"/>
                                  <w:rPr>
                                    <w:rFonts w:ascii="Times New Roman" w:cs="Times New Roman" w:eastAsia="Times New Roman" w:hAnsi="Times New Roman"/>
                                    <w:sz w:val="24"/>
                                    <w:szCs w:val="24"/>
                                  </w:rPr>
                                </w:pPr>
                                <w:r w:rsidRPr="005A1BC2">
                                  <w:rPr>
                                    <w:rFonts w:ascii="Times New Roman" w:cs="Times New Roman" w:hAnsi="Times New Roman"/>
                                    <w:color w:themeColor="text1" w:val="000000"/>
                                    <w:kern w:val="24"/>
                                    <w:sz w:val="24"/>
                                    <w:szCs w:val="24"/>
                                  </w:rPr>
                                  <w:t>Формировать у школьников навыков независимого библиотечно-информационного пользователя;</w:t>
                                </w:r>
                              </w:p>
                              <w:p w:rsidP="00BD4129" w:rsidR="00D47451" w:rsidRDefault="00D47451" w:rsidRPr="005A1BC2">
                                <w:pPr>
                                  <w:pStyle w:val="a9"/>
                                  <w:numPr>
                                    <w:ilvl w:val="0"/>
                                    <w:numId w:val="66"/>
                                  </w:numPr>
                                  <w:spacing w:after="0" w:line="240" w:lineRule="auto"/>
                                  <w:jc w:val="both"/>
                                  <w:rPr>
                                    <w:rFonts w:ascii="Times New Roman" w:cs="Times New Roman" w:eastAsia="Times New Roman" w:hAnsi="Times New Roman"/>
                                    <w:sz w:val="24"/>
                                    <w:szCs w:val="24"/>
                                  </w:rPr>
                                </w:pPr>
                                <w:r w:rsidRPr="005A1BC2">
                                  <w:rPr>
                                    <w:rFonts w:ascii="Times New Roman" w:cs="Times New Roman" w:hAnsi="Times New Roman"/>
                                    <w:color w:themeColor="text1" w:val="000000"/>
                                    <w:kern w:val="24"/>
                                    <w:sz w:val="24"/>
                                    <w:szCs w:val="24"/>
                                  </w:rPr>
                                  <w:t xml:space="preserve">Совершенствование традиционных и освоение новых библиотечных технологий, участие в семинарах и повышение квалификации; </w:t>
                                </w:r>
                              </w:p>
                              <w:p w:rsidP="00BD4129" w:rsidR="00D47451" w:rsidRDefault="00D47451" w:rsidRPr="005A1BC2">
                                <w:pPr>
                                  <w:pStyle w:val="a9"/>
                                  <w:numPr>
                                    <w:ilvl w:val="0"/>
                                    <w:numId w:val="66"/>
                                  </w:numPr>
                                  <w:spacing w:after="0" w:line="240" w:lineRule="auto"/>
                                  <w:jc w:val="both"/>
                                  <w:rPr>
                                    <w:rFonts w:ascii="Times New Roman" w:cs="Times New Roman" w:eastAsia="Times New Roman" w:hAnsi="Times New Roman"/>
                                    <w:sz w:val="24"/>
                                    <w:szCs w:val="24"/>
                                  </w:rPr>
                                </w:pPr>
                                <w:r w:rsidRPr="005A1BC2">
                                  <w:rPr>
                                    <w:rFonts w:ascii="Times New Roman" w:cs="Times New Roman" w:hAnsi="Times New Roman"/>
                                    <w:color w:themeColor="text1" w:val="000000"/>
                                    <w:kern w:val="24"/>
                                    <w:sz w:val="24"/>
                                    <w:szCs w:val="24"/>
                                  </w:rPr>
                                  <w:t xml:space="preserve">Развитие и поддержка чтения и потребности пользоваться библиотекой в течение всей жизни;  </w:t>
                                </w:r>
                              </w:p>
                              <w:p w:rsidP="00BD4129" w:rsidR="00D47451" w:rsidRDefault="00D47451" w:rsidRPr="005A1BC2">
                                <w:pPr>
                                  <w:pStyle w:val="a9"/>
                                  <w:numPr>
                                    <w:ilvl w:val="0"/>
                                    <w:numId w:val="66"/>
                                  </w:numPr>
                                  <w:spacing w:after="0" w:line="240" w:lineRule="auto"/>
                                  <w:jc w:val="both"/>
                                  <w:rPr>
                                    <w:rFonts w:ascii="Times New Roman" w:cs="Times New Roman" w:eastAsia="Times New Roman" w:hAnsi="Times New Roman"/>
                                    <w:sz w:val="24"/>
                                    <w:szCs w:val="24"/>
                                  </w:rPr>
                                </w:pPr>
                                <w:r w:rsidRPr="005A1BC2">
                                  <w:rPr>
                                    <w:rFonts w:ascii="Times New Roman" w:cs="Times New Roman" w:hAnsi="Times New Roman"/>
                                    <w:color w:themeColor="text1" w:val="000000"/>
                                    <w:kern w:val="24"/>
                                    <w:sz w:val="24"/>
                                    <w:szCs w:val="24"/>
                                  </w:rPr>
                                  <w:t xml:space="preserve">Организация мероприятий, воспитывающих культурное и социальное самосознание и содействующих эмоциональному развитию учащихся; </w:t>
                                </w:r>
                              </w:p>
                              <w:p w:rsidP="00BD4129" w:rsidR="00D47451" w:rsidRDefault="00D47451" w:rsidRPr="005A1BC2">
                                <w:pPr>
                                  <w:pStyle w:val="a9"/>
                                  <w:numPr>
                                    <w:ilvl w:val="0"/>
                                    <w:numId w:val="66"/>
                                  </w:numPr>
                                  <w:spacing w:after="0" w:line="240" w:lineRule="auto"/>
                                  <w:jc w:val="both"/>
                                  <w:rPr>
                                    <w:rFonts w:ascii="Times New Roman" w:cs="Times New Roman" w:eastAsia="Times New Roman" w:hAnsi="Times New Roman"/>
                                    <w:sz w:val="24"/>
                                    <w:szCs w:val="24"/>
                                  </w:rPr>
                                </w:pPr>
                                <w:r w:rsidRPr="005A1BC2">
                                  <w:rPr>
                                    <w:rFonts w:ascii="Times New Roman" w:cs="Times New Roman" w:hAnsi="Times New Roman"/>
                                    <w:color w:themeColor="text1" w:val="000000"/>
                                    <w:kern w:val="24"/>
                                    <w:sz w:val="24"/>
                                    <w:szCs w:val="24"/>
                                  </w:rPr>
                                  <w:t>Сотрудничество с учителями-предметниками и администрацией школы в реализации задач школы;</w:t>
                                </w:r>
                              </w:p>
                              <w:p w:rsidP="00BD4129" w:rsidR="00D47451" w:rsidRDefault="00D47451" w:rsidRPr="005A1BC2">
                                <w:pPr>
                                  <w:pStyle w:val="a9"/>
                                  <w:numPr>
                                    <w:ilvl w:val="0"/>
                                    <w:numId w:val="66"/>
                                  </w:numPr>
                                  <w:spacing w:after="0" w:line="240" w:lineRule="auto"/>
                                  <w:jc w:val="both"/>
                                  <w:rPr>
                                    <w:rFonts w:ascii="Times New Roman" w:cs="Times New Roman" w:eastAsia="Times New Roman" w:hAnsi="Times New Roman"/>
                                    <w:sz w:val="24"/>
                                    <w:szCs w:val="24"/>
                                  </w:rPr>
                                </w:pPr>
                                <w:r w:rsidRPr="005A1BC2">
                                  <w:rPr>
                                    <w:rFonts w:ascii="Times New Roman" w:cs="Times New Roman" w:hAnsi="Times New Roman"/>
                                    <w:color w:themeColor="text1" w:val="000000"/>
                                    <w:kern w:val="24"/>
                                    <w:sz w:val="24"/>
                                    <w:szCs w:val="24"/>
                                  </w:rPr>
                                  <w:t>Оказывать помощь в деятельности учителей и учащихся в образовательных проектах, научно-исследовательской деятельности, составлении плана работы</w:t>
                                </w:r>
                              </w:p>
                            </w:txbxContent>
                          </wps:txbx>
                          <wps:bodyPr wrap="square">
                            <a:spAutoFit/>
                          </wps:bodyPr>
                        </wps:wsp>
                      </wpg:grpSp>
                      <wps:wsp>
                        <wps:cNvPr id="444" name="Прямоугольник 444"/>
                        <wps:cNvSpPr/>
                        <wps:spPr>
                          <a:xfrm>
                            <a:off x="1658364" y="235607"/>
                            <a:ext cx="2393950" cy="248508"/>
                          </a:xfrm>
                          <a:prstGeom prst="rect">
                            <a:avLst/>
                          </a:prstGeom>
                        </wps:spPr>
                        <wps:txbx>
                          <w:txbxContent>
                            <w:p w:rsidP="005A1BC2" w:rsidR="00D47451" w:rsidRDefault="00D47451" w:rsidRPr="005A1BC2">
                              <w:pPr>
                                <w:pStyle w:val="a3"/>
                                <w:spacing w:after="0" w:afterAutospacing="0" w:before="0" w:beforeAutospacing="0"/>
                                <w:jc w:val="center"/>
                              </w:pPr>
                              <w:r w:rsidRPr="005A1BC2">
                                <w:rPr>
                                  <w:b/>
                                  <w:bCs/>
                                  <w:color w:themeColor="text1" w:val="000000"/>
                                  <w:kern w:val="24"/>
                                </w:rPr>
                                <w:t xml:space="preserve">План на 2018-2019 учебный год: </w:t>
                              </w:r>
                            </w:p>
                          </w:txbxContent>
                        </wps:txbx>
                        <wps:bodyPr wrap="none">
                          <a:spAutoFit/>
                        </wps:bodyPr>
                      </wps:wsp>
                    </wpg:wgp>
                  </a:graphicData>
                </a:graphic>
                <wp14:sizeRelV relativeFrom="margin">
                  <wp14:pctHeight>0</wp14:pctHeight>
                </wp14:sizeRelV>
              </wp:anchor>
            </w:drawing>
          </mc:Choice>
        </mc:AlternateContent>
      </w:r>
    </w:p>
    <w:p w:rsidP="0069314C" w:rsidR="001E0CBF" w:rsidRDefault="001E0CBF" w:rsidRPr="00BC597D">
      <w:pPr>
        <w:tabs>
          <w:tab w:pos="0" w:val="left"/>
          <w:tab w:pos="284" w:val="left"/>
        </w:tabs>
        <w:jc w:val="center"/>
        <w:rPr>
          <w:rFonts w:ascii="Times New Roman" w:cs="Times New Roman" w:hAnsi="Times New Roman"/>
          <w:b/>
          <w:color w:themeColor="text2" w:val="44546A"/>
          <w:sz w:val="24"/>
          <w:szCs w:val="24"/>
        </w:rPr>
      </w:pPr>
    </w:p>
    <w:p w:rsidP="0069314C" w:rsidR="001E0CBF" w:rsidRDefault="001E0CBF" w:rsidRPr="00BC597D">
      <w:pPr>
        <w:tabs>
          <w:tab w:pos="0" w:val="left"/>
          <w:tab w:pos="284" w:val="left"/>
        </w:tabs>
        <w:jc w:val="center"/>
        <w:rPr>
          <w:rFonts w:ascii="Times New Roman" w:cs="Times New Roman" w:hAnsi="Times New Roman"/>
          <w:b/>
          <w:color w:themeColor="text2" w:val="44546A"/>
          <w:sz w:val="24"/>
          <w:szCs w:val="24"/>
        </w:rPr>
      </w:pPr>
    </w:p>
    <w:p w:rsidP="0069314C" w:rsidR="001E0CBF" w:rsidRDefault="001E0CBF" w:rsidRPr="00BC597D">
      <w:pPr>
        <w:tabs>
          <w:tab w:pos="0" w:val="left"/>
          <w:tab w:pos="284" w:val="left"/>
        </w:tabs>
        <w:jc w:val="center"/>
        <w:rPr>
          <w:rFonts w:ascii="Times New Roman" w:cs="Times New Roman" w:hAnsi="Times New Roman"/>
          <w:b/>
          <w:color w:themeColor="text2" w:val="44546A"/>
          <w:sz w:val="24"/>
          <w:szCs w:val="24"/>
        </w:rPr>
      </w:pPr>
    </w:p>
    <w:p w:rsidP="0069314C" w:rsidR="001E0CBF" w:rsidRDefault="001E0CBF" w:rsidRPr="00BC597D">
      <w:pPr>
        <w:tabs>
          <w:tab w:pos="0" w:val="left"/>
          <w:tab w:pos="284" w:val="left"/>
        </w:tabs>
        <w:jc w:val="center"/>
        <w:rPr>
          <w:rFonts w:ascii="Times New Roman" w:cs="Times New Roman" w:hAnsi="Times New Roman"/>
          <w:b/>
          <w:color w:themeColor="text2" w:val="44546A"/>
          <w:sz w:val="24"/>
          <w:szCs w:val="24"/>
        </w:rPr>
      </w:pPr>
    </w:p>
    <w:p w:rsidP="0069314C" w:rsidR="0018368A" w:rsidRDefault="0018368A" w:rsidRPr="00BC597D">
      <w:pPr>
        <w:tabs>
          <w:tab w:pos="0" w:val="left"/>
          <w:tab w:pos="284" w:val="left"/>
        </w:tabs>
        <w:jc w:val="center"/>
        <w:rPr>
          <w:rFonts w:ascii="Times New Roman" w:cs="Times New Roman" w:hAnsi="Times New Roman"/>
          <w:b/>
          <w:color w:themeColor="text2" w:val="44546A"/>
          <w:sz w:val="24"/>
          <w:szCs w:val="24"/>
        </w:rPr>
      </w:pPr>
    </w:p>
    <w:p w:rsidP="0069314C" w:rsidR="001E0CBF" w:rsidRDefault="001E0CBF" w:rsidRPr="00BC597D">
      <w:pPr>
        <w:tabs>
          <w:tab w:pos="0" w:val="left"/>
          <w:tab w:pos="284" w:val="left"/>
        </w:tabs>
        <w:jc w:val="center"/>
        <w:rPr>
          <w:rFonts w:ascii="Times New Roman" w:cs="Times New Roman" w:hAnsi="Times New Roman"/>
          <w:b/>
          <w:color w:themeColor="text2" w:val="44546A"/>
          <w:sz w:val="24"/>
          <w:szCs w:val="24"/>
        </w:rPr>
      </w:pPr>
    </w:p>
    <w:p w:rsidP="0069314C" w:rsidR="00B802EE" w:rsidRDefault="00B802EE" w:rsidRPr="00BC597D">
      <w:pPr>
        <w:tabs>
          <w:tab w:pos="0" w:val="left"/>
          <w:tab w:pos="284" w:val="left"/>
        </w:tabs>
        <w:jc w:val="center"/>
        <w:rPr>
          <w:rFonts w:ascii="Times New Roman" w:cs="Times New Roman" w:hAnsi="Times New Roman"/>
          <w:b/>
          <w:color w:themeColor="text2" w:val="44546A"/>
          <w:sz w:val="24"/>
          <w:szCs w:val="24"/>
        </w:rPr>
      </w:pPr>
    </w:p>
    <w:p w:rsidP="00A57843" w:rsidR="00B802EE" w:rsidRDefault="00B802EE" w:rsidRPr="00BC597D">
      <w:pPr>
        <w:tabs>
          <w:tab w:pos="0" w:val="left"/>
          <w:tab w:pos="284" w:val="left"/>
        </w:tabs>
        <w:spacing w:after="0"/>
        <w:jc w:val="center"/>
        <w:rPr>
          <w:rFonts w:ascii="Times New Roman" w:cs="Times New Roman" w:hAnsi="Times New Roman"/>
          <w:b/>
          <w:color w:themeColor="text2" w:val="44546A"/>
          <w:sz w:val="24"/>
          <w:szCs w:val="24"/>
        </w:rPr>
      </w:pPr>
    </w:p>
    <w:p w:rsidP="0069314C" w:rsidR="001E0CBF" w:rsidRDefault="001E0CBF" w:rsidRPr="00BC597D">
      <w:pPr>
        <w:tabs>
          <w:tab w:pos="0" w:val="left"/>
          <w:tab w:pos="284" w:val="left"/>
        </w:tabs>
        <w:spacing w:after="0"/>
        <w:contextualSpacing/>
        <w:jc w:val="center"/>
        <w:rPr>
          <w:rFonts w:ascii="Times New Roman" w:cs="Times New Roman" w:hAnsi="Times New Roman"/>
          <w:color w:val="006664"/>
          <w:sz w:val="24"/>
          <w:szCs w:val="24"/>
        </w:rPr>
      </w:pPr>
      <w:r w:rsidRPr="00BC597D">
        <w:rPr>
          <w:rFonts w:ascii="Times New Roman" w:cs="Times New Roman" w:hAnsi="Times New Roman"/>
          <w:b/>
          <w:color w:val="006664"/>
          <w:sz w:val="24"/>
          <w:szCs w:val="24"/>
        </w:rPr>
        <w:t>6.3.Деятельность психологической службы</w:t>
      </w:r>
    </w:p>
    <w:p w:rsidP="00FA644B" w:rsidR="00537EAA" w:rsidRDefault="00537EAA" w:rsidRPr="00BC597D">
      <w:pPr>
        <w:pStyle w:val="ab"/>
        <w:tabs>
          <w:tab w:pos="0" w:val="left"/>
          <w:tab w:pos="284" w:val="left"/>
        </w:tabs>
        <w:ind w:firstLine="709"/>
        <w:jc w:val="both"/>
        <w:rPr>
          <w:rFonts w:ascii="Times New Roman" w:cs="Times New Roman" w:hAnsi="Times New Roman"/>
          <w:sz w:val="24"/>
          <w:szCs w:val="24"/>
        </w:rPr>
      </w:pPr>
    </w:p>
    <w:p w:rsidP="00FA644B" w:rsidR="00FA644B" w:rsidRDefault="00FA644B" w:rsidRPr="00BC597D">
      <w:pPr>
        <w:pStyle w:val="ab"/>
        <w:tabs>
          <w:tab w:pos="0" w:val="left"/>
          <w:tab w:pos="284" w:val="left"/>
        </w:tabs>
        <w:ind w:firstLine="709"/>
        <w:jc w:val="both"/>
        <w:rPr>
          <w:rFonts w:ascii="Times New Roman" w:cs="Times New Roman" w:hAnsi="Times New Roman"/>
          <w:sz w:val="24"/>
          <w:szCs w:val="24"/>
        </w:rPr>
        <w:sectPr w:rsidR="00FA644B" w:rsidRPr="00BC597D" w:rsidSect="0028679D">
          <w:type w:val="continuous"/>
          <w:pgSz w:h="16838" w:w="11906"/>
          <w:pgMar w:bottom="1134" w:footer="708" w:gutter="0" w:header="708" w:left="1701" w:right="850" w:top="1134"/>
          <w:cols w:space="708"/>
          <w:titlePg/>
          <w:docGrid w:linePitch="360"/>
        </w:sectPr>
      </w:pPr>
    </w:p>
    <w:p w:rsidP="0069314C" w:rsidR="00537EAA" w:rsidRDefault="00537EAA" w:rsidRPr="00BC597D">
      <w:pPr>
        <w:pStyle w:val="ab"/>
        <w:tabs>
          <w:tab w:pos="0" w:val="left"/>
          <w:tab w:pos="284" w:val="left"/>
        </w:tabs>
        <w:ind w:firstLine="709"/>
        <w:jc w:val="both"/>
        <w:rPr>
          <w:rFonts w:ascii="Times New Roman" w:cs="Times New Roman" w:hAnsi="Times New Roman"/>
          <w:sz w:val="24"/>
          <w:szCs w:val="24"/>
        </w:rPr>
      </w:pPr>
      <w:r w:rsidRPr="00BC597D">
        <w:rPr>
          <w:rFonts w:ascii="Times New Roman" w:cs="Times New Roman" w:hAnsi="Times New Roman"/>
          <w:sz w:val="24"/>
          <w:szCs w:val="24"/>
        </w:rPr>
        <w:lastRenderedPageBreak/>
        <w:t>Организационно-методическая деятельность психолого –педагогической службы в течение 2017-2018 учебного года проводилась в соответствии с утверждённым годовым планом.</w:t>
      </w:r>
    </w:p>
    <w:p w:rsidP="0069314C" w:rsidR="00537EAA" w:rsidRDefault="00537EAA" w:rsidRPr="00BC597D">
      <w:pPr>
        <w:pStyle w:val="ab"/>
        <w:tabs>
          <w:tab w:pos="0" w:val="left"/>
          <w:tab w:pos="284" w:val="left"/>
        </w:tabs>
        <w:ind w:firstLine="708"/>
        <w:jc w:val="both"/>
        <w:rPr>
          <w:rFonts w:ascii="Times New Roman" w:cs="Times New Roman" w:hAnsi="Times New Roman"/>
          <w:sz w:val="24"/>
          <w:szCs w:val="24"/>
        </w:rPr>
      </w:pPr>
      <w:r w:rsidRPr="00BC597D">
        <w:rPr>
          <w:rFonts w:ascii="Times New Roman" w:cs="Times New Roman" w:hAnsi="Times New Roman"/>
          <w:sz w:val="24"/>
          <w:szCs w:val="24"/>
        </w:rPr>
        <w:t>Объектом сопровождения психолого-педагогической службы являлся образовательный процесс (учебно-воспитательный процесс), в школе повышенного уровня с полиязычной образовательной средой, предметом деятельности выступает ситуация развития ребенка как система отношений с миром, с окружающими (взрослыми и сверстниками), с самим собой. Комплекс проводимых мероприятий был направлен на реализацию миссии по созданию и внедрению инновационной модели психолого-педагогического сопровождения образовательного процесса, интегрирующей лучший казахстанский и международный опыт и практику.</w:t>
      </w:r>
    </w:p>
    <w:p w:rsidP="0069314C" w:rsidR="00537EAA" w:rsidRDefault="00537EAA" w:rsidRPr="00BC597D">
      <w:pPr>
        <w:pStyle w:val="ab"/>
        <w:tabs>
          <w:tab w:pos="0" w:val="left"/>
          <w:tab w:pos="284" w:val="left"/>
        </w:tabs>
        <w:ind w:firstLine="709"/>
        <w:jc w:val="both"/>
        <w:rPr>
          <w:rFonts w:ascii="Times New Roman" w:cs="Times New Roman" w:hAnsi="Times New Roman"/>
          <w:sz w:val="24"/>
          <w:szCs w:val="24"/>
        </w:rPr>
      </w:pPr>
      <w:r w:rsidRPr="00BC597D">
        <w:rPr>
          <w:rFonts w:ascii="Times New Roman" w:cs="Times New Roman" w:hAnsi="Times New Roman"/>
          <w:sz w:val="24"/>
          <w:szCs w:val="24"/>
        </w:rPr>
        <w:t xml:space="preserve">Статистические данные по учащимся. </w:t>
      </w:r>
    </w:p>
    <w:p w:rsidP="0069314C" w:rsidR="00537EAA" w:rsidRDefault="00537EAA" w:rsidRPr="00BC597D">
      <w:pPr>
        <w:pStyle w:val="ab"/>
        <w:tabs>
          <w:tab w:pos="0" w:val="left"/>
          <w:tab w:pos="284" w:val="left"/>
        </w:tabs>
        <w:ind w:firstLine="709"/>
        <w:jc w:val="both"/>
        <w:rPr>
          <w:rFonts w:ascii="Times New Roman" w:cs="Times New Roman" w:hAnsi="Times New Roman"/>
          <w:sz w:val="24"/>
          <w:szCs w:val="24"/>
        </w:rPr>
      </w:pPr>
      <w:r w:rsidRPr="00BC597D">
        <w:rPr>
          <w:rFonts w:ascii="Times New Roman" w:cs="Times New Roman" w:hAnsi="Times New Roman"/>
          <w:sz w:val="24"/>
          <w:szCs w:val="24"/>
        </w:rPr>
        <w:t>На момент окончания 2017-2018 учебного года в НИШ ХБН г. Атырау насчитывается 36 класскомплекта, из них 19 с казахским языком обучения, 17 с русским языком обучения. Общее количество учащихся в 7-11 классах на окончание года 710.</w:t>
      </w:r>
    </w:p>
    <w:p w:rsidP="0069314C" w:rsidR="00537EAA" w:rsidRDefault="00537EAA" w:rsidRPr="00BC597D">
      <w:pPr>
        <w:pStyle w:val="ab"/>
        <w:tabs>
          <w:tab w:pos="0" w:val="left"/>
          <w:tab w:pos="284" w:val="left"/>
        </w:tabs>
        <w:ind w:firstLine="709"/>
        <w:jc w:val="both"/>
        <w:rPr>
          <w:rFonts w:ascii="Times New Roman" w:cs="Times New Roman" w:hAnsi="Times New Roman"/>
          <w:sz w:val="24"/>
          <w:szCs w:val="24"/>
        </w:rPr>
      </w:pPr>
      <w:r w:rsidRPr="00BC597D">
        <w:rPr>
          <w:rFonts w:ascii="Times New Roman" w:cs="Times New Roman" w:hAnsi="Times New Roman"/>
          <w:sz w:val="24"/>
          <w:szCs w:val="24"/>
        </w:rPr>
        <w:t>Традиционно деятельность психологической службы строилась на следующих направлениях: консультативное, диагностическое, коррекционно-развивающее, просветительское, методическая работа.</w:t>
      </w:r>
    </w:p>
    <w:p w:rsidP="0069314C" w:rsidR="00537EAA" w:rsidRDefault="00537EAA" w:rsidRPr="00BC597D">
      <w:pPr>
        <w:pStyle w:val="ab"/>
        <w:tabs>
          <w:tab w:pos="0" w:val="left"/>
          <w:tab w:pos="284" w:val="left"/>
        </w:tabs>
        <w:ind w:firstLine="709"/>
        <w:jc w:val="both"/>
        <w:rPr>
          <w:rFonts w:ascii="Times New Roman" w:cs="Times New Roman" w:hAnsi="Times New Roman"/>
          <w:sz w:val="24"/>
          <w:szCs w:val="24"/>
        </w:rPr>
      </w:pPr>
      <w:r w:rsidRPr="00BC597D">
        <w:rPr>
          <w:rFonts w:ascii="Times New Roman" w:cs="Times New Roman" w:hAnsi="Times New Roman"/>
          <w:sz w:val="24"/>
          <w:szCs w:val="24"/>
        </w:rPr>
        <w:lastRenderedPageBreak/>
        <w:t xml:space="preserve">Основная цель </w:t>
      </w:r>
      <w:r w:rsidRPr="00BC597D">
        <w:rPr>
          <w:rFonts w:ascii="Times New Roman" w:cs="Times New Roman" w:hAnsi="Times New Roman"/>
          <w:i/>
          <w:sz w:val="24"/>
          <w:szCs w:val="24"/>
        </w:rPr>
        <w:t>диагностической деятельности</w:t>
      </w:r>
      <w:r w:rsidRPr="00BC597D">
        <w:rPr>
          <w:rFonts w:ascii="Times New Roman" w:cs="Times New Roman" w:hAnsi="Times New Roman"/>
          <w:sz w:val="24"/>
          <w:szCs w:val="24"/>
        </w:rPr>
        <w:t xml:space="preserve"> заключалась в исследовании индивидуально личностных особенностей учащихся. Полученные данные использовались в решении следующих задач:</w:t>
      </w:r>
    </w:p>
    <w:p w:rsidP="0069314C" w:rsidR="00537EAA" w:rsidRDefault="00537EAA" w:rsidRPr="00BC597D">
      <w:pPr>
        <w:pStyle w:val="ab"/>
        <w:tabs>
          <w:tab w:pos="0" w:val="left"/>
          <w:tab w:pos="284" w:val="left"/>
        </w:tabs>
        <w:ind w:firstLine="709"/>
        <w:jc w:val="both"/>
        <w:rPr>
          <w:rFonts w:ascii="Times New Roman" w:cs="Times New Roman" w:hAnsi="Times New Roman"/>
          <w:sz w:val="24"/>
          <w:szCs w:val="24"/>
        </w:rPr>
      </w:pPr>
      <w:r w:rsidRPr="00BC597D">
        <w:rPr>
          <w:rFonts w:ascii="Times New Roman" w:cs="Times New Roman" w:hAnsi="Times New Roman"/>
          <w:sz w:val="24"/>
          <w:szCs w:val="24"/>
        </w:rPr>
        <w:t>- разработка индивидуальных и групповых рекомендаций по созданию условий для поддержания психологического здоровья учащихся;</w:t>
      </w:r>
    </w:p>
    <w:p w:rsidP="0069314C" w:rsidR="00537EAA" w:rsidRDefault="00537EAA" w:rsidRPr="00BC597D">
      <w:pPr>
        <w:pStyle w:val="ab"/>
        <w:tabs>
          <w:tab w:pos="0" w:val="left"/>
          <w:tab w:pos="284" w:val="left"/>
        </w:tabs>
        <w:ind w:firstLine="709"/>
        <w:jc w:val="both"/>
        <w:rPr>
          <w:rFonts w:ascii="Times New Roman" w:cs="Times New Roman" w:hAnsi="Times New Roman"/>
          <w:sz w:val="24"/>
          <w:szCs w:val="24"/>
        </w:rPr>
      </w:pPr>
      <w:r w:rsidRPr="00BC597D">
        <w:rPr>
          <w:rFonts w:ascii="Times New Roman" w:cs="Times New Roman" w:hAnsi="Times New Roman"/>
          <w:sz w:val="24"/>
          <w:szCs w:val="24"/>
        </w:rPr>
        <w:t>- определения внутренних ресурсов учеников, как основа его успешности;</w:t>
      </w:r>
    </w:p>
    <w:p w:rsidP="0069314C" w:rsidR="00537EAA" w:rsidRDefault="00537EAA" w:rsidRPr="00BC597D">
      <w:pPr>
        <w:pStyle w:val="ab"/>
        <w:tabs>
          <w:tab w:pos="0" w:val="left"/>
          <w:tab w:pos="284" w:val="left"/>
        </w:tabs>
        <w:ind w:firstLine="709"/>
        <w:jc w:val="both"/>
        <w:rPr>
          <w:rFonts w:ascii="Times New Roman" w:cs="Times New Roman" w:hAnsi="Times New Roman"/>
          <w:sz w:val="24"/>
          <w:szCs w:val="24"/>
        </w:rPr>
      </w:pPr>
      <w:r w:rsidRPr="00BC597D">
        <w:rPr>
          <w:rFonts w:ascii="Times New Roman" w:cs="Times New Roman" w:hAnsi="Times New Roman"/>
          <w:sz w:val="24"/>
          <w:szCs w:val="24"/>
        </w:rPr>
        <w:t xml:space="preserve">- </w:t>
      </w:r>
      <w:r w:rsidRPr="00BC597D">
        <w:rPr>
          <w:rFonts w:ascii="Times New Roman" w:hAnsi="Times New Roman"/>
          <w:sz w:val="24"/>
          <w:szCs w:val="24"/>
        </w:rPr>
        <w:t>основание для проведения индивидуальных и групповых коррекционно – развивающих занятий;</w:t>
      </w:r>
    </w:p>
    <w:p w:rsidP="0069314C" w:rsidR="00537EAA" w:rsidRDefault="00537EAA" w:rsidRPr="00BC597D">
      <w:pPr>
        <w:pStyle w:val="ab"/>
        <w:tabs>
          <w:tab w:pos="0" w:val="left"/>
          <w:tab w:pos="284" w:val="left"/>
        </w:tabs>
        <w:ind w:firstLine="709"/>
        <w:jc w:val="both"/>
        <w:rPr>
          <w:rFonts w:ascii="Times New Roman" w:cs="Times New Roman" w:hAnsi="Times New Roman"/>
          <w:sz w:val="24"/>
          <w:szCs w:val="24"/>
        </w:rPr>
      </w:pPr>
      <w:r w:rsidRPr="00BC597D">
        <w:rPr>
          <w:rFonts w:ascii="Times New Roman" w:cs="Times New Roman" w:hAnsi="Times New Roman"/>
          <w:sz w:val="24"/>
          <w:szCs w:val="24"/>
        </w:rPr>
        <w:t>- статистические опросы по запросам участников образовательного процесса.</w:t>
      </w:r>
    </w:p>
    <w:p w:rsidP="0069314C" w:rsidR="00537EAA" w:rsidRDefault="00537EAA" w:rsidRPr="00BC597D">
      <w:pPr>
        <w:pStyle w:val="ab"/>
        <w:tabs>
          <w:tab w:pos="0" w:val="left"/>
          <w:tab w:pos="284" w:val="left"/>
        </w:tabs>
        <w:ind w:firstLine="709"/>
        <w:jc w:val="both"/>
        <w:rPr>
          <w:color w:val="000000"/>
          <w:sz w:val="24"/>
          <w:szCs w:val="24"/>
          <w:shd w:color="auto" w:fill="FFFFFF" w:val="clear"/>
        </w:rPr>
      </w:pPr>
      <w:r w:rsidRPr="00BC597D">
        <w:rPr>
          <w:rFonts w:ascii="Times New Roman" w:hAnsi="Times New Roman"/>
          <w:sz w:val="24"/>
          <w:szCs w:val="24"/>
        </w:rPr>
        <w:t>Диагностическая работа проводилась по плану работы психологической службы по запросам администрации, кураторов, учащихся, п</w:t>
      </w:r>
      <w:r w:rsidRPr="00BC597D">
        <w:rPr>
          <w:rFonts w:ascii="Times New Roman" w:cs="Times New Roman" w:hAnsi="Times New Roman"/>
          <w:sz w:val="24"/>
          <w:szCs w:val="24"/>
        </w:rPr>
        <w:t>о итогам проведения составлены аналитические протоколы и справки.</w:t>
      </w:r>
      <w:r w:rsidRPr="00BC597D">
        <w:rPr>
          <w:color w:val="000000"/>
          <w:sz w:val="24"/>
          <w:szCs w:val="24"/>
          <w:shd w:color="auto" w:fill="FFFFFF" w:val="clear"/>
        </w:rPr>
        <w:t xml:space="preserve">      </w:t>
      </w:r>
    </w:p>
    <w:p w:rsidP="0069314C" w:rsidR="00537EAA" w:rsidRDefault="00537EAA" w:rsidRPr="00BC597D">
      <w:pPr>
        <w:pStyle w:val="ab"/>
        <w:tabs>
          <w:tab w:pos="0" w:val="left"/>
          <w:tab w:pos="284" w:val="left"/>
        </w:tabs>
        <w:ind w:firstLine="708"/>
        <w:rPr>
          <w:rFonts w:ascii="Times New Roman" w:cs="Times New Roman" w:hAnsi="Times New Roman"/>
          <w:sz w:val="24"/>
          <w:szCs w:val="24"/>
        </w:rPr>
      </w:pPr>
      <w:r w:rsidRPr="00BC597D">
        <w:rPr>
          <w:rFonts w:ascii="Times New Roman" w:cs="Times New Roman" w:hAnsi="Times New Roman"/>
          <w:sz w:val="24"/>
          <w:szCs w:val="24"/>
        </w:rPr>
        <w:t>Процедура психодиагностических обследования предусматривала реализацию трех этапов:</w:t>
      </w:r>
    </w:p>
    <w:p w:rsidP="0069314C" w:rsidR="00537EAA" w:rsidRDefault="00537EAA" w:rsidRPr="00BC597D">
      <w:pPr>
        <w:pStyle w:val="ab"/>
        <w:tabs>
          <w:tab w:pos="0" w:val="left"/>
          <w:tab w:pos="284" w:val="left"/>
        </w:tabs>
        <w:rPr>
          <w:rFonts w:ascii="Times New Roman" w:cs="Times New Roman" w:hAnsi="Times New Roman"/>
          <w:sz w:val="24"/>
          <w:szCs w:val="24"/>
          <w:lang w:eastAsia="ru-RU"/>
        </w:rPr>
      </w:pPr>
      <w:r w:rsidRPr="00BC597D">
        <w:rPr>
          <w:rFonts w:ascii="Times New Roman" w:cs="Times New Roman" w:hAnsi="Times New Roman"/>
          <w:sz w:val="24"/>
          <w:szCs w:val="24"/>
          <w:lang w:eastAsia="ru-RU"/>
        </w:rPr>
        <w:t>а) сбор данных в соответствии с задачей исследования;</w:t>
      </w:r>
    </w:p>
    <w:p w:rsidP="0069314C" w:rsidR="00537EAA" w:rsidRDefault="00537EAA" w:rsidRPr="00BC597D">
      <w:pPr>
        <w:pStyle w:val="ab"/>
        <w:tabs>
          <w:tab w:pos="0" w:val="left"/>
          <w:tab w:pos="284" w:val="left"/>
        </w:tabs>
        <w:rPr>
          <w:rFonts w:ascii="Times New Roman" w:cs="Times New Roman" w:hAnsi="Times New Roman"/>
          <w:sz w:val="24"/>
          <w:szCs w:val="24"/>
          <w:lang w:eastAsia="ru-RU"/>
        </w:rPr>
      </w:pPr>
      <w:r w:rsidRPr="00BC597D">
        <w:rPr>
          <w:rFonts w:ascii="Times New Roman" w:cs="Times New Roman" w:hAnsi="Times New Roman"/>
          <w:sz w:val="24"/>
          <w:szCs w:val="24"/>
          <w:lang w:eastAsia="ru-RU"/>
        </w:rPr>
        <w:t>б) обработка и интерпретация полученных данных;</w:t>
      </w:r>
    </w:p>
    <w:p w:rsidP="0069314C" w:rsidR="00537EAA" w:rsidRDefault="00537EAA" w:rsidRPr="00BC597D">
      <w:pPr>
        <w:pStyle w:val="ab"/>
        <w:tabs>
          <w:tab w:pos="0" w:val="left"/>
          <w:tab w:pos="284" w:val="left"/>
        </w:tabs>
        <w:rPr>
          <w:rFonts w:ascii="Times New Roman" w:cs="Times New Roman" w:hAnsi="Times New Roman"/>
          <w:sz w:val="24"/>
          <w:szCs w:val="24"/>
        </w:rPr>
      </w:pPr>
      <w:r w:rsidRPr="00BC597D">
        <w:rPr>
          <w:rFonts w:ascii="Times New Roman" w:cs="Times New Roman" w:hAnsi="Times New Roman"/>
          <w:sz w:val="24"/>
          <w:szCs w:val="24"/>
          <w:lang w:eastAsia="ru-RU"/>
        </w:rPr>
        <w:t>в) постановка рекомендаций.</w:t>
      </w:r>
      <w:r w:rsidRPr="00BC597D">
        <w:rPr>
          <w:color w:val="000000"/>
          <w:sz w:val="24"/>
          <w:szCs w:val="24"/>
          <w:shd w:color="auto" w:fill="FFFFFF" w:val="clear"/>
        </w:rPr>
        <w:t xml:space="preserve">                                                                                             </w:t>
      </w:r>
    </w:p>
    <w:p w:rsidP="0069314C" w:rsidR="001E0CBF" w:rsidRDefault="00537EAA" w:rsidRPr="00BC597D">
      <w:pPr>
        <w:tabs>
          <w:tab w:pos="0" w:val="left"/>
          <w:tab w:pos="284" w:val="left"/>
        </w:tabs>
        <w:ind w:firstLine="708"/>
        <w:rPr>
          <w:rFonts w:ascii="Times New Roman" w:cs="Times New Roman" w:hAnsi="Times New Roman"/>
          <w:sz w:val="24"/>
          <w:szCs w:val="24"/>
        </w:rPr>
      </w:pPr>
      <w:r w:rsidRPr="00BC597D">
        <w:rPr>
          <w:rFonts w:ascii="Times New Roman" w:hAnsi="Times New Roman"/>
          <w:sz w:val="24"/>
          <w:szCs w:val="24"/>
        </w:rPr>
        <w:t>В данном блоке были применены следующие инструменты психодиагностики:</w:t>
      </w:r>
    </w:p>
    <w:p w:rsidP="0069314C" w:rsidR="001D200C" w:rsidRDefault="001D200C">
      <w:pPr>
        <w:tabs>
          <w:tab w:pos="0" w:val="left"/>
          <w:tab w:pos="284" w:val="left"/>
        </w:tabs>
        <w:rPr>
          <w:rFonts w:ascii="Times New Roman" w:cs="Times New Roman" w:hAnsi="Times New Roman"/>
          <w:sz w:val="24"/>
          <w:szCs w:val="24"/>
        </w:rPr>
        <w:sectPr w:rsidR="001D200C" w:rsidSect="001D200C">
          <w:type w:val="continuous"/>
          <w:pgSz w:h="16838" w:w="11906"/>
          <w:pgMar w:bottom="1134" w:footer="708" w:gutter="0" w:header="708" w:left="1701" w:right="850" w:top="1134"/>
          <w:cols w:num="2" w:space="708"/>
          <w:titlePg/>
          <w:docGrid w:linePitch="360"/>
        </w:sectPr>
      </w:pPr>
    </w:p>
    <w:p w:rsidP="0069314C" w:rsidR="00537EAA" w:rsidRDefault="00537EAA">
      <w:pPr>
        <w:tabs>
          <w:tab w:pos="0" w:val="left"/>
          <w:tab w:pos="284" w:val="left"/>
        </w:tabs>
        <w:rPr>
          <w:rFonts w:ascii="Times New Roman" w:cs="Times New Roman" w:hAnsi="Times New Roman"/>
          <w:sz w:val="24"/>
          <w:szCs w:val="24"/>
        </w:rPr>
      </w:pPr>
    </w:p>
    <w:p w:rsidP="0069314C" w:rsidR="00A57843" w:rsidRDefault="00A57843">
      <w:pPr>
        <w:tabs>
          <w:tab w:pos="0" w:val="left"/>
          <w:tab w:pos="284" w:val="left"/>
        </w:tabs>
        <w:rPr>
          <w:rFonts w:ascii="Times New Roman" w:cs="Times New Roman" w:hAnsi="Times New Roman"/>
          <w:sz w:val="24"/>
          <w:szCs w:val="24"/>
        </w:rPr>
      </w:pPr>
    </w:p>
    <w:p w:rsidP="0069314C" w:rsidR="00A57843" w:rsidRDefault="00A57843">
      <w:pPr>
        <w:tabs>
          <w:tab w:pos="0" w:val="left"/>
          <w:tab w:pos="284" w:val="left"/>
        </w:tabs>
        <w:rPr>
          <w:rFonts w:ascii="Times New Roman" w:cs="Times New Roman" w:hAnsi="Times New Roman"/>
          <w:sz w:val="24"/>
          <w:szCs w:val="24"/>
        </w:rPr>
      </w:pPr>
    </w:p>
    <w:p w:rsidP="0069314C" w:rsidR="00A57843" w:rsidRDefault="00A57843">
      <w:pPr>
        <w:tabs>
          <w:tab w:pos="0" w:val="left"/>
          <w:tab w:pos="284" w:val="left"/>
        </w:tabs>
        <w:rPr>
          <w:rFonts w:ascii="Times New Roman" w:cs="Times New Roman" w:hAnsi="Times New Roman"/>
          <w:sz w:val="24"/>
          <w:szCs w:val="24"/>
        </w:rPr>
      </w:pPr>
    </w:p>
    <w:p w:rsidP="00A57843" w:rsidR="00A57843" w:rsidRDefault="00A57843">
      <w:pPr>
        <w:tabs>
          <w:tab w:pos="0" w:val="left"/>
          <w:tab w:pos="284" w:val="left"/>
        </w:tabs>
        <w:spacing w:after="0"/>
        <w:rPr>
          <w:rFonts w:ascii="Times New Roman" w:cs="Times New Roman" w:hAnsi="Times New Roman"/>
          <w:sz w:val="24"/>
          <w:szCs w:val="24"/>
        </w:rPr>
      </w:pPr>
    </w:p>
    <w:p w:rsidP="00A57843" w:rsidR="00A57843" w:rsidRDefault="00A57843">
      <w:pPr>
        <w:tabs>
          <w:tab w:pos="0" w:val="left"/>
          <w:tab w:pos="284" w:val="left"/>
        </w:tabs>
        <w:spacing w:after="0"/>
        <w:rPr>
          <w:rFonts w:ascii="Times New Roman" w:cs="Times New Roman" w:hAnsi="Times New Roman"/>
          <w:sz w:val="24"/>
          <w:szCs w:val="24"/>
        </w:rPr>
      </w:pPr>
    </w:p>
    <w:p w:rsidP="0069314C" w:rsidR="00A57843" w:rsidRDefault="00A57843">
      <w:pPr>
        <w:tabs>
          <w:tab w:pos="0" w:val="left"/>
          <w:tab w:pos="284" w:val="left"/>
        </w:tabs>
        <w:jc w:val="center"/>
        <w:rPr>
          <w:rFonts w:ascii="Times New Roman" w:cs="Times New Roman" w:hAnsi="Times New Roman"/>
          <w:b/>
          <w:bCs/>
          <w:color w:themeColor="accent5" w:themeShade="80" w:val="1F3864"/>
        </w:rPr>
        <w:sectPr w:rsidR="00A57843" w:rsidSect="0028679D">
          <w:type w:val="continuous"/>
          <w:pgSz w:h="16838" w:w="11906"/>
          <w:pgMar w:bottom="1134" w:footer="708" w:gutter="0" w:header="708" w:left="1701" w:right="850" w:top="1134"/>
          <w:cols w:space="708"/>
          <w:titlePg/>
          <w:docGrid w:linePitch="360"/>
        </w:sectPr>
      </w:pPr>
    </w:p>
    <w:tbl>
      <w:tblPr>
        <w:tblStyle w:val="-65"/>
        <w:tblW w:type="dxa" w:w="9351"/>
        <w:tblLayout w:type="fixed"/>
        <w:tblLook w:firstColumn="1" w:firstRow="1" w:lastColumn="0" w:lastRow="0" w:noHBand="0" w:noVBand="1" w:val="04A0"/>
      </w:tblPr>
      <w:tblGrid>
        <w:gridCol w:w="704"/>
        <w:gridCol w:w="2268"/>
        <w:gridCol w:w="6379"/>
      </w:tblGrid>
      <w:tr w:rsidR="00537EAA" w:rsidRPr="00BC597D" w:rsidTr="00537EAA">
        <w:trPr>
          <w:cnfStyle w:evenHBand="0" w:evenVBand="0" w:firstColumn="0" w:firstRow="1" w:firstRowFirstColumn="0" w:firstRowLastColumn="0" w:lastColumn="0" w:lastRow="0" w:lastRowFirstColumn="0" w:lastRowLastColumn="0" w:oddHBand="0" w:oddVBand="0" w:val="100000000000"/>
          <w:trHeight w:val="451"/>
        </w:trPr>
        <w:tc>
          <w:tcPr>
            <w:cnfStyle w:evenHBand="0" w:evenVBand="0" w:firstColumn="1" w:firstRow="0" w:firstRowFirstColumn="0" w:firstRowLastColumn="0" w:lastColumn="0" w:lastRow="0" w:lastRowFirstColumn="0" w:lastRowLastColumn="0" w:oddHBand="0" w:oddVBand="0" w:val="001000000000"/>
            <w:tcW w:type="dxa" w:w="704"/>
          </w:tcPr>
          <w:p w:rsidP="0069314C" w:rsidR="00537EAA" w:rsidRDefault="00537EAA" w:rsidRPr="00BC597D">
            <w:pPr>
              <w:tabs>
                <w:tab w:pos="0" w:val="left"/>
                <w:tab w:pos="284" w:val="left"/>
              </w:tabs>
              <w:jc w:val="center"/>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lastRenderedPageBreak/>
              <w:t>№</w:t>
            </w:r>
          </w:p>
        </w:tc>
        <w:tc>
          <w:tcPr>
            <w:tcW w:type="dxa" w:w="2268"/>
          </w:tcPr>
          <w:p w:rsidP="0069314C" w:rsidR="00537EAA" w:rsidRDefault="00537EAA" w:rsidRPr="00BC597D">
            <w:pPr>
              <w:tabs>
                <w:tab w:pos="0" w:val="left"/>
                <w:tab w:pos="284" w:val="left"/>
              </w:tabs>
              <w:jc w:val="center"/>
              <w:cnfStyle w:evenHBand="0" w:evenVBand="0" w:firstColumn="0" w:firstRow="1" w:firstRowFirstColumn="0" w:firstRowLastColumn="0" w:lastColumn="0" w:lastRow="0" w:lastRowFirstColumn="0" w:lastRowLastColumn="0" w:oddHBand="0" w:oddVBand="0" w:val="100000000000"/>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t>Наименование</w:t>
            </w:r>
          </w:p>
        </w:tc>
        <w:tc>
          <w:tcPr>
            <w:tcW w:type="dxa" w:w="6379"/>
          </w:tcPr>
          <w:p w:rsidP="0069314C" w:rsidR="00537EAA" w:rsidRDefault="00537EAA" w:rsidRPr="00BC597D">
            <w:pPr>
              <w:tabs>
                <w:tab w:pos="0" w:val="left"/>
                <w:tab w:pos="284" w:val="left"/>
              </w:tabs>
              <w:jc w:val="center"/>
              <w:cnfStyle w:evenHBand="0" w:evenVBand="0" w:firstColumn="0" w:firstRow="1" w:firstRowFirstColumn="0" w:firstRowLastColumn="0" w:lastColumn="0" w:lastRow="0" w:lastRowFirstColumn="0" w:lastRowLastColumn="0" w:oddHBand="0" w:oddVBand="0" w:val="100000000000"/>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t>Цель проведения</w:t>
            </w:r>
          </w:p>
        </w:tc>
      </w:tr>
      <w:tr w:rsidR="00537EAA" w:rsidRPr="00BC597D" w:rsidTr="00537EAA">
        <w:trPr>
          <w:cnfStyle w:evenHBand="0" w:evenVBand="0" w:firstColumn="0" w:firstRow="0" w:firstRowFirstColumn="0" w:firstRowLastColumn="0" w:lastColumn="0" w:lastRow="0" w:lastRowFirstColumn="0" w:lastRowLastColumn="0" w:oddHBand="1" w:oddVBand="0" w:val="000000100000"/>
          <w:trHeight w:val="451"/>
        </w:trPr>
        <w:tc>
          <w:tcPr>
            <w:cnfStyle w:evenHBand="0" w:evenVBand="0" w:firstColumn="1" w:firstRow="0" w:firstRowFirstColumn="0" w:firstRowLastColumn="0" w:lastColumn="0" w:lastRow="0" w:lastRowFirstColumn="0" w:lastRowLastColumn="0" w:oddHBand="0" w:oddVBand="0" w:val="001000000000"/>
            <w:tcW w:type="dxa" w:w="9351"/>
            <w:gridSpan w:val="3"/>
          </w:tcPr>
          <w:p w:rsidP="0069314C" w:rsidR="00537EAA" w:rsidRDefault="00537EAA" w:rsidRPr="00BC597D">
            <w:pPr>
              <w:tabs>
                <w:tab w:pos="0" w:val="left"/>
                <w:tab w:pos="284" w:val="left"/>
              </w:tabs>
              <w:jc w:val="center"/>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t>Рисуночные тесты</w:t>
            </w:r>
          </w:p>
        </w:tc>
      </w:tr>
      <w:tr w:rsidR="00537EAA" w:rsidRPr="00BC597D" w:rsidTr="00537EAA">
        <w:trPr>
          <w:trHeight w:val="277"/>
        </w:trPr>
        <w:tc>
          <w:tcPr>
            <w:cnfStyle w:evenHBand="0" w:evenVBand="0" w:firstColumn="1" w:firstRow="0" w:firstRowFirstColumn="0" w:firstRowLastColumn="0" w:lastColumn="0" w:lastRow="0" w:lastRowFirstColumn="0" w:lastRowLastColumn="0" w:oddHBand="0" w:oddVBand="0" w:val="001000000000"/>
            <w:tcW w:type="dxa" w:w="704"/>
          </w:tcPr>
          <w:p w:rsidP="0069314C" w:rsidR="00537EAA" w:rsidRDefault="00537EAA" w:rsidRPr="00BC597D">
            <w:pPr>
              <w:tabs>
                <w:tab w:pos="0" w:val="left"/>
                <w:tab w:pos="284" w:val="left"/>
              </w:tabs>
              <w:jc w:val="center"/>
              <w:rPr>
                <w:rFonts w:ascii="Times New Roman" w:cs="Times New Roman" w:hAnsi="Times New Roman"/>
                <w:b w:val="0"/>
                <w:color w:themeColor="accent5" w:themeShade="80" w:val="1F3864"/>
              </w:rPr>
            </w:pPr>
            <w:r w:rsidRPr="00BC597D">
              <w:rPr>
                <w:rFonts w:ascii="Times New Roman" w:cs="Times New Roman" w:hAnsi="Times New Roman"/>
                <w:color w:themeColor="accent5" w:themeShade="80" w:val="1F3864"/>
              </w:rPr>
              <w:t>1</w:t>
            </w:r>
          </w:p>
        </w:tc>
        <w:tc>
          <w:tcPr>
            <w:tcW w:type="dxa" w:w="2268"/>
          </w:tcPr>
          <w:p w:rsidP="0069314C" w:rsidR="00537EAA" w:rsidRDefault="00537EAA" w:rsidRPr="00BC597D">
            <w:pPr>
              <w:tabs>
                <w:tab w:pos="0" w:val="left"/>
                <w:tab w:pos="284" w:val="left"/>
              </w:tabs>
              <w:cnfStyle w:evenHBand="0" w:evenVBand="0" w:firstColumn="0" w:firstRow="0" w:firstRowFirstColumn="0" w:firstRowLastColumn="0" w:lastColumn="0" w:lastRow="0" w:lastRowFirstColumn="0" w:lastRowLastColumn="0" w:oddHBand="0" w:oddVBand="0" w:val="000000000000"/>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t>«Доминирующий профиль» К. Ханнафорд</w:t>
            </w:r>
          </w:p>
          <w:p w:rsidP="0069314C" w:rsidR="00537EAA" w:rsidRDefault="00537EAA" w:rsidRPr="00BC597D">
            <w:pPr>
              <w:tabs>
                <w:tab w:pos="0" w:val="left"/>
                <w:tab w:pos="284" w:val="left"/>
              </w:tabs>
              <w:cnfStyle w:evenHBand="0" w:evenVBand="0" w:firstColumn="0" w:firstRow="0" w:firstRowFirstColumn="0" w:firstRowLastColumn="0" w:lastColumn="0" w:lastRow="0" w:lastRowFirstColumn="0" w:lastRowLastColumn="0" w:oddHBand="0" w:oddVBand="0" w:val="000000000000"/>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t>7-10 кл.</w:t>
            </w:r>
          </w:p>
        </w:tc>
        <w:tc>
          <w:tcPr>
            <w:tcW w:type="dxa" w:w="6379"/>
          </w:tcPr>
          <w:p w:rsidP="0069314C" w:rsidR="00537EAA" w:rsidRDefault="00537EAA" w:rsidRPr="00BC597D">
            <w:pPr>
              <w:tabs>
                <w:tab w:pos="0" w:val="left"/>
                <w:tab w:pos="284" w:val="left"/>
              </w:tabs>
              <w:jc w:val="both"/>
              <w:cnfStyle w:evenHBand="0" w:evenVBand="0" w:firstColumn="0" w:firstRow="0" w:firstRowFirstColumn="0" w:firstRowLastColumn="0" w:lastColumn="0" w:lastRow="0" w:lastRowFirstColumn="0" w:lastRowLastColumn="0" w:oddHBand="0" w:oddVBand="0" w:val="000000000000"/>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t>Данный инструмент позволил определить профили учащихся, которые дают дополнительную информацию о том, как дети принимают, усваивают, обрабатывают чувственную информацию и затем реагируют на нее и применяют новые знания. Профили помогают понять и предвидеть, какие ученики могут встретить трудности при получении особых задач и типов информации.</w:t>
            </w:r>
          </w:p>
        </w:tc>
      </w:tr>
      <w:tr w:rsidR="00537EAA" w:rsidRPr="00BC597D" w:rsidTr="00537EAA">
        <w:trPr>
          <w:cnfStyle w:evenHBand="0" w:evenVBand="0" w:firstColumn="0" w:firstRow="0" w:firstRowFirstColumn="0" w:firstRowLastColumn="0" w:lastColumn="0" w:lastRow="0" w:lastRowFirstColumn="0" w:lastRowLastColumn="0" w:oddHBand="1" w:oddVBand="0" w:val="000000100000"/>
          <w:trHeight w:val="277"/>
        </w:trPr>
        <w:tc>
          <w:tcPr>
            <w:cnfStyle w:evenHBand="0" w:evenVBand="0" w:firstColumn="1" w:firstRow="0" w:firstRowFirstColumn="0" w:firstRowLastColumn="0" w:lastColumn="0" w:lastRow="0" w:lastRowFirstColumn="0" w:lastRowLastColumn="0" w:oddHBand="0" w:oddVBand="0" w:val="001000000000"/>
            <w:tcW w:type="dxa" w:w="704"/>
          </w:tcPr>
          <w:p w:rsidP="0069314C" w:rsidR="00537EAA" w:rsidRDefault="00537EAA" w:rsidRPr="00BC597D">
            <w:pPr>
              <w:tabs>
                <w:tab w:pos="0" w:val="left"/>
                <w:tab w:pos="284" w:val="left"/>
              </w:tabs>
              <w:jc w:val="center"/>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t>2</w:t>
            </w:r>
          </w:p>
        </w:tc>
        <w:tc>
          <w:tcPr>
            <w:tcW w:type="dxa" w:w="2268"/>
          </w:tcPr>
          <w:p w:rsidP="0069314C" w:rsidR="00537EAA" w:rsidRDefault="00537EAA" w:rsidRPr="00BC597D">
            <w:pPr>
              <w:tabs>
                <w:tab w:pos="0" w:val="left"/>
                <w:tab w:pos="284" w:val="left"/>
              </w:tabs>
              <w:cnfStyle w:evenHBand="0" w:evenVBand="0" w:firstColumn="0" w:firstRow="0" w:firstRowFirstColumn="0" w:firstRowLastColumn="0" w:lastColumn="0" w:lastRow="0" w:lastRowFirstColumn="0" w:lastRowLastColumn="0" w:oddHBand="1" w:oddVBand="0" w:val="000000100000"/>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t>«Несуществующее животное» авт. М.З. Дукаревич</w:t>
            </w:r>
          </w:p>
          <w:p w:rsidP="0069314C" w:rsidR="00537EAA" w:rsidRDefault="00537EAA" w:rsidRPr="00BC597D">
            <w:pPr>
              <w:tabs>
                <w:tab w:pos="0" w:val="left"/>
                <w:tab w:pos="284" w:val="left"/>
              </w:tabs>
              <w:cnfStyle w:evenHBand="0" w:evenVBand="0" w:firstColumn="0" w:firstRow="0" w:firstRowFirstColumn="0" w:firstRowLastColumn="0" w:lastColumn="0" w:lastRow="0" w:lastRowFirstColumn="0" w:lastRowLastColumn="0" w:oddHBand="1" w:oddVBand="0" w:val="000000100000"/>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t>7 кл.</w:t>
            </w:r>
          </w:p>
          <w:p w:rsidP="0069314C" w:rsidR="00537EAA" w:rsidRDefault="00537EAA" w:rsidRPr="00BC597D">
            <w:pPr>
              <w:tabs>
                <w:tab w:pos="0" w:val="left"/>
                <w:tab w:pos="284" w:val="left"/>
              </w:tabs>
              <w:cnfStyle w:evenHBand="0" w:evenVBand="0" w:firstColumn="0" w:firstRow="0" w:firstRowFirstColumn="0" w:firstRowLastColumn="0" w:lastColumn="0" w:lastRow="0" w:lastRowFirstColumn="0" w:lastRowLastColumn="0" w:oddHBand="1" w:oddVBand="0" w:val="000000100000"/>
              <w:rPr>
                <w:rFonts w:ascii="Times New Roman" w:cs="Times New Roman" w:hAnsi="Times New Roman"/>
                <w:color w:themeColor="accent5" w:themeShade="80" w:val="1F3864"/>
                <w:lang w:val="kk-KZ"/>
              </w:rPr>
            </w:pPr>
          </w:p>
        </w:tc>
        <w:tc>
          <w:tcPr>
            <w:tcW w:type="dxa" w:w="6379"/>
          </w:tcPr>
          <w:p w:rsidP="0069314C" w:rsidR="00537EAA" w:rsidRDefault="00537EAA" w:rsidRPr="00BC597D">
            <w:pPr>
              <w:tabs>
                <w:tab w:pos="0" w:val="left"/>
                <w:tab w:pos="284" w:val="left"/>
              </w:tabs>
              <w:jc w:val="both"/>
              <w:cnfStyle w:evenHBand="0" w:evenVBand="0" w:firstColumn="0" w:firstRow="0" w:firstRowFirstColumn="0" w:firstRowLastColumn="0" w:lastColumn="0" w:lastRow="0" w:lastRowFirstColumn="0" w:lastRowLastColumn="0" w:oddHBand="1" w:oddVBand="0" w:val="000000100000"/>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t xml:space="preserve">Данный вид проективной методики был проведен в рамках адаптационных тренингов с целью диагностики эмоциональной и личностной сферы. Диагностика позволила определить личностные особенности учеников, изучить уровень тревоги, степень адаптивности в коллективе. Согласно анализу методик, кураторам были даны рекомендации, а также проведены индивидуальные консультации учащихся. </w:t>
            </w:r>
          </w:p>
        </w:tc>
      </w:tr>
      <w:tr w:rsidR="00537EAA" w:rsidRPr="00BC597D" w:rsidTr="00537EAA">
        <w:trPr>
          <w:trHeight w:val="277"/>
        </w:trPr>
        <w:tc>
          <w:tcPr>
            <w:cnfStyle w:evenHBand="0" w:evenVBand="0" w:firstColumn="1" w:firstRow="0" w:firstRowFirstColumn="0" w:firstRowLastColumn="0" w:lastColumn="0" w:lastRow="0" w:lastRowFirstColumn="0" w:lastRowLastColumn="0" w:oddHBand="0" w:oddVBand="0" w:val="001000000000"/>
            <w:tcW w:type="dxa" w:w="704"/>
          </w:tcPr>
          <w:p w:rsidP="0069314C" w:rsidR="00537EAA" w:rsidRDefault="00537EAA" w:rsidRPr="00BC597D">
            <w:pPr>
              <w:tabs>
                <w:tab w:pos="0" w:val="left"/>
                <w:tab w:pos="284" w:val="left"/>
              </w:tabs>
              <w:jc w:val="center"/>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t>3</w:t>
            </w:r>
          </w:p>
        </w:tc>
        <w:tc>
          <w:tcPr>
            <w:tcW w:type="dxa" w:w="2268"/>
          </w:tcPr>
          <w:p w:rsidP="0069314C" w:rsidR="00537EAA" w:rsidRDefault="00537EAA" w:rsidRPr="00BC597D">
            <w:pPr>
              <w:tabs>
                <w:tab w:pos="0" w:val="left"/>
                <w:tab w:pos="284" w:val="left"/>
              </w:tabs>
              <w:cnfStyle w:evenHBand="0" w:evenVBand="0" w:firstColumn="0" w:firstRow="0" w:firstRowFirstColumn="0" w:firstRowLastColumn="0" w:lastColumn="0" w:lastRow="0" w:lastRowFirstColumn="0" w:lastRowLastColumn="0" w:oddHBand="0" w:oddVBand="0" w:val="000000000000"/>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t xml:space="preserve">«Автопотрет» </w:t>
            </w:r>
          </w:p>
          <w:p w:rsidP="0069314C" w:rsidR="00537EAA" w:rsidRDefault="00537EAA" w:rsidRPr="00BC597D">
            <w:pPr>
              <w:tabs>
                <w:tab w:pos="0" w:val="left"/>
                <w:tab w:pos="284" w:val="left"/>
              </w:tabs>
              <w:cnfStyle w:evenHBand="0" w:evenVBand="0" w:firstColumn="0" w:firstRow="0" w:firstRowFirstColumn="0" w:firstRowLastColumn="0" w:lastColumn="0" w:lastRow="0" w:lastRowFirstColumn="0" w:lastRowLastColumn="0" w:oddHBand="0" w:oddVBand="0" w:val="000000000000"/>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t>Р. Бернс</w:t>
            </w:r>
          </w:p>
          <w:p w:rsidP="0069314C" w:rsidR="00537EAA" w:rsidRDefault="00537EAA" w:rsidRPr="00BC597D">
            <w:pPr>
              <w:tabs>
                <w:tab w:pos="0" w:val="left"/>
                <w:tab w:pos="284" w:val="left"/>
              </w:tabs>
              <w:cnfStyle w:evenHBand="0" w:evenVBand="0" w:firstColumn="0" w:firstRow="0" w:firstRowFirstColumn="0" w:firstRowLastColumn="0" w:lastColumn="0" w:lastRow="0" w:lastRowFirstColumn="0" w:lastRowLastColumn="0" w:oddHBand="0" w:oddVBand="0" w:val="000000000000"/>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t>8 кл.</w:t>
            </w:r>
          </w:p>
        </w:tc>
        <w:tc>
          <w:tcPr>
            <w:tcW w:type="dxa" w:w="6379"/>
          </w:tcPr>
          <w:p w:rsidP="0069314C" w:rsidR="00537EAA" w:rsidRDefault="00537EAA" w:rsidRPr="00BC597D">
            <w:pPr>
              <w:tabs>
                <w:tab w:pos="0" w:val="left"/>
                <w:tab w:pos="284" w:val="left"/>
              </w:tabs>
              <w:jc w:val="both"/>
              <w:cnfStyle w:evenHBand="0" w:evenVBand="0" w:firstColumn="0" w:firstRow="0" w:firstRowFirstColumn="0" w:firstRowLastColumn="0" w:lastColumn="0" w:lastRow="0" w:lastRowFirstColumn="0" w:lastRowLastColumn="0" w:oddHBand="0" w:oddVBand="0" w:val="000000000000"/>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t xml:space="preserve">Тест направлен на определение индивидуально –типологических особенностей личности, выделяет главные компоненты: когнитивный (образ своих качеств, способностей, внешности, социальной значимости и т. д.) и эмоциональный (самоотношение, самооценка и т. д.). Результаты теста послужили основанием для индивидуальных консультаций. </w:t>
            </w:r>
          </w:p>
        </w:tc>
      </w:tr>
      <w:tr w:rsidR="00537EAA" w:rsidRPr="00BC597D" w:rsidTr="00537EAA">
        <w:trPr>
          <w:cnfStyle w:evenHBand="0" w:evenVBand="0" w:firstColumn="0" w:firstRow="0" w:firstRowFirstColumn="0" w:firstRowLastColumn="0" w:lastColumn="0" w:lastRow="0" w:lastRowFirstColumn="0" w:lastRowLastColumn="0" w:oddHBand="1" w:oddVBand="0" w:val="000000100000"/>
          <w:trHeight w:val="277"/>
        </w:trPr>
        <w:tc>
          <w:tcPr>
            <w:cnfStyle w:evenHBand="0" w:evenVBand="0" w:firstColumn="1" w:firstRow="0" w:firstRowFirstColumn="0" w:firstRowLastColumn="0" w:lastColumn="0" w:lastRow="0" w:lastRowFirstColumn="0" w:lastRowLastColumn="0" w:oddHBand="0" w:oddVBand="0" w:val="001000000000"/>
            <w:tcW w:type="dxa" w:w="704"/>
          </w:tcPr>
          <w:p w:rsidP="0069314C" w:rsidR="00537EAA" w:rsidRDefault="00537EAA" w:rsidRPr="00BC597D">
            <w:pPr>
              <w:tabs>
                <w:tab w:pos="0" w:val="left"/>
                <w:tab w:pos="284" w:val="left"/>
              </w:tabs>
              <w:jc w:val="center"/>
              <w:rPr>
                <w:rFonts w:ascii="Times New Roman" w:cs="Times New Roman" w:hAnsi="Times New Roman"/>
                <w:b w:val="0"/>
                <w:color w:themeColor="accent5" w:themeShade="80" w:val="1F3864"/>
              </w:rPr>
            </w:pPr>
            <w:r w:rsidRPr="00BC597D">
              <w:rPr>
                <w:rFonts w:ascii="Times New Roman" w:cs="Times New Roman" w:hAnsi="Times New Roman"/>
                <w:color w:themeColor="accent5" w:themeShade="80" w:val="1F3864"/>
              </w:rPr>
              <w:t>4</w:t>
            </w:r>
          </w:p>
        </w:tc>
        <w:tc>
          <w:tcPr>
            <w:tcW w:type="dxa" w:w="2268"/>
          </w:tcPr>
          <w:p w:rsidP="0069314C" w:rsidR="00537EAA" w:rsidRDefault="00537EAA" w:rsidRPr="00BC597D">
            <w:pPr>
              <w:tabs>
                <w:tab w:pos="0" w:val="left"/>
                <w:tab w:pos="284" w:val="left"/>
              </w:tabs>
              <w:cnfStyle w:evenHBand="0" w:evenVBand="0" w:firstColumn="0" w:firstRow="0" w:firstRowFirstColumn="0" w:firstRowLastColumn="0" w:lastColumn="0" w:lastRow="0" w:lastRowFirstColumn="0" w:lastRowLastColumn="0" w:oddHBand="1" w:oddVBand="0" w:val="000000100000"/>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t>Опросник Айзенка EPQ,</w:t>
            </w:r>
          </w:p>
          <w:p w:rsidP="0069314C" w:rsidR="00537EAA" w:rsidRDefault="00537EAA" w:rsidRPr="00BC597D">
            <w:pPr>
              <w:tabs>
                <w:tab w:pos="0" w:val="left"/>
                <w:tab w:pos="284" w:val="left"/>
              </w:tabs>
              <w:cnfStyle w:evenHBand="0" w:evenVBand="0" w:firstColumn="0" w:firstRow="0" w:firstRowFirstColumn="0" w:firstRowLastColumn="0" w:lastColumn="0" w:lastRow="0" w:lastRowFirstColumn="0" w:lastRowLastColumn="0" w:oddHBand="1" w:oddVBand="0" w:val="000000100000"/>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t>Экспресс диагностика характерологических особенностей личности Т.В.Матолина (модифицированный опросник типа темперамента Айзенка) 7 – 12</w:t>
            </w:r>
          </w:p>
          <w:p w:rsidP="0069314C" w:rsidR="00537EAA" w:rsidRDefault="00537EAA" w:rsidRPr="00BC597D">
            <w:pPr>
              <w:tabs>
                <w:tab w:pos="0" w:val="left"/>
                <w:tab w:pos="284" w:val="left"/>
              </w:tabs>
              <w:cnfStyle w:evenHBand="0" w:evenVBand="0" w:firstColumn="0" w:firstRow="0" w:firstRowFirstColumn="0" w:firstRowLastColumn="0" w:lastColumn="0" w:lastRow="0" w:lastRowFirstColumn="0" w:lastRowLastColumn="0" w:oddHBand="1" w:oddVBand="0" w:val="000000100000"/>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t xml:space="preserve">  кл.</w:t>
            </w:r>
          </w:p>
        </w:tc>
        <w:tc>
          <w:tcPr>
            <w:tcW w:type="dxa" w:w="6379"/>
          </w:tcPr>
          <w:p w:rsidP="0069314C" w:rsidR="00537EAA" w:rsidRDefault="00537EAA" w:rsidRPr="00BC597D">
            <w:pPr>
              <w:tabs>
                <w:tab w:pos="0" w:val="left"/>
                <w:tab w:pos="284" w:val="left"/>
              </w:tabs>
              <w:jc w:val="both"/>
              <w:cnfStyle w:evenHBand="0" w:evenVBand="0" w:firstColumn="0" w:firstRow="0" w:firstRowFirstColumn="0" w:firstRowLastColumn="0" w:lastColumn="0" w:lastRow="0" w:lastRowFirstColumn="0" w:lastRowLastColumn="0" w:oddHBand="1" w:oddVBand="0" w:val="000000100000"/>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t>Статистический анализ показал, что преобладающим типом темперамента среди учащихся является холерический –</w:t>
            </w:r>
          </w:p>
          <w:p w:rsidP="0069314C" w:rsidR="00537EAA" w:rsidRDefault="00537EAA" w:rsidRPr="00BC597D">
            <w:pPr>
              <w:tabs>
                <w:tab w:pos="0" w:val="left"/>
                <w:tab w:pos="284" w:val="left"/>
              </w:tabs>
              <w:cnfStyle w:evenHBand="0" w:evenVBand="0" w:firstColumn="0" w:firstRow="0" w:firstRowFirstColumn="0" w:firstRowLastColumn="0" w:lastColumn="0" w:lastRow="0" w:lastRowFirstColumn="0" w:lastRowLastColumn="0" w:oddHBand="1" w:oddVBand="0" w:val="000000100000"/>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t>Холериков -42% (276уч.)</w:t>
            </w:r>
          </w:p>
          <w:p w:rsidP="0069314C" w:rsidR="00537EAA" w:rsidRDefault="00537EAA" w:rsidRPr="00BC597D">
            <w:pPr>
              <w:tabs>
                <w:tab w:pos="0" w:val="left"/>
                <w:tab w:pos="284" w:val="left"/>
              </w:tabs>
              <w:cnfStyle w:evenHBand="0" w:evenVBand="0" w:firstColumn="0" w:firstRow="0" w:firstRowFirstColumn="0" w:firstRowLastColumn="0" w:lastColumn="0" w:lastRow="0" w:lastRowFirstColumn="0" w:lastRowLastColumn="0" w:oddHBand="1" w:oddVBand="0" w:val="000000100000"/>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t>Сангвиников-26,5% (174уч.)</w:t>
            </w:r>
          </w:p>
          <w:p w:rsidP="0069314C" w:rsidR="00537EAA" w:rsidRDefault="00537EAA" w:rsidRPr="00BC597D">
            <w:pPr>
              <w:tabs>
                <w:tab w:pos="0" w:val="left"/>
                <w:tab w:pos="284" w:val="left"/>
              </w:tabs>
              <w:cnfStyle w:evenHBand="0" w:evenVBand="0" w:firstColumn="0" w:firstRow="0" w:firstRowFirstColumn="0" w:firstRowLastColumn="0" w:lastColumn="0" w:lastRow="0" w:lastRowFirstColumn="0" w:lastRowLastColumn="0" w:oddHBand="1" w:oddVBand="0" w:val="000000100000"/>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t>Меланхоликов-16,6% (109уч.)</w:t>
            </w:r>
          </w:p>
          <w:p w:rsidP="0069314C" w:rsidR="00537EAA" w:rsidRDefault="00537EAA" w:rsidRPr="00BC597D">
            <w:pPr>
              <w:tabs>
                <w:tab w:pos="0" w:val="left"/>
                <w:tab w:pos="284" w:val="left"/>
              </w:tabs>
              <w:cnfStyle w:evenHBand="0" w:evenVBand="0" w:firstColumn="0" w:firstRow="0" w:firstRowFirstColumn="0" w:firstRowLastColumn="0" w:lastColumn="0" w:lastRow="0" w:lastRowFirstColumn="0" w:lastRowLastColumn="0" w:oddHBand="1" w:oddVBand="0" w:val="000000100000"/>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t>Флегматиков-14,7% (97уч.)</w:t>
            </w:r>
          </w:p>
          <w:p w:rsidP="0069314C" w:rsidR="00537EAA" w:rsidRDefault="00537EAA" w:rsidRPr="00BC597D">
            <w:pPr>
              <w:tabs>
                <w:tab w:pos="0" w:val="left"/>
                <w:tab w:pos="284" w:val="left"/>
              </w:tabs>
              <w:cnfStyle w:evenHBand="0" w:evenVBand="0" w:firstColumn="0" w:firstRow="0" w:firstRowFirstColumn="0" w:firstRowLastColumn="0" w:lastColumn="0" w:lastRow="0" w:lastRowFirstColumn="0" w:lastRowLastColumn="0" w:oddHBand="1" w:oddVBand="0" w:val="000000100000"/>
              <w:rPr>
                <w:rFonts w:ascii="Times New Roman" w:cs="Times New Roman" w:hAnsi="Times New Roman"/>
                <w:color w:themeColor="accent5" w:themeShade="80" w:val="1F3864"/>
              </w:rPr>
            </w:pPr>
          </w:p>
          <w:p w:rsidP="0069314C" w:rsidR="00537EAA" w:rsidRDefault="00537EAA" w:rsidRPr="00BC597D">
            <w:pPr>
              <w:tabs>
                <w:tab w:pos="0" w:val="left"/>
                <w:tab w:pos="284" w:val="left"/>
              </w:tabs>
              <w:cnfStyle w:evenHBand="0" w:evenVBand="0" w:firstColumn="0" w:firstRow="0" w:firstRowFirstColumn="0" w:firstRowLastColumn="0" w:lastColumn="0" w:lastRow="0" w:lastRowFirstColumn="0" w:lastRowLastColumn="0" w:oddHBand="1" w:oddVBand="0" w:val="000000100000"/>
              <w:rPr>
                <w:rFonts w:ascii="Times New Roman" w:cs="Times New Roman" w:hAnsi="Times New Roman"/>
                <w:color w:themeColor="accent5" w:themeShade="80" w:val="1F3864"/>
              </w:rPr>
            </w:pPr>
            <w:r w:rsidRPr="00BC597D">
              <w:rPr>
                <w:rFonts w:ascii="Times New Roman" w:cs="Times New Roman" w:hAnsi="Times New Roman"/>
                <w:noProof/>
                <w:color w:themeColor="accent5" w:themeShade="80" w:val="1F3864"/>
                <w:lang w:eastAsia="ru-RU"/>
              </w:rPr>
              <w:drawing>
                <wp:inline distB="0" distL="0" distR="0" distT="0" wp14:anchorId="7923857C" wp14:editId="62C4CCEC">
                  <wp:extent cx="4010025" cy="2295525"/>
                  <wp:effectExtent b="9525" l="0" r="9525" t="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P="0069314C" w:rsidR="00537EAA" w:rsidRDefault="00537EAA" w:rsidRPr="00BC597D">
            <w:pPr>
              <w:tabs>
                <w:tab w:pos="0" w:val="left"/>
                <w:tab w:pos="284" w:val="left"/>
              </w:tabs>
              <w:cnfStyle w:evenHBand="0" w:evenVBand="0" w:firstColumn="0" w:firstRow="0" w:firstRowFirstColumn="0" w:firstRowLastColumn="0" w:lastColumn="0" w:lastRow="0" w:lastRowFirstColumn="0" w:lastRowLastColumn="0" w:oddHBand="1" w:oddVBand="0" w:val="000000100000"/>
              <w:rPr>
                <w:rFonts w:ascii="Times New Roman" w:cs="Times New Roman" w:hAnsi="Times New Roman"/>
                <w:color w:themeColor="accent5" w:themeShade="80" w:val="1F3864"/>
              </w:rPr>
            </w:pPr>
            <w:r w:rsidRPr="00BC597D">
              <w:rPr>
                <w:rFonts w:ascii="Times New Roman" w:cs="Times New Roman" w:hAnsi="Times New Roman"/>
                <w:noProof/>
                <w:color w:themeColor="accent5" w:themeShade="80" w:val="1F3864"/>
                <w:lang w:eastAsia="ru-RU"/>
              </w:rPr>
              <w:lastRenderedPageBreak/>
              <w:drawing>
                <wp:inline distB="0" distL="0" distR="0" distT="0" wp14:anchorId="32F662B6" wp14:editId="3135A5F4">
                  <wp:extent cx="4000500" cy="2981325"/>
                  <wp:effectExtent b="9525" l="0" r="0" t="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P="0069314C" w:rsidR="00537EAA" w:rsidRDefault="00537EAA" w:rsidRPr="00BC597D">
            <w:pPr>
              <w:tabs>
                <w:tab w:pos="0" w:val="left"/>
                <w:tab w:pos="284" w:val="left"/>
              </w:tabs>
              <w:cnfStyle w:evenHBand="0" w:evenVBand="0" w:firstColumn="0" w:firstRow="0" w:firstRowFirstColumn="0" w:firstRowLastColumn="0" w:lastColumn="0" w:lastRow="0" w:lastRowFirstColumn="0" w:lastRowLastColumn="0" w:oddHBand="1" w:oddVBand="0" w:val="000000100000"/>
              <w:rPr>
                <w:rFonts w:ascii="Times New Roman" w:cs="Times New Roman" w:hAnsi="Times New Roman"/>
                <w:color w:themeColor="accent5" w:themeShade="80" w:val="1F3864"/>
              </w:rPr>
            </w:pPr>
          </w:p>
        </w:tc>
      </w:tr>
      <w:tr w:rsidR="00537EAA" w:rsidRPr="00BC597D" w:rsidTr="00537EAA">
        <w:trPr>
          <w:trHeight w:val="277"/>
        </w:trPr>
        <w:tc>
          <w:tcPr>
            <w:cnfStyle w:evenHBand="0" w:evenVBand="0" w:firstColumn="1" w:firstRow="0" w:firstRowFirstColumn="0" w:firstRowLastColumn="0" w:lastColumn="0" w:lastRow="0" w:lastRowFirstColumn="0" w:lastRowLastColumn="0" w:oddHBand="0" w:oddVBand="0" w:val="001000000000"/>
            <w:tcW w:type="dxa" w:w="704"/>
          </w:tcPr>
          <w:p w:rsidP="0069314C" w:rsidR="00537EAA" w:rsidRDefault="00537EAA" w:rsidRPr="00BC597D">
            <w:pPr>
              <w:tabs>
                <w:tab w:pos="0" w:val="left"/>
                <w:tab w:pos="284" w:val="left"/>
              </w:tabs>
              <w:jc w:val="center"/>
              <w:rPr>
                <w:rFonts w:ascii="Times New Roman" w:cs="Times New Roman" w:hAnsi="Times New Roman"/>
                <w:b w:val="0"/>
                <w:color w:themeColor="accent5" w:themeShade="80" w:val="1F3864"/>
              </w:rPr>
            </w:pPr>
            <w:r w:rsidRPr="00BC597D">
              <w:rPr>
                <w:rFonts w:ascii="Times New Roman" w:cs="Times New Roman" w:hAnsi="Times New Roman"/>
                <w:color w:themeColor="accent5" w:themeShade="80" w:val="1F3864"/>
              </w:rPr>
              <w:lastRenderedPageBreak/>
              <w:t>5</w:t>
            </w:r>
          </w:p>
        </w:tc>
        <w:tc>
          <w:tcPr>
            <w:tcW w:type="dxa" w:w="2268"/>
          </w:tcPr>
          <w:p w:rsidP="0069314C" w:rsidR="00537EAA" w:rsidRDefault="00537EAA" w:rsidRPr="00BC597D">
            <w:pPr>
              <w:tabs>
                <w:tab w:pos="0" w:val="left"/>
                <w:tab w:pos="284" w:val="left"/>
              </w:tabs>
              <w:cnfStyle w:evenHBand="0" w:evenVBand="0" w:firstColumn="0" w:firstRow="0" w:firstRowFirstColumn="0" w:firstRowLastColumn="0" w:lastColumn="0" w:lastRow="0" w:lastRowFirstColumn="0" w:lastRowLastColumn="0" w:oddHBand="0" w:oddVBand="0" w:val="000000000000"/>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t>Социально-психологическая адаптация» (СПА, авт.</w:t>
            </w:r>
            <w:r w:rsidRPr="00BC597D">
              <w:rPr>
                <w:rFonts w:ascii="Times New Roman" w:cs="Times New Roman" w:hAnsi="Times New Roman"/>
                <w:bCs/>
                <w:color w:themeColor="accent5" w:themeShade="80" w:val="1F3864"/>
              </w:rPr>
              <w:t>К.Роджерс</w:t>
            </w:r>
            <w:r w:rsidRPr="00BC597D">
              <w:rPr>
                <w:rFonts w:ascii="Times New Roman" w:cs="Times New Roman" w:hAnsi="Times New Roman"/>
                <w:color w:themeColor="accent5" w:themeShade="80" w:val="1F3864"/>
              </w:rPr>
              <w:t> и </w:t>
            </w:r>
            <w:r w:rsidRPr="00BC597D">
              <w:rPr>
                <w:rFonts w:ascii="Times New Roman" w:cs="Times New Roman" w:hAnsi="Times New Roman"/>
                <w:bCs/>
                <w:color w:themeColor="accent5" w:themeShade="80" w:val="1F3864"/>
              </w:rPr>
              <w:t>Р. Даймонд)</w:t>
            </w:r>
          </w:p>
        </w:tc>
        <w:tc>
          <w:tcPr>
            <w:tcW w:type="dxa" w:w="6379"/>
          </w:tcPr>
          <w:p w:rsidP="0069314C" w:rsidR="00537EAA" w:rsidRDefault="00537EAA" w:rsidRPr="00BC597D">
            <w:pPr>
              <w:tabs>
                <w:tab w:pos="0" w:val="left"/>
                <w:tab w:pos="284" w:val="left"/>
              </w:tabs>
              <w:cnfStyle w:evenHBand="0" w:evenVBand="0" w:firstColumn="0" w:firstRow="0" w:firstRowFirstColumn="0" w:firstRowLastColumn="0" w:lastColumn="0" w:lastRow="0" w:lastRowFirstColumn="0" w:lastRowLastColumn="0" w:oddHBand="0" w:oddVBand="0" w:val="000000000000"/>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t xml:space="preserve">Опросник позволил определить уровень и особенности адаптации вновь прибывших учащихся по 8 –ми критериям, которые комплексно смогли раскрыть индивидуальные особенности личности учащихся. </w:t>
            </w:r>
          </w:p>
          <w:p w:rsidP="0069314C" w:rsidR="00537EAA" w:rsidRDefault="00537EAA" w:rsidRPr="00BC597D">
            <w:pPr>
              <w:tabs>
                <w:tab w:pos="0" w:val="left"/>
                <w:tab w:pos="284" w:val="left"/>
              </w:tabs>
              <w:cnfStyle w:evenHBand="0" w:evenVBand="0" w:firstColumn="0" w:firstRow="0" w:firstRowFirstColumn="0" w:firstRowLastColumn="0" w:lastColumn="0" w:lastRow="0" w:lastRowFirstColumn="0" w:lastRowLastColumn="0" w:oddHBand="0" w:oddVBand="0" w:val="000000000000"/>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t>Интегральный показатель адаптации – 63,6 (высокий показатель).</w:t>
            </w:r>
          </w:p>
          <w:p w:rsidP="0069314C" w:rsidR="00537EAA" w:rsidRDefault="00537EAA" w:rsidRPr="00BC597D">
            <w:pPr>
              <w:tabs>
                <w:tab w:pos="0" w:val="left"/>
                <w:tab w:pos="284" w:val="left"/>
              </w:tabs>
              <w:cnfStyle w:evenHBand="0" w:evenVBand="0" w:firstColumn="0" w:firstRow="0" w:firstRowFirstColumn="0" w:firstRowLastColumn="0" w:lastColumn="0" w:lastRow="0" w:lastRowFirstColumn="0" w:lastRowLastColumn="0" w:oddHBand="0" w:oddVBand="0" w:val="000000000000"/>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t>Самопринятие – 68, 2 (высокий показатель)</w:t>
            </w:r>
          </w:p>
          <w:p w:rsidP="0069314C" w:rsidR="00537EAA" w:rsidRDefault="00537EAA" w:rsidRPr="00BC597D">
            <w:pPr>
              <w:tabs>
                <w:tab w:pos="0" w:val="left"/>
                <w:tab w:pos="284" w:val="left"/>
              </w:tabs>
              <w:cnfStyle w:evenHBand="0" w:evenVBand="0" w:firstColumn="0" w:firstRow="0" w:firstRowFirstColumn="0" w:firstRowLastColumn="0" w:lastColumn="0" w:lastRow="0" w:lastRowFirstColumn="0" w:lastRowLastColumn="0" w:oddHBand="0" w:oddVBand="0" w:val="000000000000"/>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t>Принятие других – 67,7 (высокий показатель)</w:t>
            </w:r>
          </w:p>
          <w:p w:rsidP="0069314C" w:rsidR="00537EAA" w:rsidRDefault="00537EAA" w:rsidRPr="00BC597D">
            <w:pPr>
              <w:tabs>
                <w:tab w:pos="0" w:val="left"/>
                <w:tab w:pos="284" w:val="left"/>
              </w:tabs>
              <w:cnfStyle w:evenHBand="0" w:evenVBand="0" w:firstColumn="0" w:firstRow="0" w:firstRowFirstColumn="0" w:firstRowLastColumn="0" w:lastColumn="0" w:lastRow="0" w:lastRowFirstColumn="0" w:lastRowLastColumn="0" w:oddHBand="0" w:oddVBand="0" w:val="000000000000"/>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t>Эмоциональная комфортность – 62,7 (высокий показатель)</w:t>
            </w:r>
          </w:p>
          <w:p w:rsidP="0069314C" w:rsidR="00537EAA" w:rsidRDefault="00537EAA" w:rsidRPr="00BC597D">
            <w:pPr>
              <w:tabs>
                <w:tab w:pos="0" w:val="left"/>
                <w:tab w:pos="284" w:val="left"/>
              </w:tabs>
              <w:cnfStyle w:evenHBand="0" w:evenVBand="0" w:firstColumn="0" w:firstRow="0" w:firstRowFirstColumn="0" w:firstRowLastColumn="0" w:lastColumn="0" w:lastRow="0" w:lastRowFirstColumn="0" w:lastRowLastColumn="0" w:oddHBand="0" w:oddVBand="0" w:val="000000000000"/>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t>Интернальность- 62,7 (высокий показатель)</w:t>
            </w:r>
          </w:p>
          <w:p w:rsidP="0069314C" w:rsidR="00537EAA" w:rsidRDefault="00537EAA" w:rsidRPr="00BC597D">
            <w:pPr>
              <w:tabs>
                <w:tab w:pos="0" w:val="left"/>
                <w:tab w:pos="284" w:val="left"/>
              </w:tabs>
              <w:cnfStyle w:evenHBand="0" w:evenVBand="0" w:firstColumn="0" w:firstRow="0" w:firstRowFirstColumn="0" w:firstRowLastColumn="0" w:lastColumn="0" w:lastRow="0" w:lastRowFirstColumn="0" w:lastRowLastColumn="0" w:oddHBand="0" w:oddVBand="0" w:val="000000000000"/>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t>Стремление к доминированию – 57 (средний показатель)</w:t>
            </w:r>
          </w:p>
          <w:p w:rsidP="0069314C" w:rsidR="00537EAA" w:rsidRDefault="00537EAA" w:rsidRPr="00BC597D">
            <w:pPr>
              <w:tabs>
                <w:tab w:pos="0" w:val="left"/>
                <w:tab w:pos="284" w:val="left"/>
              </w:tabs>
              <w:cnfStyle w:evenHBand="0" w:evenVBand="0" w:firstColumn="0" w:firstRow="0" w:firstRowFirstColumn="0" w:firstRowLastColumn="0" w:lastColumn="0" w:lastRow="0" w:lastRowFirstColumn="0" w:lastRowLastColumn="0" w:oddHBand="0" w:oddVBand="0" w:val="000000000000"/>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t>Эскапизм – 14,9 (средний показатель).</w:t>
            </w:r>
          </w:p>
        </w:tc>
      </w:tr>
      <w:tr w:rsidR="00537EAA" w:rsidRPr="00BC597D" w:rsidTr="00537EAA">
        <w:trPr>
          <w:cnfStyle w:evenHBand="0" w:evenVBand="0" w:firstColumn="0" w:firstRow="0" w:firstRowFirstColumn="0" w:firstRowLastColumn="0" w:lastColumn="0" w:lastRow="0" w:lastRowFirstColumn="0" w:lastRowLastColumn="0" w:oddHBand="1" w:oddVBand="0" w:val="000000100000"/>
          <w:trHeight w:val="277"/>
        </w:trPr>
        <w:tc>
          <w:tcPr>
            <w:cnfStyle w:evenHBand="0" w:evenVBand="0" w:firstColumn="1" w:firstRow="0" w:firstRowFirstColumn="0" w:firstRowLastColumn="0" w:lastColumn="0" w:lastRow="0" w:lastRowFirstColumn="0" w:lastRowLastColumn="0" w:oddHBand="0" w:oddVBand="0" w:val="001000000000"/>
            <w:tcW w:type="dxa" w:w="704"/>
          </w:tcPr>
          <w:p w:rsidP="0069314C" w:rsidR="00537EAA" w:rsidRDefault="00537EAA" w:rsidRPr="00BC597D">
            <w:pPr>
              <w:tabs>
                <w:tab w:pos="0" w:val="left"/>
                <w:tab w:pos="284" w:val="left"/>
              </w:tabs>
              <w:jc w:val="center"/>
              <w:rPr>
                <w:rFonts w:ascii="Times New Roman" w:cs="Times New Roman" w:hAnsi="Times New Roman"/>
                <w:b w:val="0"/>
                <w:color w:themeColor="accent5" w:themeShade="80" w:val="1F3864"/>
              </w:rPr>
            </w:pPr>
            <w:r w:rsidRPr="00BC597D">
              <w:rPr>
                <w:rFonts w:ascii="Times New Roman" w:cs="Times New Roman" w:hAnsi="Times New Roman"/>
                <w:color w:themeColor="accent5" w:themeShade="80" w:val="1F3864"/>
              </w:rPr>
              <w:t>6</w:t>
            </w:r>
          </w:p>
        </w:tc>
        <w:tc>
          <w:tcPr>
            <w:tcW w:type="dxa" w:w="2268"/>
          </w:tcPr>
          <w:p w:rsidP="0069314C" w:rsidR="00537EAA" w:rsidRDefault="00537EAA" w:rsidRPr="00BC597D">
            <w:pPr>
              <w:tabs>
                <w:tab w:pos="0" w:val="left"/>
                <w:tab w:pos="284" w:val="left"/>
              </w:tabs>
              <w:cnfStyle w:evenHBand="0" w:evenVBand="0" w:firstColumn="0" w:firstRow="0" w:firstRowFirstColumn="0" w:firstRowLastColumn="0" w:lastColumn="0" w:lastRow="0" w:lastRowFirstColumn="0" w:lastRowLastColumn="0" w:oddHBand="1" w:oddVBand="0" w:val="000000100000"/>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t>Типы профессиональной направленности личности Дж. Холланда  7-9кл.</w:t>
            </w:r>
          </w:p>
        </w:tc>
        <w:tc>
          <w:tcPr>
            <w:tcW w:type="dxa" w:w="6379"/>
          </w:tcPr>
          <w:p w:rsidP="0069314C" w:rsidR="00537EAA" w:rsidRDefault="00537EAA" w:rsidRPr="00BC597D">
            <w:pPr>
              <w:tabs>
                <w:tab w:pos="0" w:val="left"/>
                <w:tab w:pos="284" w:val="left"/>
              </w:tabs>
              <w:cnfStyle w:evenHBand="0" w:evenVBand="0" w:firstColumn="0" w:firstRow="0" w:firstRowFirstColumn="0" w:firstRowLastColumn="0" w:lastColumn="0" w:lastRow="0" w:lastRowFirstColumn="0" w:lastRowLastColumn="0" w:oddHBand="1" w:oddVBand="0" w:val="000000100000"/>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t>Определение типа профессиональных склонностей.</w:t>
            </w:r>
          </w:p>
          <w:p w:rsidP="0069314C" w:rsidR="00537EAA" w:rsidRDefault="00537EAA" w:rsidRPr="00BC597D">
            <w:pPr>
              <w:tabs>
                <w:tab w:pos="0" w:val="left"/>
                <w:tab w:pos="284" w:val="left"/>
              </w:tabs>
              <w:cnfStyle w:evenHBand="0" w:evenVBand="0" w:firstColumn="0" w:firstRow="0" w:firstRowFirstColumn="0" w:firstRowLastColumn="0" w:lastColumn="0" w:lastRow="0" w:lastRowFirstColumn="0" w:lastRowLastColumn="0" w:oddHBand="1" w:oddVBand="0" w:val="000000100000"/>
              <w:rPr>
                <w:rFonts w:ascii="Times New Roman" w:cs="Times New Roman" w:hAnsi="Times New Roman"/>
                <w:color w:themeColor="accent5" w:themeShade="80" w:val="1F3864"/>
              </w:rPr>
            </w:pPr>
            <w:r w:rsidRPr="00BC597D">
              <w:rPr>
                <w:rFonts w:ascii="Times New Roman" w:cs="Times New Roman" w:hAnsi="Times New Roman"/>
                <w:noProof/>
                <w:color w:themeColor="accent5" w:themeShade="80" w:val="1F3864"/>
                <w:lang w:eastAsia="ru-RU"/>
              </w:rPr>
              <w:drawing>
                <wp:anchor allowOverlap="1" behindDoc="0" distB="0" distL="114300" distR="114300" distT="0" layoutInCell="1" locked="0" relativeHeight="251735040" simplePos="0" wp14:anchorId="722C4034" wp14:editId="26A7FE6F">
                  <wp:simplePos x="0" y="0"/>
                  <wp:positionH relativeFrom="column">
                    <wp:posOffset>-7620</wp:posOffset>
                  </wp:positionH>
                  <wp:positionV relativeFrom="paragraph">
                    <wp:posOffset>179070</wp:posOffset>
                  </wp:positionV>
                  <wp:extent cx="3848100" cy="2362835"/>
                  <wp:effectExtent b="18415" l="0" r="0" t="0"/>
                  <wp:wrapSquare wrapText="bothSides"/>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14:sizeRelH relativeFrom="margin">
                    <wp14:pctWidth>0</wp14:pctWidth>
                  </wp14:sizeRelH>
                </wp:anchor>
              </w:drawing>
            </w:r>
          </w:p>
        </w:tc>
      </w:tr>
      <w:tr w:rsidR="00537EAA" w:rsidRPr="00BC597D" w:rsidTr="00537EAA">
        <w:trPr>
          <w:trHeight w:val="277"/>
        </w:trPr>
        <w:tc>
          <w:tcPr>
            <w:cnfStyle w:evenHBand="0" w:evenVBand="0" w:firstColumn="1" w:firstRow="0" w:firstRowFirstColumn="0" w:firstRowLastColumn="0" w:lastColumn="0" w:lastRow="0" w:lastRowFirstColumn="0" w:lastRowLastColumn="0" w:oddHBand="0" w:oddVBand="0" w:val="001000000000"/>
            <w:tcW w:type="dxa" w:w="704"/>
          </w:tcPr>
          <w:p w:rsidP="0069314C" w:rsidR="00537EAA" w:rsidRDefault="00537EAA" w:rsidRPr="00BC597D">
            <w:pPr>
              <w:tabs>
                <w:tab w:pos="0" w:val="left"/>
                <w:tab w:pos="284" w:val="left"/>
              </w:tabs>
              <w:jc w:val="center"/>
              <w:rPr>
                <w:rFonts w:ascii="Times New Roman" w:cs="Times New Roman" w:hAnsi="Times New Roman"/>
                <w:b w:val="0"/>
                <w:color w:themeColor="accent5" w:themeShade="80" w:val="1F3864"/>
              </w:rPr>
            </w:pPr>
            <w:r w:rsidRPr="00BC597D">
              <w:rPr>
                <w:rFonts w:ascii="Times New Roman" w:cs="Times New Roman" w:hAnsi="Times New Roman"/>
                <w:color w:themeColor="accent5" w:themeShade="80" w:val="1F3864"/>
              </w:rPr>
              <w:t>7</w:t>
            </w:r>
          </w:p>
        </w:tc>
        <w:tc>
          <w:tcPr>
            <w:tcW w:type="dxa" w:w="2268"/>
          </w:tcPr>
          <w:p w:rsidP="0069314C" w:rsidR="00537EAA" w:rsidRDefault="00537EAA" w:rsidRPr="00BC597D">
            <w:pPr>
              <w:tabs>
                <w:tab w:pos="0" w:val="left"/>
                <w:tab w:pos="284" w:val="left"/>
              </w:tabs>
              <w:cnfStyle w:evenHBand="0" w:evenVBand="0" w:firstColumn="0" w:firstRow="0" w:firstRowFirstColumn="0" w:firstRowLastColumn="0" w:lastColumn="0" w:lastRow="0" w:lastRowFirstColumn="0" w:lastRowLastColumn="0" w:oddHBand="0" w:oddVBand="0" w:val="000000000000"/>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t xml:space="preserve">Определение доминирующей перцептивной модальности авт.    С. Ефремцева. </w:t>
            </w:r>
          </w:p>
          <w:p w:rsidP="0069314C" w:rsidR="00537EAA" w:rsidRDefault="00537EAA" w:rsidRPr="00BC597D">
            <w:pPr>
              <w:tabs>
                <w:tab w:pos="0" w:val="left"/>
                <w:tab w:pos="284" w:val="left"/>
              </w:tabs>
              <w:cnfStyle w:evenHBand="0" w:evenVBand="0" w:firstColumn="0" w:firstRow="0" w:firstRowFirstColumn="0" w:firstRowLastColumn="0" w:lastColumn="0" w:lastRow="0" w:lastRowFirstColumn="0" w:lastRowLastColumn="0" w:oddHBand="0" w:oddVBand="0" w:val="000000000000"/>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lastRenderedPageBreak/>
              <w:t>(Методика ведущий канал восприятия)</w:t>
            </w:r>
          </w:p>
          <w:p w:rsidP="0069314C" w:rsidR="00537EAA" w:rsidRDefault="00537EAA" w:rsidRPr="00BC597D">
            <w:pPr>
              <w:tabs>
                <w:tab w:pos="0" w:val="left"/>
                <w:tab w:pos="284" w:val="left"/>
              </w:tabs>
              <w:cnfStyle w:evenHBand="0" w:evenVBand="0" w:firstColumn="0" w:firstRow="0" w:firstRowFirstColumn="0" w:firstRowLastColumn="0" w:lastColumn="0" w:lastRow="0" w:lastRowFirstColumn="0" w:lastRowLastColumn="0" w:oddHBand="0" w:oddVBand="0" w:val="000000000000"/>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t>7-12 кл.</w:t>
            </w:r>
          </w:p>
          <w:p w:rsidP="0069314C" w:rsidR="00537EAA" w:rsidRDefault="00537EAA" w:rsidRPr="00BC597D">
            <w:pPr>
              <w:tabs>
                <w:tab w:pos="0" w:val="left"/>
                <w:tab w:pos="284" w:val="left"/>
              </w:tabs>
              <w:cnfStyle w:evenHBand="0" w:evenVBand="0" w:firstColumn="0" w:firstRow="0" w:firstRowFirstColumn="0" w:firstRowLastColumn="0" w:lastColumn="0" w:lastRow="0" w:lastRowFirstColumn="0" w:lastRowLastColumn="0" w:oddHBand="0" w:oddVBand="0" w:val="000000000000"/>
              <w:rPr>
                <w:rFonts w:ascii="Times New Roman" w:cs="Times New Roman" w:hAnsi="Times New Roman"/>
                <w:color w:themeColor="accent5" w:themeShade="80" w:val="1F3864"/>
              </w:rPr>
            </w:pPr>
          </w:p>
          <w:p w:rsidP="0069314C" w:rsidR="00537EAA" w:rsidRDefault="00537EAA" w:rsidRPr="00BC597D">
            <w:pPr>
              <w:tabs>
                <w:tab w:pos="0" w:val="left"/>
                <w:tab w:pos="284" w:val="left"/>
              </w:tabs>
              <w:cnfStyle w:evenHBand="0" w:evenVBand="0" w:firstColumn="0" w:firstRow="0" w:firstRowFirstColumn="0" w:firstRowLastColumn="0" w:lastColumn="0" w:lastRow="0" w:lastRowFirstColumn="0" w:lastRowLastColumn="0" w:oddHBand="0" w:oddVBand="0" w:val="000000000000"/>
              <w:rPr>
                <w:rFonts w:ascii="Times New Roman" w:cs="Times New Roman" w:hAnsi="Times New Roman"/>
                <w:color w:themeColor="accent5" w:themeShade="80" w:val="1F3864"/>
              </w:rPr>
            </w:pPr>
          </w:p>
        </w:tc>
        <w:tc>
          <w:tcPr>
            <w:tcW w:type="dxa" w:w="6379"/>
          </w:tcPr>
          <w:p w:rsidP="0069314C" w:rsidR="00537EAA" w:rsidRDefault="00537EAA" w:rsidRPr="00BC597D">
            <w:pPr>
              <w:tabs>
                <w:tab w:pos="0" w:val="left"/>
                <w:tab w:pos="284" w:val="left"/>
              </w:tabs>
              <w:cnfStyle w:evenHBand="0" w:evenVBand="0" w:firstColumn="0" w:firstRow="0" w:firstRowFirstColumn="0" w:firstRowLastColumn="0" w:lastColumn="0" w:lastRow="0" w:lastRowFirstColumn="0" w:lastRowLastColumn="0" w:oddHBand="0" w:oddVBand="0" w:val="000000000000"/>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lastRenderedPageBreak/>
              <w:t xml:space="preserve">  Тест позволил выявить ведущие каналы восприятия учащихся- аудиальный, визуальный, кинестетический.   </w:t>
            </w:r>
          </w:p>
          <w:p w:rsidP="0069314C" w:rsidR="00537EAA" w:rsidRDefault="00537EAA" w:rsidRPr="00BC597D">
            <w:pPr>
              <w:tabs>
                <w:tab w:pos="0" w:val="left"/>
                <w:tab w:pos="284" w:val="left"/>
              </w:tabs>
              <w:cnfStyle w:evenHBand="0" w:evenVBand="0" w:firstColumn="0" w:firstRow="0" w:firstRowFirstColumn="0" w:firstRowLastColumn="0" w:lastColumn="0" w:lastRow="0" w:lastRowFirstColumn="0" w:lastRowLastColumn="0" w:oddHBand="0" w:oddVBand="0" w:val="000000000000"/>
              <w:rPr>
                <w:rFonts w:ascii="Times New Roman" w:cs="Times New Roman" w:hAnsi="Times New Roman"/>
                <w:color w:themeColor="accent5" w:themeShade="80" w:val="1F3864"/>
              </w:rPr>
            </w:pPr>
          </w:p>
          <w:p w:rsidP="0069314C" w:rsidR="00537EAA" w:rsidRDefault="00537EAA" w:rsidRPr="00BC597D">
            <w:pPr>
              <w:tabs>
                <w:tab w:pos="0" w:val="left"/>
                <w:tab w:pos="284" w:val="left"/>
              </w:tabs>
              <w:cnfStyle w:evenHBand="0" w:evenVBand="0" w:firstColumn="0" w:firstRow="0" w:firstRowFirstColumn="0" w:firstRowLastColumn="0" w:lastColumn="0" w:lastRow="0" w:lastRowFirstColumn="0" w:lastRowLastColumn="0" w:oddHBand="0" w:oddVBand="0" w:val="000000000000"/>
              <w:rPr>
                <w:rFonts w:ascii="Times New Roman" w:cs="Times New Roman" w:hAnsi="Times New Roman"/>
                <w:color w:themeColor="accent5" w:themeShade="80" w:val="1F3864"/>
              </w:rPr>
            </w:pPr>
            <w:r w:rsidRPr="00BC597D">
              <w:rPr>
                <w:rFonts w:ascii="Times New Roman" w:cs="Times New Roman" w:hAnsi="Times New Roman"/>
                <w:noProof/>
                <w:color w:themeColor="accent5" w:themeShade="80" w:val="1F3864"/>
                <w:lang w:eastAsia="ru-RU"/>
              </w:rPr>
              <w:lastRenderedPageBreak/>
              <w:drawing>
                <wp:inline distB="0" distL="0" distR="0" distT="0" wp14:anchorId="15D89F66" wp14:editId="3267D2F0">
                  <wp:extent cx="3867150" cy="1676400"/>
                  <wp:effectExtent b="0" l="0" r="0" t="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P="0069314C" w:rsidR="00537EAA" w:rsidRDefault="00537EAA" w:rsidRPr="00BC597D">
            <w:pPr>
              <w:tabs>
                <w:tab w:pos="0" w:val="left"/>
                <w:tab w:pos="284" w:val="left"/>
              </w:tabs>
              <w:cnfStyle w:evenHBand="0" w:evenVBand="0" w:firstColumn="0" w:firstRow="0" w:firstRowFirstColumn="0" w:firstRowLastColumn="0" w:lastColumn="0" w:lastRow="0" w:lastRowFirstColumn="0" w:lastRowLastColumn="0" w:oddHBand="0" w:oddVBand="0" w:val="000000000000"/>
              <w:rPr>
                <w:rFonts w:ascii="Times New Roman" w:cs="Times New Roman" w:hAnsi="Times New Roman"/>
                <w:color w:themeColor="accent5" w:themeShade="80" w:val="1F3864"/>
              </w:rPr>
            </w:pPr>
          </w:p>
        </w:tc>
      </w:tr>
      <w:tr w:rsidR="00537EAA" w:rsidRPr="00BC597D" w:rsidTr="00537EAA">
        <w:trPr>
          <w:cnfStyle w:evenHBand="0" w:evenVBand="0" w:firstColumn="0" w:firstRow="0" w:firstRowFirstColumn="0" w:firstRowLastColumn="0" w:lastColumn="0" w:lastRow="0" w:lastRowFirstColumn="0" w:lastRowLastColumn="0" w:oddHBand="1" w:oddVBand="0" w:val="000000100000"/>
          <w:trHeight w:val="277"/>
        </w:trPr>
        <w:tc>
          <w:tcPr>
            <w:cnfStyle w:evenHBand="0" w:evenVBand="0" w:firstColumn="1" w:firstRow="0" w:firstRowFirstColumn="0" w:firstRowLastColumn="0" w:lastColumn="0" w:lastRow="0" w:lastRowFirstColumn="0" w:lastRowLastColumn="0" w:oddHBand="0" w:oddVBand="0" w:val="001000000000"/>
            <w:tcW w:type="dxa" w:w="704"/>
          </w:tcPr>
          <w:p w:rsidP="0069314C" w:rsidR="00537EAA" w:rsidRDefault="00537EAA" w:rsidRPr="00BC597D">
            <w:pPr>
              <w:tabs>
                <w:tab w:pos="0" w:val="left"/>
                <w:tab w:pos="284" w:val="left"/>
              </w:tabs>
              <w:jc w:val="center"/>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lastRenderedPageBreak/>
              <w:t>8</w:t>
            </w:r>
          </w:p>
        </w:tc>
        <w:tc>
          <w:tcPr>
            <w:tcW w:type="dxa" w:w="2268"/>
          </w:tcPr>
          <w:p w:rsidP="0069314C" w:rsidR="00537EAA" w:rsidRDefault="00537EAA" w:rsidRPr="00BC597D">
            <w:pPr>
              <w:tabs>
                <w:tab w:pos="0" w:val="left"/>
                <w:tab w:pos="284" w:val="left"/>
              </w:tabs>
              <w:cnfStyle w:evenHBand="0" w:evenVBand="0" w:firstColumn="0" w:firstRow="0" w:firstRowFirstColumn="0" w:firstRowLastColumn="0" w:lastColumn="0" w:lastRow="0" w:lastRowFirstColumn="0" w:lastRowLastColumn="0" w:oddHBand="1" w:oddVBand="0" w:val="000000100000"/>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t>Методика диагностики уровня школьной тревожности Филлипса</w:t>
            </w:r>
          </w:p>
          <w:p w:rsidP="0069314C" w:rsidR="00537EAA" w:rsidRDefault="00537EAA" w:rsidRPr="00BC597D">
            <w:pPr>
              <w:tabs>
                <w:tab w:pos="0" w:val="left"/>
                <w:tab w:pos="284" w:val="left"/>
              </w:tabs>
              <w:cnfStyle w:evenHBand="0" w:evenVBand="0" w:firstColumn="0" w:firstRow="0" w:firstRowFirstColumn="0" w:firstRowLastColumn="0" w:lastColumn="0" w:lastRow="0" w:lastRowFirstColumn="0" w:lastRowLastColumn="0" w:oddHBand="1" w:oddVBand="0" w:val="000000100000"/>
              <w:rPr>
                <w:rFonts w:ascii="Times New Roman" w:cs="Times New Roman" w:hAnsi="Times New Roman"/>
                <w:color w:themeColor="accent5" w:themeShade="80" w:val="1F3864"/>
                <w:lang w:val="kk-KZ"/>
              </w:rPr>
            </w:pPr>
            <w:r w:rsidRPr="00BC597D">
              <w:rPr>
                <w:rFonts w:ascii="Times New Roman" w:cs="Times New Roman" w:hAnsi="Times New Roman"/>
                <w:color w:themeColor="accent5" w:themeShade="80" w:val="1F3864"/>
                <w:lang w:val="kk-KZ"/>
              </w:rPr>
              <w:t xml:space="preserve"> 7 кл.</w:t>
            </w:r>
          </w:p>
        </w:tc>
        <w:tc>
          <w:tcPr>
            <w:tcW w:type="dxa" w:w="6379"/>
          </w:tcPr>
          <w:p w:rsidP="0069314C" w:rsidR="00537EAA" w:rsidRDefault="00537EAA" w:rsidRPr="00BC597D">
            <w:pPr>
              <w:tabs>
                <w:tab w:pos="0" w:val="left"/>
                <w:tab w:pos="284" w:val="left"/>
              </w:tabs>
              <w:cnfStyle w:evenHBand="0" w:evenVBand="0" w:firstColumn="0" w:firstRow="0" w:firstRowFirstColumn="0" w:firstRowLastColumn="0" w:lastColumn="0" w:lastRow="0" w:lastRowFirstColumn="0" w:lastRowLastColumn="0" w:oddHBand="1" w:oddVBand="0" w:val="000000100000"/>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t>1. Общая тревожность в школе-</w:t>
            </w:r>
            <w:r w:rsidRPr="00BC597D">
              <w:rPr>
                <w:rFonts w:ascii="Times New Roman" w:cs="Times New Roman" w:hAnsi="Times New Roman"/>
                <w:color w:themeColor="accent5" w:themeShade="80" w:val="1F3864"/>
                <w:lang w:val="kk-KZ"/>
              </w:rPr>
              <w:t xml:space="preserve"> </w:t>
            </w:r>
            <w:r w:rsidRPr="00BC597D">
              <w:rPr>
                <w:rFonts w:ascii="Times New Roman" w:cs="Times New Roman" w:hAnsi="Times New Roman"/>
                <w:color w:themeColor="accent5" w:themeShade="80" w:val="1F3864"/>
              </w:rPr>
              <w:t>16,3</w:t>
            </w:r>
            <w:r w:rsidRPr="00BC597D">
              <w:rPr>
                <w:rFonts w:ascii="Times New Roman" w:cs="Times New Roman" w:hAnsi="Times New Roman"/>
                <w:color w:themeColor="accent5" w:themeShade="80" w:val="1F3864"/>
                <w:lang w:val="kk-KZ"/>
              </w:rPr>
              <w:t xml:space="preserve"> </w:t>
            </w:r>
            <w:r w:rsidRPr="00BC597D">
              <w:rPr>
                <w:rFonts w:ascii="Times New Roman" w:cs="Times New Roman" w:hAnsi="Times New Roman"/>
                <w:color w:themeColor="accent5" w:themeShade="80" w:val="1F3864"/>
              </w:rPr>
              <w:t>%</w:t>
            </w:r>
            <w:r w:rsidRPr="00BC597D">
              <w:rPr>
                <w:rFonts w:ascii="Times New Roman" w:cs="Times New Roman" w:hAnsi="Times New Roman"/>
                <w:color w:themeColor="accent5" w:themeShade="80" w:val="1F3864"/>
                <w:lang w:val="kk-KZ"/>
              </w:rPr>
              <w:t xml:space="preserve"> </w:t>
            </w:r>
            <w:r w:rsidRPr="00BC597D">
              <w:rPr>
                <w:rFonts w:ascii="Times New Roman" w:cs="Times New Roman" w:hAnsi="Times New Roman"/>
                <w:i/>
                <w:color w:themeColor="accent5" w:themeShade="80" w:val="1F3864"/>
                <w:lang w:val="kk-KZ"/>
              </w:rPr>
              <w:t>(средний)</w:t>
            </w:r>
          </w:p>
          <w:p w:rsidP="0069314C" w:rsidR="00537EAA" w:rsidRDefault="00537EAA" w:rsidRPr="00BC597D">
            <w:pPr>
              <w:tabs>
                <w:tab w:pos="0" w:val="left"/>
                <w:tab w:pos="284" w:val="left"/>
              </w:tabs>
              <w:cnfStyle w:evenHBand="0" w:evenVBand="0" w:firstColumn="0" w:firstRow="0" w:firstRowFirstColumn="0" w:firstRowLastColumn="0" w:lastColumn="0" w:lastRow="0" w:lastRowFirstColumn="0" w:lastRowLastColumn="0" w:oddHBand="1" w:oddVBand="0" w:val="000000100000"/>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t xml:space="preserve">2. Переживание социального стресса- </w:t>
            </w:r>
            <w:r w:rsidRPr="00BC597D">
              <w:rPr>
                <w:rFonts w:ascii="Times New Roman" w:cs="Times New Roman" w:hAnsi="Times New Roman"/>
                <w:color w:themeColor="accent5" w:themeShade="80" w:val="1F3864"/>
                <w:lang w:val="kk-KZ"/>
              </w:rPr>
              <w:t xml:space="preserve"> </w:t>
            </w:r>
            <w:r w:rsidRPr="00BC597D">
              <w:rPr>
                <w:rFonts w:ascii="Times New Roman" w:cs="Times New Roman" w:hAnsi="Times New Roman"/>
                <w:color w:themeColor="accent5" w:themeShade="80" w:val="1F3864"/>
              </w:rPr>
              <w:t>34. %</w:t>
            </w:r>
            <w:r w:rsidRPr="00BC597D">
              <w:rPr>
                <w:rFonts w:ascii="Times New Roman" w:cs="Times New Roman" w:hAnsi="Times New Roman"/>
                <w:i/>
                <w:color w:themeColor="accent5" w:themeShade="80" w:val="1F3864"/>
                <w:lang w:val="kk-KZ"/>
              </w:rPr>
              <w:t xml:space="preserve"> (средний</w:t>
            </w:r>
          </w:p>
          <w:p w:rsidP="0069314C" w:rsidR="00537EAA" w:rsidRDefault="00537EAA" w:rsidRPr="00BC597D">
            <w:pPr>
              <w:tabs>
                <w:tab w:pos="0" w:val="left"/>
                <w:tab w:pos="284" w:val="left"/>
              </w:tabs>
              <w:cnfStyle w:evenHBand="0" w:evenVBand="0" w:firstColumn="0" w:firstRow="0" w:firstRowFirstColumn="0" w:firstRowLastColumn="0" w:lastColumn="0" w:lastRow="0" w:lastRowFirstColumn="0" w:lastRowLastColumn="0" w:oddHBand="1" w:oddVBand="0" w:val="000000100000"/>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t>3. Фрустрация потребности в достижение успеха-</w:t>
            </w:r>
            <w:r w:rsidRPr="00BC597D">
              <w:rPr>
                <w:rFonts w:ascii="Times New Roman" w:cs="Times New Roman" w:hAnsi="Times New Roman"/>
                <w:color w:themeColor="accent5" w:themeShade="80" w:val="1F3864"/>
                <w:lang w:val="kk-KZ"/>
              </w:rPr>
              <w:t xml:space="preserve">    </w:t>
            </w:r>
            <w:r w:rsidRPr="00BC597D">
              <w:rPr>
                <w:rFonts w:ascii="Times New Roman" w:cs="Times New Roman" w:hAnsi="Times New Roman"/>
                <w:color w:themeColor="accent5" w:themeShade="80" w:val="1F3864"/>
              </w:rPr>
              <w:t>26,3</w:t>
            </w:r>
            <w:r w:rsidRPr="00BC597D">
              <w:rPr>
                <w:rFonts w:ascii="Times New Roman" w:cs="Times New Roman" w:hAnsi="Times New Roman"/>
                <w:color w:themeColor="accent5" w:themeShade="80" w:val="1F3864"/>
                <w:lang w:val="kk-KZ"/>
              </w:rPr>
              <w:t xml:space="preserve"> </w:t>
            </w:r>
            <w:r w:rsidRPr="00BC597D">
              <w:rPr>
                <w:rFonts w:ascii="Times New Roman" w:cs="Times New Roman" w:hAnsi="Times New Roman"/>
                <w:color w:themeColor="accent5" w:themeShade="80" w:val="1F3864"/>
              </w:rPr>
              <w:t>%</w:t>
            </w:r>
            <w:r w:rsidRPr="00BC597D">
              <w:rPr>
                <w:rFonts w:ascii="Times New Roman" w:cs="Times New Roman" w:hAnsi="Times New Roman"/>
                <w:i/>
                <w:color w:themeColor="accent5" w:themeShade="80" w:val="1F3864"/>
                <w:lang w:val="kk-KZ"/>
              </w:rPr>
              <w:t xml:space="preserve"> (средний)</w:t>
            </w:r>
          </w:p>
          <w:p w:rsidP="0069314C" w:rsidR="00537EAA" w:rsidRDefault="00537EAA" w:rsidRPr="00BC597D">
            <w:pPr>
              <w:tabs>
                <w:tab w:pos="0" w:val="left"/>
                <w:tab w:pos="284" w:val="left"/>
              </w:tabs>
              <w:cnfStyle w:evenHBand="0" w:evenVBand="0" w:firstColumn="0" w:firstRow="0" w:firstRowFirstColumn="0" w:firstRowLastColumn="0" w:lastColumn="0" w:lastRow="0" w:lastRowFirstColumn="0" w:lastRowLastColumn="0" w:oddHBand="1" w:oddVBand="0" w:val="000000100000"/>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t>4. Страх самовыражения-</w:t>
            </w:r>
            <w:r w:rsidRPr="00BC597D">
              <w:rPr>
                <w:rFonts w:ascii="Times New Roman" w:cs="Times New Roman" w:hAnsi="Times New Roman"/>
                <w:color w:themeColor="accent5" w:themeShade="80" w:val="1F3864"/>
                <w:lang w:val="kk-KZ"/>
              </w:rPr>
              <w:t xml:space="preserve"> </w:t>
            </w:r>
            <w:r w:rsidRPr="00BC597D">
              <w:rPr>
                <w:rFonts w:ascii="Times New Roman" w:cs="Times New Roman" w:hAnsi="Times New Roman"/>
                <w:color w:themeColor="accent5" w:themeShade="80" w:val="1F3864"/>
              </w:rPr>
              <w:t>42,4%</w:t>
            </w:r>
            <w:r w:rsidRPr="00BC597D">
              <w:rPr>
                <w:rFonts w:ascii="Times New Roman" w:cs="Times New Roman" w:hAnsi="Times New Roman"/>
                <w:i/>
                <w:color w:themeColor="accent5" w:themeShade="80" w:val="1F3864"/>
                <w:lang w:val="kk-KZ"/>
              </w:rPr>
              <w:t xml:space="preserve"> (средний</w:t>
            </w:r>
            <w:r w:rsidRPr="00BC597D">
              <w:rPr>
                <w:rFonts w:ascii="Times New Roman" w:cs="Times New Roman" w:hAnsi="Times New Roman"/>
                <w:color w:themeColor="accent5" w:themeShade="80" w:val="1F3864"/>
                <w:lang w:val="kk-KZ"/>
              </w:rPr>
              <w:t>)</w:t>
            </w:r>
          </w:p>
          <w:p w:rsidP="0069314C" w:rsidR="00537EAA" w:rsidRDefault="00537EAA" w:rsidRPr="00BC597D">
            <w:pPr>
              <w:tabs>
                <w:tab w:pos="0" w:val="left"/>
                <w:tab w:pos="284" w:val="left"/>
              </w:tabs>
              <w:cnfStyle w:evenHBand="0" w:evenVBand="0" w:firstColumn="0" w:firstRow="0" w:firstRowFirstColumn="0" w:firstRowLastColumn="0" w:lastColumn="0" w:lastRow="0" w:lastRowFirstColumn="0" w:lastRowLastColumn="0" w:oddHBand="1" w:oddVBand="0" w:val="000000100000"/>
              <w:rPr>
                <w:rFonts w:ascii="Times New Roman" w:cs="Times New Roman" w:hAnsi="Times New Roman"/>
                <w:color w:themeColor="accent5" w:themeShade="80" w:val="1F3864"/>
                <w:lang w:val="kk-KZ"/>
              </w:rPr>
            </w:pPr>
            <w:r w:rsidRPr="00BC597D">
              <w:rPr>
                <w:rFonts w:ascii="Times New Roman" w:cs="Times New Roman" w:hAnsi="Times New Roman"/>
                <w:color w:themeColor="accent5" w:themeShade="80" w:val="1F3864"/>
              </w:rPr>
              <w:t>5. Страх ситуации проверки знаний -54,1%</w:t>
            </w:r>
            <w:r w:rsidRPr="00BC597D">
              <w:rPr>
                <w:rFonts w:ascii="Times New Roman" w:cs="Times New Roman" w:hAnsi="Times New Roman"/>
                <w:i/>
                <w:color w:themeColor="accent5" w:themeShade="80" w:val="1F3864"/>
                <w:lang w:val="kk-KZ"/>
              </w:rPr>
              <w:t xml:space="preserve"> (высокий)</w:t>
            </w:r>
          </w:p>
          <w:p w:rsidP="0069314C" w:rsidR="00537EAA" w:rsidRDefault="00537EAA" w:rsidRPr="00BC597D">
            <w:pPr>
              <w:tabs>
                <w:tab w:pos="0" w:val="left"/>
                <w:tab w:pos="284" w:val="left"/>
              </w:tabs>
              <w:cnfStyle w:evenHBand="0" w:evenVBand="0" w:firstColumn="0" w:firstRow="0" w:firstRowFirstColumn="0" w:firstRowLastColumn="0" w:lastColumn="0" w:lastRow="0" w:lastRowFirstColumn="0" w:lastRowLastColumn="0" w:oddHBand="1" w:oddVBand="0" w:val="000000100000"/>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t>6. Страх не соответствовать ожиданиям окружающих-64,9</w:t>
            </w:r>
            <w:r w:rsidRPr="00BC597D">
              <w:rPr>
                <w:rFonts w:ascii="Times New Roman" w:cs="Times New Roman" w:hAnsi="Times New Roman"/>
                <w:color w:themeColor="accent5" w:themeShade="80" w:val="1F3864"/>
                <w:lang w:val="kk-KZ"/>
              </w:rPr>
              <w:t xml:space="preserve"> </w:t>
            </w:r>
            <w:r w:rsidRPr="00BC597D">
              <w:rPr>
                <w:rFonts w:ascii="Times New Roman" w:cs="Times New Roman" w:hAnsi="Times New Roman"/>
                <w:color w:themeColor="accent5" w:themeShade="80" w:val="1F3864"/>
              </w:rPr>
              <w:t>%</w:t>
            </w:r>
            <w:r w:rsidRPr="00BC597D">
              <w:rPr>
                <w:rFonts w:ascii="Times New Roman" w:cs="Times New Roman" w:hAnsi="Times New Roman"/>
                <w:i/>
                <w:color w:themeColor="accent5" w:themeShade="80" w:val="1F3864"/>
                <w:lang w:val="kk-KZ"/>
              </w:rPr>
              <w:t xml:space="preserve"> (высокий)</w:t>
            </w:r>
          </w:p>
          <w:p w:rsidP="0069314C" w:rsidR="00537EAA" w:rsidRDefault="00537EAA" w:rsidRPr="00BC597D">
            <w:pPr>
              <w:tabs>
                <w:tab w:pos="0" w:val="left"/>
                <w:tab w:pos="284" w:val="left"/>
              </w:tabs>
              <w:cnfStyle w:evenHBand="0" w:evenVBand="0" w:firstColumn="0" w:firstRow="0" w:firstRowFirstColumn="0" w:firstRowLastColumn="0" w:lastColumn="0" w:lastRow="0" w:lastRowFirstColumn="0" w:lastRowLastColumn="0" w:oddHBand="1" w:oddVBand="0" w:val="000000100000"/>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t xml:space="preserve">7. Низкая физиологическая сопротивляемость стрессу -115,4% </w:t>
            </w:r>
            <w:r w:rsidRPr="00BC597D">
              <w:rPr>
                <w:rFonts w:ascii="Times New Roman" w:cs="Times New Roman" w:hAnsi="Times New Roman"/>
                <w:i/>
                <w:color w:themeColor="accent5" w:themeShade="80" w:val="1F3864"/>
                <w:lang w:val="kk-KZ"/>
              </w:rPr>
              <w:t>(очень высокий)</w:t>
            </w:r>
          </w:p>
          <w:p w:rsidP="0069314C" w:rsidR="00537EAA" w:rsidRDefault="00537EAA" w:rsidRPr="00BC597D">
            <w:pPr>
              <w:tabs>
                <w:tab w:pos="0" w:val="left"/>
                <w:tab w:pos="284" w:val="left"/>
              </w:tabs>
              <w:cnfStyle w:evenHBand="0" w:evenVBand="0" w:firstColumn="0" w:firstRow="0" w:firstRowFirstColumn="0" w:firstRowLastColumn="0" w:lastColumn="0" w:lastRow="0" w:lastRowFirstColumn="0" w:lastRowLastColumn="0" w:oddHBand="1" w:oddVBand="0" w:val="000000100000"/>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t>8. Проблемы и страхи в отношениях с учителями -31,1%</w:t>
            </w:r>
            <w:r w:rsidRPr="00BC597D">
              <w:rPr>
                <w:rFonts w:ascii="Times New Roman" w:cs="Times New Roman" w:hAnsi="Times New Roman"/>
                <w:color w:themeColor="accent5" w:themeShade="80" w:val="1F3864"/>
                <w:lang w:val="kk-KZ"/>
              </w:rPr>
              <w:t xml:space="preserve"> </w:t>
            </w:r>
            <w:r w:rsidRPr="00BC597D">
              <w:rPr>
                <w:rFonts w:ascii="Times New Roman" w:cs="Times New Roman" w:hAnsi="Times New Roman"/>
                <w:i/>
                <w:color w:themeColor="accent5" w:themeShade="80" w:val="1F3864"/>
                <w:lang w:val="kk-KZ"/>
              </w:rPr>
              <w:t>(средний)</w:t>
            </w:r>
          </w:p>
        </w:tc>
      </w:tr>
      <w:tr w:rsidR="00537EAA" w:rsidRPr="00BC597D" w:rsidTr="00537EAA">
        <w:trPr>
          <w:trHeight w:val="277"/>
        </w:trPr>
        <w:tc>
          <w:tcPr>
            <w:cnfStyle w:evenHBand="0" w:evenVBand="0" w:firstColumn="1" w:firstRow="0" w:firstRowFirstColumn="0" w:firstRowLastColumn="0" w:lastColumn="0" w:lastRow="0" w:lastRowFirstColumn="0" w:lastRowLastColumn="0" w:oddHBand="0" w:oddVBand="0" w:val="001000000000"/>
            <w:tcW w:type="dxa" w:w="704"/>
          </w:tcPr>
          <w:p w:rsidP="0069314C" w:rsidR="00537EAA" w:rsidRDefault="00537EAA" w:rsidRPr="00BC597D">
            <w:pPr>
              <w:tabs>
                <w:tab w:pos="0" w:val="left"/>
                <w:tab w:pos="284" w:val="left"/>
              </w:tabs>
              <w:jc w:val="center"/>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t>9</w:t>
            </w:r>
          </w:p>
        </w:tc>
        <w:tc>
          <w:tcPr>
            <w:tcW w:type="dxa" w:w="2268"/>
          </w:tcPr>
          <w:p w:rsidP="0069314C" w:rsidR="00537EAA" w:rsidRDefault="00537EAA" w:rsidRPr="00BC597D">
            <w:pPr>
              <w:tabs>
                <w:tab w:pos="0" w:val="left"/>
                <w:tab w:pos="284" w:val="left"/>
              </w:tabs>
              <w:jc w:val="both"/>
              <w:cnfStyle w:evenHBand="0" w:evenVBand="0" w:firstColumn="0" w:firstRow="0" w:firstRowFirstColumn="0" w:firstRowLastColumn="0" w:lastColumn="0" w:lastRow="0" w:lastRowFirstColumn="0" w:lastRowLastColumn="0" w:oddHBand="0" w:oddVBand="0" w:val="000000000000"/>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t>Тип профессий Е.А. Климова «ДДО»</w:t>
            </w:r>
          </w:p>
          <w:p w:rsidP="0069314C" w:rsidR="00537EAA" w:rsidRDefault="00537EAA" w:rsidRPr="00BC597D">
            <w:pPr>
              <w:tabs>
                <w:tab w:pos="0" w:val="left"/>
                <w:tab w:pos="284" w:val="left"/>
              </w:tabs>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themeColor="accent5" w:themeShade="80" w:val="1F3864"/>
                <w:lang w:eastAsia="ru-RU"/>
              </w:rPr>
            </w:pPr>
            <w:r w:rsidRPr="00BC597D">
              <w:rPr>
                <w:rFonts w:ascii="Times New Roman" w:cs="Times New Roman" w:hAnsi="Times New Roman"/>
                <w:color w:themeColor="accent5" w:themeShade="80" w:val="1F3864"/>
              </w:rPr>
              <w:t>12 кл.</w:t>
            </w:r>
          </w:p>
        </w:tc>
        <w:tc>
          <w:tcPr>
            <w:tcW w:type="dxa" w:w="6379"/>
          </w:tcPr>
          <w:p w:rsidP="0069314C" w:rsidR="00537EAA" w:rsidRDefault="00537EAA" w:rsidRPr="00BC597D">
            <w:pPr>
              <w:pStyle w:val="ab"/>
              <w:tabs>
                <w:tab w:pos="0" w:val="left"/>
                <w:tab w:pos="284" w:val="left"/>
              </w:tabs>
              <w:jc w:val="both"/>
              <w:cnfStyle w:evenHBand="0" w:evenVBand="0" w:firstColumn="0" w:firstRow="0" w:firstRowFirstColumn="0" w:firstRowLastColumn="0" w:lastColumn="0" w:lastRow="0" w:lastRowFirstColumn="0" w:lastRowLastColumn="0" w:oddHBand="0" w:oddVBand="0" w:val="000000000000"/>
              <w:rPr>
                <w:rFonts w:ascii="Times New Roman" w:cs="Times New Roman" w:hAnsi="Times New Roman"/>
                <w:color w:themeColor="accent5" w:themeShade="80" w:val="1F3864"/>
              </w:rPr>
            </w:pPr>
            <w:r w:rsidRPr="00BC597D">
              <w:rPr>
                <w:rFonts w:ascii="Times New Roman" w:cs="Times New Roman" w:hAnsi="Times New Roman"/>
                <w:b/>
                <w:color w:themeColor="accent5" w:themeShade="80" w:val="1F3864"/>
              </w:rPr>
              <w:t xml:space="preserve">Диагностик направлена на </w:t>
            </w:r>
            <w:r w:rsidRPr="00BC597D">
              <w:rPr>
                <w:rFonts w:ascii="Times New Roman" w:cs="Times New Roman" w:hAnsi="Times New Roman"/>
                <w:color w:themeColor="accent5" w:themeShade="80" w:val="1F3864"/>
              </w:rPr>
              <w:t>выявление склонности (предрасположенности) человека к определенным типам профессий.  Анализ показал следующее:</w:t>
            </w:r>
          </w:p>
          <w:p w:rsidP="0069314C" w:rsidR="00537EAA" w:rsidRDefault="00537EAA" w:rsidRPr="00BC597D">
            <w:pPr>
              <w:pStyle w:val="ab"/>
              <w:tabs>
                <w:tab w:pos="0" w:val="left"/>
                <w:tab w:pos="284" w:val="left"/>
              </w:tabs>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b/>
                <w:bCs/>
                <w:color w:themeColor="accent5" w:themeShade="80" w:val="1F3864"/>
                <w:lang w:eastAsia="ru-RU"/>
              </w:rPr>
            </w:pPr>
            <w:r w:rsidRPr="00BC597D">
              <w:rPr>
                <w:rFonts w:ascii="Times New Roman" w:cs="Times New Roman" w:hAnsi="Times New Roman"/>
                <w:noProof/>
                <w:color w:themeColor="text1" w:themeTint="F2" w:val="0D0D0D"/>
                <w:lang w:eastAsia="ru-RU"/>
              </w:rPr>
              <w:drawing>
                <wp:inline distB="0" distL="0" distR="0" distT="0" wp14:anchorId="54141495" wp14:editId="21667857">
                  <wp:extent cx="3771900" cy="1276350"/>
                  <wp:effectExtent b="0" l="0" r="0" t="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P="0069314C" w:rsidR="00537EAA" w:rsidRDefault="00537EAA" w:rsidRPr="00BC597D">
            <w:pPr>
              <w:pStyle w:val="ab"/>
              <w:tabs>
                <w:tab w:pos="0" w:val="left"/>
                <w:tab w:pos="284" w:val="left"/>
              </w:tabs>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b/>
                <w:bCs/>
                <w:color w:themeColor="accent5" w:themeShade="80" w:val="1F3864"/>
                <w:lang w:eastAsia="ru-RU"/>
              </w:rPr>
            </w:pPr>
          </w:p>
        </w:tc>
      </w:tr>
      <w:tr w:rsidR="00537EAA" w:rsidRPr="00BC597D" w:rsidTr="00537EAA">
        <w:trPr>
          <w:cnfStyle w:evenHBand="0" w:evenVBand="0" w:firstColumn="0" w:firstRow="0" w:firstRowFirstColumn="0" w:firstRowLastColumn="0" w:lastColumn="0" w:lastRow="0" w:lastRowFirstColumn="0" w:lastRowLastColumn="0" w:oddHBand="1" w:oddVBand="0" w:val="000000100000"/>
          <w:trHeight w:val="277"/>
        </w:trPr>
        <w:tc>
          <w:tcPr>
            <w:cnfStyle w:evenHBand="0" w:evenVBand="0" w:firstColumn="1" w:firstRow="0" w:firstRowFirstColumn="0" w:firstRowLastColumn="0" w:lastColumn="0" w:lastRow="0" w:lastRowFirstColumn="0" w:lastRowLastColumn="0" w:oddHBand="0" w:oddVBand="0" w:val="001000000000"/>
            <w:tcW w:type="dxa" w:w="704"/>
          </w:tcPr>
          <w:p w:rsidP="0069314C" w:rsidR="00537EAA" w:rsidRDefault="00537EAA" w:rsidRPr="00BC597D">
            <w:pPr>
              <w:tabs>
                <w:tab w:pos="0" w:val="left"/>
                <w:tab w:pos="284" w:val="left"/>
              </w:tabs>
              <w:rPr>
                <w:rFonts w:ascii="Times New Roman" w:cs="Times New Roman" w:hAnsi="Times New Roman"/>
                <w:b w:val="0"/>
                <w:color w:themeColor="accent5" w:themeShade="80" w:val="1F3864"/>
              </w:rPr>
            </w:pPr>
            <w:r w:rsidRPr="00BC597D">
              <w:rPr>
                <w:rFonts w:ascii="Times New Roman" w:cs="Times New Roman" w:hAnsi="Times New Roman"/>
                <w:color w:themeColor="accent5" w:themeShade="80" w:val="1F3864"/>
              </w:rPr>
              <w:t>10</w:t>
            </w:r>
          </w:p>
        </w:tc>
        <w:tc>
          <w:tcPr>
            <w:tcW w:type="dxa" w:w="2268"/>
          </w:tcPr>
          <w:p w:rsidP="0069314C" w:rsidR="00537EAA" w:rsidRDefault="00537EAA" w:rsidRPr="00BC597D">
            <w:pPr>
              <w:tabs>
                <w:tab w:pos="0" w:val="left"/>
                <w:tab w:pos="284" w:val="left"/>
              </w:tabs>
              <w:jc w:val="both"/>
              <w:cnfStyle w:evenHBand="0" w:evenVBand="0" w:firstColumn="0" w:firstRow="0" w:firstRowFirstColumn="0" w:firstRowLastColumn="0" w:lastColumn="0" w:lastRow="0" w:lastRowFirstColumn="0" w:lastRowLastColumn="0" w:oddHBand="1" w:oddVBand="0" w:val="000000100000"/>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t>Индивидуальные тестирования</w:t>
            </w:r>
          </w:p>
          <w:p w:rsidP="0069314C" w:rsidR="00537EAA" w:rsidRDefault="00537EAA" w:rsidRPr="00BC597D">
            <w:pPr>
              <w:tabs>
                <w:tab w:pos="0" w:val="left"/>
                <w:tab w:pos="284" w:val="left"/>
              </w:tabs>
              <w:jc w:val="both"/>
              <w:cnfStyle w:evenHBand="0" w:evenVBand="0" w:firstColumn="0" w:firstRow="0" w:firstRowFirstColumn="0" w:firstRowLastColumn="0" w:lastColumn="0" w:lastRow="0" w:lastRowFirstColumn="0" w:lastRowLastColumn="0" w:oddHBand="1" w:oddVBand="0" w:val="000000100000"/>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t>(согласно запросам)</w:t>
            </w:r>
          </w:p>
        </w:tc>
        <w:tc>
          <w:tcPr>
            <w:tcW w:type="dxa" w:w="6379"/>
          </w:tcPr>
          <w:p w:rsidP="0069314C" w:rsidR="00537EAA" w:rsidRDefault="00537EAA" w:rsidRPr="00BC597D">
            <w:pPr>
              <w:tabs>
                <w:tab w:pos="0" w:val="left"/>
                <w:tab w:pos="284" w:val="left"/>
              </w:tabs>
              <w:jc w:val="both"/>
              <w:cnfStyle w:evenHBand="0" w:evenVBand="0" w:firstColumn="0" w:firstRow="0" w:firstRowFirstColumn="0" w:firstRowLastColumn="0" w:lastColumn="0" w:lastRow="0" w:lastRowFirstColumn="0" w:lastRowLastColumn="0" w:oddHBand="1" w:oddVBand="0" w:val="000000100000"/>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t>Определение уровня самооценки</w:t>
            </w:r>
          </w:p>
          <w:p w:rsidP="0069314C" w:rsidR="00537EAA" w:rsidRDefault="00537EAA" w:rsidRPr="00BC597D">
            <w:pPr>
              <w:tabs>
                <w:tab w:pos="0" w:val="left"/>
                <w:tab w:pos="284" w:val="left"/>
              </w:tabs>
              <w:jc w:val="both"/>
              <w:cnfStyle w:evenHBand="0" w:evenVBand="0" w:firstColumn="0" w:firstRow="0" w:firstRowFirstColumn="0" w:firstRowLastColumn="0" w:lastColumn="0" w:lastRow="0" w:lastRowFirstColumn="0" w:lastRowLastColumn="0" w:oddHBand="1" w:oddVBand="0" w:val="000000100000"/>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t>Изучение внутригрупповых отношений «Круговая социометрия»</w:t>
            </w:r>
          </w:p>
          <w:p w:rsidP="0069314C" w:rsidR="00537EAA" w:rsidRDefault="00537EAA" w:rsidRPr="00BC597D">
            <w:pPr>
              <w:tabs>
                <w:tab w:pos="0" w:val="left"/>
                <w:tab w:pos="284" w:val="left"/>
              </w:tabs>
              <w:jc w:val="both"/>
              <w:cnfStyle w:evenHBand="0" w:evenVBand="0" w:firstColumn="0" w:firstRow="0" w:firstRowFirstColumn="0" w:firstRowLastColumn="0" w:lastColumn="0" w:lastRow="0" w:lastRowFirstColumn="0" w:lastRowLastColumn="0" w:oddHBand="1" w:oddVBand="0" w:val="000000100000"/>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t>Множественный интеллект Г. Гарднера</w:t>
            </w:r>
          </w:p>
          <w:p w:rsidP="0069314C" w:rsidR="00537EAA" w:rsidRDefault="00537EAA" w:rsidRPr="00BC597D">
            <w:pPr>
              <w:tabs>
                <w:tab w:pos="0" w:val="left"/>
                <w:tab w:pos="284" w:val="left"/>
              </w:tabs>
              <w:jc w:val="both"/>
              <w:cnfStyle w:evenHBand="0" w:evenVBand="0" w:firstColumn="0" w:firstRow="0" w:firstRowFirstColumn="0" w:firstRowLastColumn="0" w:lastColumn="0" w:lastRow="0" w:lastRowFirstColumn="0" w:lastRowLastColumn="0" w:oddHBand="1" w:oddVBand="0" w:val="000000100000"/>
              <w:rPr>
                <w:rFonts w:ascii="Times New Roman" w:cs="Times New Roman" w:hAnsi="Times New Roman"/>
                <w:color w:themeColor="accent5" w:themeShade="80" w:val="1F3864"/>
                <w:lang w:val="kk-KZ"/>
              </w:rPr>
            </w:pPr>
            <w:r w:rsidRPr="00BC597D">
              <w:rPr>
                <w:rFonts w:ascii="Times New Roman" w:cs="Times New Roman" w:hAnsi="Times New Roman"/>
                <w:color w:themeColor="accent5" w:themeShade="80" w:val="1F3864"/>
              </w:rPr>
              <w:t xml:space="preserve">Тест на внимательность </w:t>
            </w:r>
            <w:r w:rsidRPr="00BC597D">
              <w:rPr>
                <w:rFonts w:ascii="Times New Roman" w:cs="Times New Roman" w:hAnsi="Times New Roman"/>
                <w:color w:themeColor="accent5" w:themeShade="80" w:val="1F3864"/>
                <w:lang w:val="kk-KZ"/>
              </w:rPr>
              <w:t>(лабиринт цифр 1-90)</w:t>
            </w:r>
          </w:p>
          <w:p w:rsidP="0069314C" w:rsidR="00537EAA" w:rsidRDefault="00537EAA" w:rsidRPr="00BC597D">
            <w:pPr>
              <w:tabs>
                <w:tab w:pos="0" w:val="left"/>
                <w:tab w:pos="284" w:val="left"/>
              </w:tabs>
              <w:cnfStyle w:evenHBand="0" w:evenVBand="0" w:firstColumn="0" w:firstRow="0" w:firstRowFirstColumn="0" w:firstRowLastColumn="0" w:lastColumn="0" w:lastRow="0" w:lastRowFirstColumn="0" w:lastRowLastColumn="0" w:oddHBand="1" w:oddVBand="0" w:val="000000100000"/>
              <w:rPr>
                <w:rFonts w:ascii="Times New Roman" w:cs="Times New Roman" w:hAnsi="Times New Roman"/>
                <w:color w:themeColor="accent5" w:themeShade="80" w:val="1F3864"/>
                <w:lang w:val="kk-KZ"/>
              </w:rPr>
            </w:pPr>
            <w:r w:rsidRPr="00BC597D">
              <w:rPr>
                <w:rFonts w:ascii="Times New Roman" w:cs="Times New Roman" w:hAnsi="Times New Roman"/>
                <w:color w:themeColor="accent5" w:themeShade="80" w:val="1F3864"/>
                <w:lang w:val="kk-KZ"/>
              </w:rPr>
              <w:t>«Генограмма»</w:t>
            </w:r>
          </w:p>
          <w:p w:rsidP="0069314C" w:rsidR="00537EAA" w:rsidRDefault="00537EAA" w:rsidRPr="00BC597D">
            <w:pPr>
              <w:tabs>
                <w:tab w:pos="0" w:val="left"/>
                <w:tab w:pos="284" w:val="left"/>
              </w:tabs>
              <w:cnfStyle w:evenHBand="0" w:evenVBand="0" w:firstColumn="0" w:firstRow="0" w:firstRowFirstColumn="0" w:firstRowLastColumn="0" w:lastColumn="0" w:lastRow="0" w:lastRowFirstColumn="0" w:lastRowLastColumn="0" w:oddHBand="1" w:oddVBand="0" w:val="000000100000"/>
              <w:rPr>
                <w:rFonts w:ascii="Times New Roman" w:cs="Times New Roman" w:hAnsi="Times New Roman"/>
                <w:color w:themeColor="accent5" w:themeShade="80" w:val="1F3864"/>
                <w:lang w:val="kk-KZ"/>
              </w:rPr>
            </w:pPr>
            <w:r w:rsidRPr="00BC597D">
              <w:rPr>
                <w:rFonts w:ascii="Times New Roman" w:cs="Times New Roman" w:hAnsi="Times New Roman"/>
                <w:color w:themeColor="accent5" w:themeShade="80" w:val="1F3864"/>
                <w:lang w:val="kk-KZ"/>
              </w:rPr>
              <w:t xml:space="preserve">Статистические опросы </w:t>
            </w:r>
          </w:p>
        </w:tc>
      </w:tr>
    </w:tbl>
    <w:p w:rsidP="00CF2CB2" w:rsidR="00CF2CB2" w:rsidRDefault="00CF2CB2" w:rsidRPr="00BC597D">
      <w:pPr>
        <w:tabs>
          <w:tab w:pos="0" w:val="left"/>
          <w:tab w:pos="284" w:val="left"/>
        </w:tabs>
        <w:spacing w:after="0" w:line="240" w:lineRule="auto"/>
        <w:ind w:firstLine="709"/>
        <w:jc w:val="both"/>
        <w:rPr>
          <w:rFonts w:ascii="Times New Roman" w:cs="Times New Roman" w:eastAsia="Arial Unicode MS" w:hAnsi="Times New Roman"/>
          <w:sz w:val="24"/>
          <w:szCs w:val="24"/>
          <w:lang w:eastAsia="ru-RU"/>
        </w:rPr>
      </w:pPr>
    </w:p>
    <w:p w:rsidP="00CF2CB2" w:rsidR="00CF2CB2" w:rsidRDefault="00CF2CB2" w:rsidRPr="00BC597D">
      <w:pPr>
        <w:tabs>
          <w:tab w:pos="0" w:val="left"/>
          <w:tab w:pos="284" w:val="left"/>
        </w:tabs>
        <w:spacing w:after="0" w:line="240" w:lineRule="auto"/>
        <w:ind w:firstLine="709"/>
        <w:jc w:val="both"/>
        <w:rPr>
          <w:rFonts w:ascii="Times New Roman" w:cs="Times New Roman" w:eastAsia="Arial Unicode MS" w:hAnsi="Times New Roman"/>
          <w:sz w:val="24"/>
          <w:szCs w:val="24"/>
          <w:lang w:eastAsia="ru-RU"/>
        </w:rPr>
        <w:sectPr w:rsidR="00CF2CB2" w:rsidRPr="00BC597D" w:rsidSect="0028679D">
          <w:type w:val="continuous"/>
          <w:pgSz w:h="16838" w:w="11906"/>
          <w:pgMar w:bottom="1134" w:footer="708" w:gutter="0" w:header="708" w:left="1701" w:right="850" w:top="1134"/>
          <w:cols w:space="708"/>
          <w:titlePg/>
          <w:docGrid w:linePitch="360"/>
        </w:sectPr>
      </w:pPr>
    </w:p>
    <w:p w:rsidP="00CF2CB2" w:rsidR="00CF2CB2" w:rsidRDefault="00CF2CB2" w:rsidRPr="00BC597D">
      <w:pPr>
        <w:tabs>
          <w:tab w:pos="0" w:val="left"/>
          <w:tab w:pos="284" w:val="left"/>
        </w:tabs>
        <w:spacing w:after="0" w:line="240" w:lineRule="auto"/>
        <w:ind w:firstLine="709"/>
        <w:jc w:val="both"/>
        <w:rPr>
          <w:rFonts w:ascii="Times New Roman" w:cs="Times New Roman" w:eastAsia="Arial Unicode MS" w:hAnsi="Times New Roman"/>
          <w:sz w:val="24"/>
          <w:szCs w:val="24"/>
          <w:lang w:eastAsia="ru-RU"/>
        </w:rPr>
      </w:pPr>
      <w:r w:rsidRPr="00BC597D">
        <w:rPr>
          <w:rFonts w:ascii="Times New Roman" w:cs="Times New Roman" w:eastAsia="Arial Unicode MS" w:hAnsi="Times New Roman"/>
          <w:sz w:val="24"/>
          <w:szCs w:val="24"/>
          <w:lang w:eastAsia="ru-RU"/>
        </w:rPr>
        <w:lastRenderedPageBreak/>
        <w:t xml:space="preserve">Психодиагностика носила, как индивидуальный, так и групповой характеры. При индивидуальном появлялась возможность получать дополнительную информацию о клиенте или объекте запроса, поскольку была возможность наблюдать за процессом его работы во время диагностики, его поведением, эмоциональными реакциями на задания и т.п. Преимуществом </w:t>
      </w:r>
      <w:r w:rsidRPr="00BC597D">
        <w:rPr>
          <w:rFonts w:ascii="Times New Roman" w:cs="Times New Roman" w:eastAsia="Arial Unicode MS" w:hAnsi="Times New Roman"/>
          <w:sz w:val="24"/>
          <w:szCs w:val="24"/>
          <w:lang w:eastAsia="ru-RU"/>
        </w:rPr>
        <w:lastRenderedPageBreak/>
        <w:t xml:space="preserve">групповых исследовании являлась экономия времени на проведение методик в зависимости от поставленных целей. </w:t>
      </w:r>
    </w:p>
    <w:p w:rsidP="00CF2CB2" w:rsidR="00CF2CB2" w:rsidRDefault="00CF2CB2" w:rsidRPr="00BC597D">
      <w:pPr>
        <w:tabs>
          <w:tab w:pos="0" w:val="left"/>
          <w:tab w:pos="284" w:val="left"/>
        </w:tabs>
        <w:spacing w:after="0" w:line="240" w:lineRule="auto"/>
        <w:ind w:firstLine="709"/>
        <w:jc w:val="both"/>
        <w:rPr>
          <w:rFonts w:ascii="Times New Roman" w:cs="Times New Roman" w:eastAsia="Arial Unicode MS" w:hAnsi="Times New Roman"/>
          <w:sz w:val="24"/>
          <w:szCs w:val="24"/>
          <w:lang w:eastAsia="ru-RU"/>
        </w:rPr>
      </w:pPr>
      <w:r w:rsidRPr="00BC597D">
        <w:rPr>
          <w:rFonts w:ascii="Times New Roman" w:cs="Times New Roman" w:eastAsia="Arial Unicode MS" w:hAnsi="Times New Roman"/>
          <w:sz w:val="24"/>
          <w:szCs w:val="24"/>
          <w:lang w:eastAsia="ru-RU"/>
        </w:rPr>
        <w:t xml:space="preserve">Проведенные исследования позволили определить особенности индивидуального развития детей и послужили практическим материалом для повышения эффективности коррекционно – развивающей и индивидуальной работ.  Несмотря на то, что данный вид </w:t>
      </w:r>
      <w:r w:rsidRPr="00BC597D">
        <w:rPr>
          <w:rFonts w:ascii="Times New Roman" w:cs="Times New Roman" w:eastAsia="Arial Unicode MS" w:hAnsi="Times New Roman"/>
          <w:sz w:val="24"/>
          <w:szCs w:val="24"/>
          <w:lang w:eastAsia="ru-RU"/>
        </w:rPr>
        <w:lastRenderedPageBreak/>
        <w:t>деятельности является традиционным и часто используемым, для наиболее качественного результата в новом учебном году следует особый акцент делать на следующих принципах:</w:t>
      </w:r>
    </w:p>
    <w:p w:rsidP="00CF2CB2" w:rsidR="00CF2CB2" w:rsidRDefault="00CF2CB2" w:rsidRPr="00BC597D">
      <w:pPr>
        <w:tabs>
          <w:tab w:pos="0" w:val="left"/>
          <w:tab w:pos="284" w:val="left"/>
        </w:tabs>
        <w:spacing w:after="0" w:line="240" w:lineRule="auto"/>
        <w:ind w:firstLine="709"/>
        <w:jc w:val="both"/>
        <w:rPr>
          <w:rFonts w:ascii="Times New Roman" w:cs="Times New Roman" w:eastAsia="Arial Unicode MS" w:hAnsi="Times New Roman"/>
          <w:sz w:val="24"/>
          <w:szCs w:val="24"/>
          <w:lang w:eastAsia="ru-RU"/>
        </w:rPr>
      </w:pPr>
      <w:r w:rsidRPr="00BC597D">
        <w:rPr>
          <w:rFonts w:ascii="Times New Roman" w:cs="Times New Roman" w:eastAsia="Arial Unicode MS" w:hAnsi="Times New Roman"/>
          <w:sz w:val="24"/>
          <w:szCs w:val="24"/>
          <w:lang w:eastAsia="ru-RU"/>
        </w:rPr>
        <w:t>•</w:t>
      </w:r>
      <w:r w:rsidRPr="00BC597D">
        <w:rPr>
          <w:rFonts w:ascii="Times New Roman" w:cs="Times New Roman" w:eastAsia="Arial Unicode MS" w:hAnsi="Times New Roman"/>
          <w:sz w:val="24"/>
          <w:szCs w:val="24"/>
          <w:lang w:eastAsia="ru-RU"/>
        </w:rPr>
        <w:tab/>
        <w:t>обеспечение физического и психологического комфорта во время психодиагностики;</w:t>
      </w:r>
    </w:p>
    <w:p w:rsidP="00CF2CB2" w:rsidR="00CF2CB2" w:rsidRDefault="00CF2CB2" w:rsidRPr="00BC597D">
      <w:pPr>
        <w:tabs>
          <w:tab w:pos="0" w:val="left"/>
          <w:tab w:pos="284" w:val="left"/>
        </w:tabs>
        <w:spacing w:after="0" w:line="240" w:lineRule="auto"/>
        <w:ind w:firstLine="709"/>
        <w:jc w:val="both"/>
        <w:rPr>
          <w:rFonts w:ascii="Times New Roman" w:cs="Times New Roman" w:eastAsia="Arial Unicode MS" w:hAnsi="Times New Roman"/>
          <w:sz w:val="24"/>
          <w:szCs w:val="24"/>
          <w:lang w:eastAsia="ru-RU"/>
        </w:rPr>
      </w:pPr>
      <w:r w:rsidRPr="00BC597D">
        <w:rPr>
          <w:rFonts w:ascii="Times New Roman" w:cs="Times New Roman" w:eastAsia="Arial Unicode MS" w:hAnsi="Times New Roman"/>
          <w:sz w:val="24"/>
          <w:szCs w:val="24"/>
          <w:lang w:eastAsia="ru-RU"/>
        </w:rPr>
        <w:t>•</w:t>
      </w:r>
      <w:r w:rsidRPr="00BC597D">
        <w:rPr>
          <w:rFonts w:ascii="Times New Roman" w:cs="Times New Roman" w:eastAsia="Arial Unicode MS" w:hAnsi="Times New Roman"/>
          <w:sz w:val="24"/>
          <w:szCs w:val="24"/>
          <w:lang w:eastAsia="ru-RU"/>
        </w:rPr>
        <w:tab/>
        <w:t>всесторонность и комплексность диагностики (покрывать одной методикой несколько целей);</w:t>
      </w:r>
    </w:p>
    <w:p w:rsidP="00CF2CB2" w:rsidR="00CF2CB2" w:rsidRDefault="00CF2CB2" w:rsidRPr="00BC597D">
      <w:pPr>
        <w:tabs>
          <w:tab w:pos="0" w:val="left"/>
          <w:tab w:pos="284" w:val="left"/>
        </w:tabs>
        <w:spacing w:after="0" w:line="240" w:lineRule="auto"/>
        <w:ind w:firstLine="709"/>
        <w:jc w:val="both"/>
        <w:rPr>
          <w:rFonts w:ascii="Times New Roman" w:cs="Times New Roman" w:eastAsia="Arial Unicode MS" w:hAnsi="Times New Roman"/>
          <w:sz w:val="24"/>
          <w:szCs w:val="24"/>
          <w:lang w:eastAsia="ru-RU"/>
        </w:rPr>
      </w:pPr>
      <w:r w:rsidRPr="00BC597D">
        <w:rPr>
          <w:rFonts w:ascii="Times New Roman" w:cs="Times New Roman" w:eastAsia="Arial Unicode MS" w:hAnsi="Times New Roman"/>
          <w:sz w:val="24"/>
          <w:szCs w:val="24"/>
          <w:lang w:eastAsia="ru-RU"/>
        </w:rPr>
        <w:t>•</w:t>
      </w:r>
      <w:r w:rsidRPr="00BC597D">
        <w:rPr>
          <w:rFonts w:ascii="Times New Roman" w:cs="Times New Roman" w:eastAsia="Arial Unicode MS" w:hAnsi="Times New Roman"/>
          <w:sz w:val="24"/>
          <w:szCs w:val="24"/>
          <w:lang w:eastAsia="ru-RU"/>
        </w:rPr>
        <w:tab/>
        <w:t xml:space="preserve">учет индивидуально-типологических особенностей исследуемого: динамики утомляемости, темпа деятельности, интересов, </w:t>
      </w:r>
      <w:r w:rsidRPr="00BC597D">
        <w:rPr>
          <w:rFonts w:ascii="Times New Roman" w:cs="Times New Roman" w:eastAsia="Arial Unicode MS" w:hAnsi="Times New Roman"/>
          <w:sz w:val="24"/>
          <w:szCs w:val="24"/>
          <w:lang w:eastAsia="ru-RU"/>
        </w:rPr>
        <w:lastRenderedPageBreak/>
        <w:t xml:space="preserve">контактности, свойств темперамента и т.п.; </w:t>
      </w:r>
    </w:p>
    <w:p w:rsidP="00CF2CB2" w:rsidR="00CF2CB2" w:rsidRDefault="00CF2CB2" w:rsidRPr="00BC597D">
      <w:pPr>
        <w:tabs>
          <w:tab w:pos="0" w:val="left"/>
          <w:tab w:pos="284" w:val="left"/>
        </w:tabs>
        <w:spacing w:after="0" w:line="240" w:lineRule="auto"/>
        <w:ind w:firstLine="709"/>
        <w:jc w:val="both"/>
        <w:rPr>
          <w:rFonts w:ascii="Times New Roman" w:cs="Times New Roman" w:eastAsia="Arial Unicode MS" w:hAnsi="Times New Roman"/>
          <w:sz w:val="24"/>
          <w:szCs w:val="24"/>
          <w:lang w:eastAsia="ru-RU"/>
        </w:rPr>
      </w:pPr>
      <w:r w:rsidRPr="00BC597D">
        <w:rPr>
          <w:rFonts w:ascii="Times New Roman" w:cs="Times New Roman" w:eastAsia="Arial Unicode MS" w:hAnsi="Times New Roman"/>
          <w:sz w:val="24"/>
          <w:szCs w:val="24"/>
          <w:lang w:eastAsia="ru-RU"/>
        </w:rPr>
        <w:t>•</w:t>
      </w:r>
      <w:r w:rsidRPr="00BC597D">
        <w:rPr>
          <w:rFonts w:ascii="Times New Roman" w:cs="Times New Roman" w:eastAsia="Arial Unicode MS" w:hAnsi="Times New Roman"/>
          <w:sz w:val="24"/>
          <w:szCs w:val="24"/>
          <w:lang w:eastAsia="ru-RU"/>
        </w:rPr>
        <w:tab/>
        <w:t>поддержка положительной мотивации протяжении психодиагностического обследования;</w:t>
      </w:r>
    </w:p>
    <w:p w:rsidP="00CF2CB2" w:rsidR="00CF2CB2" w:rsidRDefault="00CF2CB2" w:rsidRPr="00BC597D">
      <w:pPr>
        <w:tabs>
          <w:tab w:pos="0" w:val="left"/>
          <w:tab w:pos="284" w:val="left"/>
        </w:tabs>
        <w:spacing w:after="0" w:line="240" w:lineRule="auto"/>
        <w:ind w:firstLine="709"/>
        <w:jc w:val="both"/>
        <w:rPr>
          <w:rFonts w:ascii="Times New Roman" w:cs="Times New Roman" w:eastAsia="Arial Unicode MS" w:hAnsi="Times New Roman"/>
          <w:sz w:val="24"/>
          <w:szCs w:val="24"/>
          <w:lang w:eastAsia="ru-RU"/>
        </w:rPr>
      </w:pPr>
      <w:r w:rsidRPr="00BC597D">
        <w:rPr>
          <w:rFonts w:ascii="Times New Roman" w:cs="Times New Roman" w:eastAsia="Arial Unicode MS" w:hAnsi="Times New Roman"/>
          <w:sz w:val="24"/>
          <w:szCs w:val="24"/>
          <w:lang w:eastAsia="ru-RU"/>
        </w:rPr>
        <w:t>•</w:t>
      </w:r>
      <w:r w:rsidRPr="00BC597D">
        <w:rPr>
          <w:rFonts w:ascii="Times New Roman" w:cs="Times New Roman" w:eastAsia="Arial Unicode MS" w:hAnsi="Times New Roman"/>
          <w:sz w:val="24"/>
          <w:szCs w:val="24"/>
          <w:lang w:eastAsia="ru-RU"/>
        </w:rPr>
        <w:tab/>
        <w:t>пополнять и обновлять банк диагностических методов для более эффективной работы.</w:t>
      </w:r>
    </w:p>
    <w:p w:rsidP="00CF2CB2" w:rsidR="00537EAA" w:rsidRDefault="00CF2CB2" w:rsidRPr="00BC597D">
      <w:pPr>
        <w:tabs>
          <w:tab w:pos="0" w:val="left"/>
          <w:tab w:pos="284" w:val="left"/>
        </w:tabs>
        <w:spacing w:after="0" w:line="240" w:lineRule="auto"/>
        <w:ind w:firstLine="709"/>
        <w:jc w:val="both"/>
        <w:rPr>
          <w:rFonts w:ascii="Times New Roman" w:cs="Times New Roman" w:eastAsia="Arial Unicode MS" w:hAnsi="Times New Roman"/>
          <w:sz w:val="24"/>
          <w:szCs w:val="24"/>
          <w:lang w:eastAsia="ru-RU"/>
        </w:rPr>
      </w:pPr>
      <w:r w:rsidRPr="00BC597D">
        <w:rPr>
          <w:rFonts w:ascii="Times New Roman" w:cs="Times New Roman" w:eastAsia="Arial Unicode MS" w:hAnsi="Times New Roman"/>
          <w:sz w:val="24"/>
          <w:szCs w:val="24"/>
          <w:lang w:eastAsia="ru-RU"/>
        </w:rPr>
        <w:t>Психодиагностическая деятельность неразрывно была связана развивающей. На основании выявленных особенностей учащихся, проводились индивидуальные консультации, групповые тренинговые работы.</w:t>
      </w:r>
    </w:p>
    <w:p w:rsidP="00CF2CB2" w:rsidR="00CF2CB2" w:rsidRDefault="00CF2CB2" w:rsidRPr="00BC597D">
      <w:pPr>
        <w:tabs>
          <w:tab w:pos="0" w:val="left"/>
          <w:tab w:pos="284" w:val="left"/>
        </w:tabs>
        <w:spacing w:after="0" w:line="240" w:lineRule="auto"/>
        <w:ind w:firstLine="709"/>
        <w:jc w:val="both"/>
        <w:rPr>
          <w:rFonts w:ascii="Times New Roman" w:cs="Times New Roman" w:eastAsia="Arial Unicode MS" w:hAnsi="Times New Roman"/>
          <w:sz w:val="24"/>
          <w:szCs w:val="24"/>
          <w:lang w:eastAsia="ru-RU"/>
        </w:rPr>
        <w:sectPr w:rsidR="00CF2CB2" w:rsidRPr="00BC597D" w:rsidSect="00CF2CB2">
          <w:type w:val="continuous"/>
          <w:pgSz w:h="16838" w:w="11906"/>
          <w:pgMar w:bottom="1134" w:footer="708" w:gutter="0" w:header="708" w:left="1701" w:right="850" w:top="1134"/>
          <w:cols w:num="2" w:space="708"/>
          <w:titlePg/>
          <w:docGrid w:linePitch="360"/>
        </w:sectPr>
      </w:pPr>
    </w:p>
    <w:p w:rsidP="00CF2CB2" w:rsidR="00CF2CB2" w:rsidRDefault="00CF2CB2" w:rsidRPr="00BC597D">
      <w:pPr>
        <w:tabs>
          <w:tab w:pos="0" w:val="left"/>
          <w:tab w:pos="284" w:val="left"/>
        </w:tabs>
        <w:spacing w:after="0" w:line="240" w:lineRule="auto"/>
        <w:ind w:firstLine="709"/>
        <w:jc w:val="both"/>
        <w:rPr>
          <w:rFonts w:ascii="Times New Roman" w:cs="Times New Roman" w:eastAsia="Arial Unicode MS" w:hAnsi="Times New Roman"/>
          <w:sz w:val="24"/>
          <w:szCs w:val="24"/>
          <w:lang w:eastAsia="ru-RU"/>
        </w:rPr>
      </w:pPr>
    </w:p>
    <w:p w:rsidP="00CF2CB2" w:rsidR="00CF2CB2" w:rsidRDefault="00CF2CB2" w:rsidRPr="00BC597D">
      <w:pPr>
        <w:tabs>
          <w:tab w:pos="0" w:val="left"/>
          <w:tab w:pos="284" w:val="left"/>
        </w:tabs>
        <w:spacing w:after="0"/>
        <w:jc w:val="right"/>
        <w:rPr>
          <w:rFonts w:ascii="Times New Roman" w:cs="Times New Roman" w:eastAsia="Arial Unicode MS" w:hAnsi="Times New Roman"/>
          <w:b/>
          <w:bCs/>
          <w:color w:themeColor="accent5" w:themeShade="80" w:val="1F3864"/>
          <w:lang w:eastAsia="ru-RU"/>
        </w:rPr>
        <w:sectPr w:rsidR="00CF2CB2" w:rsidRPr="00BC597D" w:rsidSect="0028679D">
          <w:type w:val="continuous"/>
          <w:pgSz w:h="16838" w:w="11906"/>
          <w:pgMar w:bottom="1134" w:footer="708" w:gutter="0" w:header="708" w:left="1701" w:right="850" w:top="1134"/>
          <w:cols w:space="708"/>
          <w:titlePg/>
          <w:docGrid w:linePitch="360"/>
        </w:sectPr>
      </w:pPr>
      <w:r w:rsidRPr="00BC597D">
        <w:rPr>
          <w:rFonts w:ascii="Times New Roman" w:cs="Times New Roman" w:hAnsi="Times New Roman"/>
          <w:b/>
          <w:i/>
          <w:sz w:val="24"/>
          <w:szCs w:val="24"/>
        </w:rPr>
        <w:t>Групповые тренинговые работы</w:t>
      </w:r>
    </w:p>
    <w:tbl>
      <w:tblPr>
        <w:tblStyle w:val="-65"/>
        <w:tblW w:type="dxa" w:w="9351"/>
        <w:tblLayout w:type="fixed"/>
        <w:tblLook w:firstColumn="1" w:firstRow="1" w:lastColumn="0" w:lastRow="0" w:noHBand="0" w:noVBand="1" w:val="04A0"/>
      </w:tblPr>
      <w:tblGrid>
        <w:gridCol w:w="1697"/>
        <w:gridCol w:w="7654"/>
      </w:tblGrid>
      <w:tr w:rsidR="00537EAA" w:rsidRPr="00BC597D" w:rsidTr="007377DD">
        <w:trPr>
          <w:cnfStyle w:evenHBand="0" w:evenVBand="0" w:firstColumn="0" w:firstRow="1" w:firstRowFirstColumn="0" w:firstRowLastColumn="0" w:lastColumn="0" w:lastRow="0" w:lastRowFirstColumn="0" w:lastRowLastColumn="0" w:oddHBand="0" w:oddVBand="0" w:val="100000000000"/>
          <w:trHeight w:val="549"/>
        </w:trPr>
        <w:tc>
          <w:tcPr>
            <w:cnfStyle w:evenHBand="0" w:evenVBand="0" w:firstColumn="1" w:firstRow="0" w:firstRowFirstColumn="0" w:firstRowLastColumn="0" w:lastColumn="0" w:lastRow="0" w:lastRowFirstColumn="0" w:lastRowLastColumn="0" w:oddHBand="0" w:oddVBand="0" w:val="001000000000"/>
            <w:tcW w:type="dxa" w:w="1697"/>
            <w:vAlign w:val="center"/>
          </w:tcPr>
          <w:p w:rsidP="0069314C" w:rsidR="00537EAA" w:rsidRDefault="00537EAA" w:rsidRPr="00BC597D">
            <w:pPr>
              <w:tabs>
                <w:tab w:pos="0" w:val="left"/>
                <w:tab w:pos="284" w:val="left"/>
              </w:tabs>
              <w:rPr>
                <w:rFonts w:ascii="Times New Roman" w:cs="Times New Roman" w:eastAsia="Arial Unicode MS" w:hAnsi="Times New Roman"/>
                <w:color w:themeColor="accent5" w:themeShade="80" w:val="1F3864"/>
                <w:lang w:eastAsia="ru-RU"/>
              </w:rPr>
            </w:pPr>
            <w:r w:rsidRPr="00BC597D">
              <w:rPr>
                <w:rFonts w:ascii="Times New Roman" w:cs="Times New Roman" w:eastAsia="Arial Unicode MS" w:hAnsi="Times New Roman"/>
                <w:color w:themeColor="accent5" w:themeShade="80" w:val="1F3864"/>
                <w:lang w:eastAsia="ru-RU"/>
              </w:rPr>
              <w:lastRenderedPageBreak/>
              <w:t>Классы</w:t>
            </w:r>
          </w:p>
        </w:tc>
        <w:tc>
          <w:tcPr>
            <w:tcW w:type="dxa" w:w="7654"/>
            <w:vAlign w:val="center"/>
          </w:tcPr>
          <w:p w:rsidP="0069314C" w:rsidR="00537EAA" w:rsidRDefault="00537EAA" w:rsidRPr="00BC597D">
            <w:pPr>
              <w:tabs>
                <w:tab w:pos="0" w:val="left"/>
                <w:tab w:pos="284" w:val="left"/>
              </w:tabs>
              <w:jc w:val="center"/>
              <w:cnfStyle w:evenHBand="0" w:evenVBand="0" w:firstColumn="0" w:firstRow="1" w:firstRowFirstColumn="0" w:firstRowLastColumn="0" w:lastColumn="0" w:lastRow="0" w:lastRowFirstColumn="0" w:lastRowLastColumn="0" w:oddHBand="0" w:oddVBand="0" w:val="100000000000"/>
              <w:rPr>
                <w:rFonts w:ascii="Times New Roman" w:cs="Times New Roman" w:eastAsia="Arial Unicode MS" w:hAnsi="Times New Roman"/>
                <w:color w:themeColor="accent5" w:themeShade="80" w:val="1F3864"/>
                <w:lang w:eastAsia="ru-RU"/>
              </w:rPr>
            </w:pPr>
            <w:r w:rsidRPr="00BC597D">
              <w:rPr>
                <w:rFonts w:ascii="Times New Roman" w:cs="Times New Roman" w:eastAsia="Arial Unicode MS" w:hAnsi="Times New Roman"/>
                <w:color w:themeColor="accent5" w:themeShade="80" w:val="1F3864"/>
                <w:lang w:eastAsia="ru-RU"/>
              </w:rPr>
              <w:t>Основное направление коррекционно –развивающей работы</w:t>
            </w:r>
          </w:p>
        </w:tc>
      </w:tr>
      <w:tr w:rsidR="00537EAA" w:rsidRPr="00BC597D" w:rsidTr="007377DD">
        <w:trPr>
          <w:cnfStyle w:evenHBand="0" w:evenVBand="0" w:firstColumn="0" w:firstRow="0" w:firstRowFirstColumn="0" w:firstRowLastColumn="0" w:lastColumn="0" w:lastRow="0" w:lastRowFirstColumn="0" w:lastRowLastColumn="0" w:oddHBand="1" w:oddVBand="0" w:val="000000100000"/>
          <w:trHeight w:val="259"/>
        </w:trPr>
        <w:tc>
          <w:tcPr>
            <w:cnfStyle w:evenHBand="0" w:evenVBand="0" w:firstColumn="1" w:firstRow="0" w:firstRowFirstColumn="0" w:firstRowLastColumn="0" w:lastColumn="0" w:lastRow="0" w:lastRowFirstColumn="0" w:lastRowLastColumn="0" w:oddHBand="0" w:oddVBand="0" w:val="001000000000"/>
            <w:tcW w:type="dxa" w:w="1697"/>
            <w:vAlign w:val="center"/>
          </w:tcPr>
          <w:p w:rsidP="0069314C" w:rsidR="00537EAA" w:rsidRDefault="00537EAA" w:rsidRPr="00BC597D">
            <w:pPr>
              <w:tabs>
                <w:tab w:pos="0" w:val="left"/>
                <w:tab w:pos="284" w:val="left"/>
              </w:tabs>
              <w:jc w:val="center"/>
              <w:rPr>
                <w:rFonts w:ascii="Times New Roman" w:cs="Times New Roman" w:eastAsia="Arial Unicode MS" w:hAnsi="Times New Roman"/>
                <w:color w:themeColor="accent5" w:themeShade="80" w:val="1F3864"/>
                <w:lang w:eastAsia="ru-RU"/>
              </w:rPr>
            </w:pPr>
            <w:r w:rsidRPr="00BC597D">
              <w:rPr>
                <w:rFonts w:ascii="Times New Roman" w:cs="Times New Roman" w:eastAsia="Arial Unicode MS" w:hAnsi="Times New Roman"/>
                <w:color w:themeColor="accent5" w:themeShade="80" w:val="1F3864"/>
                <w:lang w:eastAsia="ru-RU"/>
              </w:rPr>
              <w:t>7</w:t>
            </w:r>
          </w:p>
        </w:tc>
        <w:tc>
          <w:tcPr>
            <w:tcW w:type="dxa" w:w="7654"/>
          </w:tcPr>
          <w:p w:rsidP="0069314C" w:rsidR="00537EAA" w:rsidRDefault="00537EAA" w:rsidRPr="00BC597D">
            <w:pPr>
              <w:tabs>
                <w:tab w:pos="0" w:val="left"/>
                <w:tab w:pos="284" w:val="left"/>
              </w:tabs>
              <w:ind w:firstLine="454"/>
              <w:jc w:val="both"/>
              <w:cnfStyle w:evenHBand="0" w:evenVBand="0" w:firstColumn="0" w:firstRow="0" w:firstRowFirstColumn="0" w:firstRowLastColumn="0" w:lastColumn="0" w:lastRow="0" w:lastRowFirstColumn="0" w:lastRowLastColumn="0" w:oddHBand="1" w:oddVBand="0" w:val="000000100000"/>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t>В работе с 7-ми классами особое значение уделялось адаптационному периоду поэтому работа началась с серии адаптационных тренинговых занятий, способствующих развитию качеств, необходимых более успешной адаптации, преодолению трудностей в коммуникации, когнитивной, эмоционально-поведенческой сферах. Все занятия были направлены на создание особой эмоциональной атмосферы одобрения, психологической расслабленности, доверия. Такая атмосфера порождала состояние комфортности, открытости, как следствие вызывала чувство уверенности.</w:t>
            </w:r>
          </w:p>
        </w:tc>
      </w:tr>
      <w:tr w:rsidR="00537EAA" w:rsidRPr="00BC597D" w:rsidTr="007377DD">
        <w:trPr>
          <w:trHeight w:val="2280"/>
        </w:trPr>
        <w:tc>
          <w:tcPr>
            <w:cnfStyle w:evenHBand="0" w:evenVBand="0" w:firstColumn="1" w:firstRow="0" w:firstRowFirstColumn="0" w:firstRowLastColumn="0" w:lastColumn="0" w:lastRow="0" w:lastRowFirstColumn="0" w:lastRowLastColumn="0" w:oddHBand="0" w:oddVBand="0" w:val="001000000000"/>
            <w:tcW w:type="dxa" w:w="1697"/>
            <w:vAlign w:val="center"/>
          </w:tcPr>
          <w:p w:rsidP="0069314C" w:rsidR="00537EAA" w:rsidRDefault="00537EAA" w:rsidRPr="00BC597D">
            <w:pPr>
              <w:tabs>
                <w:tab w:pos="0" w:val="left"/>
                <w:tab w:pos="284" w:val="left"/>
              </w:tabs>
              <w:jc w:val="center"/>
              <w:rPr>
                <w:rFonts w:ascii="Times New Roman" w:cs="Times New Roman" w:eastAsia="Arial Unicode MS" w:hAnsi="Times New Roman"/>
                <w:color w:themeColor="accent5" w:themeShade="80" w:val="1F3864"/>
                <w:lang w:eastAsia="ru-RU"/>
              </w:rPr>
            </w:pPr>
            <w:r w:rsidRPr="00BC597D">
              <w:rPr>
                <w:rFonts w:ascii="Times New Roman" w:cs="Times New Roman" w:eastAsia="Arial Unicode MS" w:hAnsi="Times New Roman"/>
                <w:color w:themeColor="accent5" w:themeShade="80" w:val="1F3864"/>
                <w:lang w:eastAsia="ru-RU"/>
              </w:rPr>
              <w:t>8-9</w:t>
            </w:r>
          </w:p>
          <w:p w:rsidP="0069314C" w:rsidR="00537EAA" w:rsidRDefault="00537EAA" w:rsidRPr="00BC597D">
            <w:pPr>
              <w:tabs>
                <w:tab w:pos="0" w:val="left"/>
                <w:tab w:pos="284" w:val="left"/>
              </w:tabs>
              <w:spacing w:afterAutospacing="1" w:beforeAutospacing="1"/>
              <w:jc w:val="center"/>
              <w:rPr>
                <w:rFonts w:ascii="Times New Roman" w:cs="Times New Roman" w:eastAsia="Arial Unicode MS" w:hAnsi="Times New Roman"/>
                <w:color w:themeColor="accent5" w:themeShade="80" w:val="1F3864"/>
                <w:lang w:eastAsia="ru-RU"/>
              </w:rPr>
            </w:pPr>
          </w:p>
        </w:tc>
        <w:tc>
          <w:tcPr>
            <w:tcW w:type="dxa" w:w="7654"/>
          </w:tcPr>
          <w:p w:rsidP="0069314C" w:rsidR="00537EAA" w:rsidRDefault="00537EAA" w:rsidRPr="00BC597D">
            <w:pPr>
              <w:tabs>
                <w:tab w:pos="0" w:val="left"/>
                <w:tab w:pos="284" w:val="left"/>
              </w:tabs>
              <w:ind w:firstLine="454"/>
              <w:jc w:val="both"/>
              <w:cnfStyle w:evenHBand="0" w:evenVBand="0" w:firstColumn="0" w:firstRow="0" w:firstRowFirstColumn="0" w:firstRowLastColumn="0" w:lastColumn="0" w:lastRow="0" w:lastRowFirstColumn="0" w:lastRowLastColumn="0" w:oddHBand="0" w:oddVBand="0" w:val="000000000000"/>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t xml:space="preserve">С учащимися 8-9 классов с целью создания благоприятного климата в классе, преодоления барьера в межличностных отношениях, развития коммуникативных навыков проводились занятия, которые способствовали формированию и усилению общего командного духа, развития ответственности и вклада каждого учащегося в решении общих задач и достижении цели, раскрытия внутренних ресурсов для повышения уверенности в себе. Подросткам предоставлялась возможность изучить и раскрыть свои внутренние ресурсы.  В ходе работы использовалась игровые методы, проективные методики рисуночного и вербального типов, арт-терапевтические технологии. </w:t>
            </w:r>
          </w:p>
        </w:tc>
      </w:tr>
      <w:tr w:rsidR="00537EAA" w:rsidRPr="00BC597D" w:rsidTr="007377DD">
        <w:trPr>
          <w:cnfStyle w:evenHBand="0" w:evenVBand="0" w:firstColumn="0" w:firstRow="0" w:firstRowFirstColumn="0" w:firstRowLastColumn="0" w:lastColumn="0" w:lastRow="0" w:lastRowFirstColumn="0" w:lastRowLastColumn="0" w:oddHBand="1" w:oddVBand="0" w:val="000000100000"/>
          <w:trHeight w:val="2760"/>
        </w:trPr>
        <w:tc>
          <w:tcPr>
            <w:cnfStyle w:evenHBand="0" w:evenVBand="0" w:firstColumn="1" w:firstRow="0" w:firstRowFirstColumn="0" w:firstRowLastColumn="0" w:lastColumn="0" w:lastRow="0" w:lastRowFirstColumn="0" w:lastRowLastColumn="0" w:oddHBand="0" w:oddVBand="0" w:val="001000000000"/>
            <w:tcW w:type="dxa" w:w="1697"/>
            <w:vAlign w:val="center"/>
          </w:tcPr>
          <w:p w:rsidP="0069314C" w:rsidR="00537EAA" w:rsidRDefault="00537EAA" w:rsidRPr="00BC597D">
            <w:pPr>
              <w:tabs>
                <w:tab w:pos="0" w:val="left"/>
                <w:tab w:pos="284" w:val="left"/>
              </w:tabs>
              <w:jc w:val="center"/>
              <w:rPr>
                <w:rFonts w:ascii="Times New Roman" w:cs="Times New Roman" w:eastAsia="Arial Unicode MS" w:hAnsi="Times New Roman"/>
                <w:color w:themeColor="accent5" w:themeShade="80" w:val="1F3864"/>
                <w:lang w:eastAsia="ru-RU"/>
              </w:rPr>
            </w:pPr>
            <w:r w:rsidRPr="00BC597D">
              <w:rPr>
                <w:rFonts w:ascii="Times New Roman" w:cs="Times New Roman" w:eastAsia="Arial Unicode MS" w:hAnsi="Times New Roman"/>
                <w:color w:themeColor="accent5" w:themeShade="80" w:val="1F3864"/>
                <w:lang w:eastAsia="ru-RU"/>
              </w:rPr>
              <w:t>10</w:t>
            </w:r>
          </w:p>
          <w:p w:rsidP="0069314C" w:rsidR="00537EAA" w:rsidRDefault="00537EAA" w:rsidRPr="00BC597D">
            <w:pPr>
              <w:tabs>
                <w:tab w:pos="0" w:val="left"/>
                <w:tab w:pos="284" w:val="left"/>
              </w:tabs>
              <w:jc w:val="center"/>
              <w:rPr>
                <w:rFonts w:ascii="Times New Roman" w:cs="Times New Roman" w:eastAsia="Arial Unicode MS" w:hAnsi="Times New Roman"/>
                <w:color w:themeColor="accent5" w:themeShade="80" w:val="1F3864"/>
                <w:lang w:eastAsia="ru-RU"/>
              </w:rPr>
            </w:pPr>
            <w:r w:rsidRPr="00BC597D">
              <w:rPr>
                <w:rFonts w:ascii="Times New Roman" w:cs="Times New Roman" w:eastAsia="Arial Unicode MS" w:hAnsi="Times New Roman"/>
                <w:color w:themeColor="accent5" w:themeShade="80" w:val="1F3864"/>
                <w:lang w:eastAsia="ru-RU"/>
              </w:rPr>
              <w:t>11</w:t>
            </w:r>
          </w:p>
          <w:p w:rsidP="0069314C" w:rsidR="00537EAA" w:rsidRDefault="00537EAA" w:rsidRPr="00BC597D">
            <w:pPr>
              <w:tabs>
                <w:tab w:pos="0" w:val="left"/>
                <w:tab w:pos="284" w:val="left"/>
              </w:tabs>
              <w:spacing w:afterAutospacing="1" w:beforeAutospacing="1"/>
              <w:jc w:val="center"/>
              <w:rPr>
                <w:rFonts w:ascii="Times New Roman" w:cs="Times New Roman" w:eastAsia="Arial Unicode MS" w:hAnsi="Times New Roman"/>
                <w:color w:themeColor="accent5" w:themeShade="80" w:val="1F3864"/>
                <w:lang w:eastAsia="ru-RU"/>
              </w:rPr>
            </w:pPr>
            <w:r w:rsidRPr="00BC597D">
              <w:rPr>
                <w:rFonts w:ascii="Times New Roman" w:cs="Times New Roman" w:eastAsia="Arial Unicode MS" w:hAnsi="Times New Roman"/>
                <w:color w:themeColor="accent5" w:themeShade="80" w:val="1F3864"/>
                <w:lang w:eastAsia="ru-RU"/>
              </w:rPr>
              <w:t>12</w:t>
            </w:r>
          </w:p>
        </w:tc>
        <w:tc>
          <w:tcPr>
            <w:tcW w:type="dxa" w:w="7654"/>
          </w:tcPr>
          <w:p w:rsidP="0069314C" w:rsidR="00537EAA" w:rsidRDefault="00537EAA" w:rsidRPr="00BC597D">
            <w:pPr>
              <w:tabs>
                <w:tab w:pos="0" w:val="left"/>
                <w:tab w:pos="284" w:val="left"/>
              </w:tabs>
              <w:ind w:firstLine="454"/>
              <w:jc w:val="both"/>
              <w:cnfStyle w:evenHBand="0" w:evenVBand="0" w:firstColumn="0" w:firstRow="0" w:firstRowFirstColumn="0" w:firstRowLastColumn="0" w:lastColumn="0" w:lastRow="0" w:lastRowFirstColumn="0" w:lastRowLastColumn="0" w:oddHBand="1" w:oddVBand="0" w:val="000000100000"/>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t>В работе с учащимися старших классов особое внимание было уделено психологической устойчивости, гармонизации межличностных отношений среди сверстников, актуализации внутренних ресурсов и ценностных ориентаций. В работе использовались арт-терапевтические техники, психологические игры, которые несли в себе психокоррекционный эффекты, позволяли мягко и ненавязчиво гармонизировать психологическое состояние личности.</w:t>
            </w:r>
          </w:p>
          <w:p w:rsidP="0069314C" w:rsidR="00537EAA" w:rsidRDefault="00537EAA" w:rsidRPr="00BC597D">
            <w:pPr>
              <w:tabs>
                <w:tab w:pos="0" w:val="left"/>
                <w:tab w:pos="284" w:val="left"/>
              </w:tabs>
              <w:ind w:firstLine="596"/>
              <w:jc w:val="both"/>
              <w:cnfStyle w:evenHBand="0" w:evenVBand="0" w:firstColumn="0" w:firstRow="0" w:firstRowFirstColumn="0" w:firstRowLastColumn="0" w:lastColumn="0" w:lastRow="0" w:lastRowFirstColumn="0" w:lastRowLastColumn="0" w:oddHBand="1" w:oddVBand="0" w:val="000000100000"/>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t>Отдельным направлением была эвалюация процесса подготовки к экзаменам, в рамках которой вся деятельность была разделена на 2 основных блока: групповые занятия и индивидуальные консультирования.</w:t>
            </w:r>
          </w:p>
          <w:p w:rsidP="0069314C" w:rsidR="00537EAA" w:rsidRDefault="00537EAA" w:rsidRPr="00BC597D">
            <w:pPr>
              <w:tabs>
                <w:tab w:pos="0" w:val="left"/>
                <w:tab w:pos="284" w:val="left"/>
              </w:tabs>
              <w:jc w:val="both"/>
              <w:cnfStyle w:evenHBand="0" w:evenVBand="0" w:firstColumn="0" w:firstRow="0" w:firstRowFirstColumn="0" w:firstRowLastColumn="0" w:lastColumn="0" w:lastRow="0" w:lastRowFirstColumn="0" w:lastRowLastColumn="0" w:oddHBand="1" w:oddVBand="0" w:val="000000100000"/>
              <w:rPr>
                <w:rFonts w:ascii="Times New Roman" w:cs="Times New Roman" w:hAnsi="Times New Roman"/>
                <w:color w:themeColor="accent5" w:themeShade="80" w:val="1F3864"/>
                <w:lang w:eastAsia="ru-RU"/>
              </w:rPr>
            </w:pPr>
            <w:r w:rsidRPr="00BC597D">
              <w:rPr>
                <w:rFonts w:ascii="Times New Roman" w:cs="Times New Roman" w:hAnsi="Times New Roman"/>
                <w:color w:themeColor="accent5" w:themeShade="80" w:val="1F3864"/>
                <w:lang w:eastAsia="ru-RU"/>
              </w:rPr>
              <w:t>Групповые занятия: коллаж «Карты моих целей», пластилинотерапия, метафорические карты, памятки с рекомендацией кинесиологических упражнений перед экзаменом.</w:t>
            </w:r>
          </w:p>
        </w:tc>
      </w:tr>
      <w:tr w:rsidR="00537EAA" w:rsidRPr="00BC597D" w:rsidTr="007377DD">
        <w:trPr>
          <w:trHeight w:val="274"/>
        </w:trPr>
        <w:tc>
          <w:tcPr>
            <w:cnfStyle w:evenHBand="0" w:evenVBand="0" w:firstColumn="1" w:firstRow="0" w:firstRowFirstColumn="0" w:firstRowLastColumn="0" w:lastColumn="0" w:lastRow="0" w:lastRowFirstColumn="0" w:lastRowLastColumn="0" w:oddHBand="0" w:oddVBand="0" w:val="001000000000"/>
            <w:tcW w:type="dxa" w:w="1697"/>
            <w:vAlign w:val="center"/>
          </w:tcPr>
          <w:p w:rsidP="0069314C" w:rsidR="00537EAA" w:rsidRDefault="00537EAA" w:rsidRPr="00BC597D">
            <w:pPr>
              <w:tabs>
                <w:tab w:pos="0" w:val="left"/>
                <w:tab w:pos="284" w:val="left"/>
              </w:tabs>
              <w:rPr>
                <w:rFonts w:ascii="Times New Roman" w:cs="Times New Roman" w:eastAsia="Arial Unicode MS" w:hAnsi="Times New Roman"/>
                <w:color w:themeColor="accent5" w:themeShade="80" w:val="1F3864"/>
                <w:lang w:eastAsia="ru-RU"/>
              </w:rPr>
            </w:pPr>
            <w:r w:rsidRPr="00BC597D">
              <w:rPr>
                <w:rFonts w:ascii="Times New Roman" w:cs="Times New Roman" w:eastAsia="Arial Unicode MS" w:hAnsi="Times New Roman"/>
                <w:color w:themeColor="accent5" w:themeShade="80" w:val="1F3864"/>
                <w:lang w:eastAsia="ru-RU"/>
              </w:rPr>
              <w:t xml:space="preserve">Учащиеся, проживающие </w:t>
            </w:r>
            <w:r w:rsidRPr="00BC597D">
              <w:rPr>
                <w:rFonts w:ascii="Times New Roman" w:cs="Times New Roman" w:eastAsia="Arial Unicode MS" w:hAnsi="Times New Roman"/>
                <w:color w:themeColor="accent5" w:themeShade="80" w:val="1F3864"/>
                <w:lang w:eastAsia="ru-RU"/>
              </w:rPr>
              <w:lastRenderedPageBreak/>
              <w:t>в пришкольном общежитии</w:t>
            </w:r>
          </w:p>
        </w:tc>
        <w:tc>
          <w:tcPr>
            <w:tcW w:type="dxa" w:w="7654"/>
          </w:tcPr>
          <w:p w:rsidP="0069314C" w:rsidR="00537EAA" w:rsidRDefault="00537EAA" w:rsidRPr="00BC597D">
            <w:pPr>
              <w:tabs>
                <w:tab w:pos="0" w:val="left"/>
                <w:tab w:pos="284" w:val="left"/>
              </w:tabs>
              <w:ind w:firstLine="454"/>
              <w:jc w:val="both"/>
              <w:cnfStyle w:evenHBand="0" w:evenVBand="0" w:firstColumn="0" w:firstRow="0" w:firstRowFirstColumn="0" w:firstRowLastColumn="0" w:lastColumn="0" w:lastRow="0" w:lastRowFirstColumn="0" w:lastRowLastColumn="0" w:oddHBand="0" w:oddVBand="0" w:val="000000000000"/>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lang w:eastAsia="ru-RU"/>
              </w:rPr>
              <w:lastRenderedPageBreak/>
              <w:t>Психолого –педагогическое взаимодействие между субъектами учебно – воспитательного процесса в условиях пришкольного общежития заключа</w:t>
            </w:r>
            <w:r w:rsidRPr="00BC597D">
              <w:rPr>
                <w:rFonts w:ascii="Times New Roman" w:cs="Times New Roman" w:hAnsi="Times New Roman"/>
                <w:color w:themeColor="accent5" w:themeShade="80" w:val="1F3864"/>
              </w:rPr>
              <w:t>лось</w:t>
            </w:r>
            <w:r w:rsidRPr="00BC597D">
              <w:rPr>
                <w:rFonts w:ascii="Times New Roman" w:cs="Times New Roman" w:hAnsi="Times New Roman"/>
                <w:color w:themeColor="accent5" w:themeShade="80" w:val="1F3864"/>
                <w:lang w:eastAsia="ru-RU"/>
              </w:rPr>
              <w:t xml:space="preserve"> </w:t>
            </w:r>
            <w:r w:rsidRPr="00BC597D">
              <w:rPr>
                <w:rFonts w:ascii="Times New Roman" w:cs="Times New Roman" w:hAnsi="Times New Roman"/>
                <w:color w:themeColor="accent5" w:themeShade="80" w:val="1F3864"/>
                <w:lang w:eastAsia="ru-RU"/>
              </w:rPr>
              <w:lastRenderedPageBreak/>
              <w:t>в создании благоприятн</w:t>
            </w:r>
            <w:r w:rsidRPr="00BC597D">
              <w:rPr>
                <w:rFonts w:ascii="Times New Roman" w:cs="Times New Roman" w:hAnsi="Times New Roman"/>
                <w:color w:themeColor="accent5" w:themeShade="80" w:val="1F3864"/>
              </w:rPr>
              <w:t>ых условий по поддержанию психологического здоровья учащихся. Тренинги проводились совместно с воспитателями по следующим направлениям:</w:t>
            </w:r>
          </w:p>
          <w:p w:rsidP="0069314C" w:rsidR="00537EAA" w:rsidRDefault="00537EAA" w:rsidRPr="00BC597D">
            <w:pPr>
              <w:tabs>
                <w:tab w:pos="0" w:val="left"/>
                <w:tab w:pos="284" w:val="left"/>
              </w:tabs>
              <w:ind w:firstLine="454"/>
              <w:jc w:val="both"/>
              <w:cnfStyle w:evenHBand="0" w:evenVBand="0" w:firstColumn="0" w:firstRow="0" w:firstRowFirstColumn="0" w:firstRowLastColumn="0" w:lastColumn="0" w:lastRow="0" w:lastRowFirstColumn="0" w:lastRowLastColumn="0" w:oddHBand="0" w:oddVBand="0" w:val="000000000000"/>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t>1. Социально- психологическая адаптация вновь прибывших</w:t>
            </w:r>
          </w:p>
          <w:p w:rsidP="0069314C" w:rsidR="00537EAA" w:rsidRDefault="00537EAA" w:rsidRPr="00BC597D">
            <w:pPr>
              <w:tabs>
                <w:tab w:pos="0" w:val="left"/>
                <w:tab w:pos="284" w:val="left"/>
              </w:tabs>
              <w:ind w:firstLine="454"/>
              <w:jc w:val="both"/>
              <w:cnfStyle w:evenHBand="0" w:evenVBand="0" w:firstColumn="0" w:firstRow="0" w:firstRowFirstColumn="0" w:firstRowLastColumn="0" w:lastColumn="0" w:lastRow="0" w:lastRowFirstColumn="0" w:lastRowLastColumn="0" w:oddHBand="0" w:oddVBand="0" w:val="000000000000"/>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t>2. Эмоциональный интеллект</w:t>
            </w:r>
          </w:p>
          <w:p w:rsidP="0069314C" w:rsidR="00537EAA" w:rsidRDefault="00537EAA" w:rsidRPr="00BC597D">
            <w:pPr>
              <w:tabs>
                <w:tab w:pos="0" w:val="left"/>
                <w:tab w:pos="284" w:val="left"/>
              </w:tabs>
              <w:ind w:firstLine="454"/>
              <w:jc w:val="both"/>
              <w:cnfStyle w:evenHBand="0" w:evenVBand="0" w:firstColumn="0" w:firstRow="0" w:firstRowFirstColumn="0" w:firstRowLastColumn="0" w:lastColumn="0" w:lastRow="0" w:lastRowFirstColumn="0" w:lastRowLastColumn="0" w:oddHBand="0" w:oddVBand="0" w:val="000000000000"/>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t>3. Тренинги эффективного общения</w:t>
            </w:r>
          </w:p>
          <w:p w:rsidP="0069314C" w:rsidR="00537EAA" w:rsidRDefault="00537EAA" w:rsidRPr="00BC597D">
            <w:pPr>
              <w:tabs>
                <w:tab w:pos="0" w:val="left"/>
                <w:tab w:pos="284" w:val="left"/>
              </w:tabs>
              <w:ind w:firstLine="454"/>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themeColor="accent5" w:themeShade="80" w:val="1F3864"/>
              </w:rPr>
            </w:pPr>
            <w:r w:rsidRPr="00BC597D">
              <w:rPr>
                <w:rFonts w:ascii="Times New Roman" w:cs="Times New Roman" w:eastAsia="Times New Roman" w:hAnsi="Times New Roman"/>
                <w:color w:themeColor="accent5" w:themeShade="80" w:val="1F3864"/>
              </w:rPr>
              <w:t>4. Ценностные ориентации</w:t>
            </w:r>
          </w:p>
        </w:tc>
      </w:tr>
    </w:tbl>
    <w:p w:rsidP="0069314C" w:rsidR="00537EAA" w:rsidRDefault="00537EAA" w:rsidRPr="00BC597D">
      <w:pPr>
        <w:tabs>
          <w:tab w:pos="0" w:val="left"/>
          <w:tab w:pos="284" w:val="left"/>
        </w:tabs>
        <w:spacing w:after="0" w:line="240" w:lineRule="auto"/>
        <w:ind w:firstLine="709"/>
        <w:jc w:val="both"/>
        <w:rPr>
          <w:rFonts w:ascii="Times New Roman" w:cs="Times New Roman" w:eastAsia="Arial Unicode MS" w:hAnsi="Times New Roman"/>
          <w:sz w:val="24"/>
          <w:szCs w:val="24"/>
          <w:lang w:eastAsia="ru-RU"/>
        </w:rPr>
        <w:sectPr w:rsidR="00537EAA" w:rsidRPr="00BC597D" w:rsidSect="0028679D">
          <w:type w:val="continuous"/>
          <w:pgSz w:h="16838" w:w="11906"/>
          <w:pgMar w:bottom="1134" w:footer="708" w:gutter="0" w:header="708" w:left="1701" w:right="850" w:top="1134"/>
          <w:cols w:space="708"/>
          <w:titlePg/>
          <w:docGrid w:linePitch="360"/>
        </w:sectPr>
      </w:pPr>
    </w:p>
    <w:p w:rsidP="0069314C" w:rsidR="00537EAA" w:rsidRDefault="00537EAA" w:rsidRPr="00BC597D">
      <w:pPr>
        <w:tabs>
          <w:tab w:pos="0" w:val="left"/>
          <w:tab w:pos="284" w:val="left"/>
        </w:tabs>
        <w:spacing w:after="0" w:line="240" w:lineRule="auto"/>
        <w:ind w:firstLine="709"/>
        <w:jc w:val="both"/>
        <w:rPr>
          <w:rFonts w:ascii="Times New Roman" w:cs="Times New Roman" w:eastAsia="Arial Unicode MS" w:hAnsi="Times New Roman"/>
          <w:sz w:val="24"/>
          <w:szCs w:val="24"/>
          <w:lang w:eastAsia="ru-RU"/>
        </w:rPr>
      </w:pPr>
      <w:r w:rsidRPr="00BC597D">
        <w:rPr>
          <w:rFonts w:ascii="Times New Roman" w:cs="Times New Roman" w:eastAsia="Arial Unicode MS" w:hAnsi="Times New Roman"/>
          <w:sz w:val="24"/>
          <w:szCs w:val="24"/>
          <w:lang w:eastAsia="ru-RU"/>
        </w:rPr>
        <w:lastRenderedPageBreak/>
        <w:t xml:space="preserve">Основным инструментом развивающей работы был психологический тренинг. Тренинги включали в себя, помимо специальных и традиционных психологических техник, деловые и ролевые игры, дискуссионные методы группового принятия решений, арт-терапевтические приемы, иными словами те приемы, которые необходимы на формирование необходимых навыков, согласно поставленных целей.   В рамках тренинговых работ участники включались в своеобразный опыт интенсивного общения, ориентированный на оказание помощи каждому в решении разнообразных психологических проблем и в самосовершенствовании (в частности, в развитии самосознания). </w:t>
      </w:r>
    </w:p>
    <w:p w:rsidP="0069314C" w:rsidR="00537EAA" w:rsidRDefault="00537EAA" w:rsidRPr="00BC597D">
      <w:pPr>
        <w:tabs>
          <w:tab w:pos="0" w:val="left"/>
          <w:tab w:pos="284" w:val="left"/>
        </w:tabs>
        <w:spacing w:after="0" w:line="240" w:lineRule="auto"/>
        <w:ind w:firstLine="709"/>
        <w:jc w:val="both"/>
        <w:rPr>
          <w:rFonts w:ascii="Times New Roman" w:cs="Times New Roman" w:eastAsia="Arial Unicode MS" w:hAnsi="Times New Roman"/>
          <w:color w:themeColor="text1" w:themeTint="F2" w:val="0D0D0D"/>
          <w:sz w:val="24"/>
          <w:szCs w:val="24"/>
          <w:lang w:eastAsia="ru-RU"/>
        </w:rPr>
      </w:pPr>
      <w:r w:rsidRPr="00BC597D">
        <w:rPr>
          <w:rFonts w:ascii="Times New Roman" w:cs="Times New Roman" w:eastAsia="Arial Unicode MS" w:hAnsi="Times New Roman"/>
          <w:color w:themeColor="text1" w:themeTint="F2" w:val="0D0D0D"/>
          <w:sz w:val="24"/>
          <w:szCs w:val="24"/>
          <w:lang w:eastAsia="ru-RU"/>
        </w:rPr>
        <w:t>Анализируя проделанную развивающую работу, в следующем учебном году при планировании тренингов следует особое внимание уделять:</w:t>
      </w:r>
    </w:p>
    <w:p w:rsidP="00BD4129" w:rsidR="00537EAA" w:rsidRDefault="00537EAA" w:rsidRPr="00BC597D">
      <w:pPr>
        <w:numPr>
          <w:ilvl w:val="0"/>
          <w:numId w:val="25"/>
        </w:numPr>
        <w:tabs>
          <w:tab w:pos="0" w:val="left"/>
          <w:tab w:pos="284" w:val="left"/>
        </w:tabs>
        <w:spacing w:after="0" w:line="240" w:lineRule="auto"/>
        <w:ind w:firstLine="0" w:left="0"/>
        <w:jc w:val="both"/>
        <w:rPr>
          <w:rFonts w:ascii="Times New Roman" w:cs="Times New Roman" w:eastAsia="Arial Unicode MS" w:hAnsi="Times New Roman"/>
          <w:color w:themeColor="text1" w:themeTint="F2" w:val="0D0D0D"/>
          <w:sz w:val="24"/>
          <w:szCs w:val="24"/>
          <w:lang w:eastAsia="ru-RU"/>
        </w:rPr>
      </w:pPr>
      <w:r w:rsidRPr="00BC597D">
        <w:rPr>
          <w:rFonts w:ascii="Times New Roman" w:cs="Times New Roman" w:eastAsia="Times New Roman" w:hAnsi="Times New Roman"/>
          <w:iCs/>
          <w:color w:val="000000"/>
          <w:sz w:val="24"/>
          <w:szCs w:val="24"/>
          <w:lang w:eastAsia="ru-RU"/>
        </w:rPr>
        <w:t>нацеленности на психологическую помощь участникам группы в саморазвитии, </w:t>
      </w:r>
      <w:r w:rsidRPr="00BC597D">
        <w:rPr>
          <w:rFonts w:ascii="Times New Roman" w:cs="Times New Roman" w:eastAsia="Times New Roman" w:hAnsi="Times New Roman"/>
          <w:color w:val="000000"/>
          <w:sz w:val="24"/>
          <w:szCs w:val="24"/>
          <w:lang w:eastAsia="ru-RU"/>
        </w:rPr>
        <w:t>при этом такая помощь преимущественно должна исходить не только от педагога-психолога, а от самих участников;</w:t>
      </w:r>
    </w:p>
    <w:p w:rsidP="00BD4129" w:rsidR="00537EAA" w:rsidRDefault="00537EAA" w:rsidRPr="00BC597D">
      <w:pPr>
        <w:numPr>
          <w:ilvl w:val="0"/>
          <w:numId w:val="25"/>
        </w:numPr>
        <w:tabs>
          <w:tab w:pos="0" w:val="left"/>
          <w:tab w:pos="284" w:val="left"/>
        </w:tabs>
        <w:spacing w:after="0" w:line="240" w:lineRule="auto"/>
        <w:ind w:firstLine="0" w:left="0"/>
        <w:jc w:val="both"/>
        <w:rPr>
          <w:rFonts w:ascii="Times New Roman" w:cs="Times New Roman" w:eastAsia="Arial Unicode MS" w:hAnsi="Times New Roman"/>
          <w:color w:themeColor="text1" w:themeTint="F2" w:val="0D0D0D"/>
          <w:sz w:val="24"/>
          <w:szCs w:val="24"/>
          <w:lang w:eastAsia="ru-RU"/>
        </w:rPr>
      </w:pPr>
      <w:r w:rsidRPr="00BC597D">
        <w:rPr>
          <w:rFonts w:ascii="Times New Roman" w:cs="Times New Roman" w:eastAsia="Times New Roman" w:hAnsi="Times New Roman"/>
          <w:color w:val="000000"/>
          <w:sz w:val="24"/>
          <w:szCs w:val="24"/>
          <w:lang w:eastAsia="ru-RU"/>
        </w:rPr>
        <w:lastRenderedPageBreak/>
        <w:t>сформированности «групп-марафонов», постоянных (на определенный период) групп, периодически собирающихся на встречи и непрерывно работающих в течение двух-пяти дней над общей проблемой;</w:t>
      </w:r>
    </w:p>
    <w:p w:rsidP="00BD4129" w:rsidR="00537EAA" w:rsidRDefault="00537EAA" w:rsidRPr="00BC597D">
      <w:pPr>
        <w:numPr>
          <w:ilvl w:val="0"/>
          <w:numId w:val="25"/>
        </w:numPr>
        <w:tabs>
          <w:tab w:pos="0" w:val="left"/>
          <w:tab w:pos="284" w:val="left"/>
        </w:tabs>
        <w:spacing w:after="0" w:line="240" w:lineRule="auto"/>
        <w:ind w:firstLine="0" w:left="0"/>
        <w:jc w:val="both"/>
        <w:rPr>
          <w:rFonts w:ascii="Times New Roman" w:cs="Times New Roman" w:eastAsia="Arial Unicode MS" w:hAnsi="Times New Roman"/>
          <w:color w:themeColor="text1" w:themeTint="F2" w:val="0D0D0D"/>
          <w:sz w:val="24"/>
          <w:szCs w:val="24"/>
          <w:lang w:eastAsia="ru-RU"/>
        </w:rPr>
      </w:pPr>
      <w:r w:rsidRPr="00BC597D">
        <w:rPr>
          <w:rFonts w:ascii="Times New Roman" w:cs="Times New Roman" w:eastAsia="Times New Roman" w:hAnsi="Times New Roman"/>
          <w:iCs/>
          <w:color w:val="000000"/>
          <w:sz w:val="24"/>
          <w:szCs w:val="24"/>
          <w:lang w:eastAsia="ru-RU"/>
        </w:rPr>
        <w:t>акценту на взаимоотношениях между участниками группы, </w:t>
      </w:r>
      <w:r w:rsidRPr="00BC597D">
        <w:rPr>
          <w:rFonts w:ascii="Times New Roman" w:cs="Times New Roman" w:eastAsia="Times New Roman" w:hAnsi="Times New Roman"/>
          <w:color w:val="000000"/>
          <w:sz w:val="24"/>
          <w:szCs w:val="24"/>
          <w:lang w:eastAsia="ru-RU"/>
        </w:rPr>
        <w:t>которые развиваются и анализируются в ситуации «здесь и сейчас»;</w:t>
      </w:r>
    </w:p>
    <w:p w:rsidP="00BD4129" w:rsidR="00537EAA" w:rsidRDefault="00537EAA" w:rsidRPr="00BC597D">
      <w:pPr>
        <w:numPr>
          <w:ilvl w:val="0"/>
          <w:numId w:val="25"/>
        </w:numPr>
        <w:tabs>
          <w:tab w:pos="0" w:val="left"/>
          <w:tab w:pos="284" w:val="left"/>
        </w:tabs>
        <w:spacing w:after="0" w:line="240" w:lineRule="auto"/>
        <w:ind w:firstLine="0" w:left="0"/>
        <w:jc w:val="both"/>
        <w:rPr>
          <w:rFonts w:ascii="Times New Roman" w:cs="Times New Roman" w:eastAsia="Arial Unicode MS" w:hAnsi="Times New Roman"/>
          <w:color w:themeColor="text1" w:themeTint="F2" w:val="0D0D0D"/>
          <w:sz w:val="24"/>
          <w:szCs w:val="24"/>
          <w:lang w:eastAsia="ru-RU"/>
        </w:rPr>
      </w:pPr>
      <w:r w:rsidRPr="00BC597D">
        <w:rPr>
          <w:rFonts w:ascii="Times New Roman" w:cs="Times New Roman" w:eastAsia="Times New Roman" w:hAnsi="Times New Roman"/>
          <w:color w:val="000000"/>
          <w:sz w:val="24"/>
          <w:szCs w:val="24"/>
          <w:lang w:eastAsia="ru-RU"/>
        </w:rPr>
        <w:t>климату психологической безопасности.</w:t>
      </w:r>
    </w:p>
    <w:p w:rsidP="0069314C" w:rsidR="00537EAA" w:rsidRDefault="00537EAA" w:rsidRPr="00BC597D">
      <w:pPr>
        <w:tabs>
          <w:tab w:pos="0" w:val="left"/>
          <w:tab w:pos="284" w:val="left"/>
        </w:tabs>
        <w:spacing w:after="0" w:line="240" w:lineRule="auto"/>
        <w:ind w:firstLine="709"/>
        <w:jc w:val="both"/>
        <w:rPr>
          <w:rFonts w:ascii="Times New Roman" w:cs="Times New Roman" w:eastAsia="Arial Unicode MS" w:hAnsi="Times New Roman"/>
          <w:color w:themeColor="text1" w:themeTint="F2" w:val="0D0D0D"/>
          <w:sz w:val="24"/>
          <w:szCs w:val="24"/>
          <w:lang w:eastAsia="ru-RU"/>
        </w:rPr>
      </w:pPr>
      <w:r w:rsidRPr="00BC597D">
        <w:rPr>
          <w:rFonts w:ascii="Times New Roman" w:cs="Times New Roman" w:eastAsia="Arial Unicode MS" w:hAnsi="Times New Roman"/>
          <w:color w:themeColor="text1" w:themeTint="F2" w:val="0D0D0D"/>
          <w:sz w:val="24"/>
          <w:szCs w:val="24"/>
          <w:lang w:eastAsia="ru-RU"/>
        </w:rPr>
        <w:t xml:space="preserve">Показатели личностных особенностей, обучающихся фиксируются в журналах (журнал индивидуальных консультаций, журнал учета групповых форм работы), анализы психодиагностических методик отражаются в аналитических справках с количественными и качественными показателями, хранятся в папках по параллелям согласно установленной номенклатуре. </w:t>
      </w:r>
    </w:p>
    <w:p w:rsidP="0069314C" w:rsidR="00537EAA" w:rsidRDefault="00537EAA" w:rsidRPr="00BC597D">
      <w:pPr>
        <w:tabs>
          <w:tab w:pos="0" w:val="left"/>
          <w:tab w:pos="284" w:val="left"/>
        </w:tabs>
        <w:spacing w:after="0" w:line="240" w:lineRule="auto"/>
        <w:ind w:firstLine="709"/>
        <w:jc w:val="both"/>
        <w:rPr>
          <w:rFonts w:ascii="Times New Roman" w:cs="Times New Roman" w:eastAsia="Arial Unicode MS" w:hAnsi="Times New Roman"/>
          <w:color w:themeColor="text1" w:themeTint="F2" w:val="0D0D0D"/>
          <w:sz w:val="24"/>
          <w:szCs w:val="24"/>
          <w:lang w:eastAsia="ru-RU"/>
        </w:rPr>
      </w:pPr>
      <w:r w:rsidRPr="00BC597D">
        <w:rPr>
          <w:rFonts w:ascii="Times New Roman" w:cs="Times New Roman" w:eastAsia="Arial Unicode MS" w:hAnsi="Times New Roman"/>
          <w:color w:themeColor="text1" w:themeTint="F2" w:val="0D0D0D"/>
          <w:sz w:val="24"/>
          <w:szCs w:val="24"/>
          <w:lang w:eastAsia="ru-RU"/>
        </w:rPr>
        <w:t xml:space="preserve">В </w:t>
      </w:r>
      <w:r w:rsidRPr="00BC597D">
        <w:rPr>
          <w:rFonts w:ascii="Times New Roman" w:cs="Times New Roman" w:eastAsia="Arial Unicode MS" w:hAnsi="Times New Roman"/>
          <w:i/>
          <w:color w:themeColor="text1" w:themeTint="F2" w:val="0D0D0D"/>
          <w:sz w:val="24"/>
          <w:szCs w:val="24"/>
          <w:lang w:eastAsia="ru-RU"/>
        </w:rPr>
        <w:t>работе с педагогическим коллективом</w:t>
      </w:r>
      <w:r w:rsidRPr="00BC597D">
        <w:rPr>
          <w:rFonts w:ascii="Times New Roman" w:cs="Times New Roman" w:eastAsia="Arial Unicode MS" w:hAnsi="Times New Roman"/>
          <w:color w:themeColor="text1" w:themeTint="F2" w:val="0D0D0D"/>
          <w:sz w:val="24"/>
          <w:szCs w:val="24"/>
          <w:lang w:eastAsia="ru-RU"/>
        </w:rPr>
        <w:t xml:space="preserve"> в рамках психолого-педагогической поддержки по повышению профессиональной компетентности были организованы мероприятия в формате лекций и коучингов.</w:t>
      </w:r>
    </w:p>
    <w:p w:rsidP="0069314C" w:rsidR="00537EAA" w:rsidRDefault="00537EAA" w:rsidRPr="00BC597D">
      <w:pPr>
        <w:tabs>
          <w:tab w:pos="0" w:val="left"/>
          <w:tab w:pos="284" w:val="left"/>
        </w:tabs>
        <w:jc w:val="center"/>
        <w:rPr>
          <w:rFonts w:ascii="Times New Roman" w:cs="Times New Roman" w:hAnsi="Times New Roman"/>
          <w:sz w:val="24"/>
          <w:szCs w:val="24"/>
        </w:rPr>
        <w:sectPr w:rsidR="00537EAA" w:rsidRPr="00BC597D" w:rsidSect="00537EAA">
          <w:type w:val="continuous"/>
          <w:pgSz w:h="16838" w:w="11906"/>
          <w:pgMar w:bottom="1134" w:footer="708" w:gutter="0" w:header="708" w:left="1701" w:right="850" w:top="1134"/>
          <w:cols w:num="2" w:space="708"/>
          <w:titlePg/>
          <w:docGrid w:linePitch="360"/>
        </w:sectPr>
      </w:pPr>
    </w:p>
    <w:tbl>
      <w:tblPr>
        <w:tblStyle w:val="-65"/>
        <w:tblW w:type="auto" w:w="0"/>
        <w:tblLayout w:type="fixed"/>
        <w:tblLook w:firstColumn="1" w:firstRow="1" w:lastColumn="0" w:lastRow="0" w:noHBand="0" w:noVBand="1" w:val="04A0"/>
      </w:tblPr>
      <w:tblGrid>
        <w:gridCol w:w="562"/>
        <w:gridCol w:w="3261"/>
        <w:gridCol w:w="5522"/>
      </w:tblGrid>
      <w:tr w:rsidR="00537EAA" w:rsidRPr="00BC597D" w:rsidTr="004A03BC">
        <w:trPr>
          <w:cnfStyle w:evenHBand="0" w:evenVBand="0" w:firstColumn="0" w:firstRow="1" w:firstRowFirstColumn="0" w:firstRowLastColumn="0" w:lastColumn="0" w:lastRow="0" w:lastRowFirstColumn="0" w:lastRowLastColumn="0" w:oddHBand="0" w:oddVBand="0" w:val="100000000000"/>
          <w:trHeight w:val="437"/>
        </w:trPr>
        <w:tc>
          <w:tcPr>
            <w:cnfStyle w:evenHBand="0" w:evenVBand="0" w:firstColumn="1" w:firstRow="0" w:firstRowFirstColumn="0" w:firstRowLastColumn="0" w:lastColumn="0" w:lastRow="0" w:lastRowFirstColumn="0" w:lastRowLastColumn="0" w:oddHBand="0" w:oddVBand="0" w:val="001000000000"/>
            <w:tcW w:type="dxa" w:w="562"/>
          </w:tcPr>
          <w:p w:rsidP="0069314C" w:rsidR="00537EAA" w:rsidRDefault="00537EAA" w:rsidRPr="00BC597D">
            <w:pPr>
              <w:tabs>
                <w:tab w:pos="0" w:val="left"/>
                <w:tab w:pos="284" w:val="left"/>
              </w:tabs>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lastRenderedPageBreak/>
              <w:tab/>
              <w:t>№</w:t>
            </w:r>
          </w:p>
        </w:tc>
        <w:tc>
          <w:tcPr>
            <w:tcW w:type="dxa" w:w="3261"/>
          </w:tcPr>
          <w:p w:rsidP="0069314C" w:rsidR="00537EAA" w:rsidRDefault="00537EAA" w:rsidRPr="00BC597D">
            <w:pPr>
              <w:tabs>
                <w:tab w:pos="0" w:val="left"/>
                <w:tab w:pos="284" w:val="left"/>
              </w:tabs>
              <w:jc w:val="center"/>
              <w:cnfStyle w:evenHBand="0" w:evenVBand="0" w:firstColumn="0" w:firstRow="1" w:firstRowFirstColumn="0" w:firstRowLastColumn="0" w:lastColumn="0" w:lastRow="0" w:lastRowFirstColumn="0" w:lastRowLastColumn="0" w:oddHBand="0" w:oddVBand="0" w:val="100000000000"/>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t>Наименование</w:t>
            </w:r>
          </w:p>
        </w:tc>
        <w:tc>
          <w:tcPr>
            <w:tcW w:type="dxa" w:w="5522"/>
          </w:tcPr>
          <w:p w:rsidP="0069314C" w:rsidR="00537EAA" w:rsidRDefault="00537EAA" w:rsidRPr="00BC597D">
            <w:pPr>
              <w:tabs>
                <w:tab w:pos="0" w:val="left"/>
                <w:tab w:pos="284" w:val="left"/>
              </w:tabs>
              <w:jc w:val="center"/>
              <w:cnfStyle w:evenHBand="0" w:evenVBand="0" w:firstColumn="0" w:firstRow="1" w:firstRowFirstColumn="0" w:firstRowLastColumn="0" w:lastColumn="0" w:lastRow="0" w:lastRowFirstColumn="0" w:lastRowLastColumn="0" w:oddHBand="0" w:oddVBand="0" w:val="100000000000"/>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t>Краткое содержание, участники.</w:t>
            </w:r>
          </w:p>
        </w:tc>
      </w:tr>
      <w:tr w:rsidR="00537EAA" w:rsidRPr="00BC597D" w:rsidTr="004A03BC">
        <w:trPr>
          <w:cnfStyle w:evenHBand="0" w:evenVBand="0" w:firstColumn="0" w:firstRow="0" w:firstRowFirstColumn="0" w:firstRowLastColumn="0" w:lastColumn="0" w:lastRow="0" w:lastRowFirstColumn="0" w:lastRowLastColumn="0" w:oddHBand="1" w:oddVBand="0" w:val="000000100000"/>
          <w:trHeight w:val="437"/>
        </w:trPr>
        <w:tc>
          <w:tcPr>
            <w:cnfStyle w:evenHBand="0" w:evenVBand="0" w:firstColumn="1" w:firstRow="0" w:firstRowFirstColumn="0" w:firstRowLastColumn="0" w:lastColumn="0" w:lastRow="0" w:lastRowFirstColumn="0" w:lastRowLastColumn="0" w:oddHBand="0" w:oddVBand="0" w:val="001000000000"/>
            <w:tcW w:type="dxa" w:w="562"/>
          </w:tcPr>
          <w:p w:rsidP="0069314C" w:rsidR="00537EAA" w:rsidRDefault="00537EAA" w:rsidRPr="00BC597D">
            <w:pPr>
              <w:tabs>
                <w:tab w:pos="0" w:val="left"/>
                <w:tab w:pos="284" w:val="left"/>
              </w:tabs>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t>1</w:t>
            </w:r>
          </w:p>
        </w:tc>
        <w:tc>
          <w:tcPr>
            <w:tcW w:type="dxa" w:w="3261"/>
          </w:tcPr>
          <w:p w:rsidP="0069314C" w:rsidR="00537EAA" w:rsidRDefault="00537EAA" w:rsidRPr="00BC597D">
            <w:pPr>
              <w:tabs>
                <w:tab w:pos="0" w:val="left"/>
                <w:tab w:pos="284" w:val="left"/>
              </w:tabs>
              <w:cnfStyle w:evenHBand="0" w:evenVBand="0" w:firstColumn="0" w:firstRow="0" w:firstRowFirstColumn="0" w:firstRowLastColumn="0" w:lastColumn="0" w:lastRow="0" w:lastRowFirstColumn="0" w:lastRowLastColumn="0" w:oddHBand="1" w:oddVBand="0" w:val="000000100000"/>
              <w:rPr>
                <w:rFonts w:ascii="Times New Roman" w:cs="Times New Roman" w:hAnsi="Times New Roman"/>
                <w:color w:themeColor="accent5" w:themeShade="80" w:val="1F3864"/>
              </w:rPr>
            </w:pPr>
            <w:r w:rsidRPr="00BC597D">
              <w:rPr>
                <w:rFonts w:ascii="Times New Roman" w:cs="Times New Roman" w:eastAsia="Arial Unicode MS" w:hAnsi="Times New Roman"/>
                <w:color w:themeColor="accent5" w:themeShade="80" w:val="1F3864"/>
                <w:lang w:eastAsia="ru-RU"/>
              </w:rPr>
              <w:t xml:space="preserve">Курс «Психологические знания» </w:t>
            </w:r>
            <w:r w:rsidRPr="00BC597D">
              <w:rPr>
                <w:rFonts w:ascii="Times New Roman" w:cs="Times New Roman" w:eastAsia="Arial Unicode MS" w:hAnsi="Times New Roman"/>
                <w:i/>
                <w:color w:themeColor="accent5" w:themeShade="80" w:val="1F3864"/>
                <w:lang w:eastAsia="ru-RU"/>
              </w:rPr>
              <w:t>(для воспитателей пришкольного общежития)</w:t>
            </w:r>
          </w:p>
        </w:tc>
        <w:tc>
          <w:tcPr>
            <w:tcW w:type="dxa" w:w="5522"/>
          </w:tcPr>
          <w:p w:rsidP="0069314C" w:rsidR="00537EAA" w:rsidRDefault="00537EAA" w:rsidRPr="00BC597D">
            <w:pPr>
              <w:tabs>
                <w:tab w:pos="0" w:val="left"/>
                <w:tab w:pos="284" w:val="left"/>
              </w:tabs>
              <w:ind w:firstLine="708"/>
              <w:jc w:val="both"/>
              <w:cnfStyle w:evenHBand="0" w:evenVBand="0" w:firstColumn="0" w:firstRow="0" w:firstRowFirstColumn="0" w:firstRowLastColumn="0" w:lastColumn="0" w:lastRow="0" w:lastRowFirstColumn="0" w:lastRowLastColumn="0" w:oddHBand="1" w:oddVBand="0" w:val="000000100000"/>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t xml:space="preserve">Цель: повышение уровня профессиональной компетентности сотрудников общежития в сфере психологической поддержки воспитанников в образовательной среде. </w:t>
            </w:r>
          </w:p>
          <w:p w:rsidP="0069314C" w:rsidR="00537EAA" w:rsidRDefault="00537EAA" w:rsidRPr="00BC597D">
            <w:pPr>
              <w:tabs>
                <w:tab w:pos="0" w:val="left"/>
                <w:tab w:pos="284" w:val="left"/>
              </w:tabs>
              <w:ind w:firstLine="424"/>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Arial Unicode MS" w:hAnsi="Times New Roman"/>
                <w:color w:themeColor="accent5" w:themeShade="80" w:val="1F3864"/>
                <w:lang w:eastAsia="ru-RU"/>
              </w:rPr>
            </w:pPr>
            <w:r w:rsidRPr="00BC597D">
              <w:rPr>
                <w:rFonts w:ascii="Times New Roman" w:cs="Times New Roman" w:eastAsia="Arial Unicode MS" w:hAnsi="Times New Roman"/>
                <w:color w:themeColor="accent5" w:themeShade="80" w:val="1F3864"/>
                <w:lang w:eastAsia="ru-RU"/>
              </w:rPr>
              <w:t xml:space="preserve">Одним из нововведений в психопросвещении была «интервизия», организованная с воспитателями пришкольного общежития. </w:t>
            </w:r>
          </w:p>
          <w:p w:rsidP="0069314C" w:rsidR="00537EAA" w:rsidRDefault="00537EAA" w:rsidRPr="00BC597D">
            <w:pPr>
              <w:tabs>
                <w:tab w:pos="0" w:val="left"/>
                <w:tab w:pos="284" w:val="left"/>
              </w:tabs>
              <w:jc w:val="both"/>
              <w:cnfStyle w:evenHBand="0" w:evenVBand="0" w:firstColumn="0" w:firstRow="0" w:firstRowFirstColumn="0" w:firstRowLastColumn="0" w:lastColumn="0" w:lastRow="0" w:lastRowFirstColumn="0" w:lastRowLastColumn="0" w:oddHBand="1" w:oddVBand="0" w:val="000000100000"/>
              <w:rPr>
                <w:rFonts w:ascii="Times New Roman" w:cs="Times New Roman" w:hAnsi="Times New Roman"/>
                <w:color w:themeColor="accent5" w:themeShade="80" w:val="1F3864"/>
              </w:rPr>
            </w:pPr>
            <w:r w:rsidRPr="00BC597D">
              <w:rPr>
                <w:rFonts w:ascii="Times New Roman" w:cs="Times New Roman" w:eastAsia="Times New Roman" w:hAnsi="Times New Roman"/>
                <w:color w:themeColor="accent5" w:themeShade="80" w:val="1F3864"/>
                <w:lang w:eastAsia="ru-RU"/>
              </w:rPr>
              <w:t xml:space="preserve">В ходе интервизионных встреч совместно обсуждались и решались вопросы сложившихся установок, ситуаций со школьниками и их родителям, которые нуждаются в разрешении. Если раньше основной акцент работы был </w:t>
            </w:r>
            <w:r w:rsidRPr="00BC597D">
              <w:rPr>
                <w:rFonts w:ascii="Times New Roman" w:cs="Times New Roman" w:eastAsia="Times New Roman" w:hAnsi="Times New Roman"/>
                <w:color w:themeColor="accent5" w:themeShade="80" w:val="1F3864"/>
                <w:lang w:eastAsia="ru-RU"/>
              </w:rPr>
              <w:lastRenderedPageBreak/>
              <w:t>направлен на непосредственное взаимодействие с учениками, то в этом учебном году было решено начать обучение воспитателей эффективным техникам и приемам работы с подростками, их родителями при личном консультировании. Воспитатели осваивали техники подросткового коучинга, которые они применяют в дестко-родительских отношениях.</w:t>
            </w:r>
          </w:p>
        </w:tc>
      </w:tr>
      <w:tr w:rsidR="00537EAA" w:rsidRPr="00BC597D" w:rsidTr="004A03BC">
        <w:trPr>
          <w:trHeight w:val="437"/>
        </w:trPr>
        <w:tc>
          <w:tcPr>
            <w:cnfStyle w:evenHBand="0" w:evenVBand="0" w:firstColumn="1" w:firstRow="0" w:firstRowFirstColumn="0" w:firstRowLastColumn="0" w:lastColumn="0" w:lastRow="0" w:lastRowFirstColumn="0" w:lastRowLastColumn="0" w:oddHBand="0" w:oddVBand="0" w:val="001000000000"/>
            <w:tcW w:type="dxa" w:w="562"/>
          </w:tcPr>
          <w:p w:rsidP="0069314C" w:rsidR="00537EAA" w:rsidRDefault="00537EAA" w:rsidRPr="00BC597D">
            <w:pPr>
              <w:tabs>
                <w:tab w:pos="0" w:val="left"/>
                <w:tab w:pos="284" w:val="left"/>
              </w:tabs>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lastRenderedPageBreak/>
              <w:t>2</w:t>
            </w:r>
          </w:p>
        </w:tc>
        <w:tc>
          <w:tcPr>
            <w:tcW w:type="dxa" w:w="3261"/>
          </w:tcPr>
          <w:p w:rsidP="0069314C" w:rsidR="00537EAA" w:rsidRDefault="00537EAA" w:rsidRPr="00BC597D">
            <w:pPr>
              <w:tabs>
                <w:tab w:pos="0" w:val="left"/>
                <w:tab w:pos="284" w:val="left"/>
              </w:tabs>
              <w:cnfStyle w:evenHBand="0" w:evenVBand="0" w:firstColumn="0" w:firstRow="0" w:firstRowFirstColumn="0" w:firstRowLastColumn="0" w:lastColumn="0" w:lastRow="0" w:lastRowFirstColumn="0" w:lastRowLastColumn="0" w:oddHBand="0" w:oddVBand="0" w:val="000000000000"/>
              <w:rPr>
                <w:rFonts w:ascii="Times New Roman" w:cs="Times New Roman" w:eastAsia="Arial Unicode MS" w:hAnsi="Times New Roman"/>
                <w:color w:themeColor="accent5" w:themeShade="80" w:val="1F3864"/>
                <w:lang w:eastAsia="ru-RU"/>
              </w:rPr>
            </w:pPr>
            <w:r w:rsidRPr="00BC597D">
              <w:rPr>
                <w:rFonts w:ascii="Times New Roman" w:cs="Times New Roman" w:eastAsia="Arial Unicode MS" w:hAnsi="Times New Roman"/>
                <w:color w:themeColor="accent5" w:themeShade="80" w:val="1F3864"/>
                <w:lang w:eastAsia="ru-RU"/>
              </w:rPr>
              <w:t>Курс «Білім беру процесіндегі педагогтерге  психологиялық-педагогикалық сүйемелдеу»</w:t>
            </w:r>
          </w:p>
          <w:p w:rsidP="0069314C" w:rsidR="00537EAA" w:rsidRDefault="00537EAA" w:rsidRPr="00BC597D">
            <w:pPr>
              <w:tabs>
                <w:tab w:pos="0" w:val="left"/>
                <w:tab w:pos="284" w:val="left"/>
              </w:tabs>
              <w:cnfStyle w:evenHBand="0" w:evenVBand="0" w:firstColumn="0" w:firstRow="0" w:firstRowFirstColumn="0" w:firstRowLastColumn="0" w:lastColumn="0" w:lastRow="0" w:lastRowFirstColumn="0" w:lastRowLastColumn="0" w:oddHBand="0" w:oddVBand="0" w:val="000000000000"/>
              <w:rPr>
                <w:rFonts w:ascii="Times New Roman" w:cs="Times New Roman" w:eastAsia="Arial Unicode MS" w:hAnsi="Times New Roman"/>
                <w:color w:themeColor="accent5" w:themeShade="80" w:val="1F3864"/>
                <w:lang w:eastAsia="ru-RU"/>
              </w:rPr>
            </w:pPr>
            <w:r w:rsidRPr="00BC597D">
              <w:rPr>
                <w:rFonts w:ascii="Times New Roman" w:cs="Times New Roman" w:eastAsia="Arial Unicode MS" w:hAnsi="Times New Roman"/>
                <w:i/>
                <w:color w:themeColor="accent5" w:themeShade="80" w:val="1F3864"/>
                <w:lang w:eastAsia="ru-RU"/>
              </w:rPr>
              <w:t>(для педагогов-организаторов кураторов)</w:t>
            </w:r>
          </w:p>
        </w:tc>
        <w:tc>
          <w:tcPr>
            <w:tcW w:type="dxa" w:w="5522"/>
          </w:tcPr>
          <w:p w:rsidP="0069314C" w:rsidR="00537EAA" w:rsidRDefault="00537EAA" w:rsidRPr="00BC597D">
            <w:pPr>
              <w:tabs>
                <w:tab w:pos="0" w:val="left"/>
                <w:tab w:pos="284" w:val="left"/>
              </w:tabs>
              <w:ind w:firstLine="708"/>
              <w:jc w:val="both"/>
              <w:cnfStyle w:evenHBand="0" w:evenVBand="0" w:firstColumn="0" w:firstRow="0" w:firstRowFirstColumn="0" w:firstRowLastColumn="0" w:lastColumn="0" w:lastRow="0" w:lastRowFirstColumn="0" w:lastRowLastColumn="0" w:oddHBand="0" w:oddVBand="0" w:val="000000000000"/>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t xml:space="preserve">В рамках данной работы были раскрыты такие темы, как: </w:t>
            </w:r>
          </w:p>
          <w:p w:rsidP="00BD4129" w:rsidR="00537EAA" w:rsidRDefault="00537EAA" w:rsidRPr="00BC597D">
            <w:pPr>
              <w:numPr>
                <w:ilvl w:val="0"/>
                <w:numId w:val="27"/>
              </w:numPr>
              <w:tabs>
                <w:tab w:pos="0" w:val="left"/>
                <w:tab w:pos="284" w:val="left"/>
              </w:tabs>
              <w:ind w:hanging="425" w:left="802"/>
              <w:jc w:val="both"/>
              <w:cnfStyle w:evenHBand="0" w:evenVBand="0" w:firstColumn="0" w:firstRow="0" w:firstRowFirstColumn="0" w:firstRowLastColumn="0" w:lastColumn="0" w:lastRow="0" w:lastRowFirstColumn="0" w:lastRowLastColumn="0" w:oddHBand="0" w:oddVBand="0" w:val="000000000000"/>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t>психологические особенности темперамента</w:t>
            </w:r>
          </w:p>
          <w:p w:rsidP="00BD4129" w:rsidR="00537EAA" w:rsidRDefault="00537EAA" w:rsidRPr="00BC597D">
            <w:pPr>
              <w:numPr>
                <w:ilvl w:val="0"/>
                <w:numId w:val="27"/>
              </w:numPr>
              <w:tabs>
                <w:tab w:pos="0" w:val="left"/>
                <w:tab w:pos="284" w:val="left"/>
              </w:tabs>
              <w:ind w:hanging="425" w:left="802"/>
              <w:jc w:val="both"/>
              <w:cnfStyle w:evenHBand="0" w:evenVBand="0" w:firstColumn="0" w:firstRow="0" w:firstRowFirstColumn="0" w:firstRowLastColumn="0" w:lastColumn="0" w:lastRow="0" w:lastRowFirstColumn="0" w:lastRowLastColumn="0" w:oddHBand="0" w:oddVBand="0" w:val="000000000000"/>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t>социальные и эмоциональные потребности одаренного ученика</w:t>
            </w:r>
          </w:p>
          <w:p w:rsidP="00BD4129" w:rsidR="00537EAA" w:rsidRDefault="00537EAA" w:rsidRPr="00BC597D">
            <w:pPr>
              <w:numPr>
                <w:ilvl w:val="0"/>
                <w:numId w:val="27"/>
              </w:numPr>
              <w:tabs>
                <w:tab w:pos="0" w:val="left"/>
                <w:tab w:pos="284" w:val="left"/>
              </w:tabs>
              <w:ind w:hanging="425" w:left="802"/>
              <w:jc w:val="both"/>
              <w:cnfStyle w:evenHBand="0" w:evenVBand="0" w:firstColumn="0" w:firstRow="0" w:firstRowFirstColumn="0" w:firstRowLastColumn="0" w:lastColumn="0" w:lastRow="0" w:lastRowFirstColumn="0" w:lastRowLastColumn="0" w:oddHBand="0" w:oddVBand="0" w:val="000000000000"/>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t>эмоциональный интеллект</w:t>
            </w:r>
          </w:p>
          <w:p w:rsidP="00BD4129" w:rsidR="00537EAA" w:rsidRDefault="00537EAA" w:rsidRPr="00BC597D">
            <w:pPr>
              <w:numPr>
                <w:ilvl w:val="0"/>
                <w:numId w:val="27"/>
              </w:numPr>
              <w:tabs>
                <w:tab w:pos="0" w:val="left"/>
                <w:tab w:pos="284" w:val="left"/>
              </w:tabs>
              <w:ind w:hanging="425" w:left="802"/>
              <w:jc w:val="both"/>
              <w:cnfStyle w:evenHBand="0" w:evenVBand="0" w:firstColumn="0" w:firstRow="0" w:firstRowFirstColumn="0" w:firstRowLastColumn="0" w:lastColumn="0" w:lastRow="0" w:lastRowFirstColumn="0" w:lastRowLastColumn="0" w:oddHBand="0" w:oddVBand="0" w:val="000000000000"/>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t>«Я – концепция»</w:t>
            </w:r>
          </w:p>
        </w:tc>
      </w:tr>
      <w:tr w:rsidR="00537EAA" w:rsidRPr="00BC597D" w:rsidTr="004A03BC">
        <w:trPr>
          <w:cnfStyle w:evenHBand="0" w:evenVBand="0" w:firstColumn="0" w:firstRow="0" w:firstRowFirstColumn="0" w:firstRowLastColumn="0" w:lastColumn="0" w:lastRow="0" w:lastRowFirstColumn="0" w:lastRowLastColumn="0" w:oddHBand="1" w:oddVBand="0" w:val="000000100000"/>
          <w:trHeight w:val="437"/>
        </w:trPr>
        <w:tc>
          <w:tcPr>
            <w:cnfStyle w:evenHBand="0" w:evenVBand="0" w:firstColumn="1" w:firstRow="0" w:firstRowFirstColumn="0" w:firstRowLastColumn="0" w:lastColumn="0" w:lastRow="0" w:lastRowFirstColumn="0" w:lastRowLastColumn="0" w:oddHBand="0" w:oddVBand="0" w:val="001000000000"/>
            <w:tcW w:type="dxa" w:w="562"/>
          </w:tcPr>
          <w:p w:rsidP="0069314C" w:rsidR="00537EAA" w:rsidRDefault="00537EAA" w:rsidRPr="00BC597D">
            <w:pPr>
              <w:tabs>
                <w:tab w:pos="0" w:val="left"/>
                <w:tab w:pos="284" w:val="left"/>
              </w:tabs>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t>3</w:t>
            </w:r>
          </w:p>
        </w:tc>
        <w:tc>
          <w:tcPr>
            <w:tcW w:type="dxa" w:w="3261"/>
          </w:tcPr>
          <w:p w:rsidP="0069314C" w:rsidR="00537EAA" w:rsidRDefault="00537EAA" w:rsidRPr="00BC597D">
            <w:pPr>
              <w:tabs>
                <w:tab w:pos="0" w:val="left"/>
                <w:tab w:pos="284" w:val="left"/>
              </w:tabs>
              <w:cnfStyle w:evenHBand="0" w:evenVBand="0" w:firstColumn="0" w:firstRow="0" w:firstRowFirstColumn="0" w:firstRowLastColumn="0" w:lastColumn="0" w:lastRow="0" w:lastRowFirstColumn="0" w:lastRowLastColumn="0" w:oddHBand="1" w:oddVBand="0" w:val="000000100000"/>
              <w:rPr>
                <w:rFonts w:ascii="Times New Roman" w:cs="Times New Roman" w:eastAsia="Arial Unicode MS" w:hAnsi="Times New Roman"/>
                <w:b/>
                <w:color w:themeColor="accent5" w:themeShade="80" w:val="1F3864"/>
                <w:lang w:eastAsia="ru-RU"/>
              </w:rPr>
            </w:pPr>
            <w:r w:rsidRPr="00BC597D">
              <w:rPr>
                <w:rFonts w:ascii="Times New Roman" w:cs="Times New Roman" w:eastAsia="Arial Unicode MS" w:hAnsi="Times New Roman"/>
                <w:color w:themeColor="accent5" w:themeShade="80" w:val="1F3864"/>
                <w:lang w:eastAsia="ru-RU"/>
              </w:rPr>
              <w:t>Тренинги по сплочению коллектива, тимбилдинги.</w:t>
            </w:r>
          </w:p>
        </w:tc>
        <w:tc>
          <w:tcPr>
            <w:tcW w:type="dxa" w:w="5522"/>
          </w:tcPr>
          <w:p w:rsidP="00BD4129" w:rsidR="00537EAA" w:rsidRDefault="00537EAA" w:rsidRPr="00BC597D">
            <w:pPr>
              <w:numPr>
                <w:ilvl w:val="0"/>
                <w:numId w:val="26"/>
              </w:numPr>
              <w:tabs>
                <w:tab w:pos="0" w:val="left"/>
                <w:tab w:pos="284" w:val="left"/>
              </w:tabs>
              <w:ind w:firstLine="0" w:left="377"/>
              <w:jc w:val="both"/>
              <w:cnfStyle w:evenHBand="0" w:evenVBand="0" w:firstColumn="0" w:firstRow="0" w:firstRowFirstColumn="0" w:firstRowLastColumn="0" w:lastColumn="0" w:lastRow="0" w:lastRowFirstColumn="0" w:lastRowLastColumn="0" w:oddHBand="1" w:oddVBand="0" w:val="000000100000"/>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t>Фотоквест</w:t>
            </w:r>
          </w:p>
          <w:p w:rsidP="00BD4129" w:rsidR="00537EAA" w:rsidRDefault="00537EAA" w:rsidRPr="00BC597D">
            <w:pPr>
              <w:numPr>
                <w:ilvl w:val="0"/>
                <w:numId w:val="26"/>
              </w:numPr>
              <w:tabs>
                <w:tab w:pos="0" w:val="left"/>
                <w:tab w:pos="284" w:val="left"/>
              </w:tabs>
              <w:ind w:firstLine="0" w:left="377"/>
              <w:jc w:val="both"/>
              <w:cnfStyle w:evenHBand="0" w:evenVBand="0" w:firstColumn="0" w:firstRow="0" w:firstRowFirstColumn="0" w:firstRowLastColumn="0" w:lastColumn="0" w:lastRow="0" w:lastRowFirstColumn="0" w:lastRowLastColumn="0" w:oddHBand="1" w:oddVBand="0" w:val="000000100000"/>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t>«Картина, сопровождаемая пением»</w:t>
            </w:r>
          </w:p>
          <w:p w:rsidP="00BD4129" w:rsidR="00537EAA" w:rsidRDefault="00537EAA" w:rsidRPr="00BC597D">
            <w:pPr>
              <w:numPr>
                <w:ilvl w:val="0"/>
                <w:numId w:val="26"/>
              </w:numPr>
              <w:tabs>
                <w:tab w:pos="0" w:val="left"/>
                <w:tab w:pos="284" w:val="left"/>
              </w:tabs>
              <w:ind w:firstLine="0" w:left="377"/>
              <w:jc w:val="both"/>
              <w:cnfStyle w:evenHBand="0" w:evenVBand="0" w:firstColumn="0" w:firstRow="0" w:firstRowFirstColumn="0" w:firstRowLastColumn="0" w:lastColumn="0" w:lastRow="0" w:lastRowFirstColumn="0" w:lastRowLastColumn="0" w:oddHBand="1" w:oddVBand="0" w:val="000000100000"/>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t xml:space="preserve">Психологические акции </w:t>
            </w:r>
          </w:p>
        </w:tc>
      </w:tr>
    </w:tbl>
    <w:p w:rsidP="0069314C" w:rsidR="00537EAA" w:rsidRDefault="00537EAA" w:rsidRPr="00BC597D">
      <w:pPr>
        <w:pStyle w:val="ab"/>
        <w:tabs>
          <w:tab w:pos="0" w:val="left"/>
          <w:tab w:pos="284" w:val="left"/>
        </w:tabs>
        <w:ind w:firstLine="709"/>
        <w:jc w:val="both"/>
        <w:rPr>
          <w:rFonts w:ascii="Times New Roman" w:cs="Times New Roman" w:hAnsi="Times New Roman"/>
          <w:color w:themeColor="text1" w:themeTint="F2" w:val="0D0D0D"/>
          <w:sz w:val="24"/>
          <w:szCs w:val="24"/>
        </w:rPr>
        <w:sectPr w:rsidR="00537EAA" w:rsidRPr="00BC597D" w:rsidSect="0028679D">
          <w:type w:val="continuous"/>
          <w:pgSz w:h="16838" w:w="11906"/>
          <w:pgMar w:bottom="1134" w:footer="708" w:gutter="0" w:header="708" w:left="1701" w:right="850" w:top="1134"/>
          <w:cols w:space="708"/>
          <w:titlePg/>
          <w:docGrid w:linePitch="360"/>
        </w:sectPr>
      </w:pPr>
    </w:p>
    <w:p w:rsidP="0069314C" w:rsidR="00537EAA" w:rsidRDefault="00537EAA" w:rsidRPr="00BC597D">
      <w:pPr>
        <w:pStyle w:val="ab"/>
        <w:tabs>
          <w:tab w:pos="0" w:val="left"/>
          <w:tab w:pos="284" w:val="left"/>
        </w:tabs>
        <w:ind w:firstLine="709"/>
        <w:jc w:val="both"/>
        <w:rPr>
          <w:rFonts w:ascii="Times New Roman" w:cs="Times New Roman" w:hAnsi="Times New Roman"/>
          <w:b/>
          <w:color w:themeColor="text1" w:themeTint="F2" w:val="0D0D0D"/>
          <w:sz w:val="24"/>
          <w:szCs w:val="24"/>
        </w:rPr>
      </w:pPr>
      <w:r w:rsidRPr="00BC597D">
        <w:rPr>
          <w:rFonts w:ascii="Times New Roman" w:cs="Times New Roman" w:hAnsi="Times New Roman"/>
          <w:b/>
          <w:color w:themeColor="text1" w:themeTint="F2" w:val="0D0D0D"/>
          <w:sz w:val="24"/>
          <w:szCs w:val="24"/>
        </w:rPr>
        <w:lastRenderedPageBreak/>
        <w:t xml:space="preserve">При планировании работы с педагогическим коллективом на 2018-2019 учебный год необходимо: </w:t>
      </w:r>
    </w:p>
    <w:p w:rsidP="00BD4129" w:rsidR="00537EAA" w:rsidRDefault="00537EAA" w:rsidRPr="00BC597D">
      <w:pPr>
        <w:pStyle w:val="a9"/>
        <w:numPr>
          <w:ilvl w:val="0"/>
          <w:numId w:val="28"/>
        </w:numPr>
        <w:tabs>
          <w:tab w:pos="0" w:val="left"/>
          <w:tab w:pos="284" w:val="left"/>
        </w:tabs>
        <w:spacing w:after="0"/>
        <w:jc w:val="both"/>
        <w:rPr>
          <w:rFonts w:ascii="Times New Roman" w:cs="Times New Roman" w:eastAsia="Times New Roman" w:hAnsi="Times New Roman"/>
          <w:sz w:val="24"/>
          <w:szCs w:val="24"/>
          <w:lang w:eastAsia="ru-RU"/>
        </w:rPr>
      </w:pPr>
      <w:r w:rsidRPr="00BC597D">
        <w:rPr>
          <w:rFonts w:ascii="Times New Roman" w:cs="Times New Roman" w:eastAsia="Times New Roman" w:hAnsi="Times New Roman"/>
          <w:sz w:val="24"/>
          <w:szCs w:val="24"/>
          <w:lang w:eastAsia="ru-RU"/>
        </w:rPr>
        <w:t>Обучить педагогов эффективным инструментам программы «Детского и подросткового коучинга»;</w:t>
      </w:r>
    </w:p>
    <w:p w:rsidP="00BD4129" w:rsidR="00537EAA" w:rsidRDefault="00537EAA" w:rsidRPr="00BC597D">
      <w:pPr>
        <w:pStyle w:val="a9"/>
        <w:numPr>
          <w:ilvl w:val="0"/>
          <w:numId w:val="28"/>
        </w:numPr>
        <w:tabs>
          <w:tab w:pos="0" w:val="left"/>
          <w:tab w:pos="284" w:val="left"/>
        </w:tabs>
        <w:spacing w:after="0"/>
        <w:jc w:val="both"/>
        <w:rPr>
          <w:rFonts w:ascii="Times New Roman" w:cs="Times New Roman" w:eastAsia="Times New Roman" w:hAnsi="Times New Roman"/>
          <w:sz w:val="24"/>
          <w:szCs w:val="24"/>
          <w:lang w:eastAsia="ru-RU"/>
        </w:rPr>
      </w:pPr>
      <w:r w:rsidRPr="00BC597D">
        <w:rPr>
          <w:rFonts w:ascii="Times New Roman" w:cs="Times New Roman" w:eastAsia="Times New Roman" w:hAnsi="Times New Roman"/>
          <w:sz w:val="24"/>
          <w:szCs w:val="24"/>
          <w:lang w:eastAsia="ru-RU"/>
        </w:rPr>
        <w:t>Внедрить практику интервизии в работе с педагогами –организаторами – кураторами.</w:t>
      </w:r>
    </w:p>
    <w:p w:rsidP="0069314C" w:rsidR="00537EAA" w:rsidRDefault="00537EAA" w:rsidRPr="00BC597D">
      <w:pPr>
        <w:tabs>
          <w:tab w:pos="0" w:val="left"/>
          <w:tab w:pos="284" w:val="left"/>
        </w:tabs>
        <w:spacing w:after="0"/>
        <w:ind w:firstLine="709"/>
        <w:jc w:val="both"/>
        <w:rPr>
          <w:rFonts w:ascii="Times New Roman" w:cs="Times New Roman" w:eastAsia="Times New Roman" w:hAnsi="Times New Roman"/>
          <w:sz w:val="24"/>
          <w:szCs w:val="24"/>
          <w:lang w:eastAsia="ru-RU"/>
        </w:rPr>
      </w:pPr>
      <w:r w:rsidRPr="00BC597D">
        <w:rPr>
          <w:rFonts w:ascii="Times New Roman" w:cs="Times New Roman" w:eastAsia="Times New Roman" w:hAnsi="Times New Roman"/>
          <w:sz w:val="24"/>
          <w:szCs w:val="24"/>
          <w:lang w:eastAsia="ru-RU"/>
        </w:rPr>
        <w:t xml:space="preserve">Одним из направлений работы была </w:t>
      </w:r>
      <w:r w:rsidRPr="00BC597D">
        <w:rPr>
          <w:rFonts w:ascii="Times New Roman" w:cs="Times New Roman" w:eastAsia="Times New Roman" w:hAnsi="Times New Roman"/>
          <w:i/>
          <w:sz w:val="24"/>
          <w:szCs w:val="24"/>
          <w:lang w:eastAsia="ru-RU"/>
        </w:rPr>
        <w:t>трансляция опыта</w:t>
      </w:r>
      <w:r w:rsidRPr="00BC597D">
        <w:rPr>
          <w:rFonts w:ascii="Times New Roman" w:cs="Times New Roman" w:eastAsia="Times New Roman" w:hAnsi="Times New Roman"/>
          <w:sz w:val="24"/>
          <w:szCs w:val="24"/>
          <w:lang w:eastAsia="ru-RU"/>
        </w:rPr>
        <w:t>, в рамках данного направления психологическая служба осветила следующие темы:</w:t>
      </w:r>
    </w:p>
    <w:p w:rsidP="0069314C" w:rsidR="00EA078C" w:rsidRDefault="00EA078C" w:rsidRPr="00BC597D">
      <w:pPr>
        <w:tabs>
          <w:tab w:pos="0" w:val="left"/>
          <w:tab w:pos="284" w:val="left"/>
        </w:tabs>
        <w:jc w:val="center"/>
        <w:rPr>
          <w:rFonts w:ascii="Times New Roman" w:cs="Times New Roman" w:eastAsia="Times New Roman" w:hAnsi="Times New Roman"/>
          <w:b/>
          <w:bCs/>
          <w:color w:themeColor="accent5" w:themeShade="80" w:val="1F3864"/>
          <w:sz w:val="24"/>
          <w:szCs w:val="24"/>
          <w:lang w:eastAsia="ru-RU"/>
        </w:rPr>
        <w:sectPr w:rsidR="00EA078C" w:rsidRPr="00BC597D" w:rsidSect="00AA789E">
          <w:type w:val="continuous"/>
          <w:pgSz w:h="16838" w:w="11906"/>
          <w:pgMar w:bottom="1134" w:footer="708" w:gutter="0" w:header="708" w:left="1701" w:right="850" w:top="1134"/>
          <w:cols w:space="708"/>
          <w:titlePg/>
          <w:docGrid w:linePitch="360"/>
        </w:sectPr>
      </w:pPr>
    </w:p>
    <w:tbl>
      <w:tblPr>
        <w:tblStyle w:val="-65"/>
        <w:tblW w:type="dxa" w:w="9605"/>
        <w:tblLayout w:type="fixed"/>
        <w:tblLook w:firstColumn="1" w:firstRow="1" w:lastColumn="0" w:lastRow="0" w:noHBand="0" w:noVBand="1" w:val="04A0"/>
      </w:tblPr>
      <w:tblGrid>
        <w:gridCol w:w="704"/>
        <w:gridCol w:w="3827"/>
        <w:gridCol w:w="5074"/>
      </w:tblGrid>
      <w:tr w:rsidR="00537EAA" w:rsidRPr="00BC597D" w:rsidTr="00537EAA">
        <w:trPr>
          <w:cnfStyle w:evenHBand="0" w:evenVBand="0" w:firstColumn="0" w:firstRow="1" w:firstRowFirstColumn="0" w:firstRowLastColumn="0" w:lastColumn="0" w:lastRow="0" w:lastRowFirstColumn="0" w:lastRowLastColumn="0" w:oddHBand="0" w:oddVBand="0" w:val="100000000000"/>
          <w:trHeight w:val="498"/>
        </w:trPr>
        <w:tc>
          <w:tcPr>
            <w:cnfStyle w:evenHBand="0" w:evenVBand="0" w:firstColumn="1" w:firstRow="0" w:firstRowFirstColumn="0" w:firstRowLastColumn="0" w:lastColumn="0" w:lastRow="0" w:lastRowFirstColumn="0" w:lastRowLastColumn="0" w:oddHBand="0" w:oddVBand="0" w:val="001000000000"/>
            <w:tcW w:type="dxa" w:w="704"/>
            <w:vAlign w:val="center"/>
          </w:tcPr>
          <w:p w:rsidP="0069314C" w:rsidR="00537EAA" w:rsidRDefault="00537EAA" w:rsidRPr="00BC597D">
            <w:pPr>
              <w:tabs>
                <w:tab w:pos="0" w:val="left"/>
                <w:tab w:pos="284" w:val="left"/>
              </w:tabs>
              <w:jc w:val="center"/>
              <w:rPr>
                <w:rFonts w:ascii="Times New Roman" w:cs="Times New Roman" w:eastAsia="Times New Roman" w:hAnsi="Times New Roman"/>
                <w:color w:themeColor="accent5" w:themeShade="80" w:val="1F3864"/>
                <w:lang w:eastAsia="ru-RU"/>
              </w:rPr>
            </w:pPr>
            <w:r w:rsidRPr="00BC597D">
              <w:rPr>
                <w:rFonts w:ascii="Times New Roman" w:cs="Times New Roman" w:eastAsia="Times New Roman" w:hAnsi="Times New Roman"/>
                <w:color w:themeColor="accent5" w:themeShade="80" w:val="1F3864"/>
                <w:lang w:eastAsia="ru-RU"/>
              </w:rPr>
              <w:lastRenderedPageBreak/>
              <w:t>№</w:t>
            </w:r>
          </w:p>
        </w:tc>
        <w:tc>
          <w:tcPr>
            <w:tcW w:type="dxa" w:w="3827"/>
            <w:vAlign w:val="center"/>
          </w:tcPr>
          <w:p w:rsidP="0069314C" w:rsidR="00537EAA" w:rsidRDefault="00537EAA" w:rsidRPr="00BC597D">
            <w:pPr>
              <w:tabs>
                <w:tab w:pos="0" w:val="left"/>
                <w:tab w:pos="284" w:val="left"/>
              </w:tabs>
              <w:jc w:val="center"/>
              <w:cnfStyle w:evenHBand="0" w:evenVBand="0" w:firstColumn="0" w:firstRow="1" w:firstRowFirstColumn="0" w:firstRowLastColumn="0" w:lastColumn="0" w:lastRow="0" w:lastRowFirstColumn="0" w:lastRowLastColumn="0" w:oddHBand="0" w:oddVBand="0" w:val="100000000000"/>
              <w:rPr>
                <w:rFonts w:ascii="Times New Roman" w:cs="Times New Roman" w:eastAsia="Times New Roman" w:hAnsi="Times New Roman"/>
                <w:color w:themeColor="accent5" w:themeShade="80" w:val="1F3864"/>
                <w:lang w:eastAsia="ru-RU"/>
              </w:rPr>
            </w:pPr>
            <w:r w:rsidRPr="00BC597D">
              <w:rPr>
                <w:rFonts w:ascii="Times New Roman" w:cs="Times New Roman" w:eastAsia="Times New Roman" w:hAnsi="Times New Roman"/>
                <w:color w:themeColor="accent5" w:themeShade="80" w:val="1F3864"/>
                <w:lang w:eastAsia="ru-RU"/>
              </w:rPr>
              <w:t>Наименование</w:t>
            </w:r>
          </w:p>
        </w:tc>
        <w:tc>
          <w:tcPr>
            <w:tcW w:type="dxa" w:w="5074"/>
            <w:vAlign w:val="center"/>
          </w:tcPr>
          <w:p w:rsidP="0069314C" w:rsidR="00537EAA" w:rsidRDefault="00537EAA" w:rsidRPr="00BC597D">
            <w:pPr>
              <w:tabs>
                <w:tab w:pos="0" w:val="left"/>
                <w:tab w:pos="284" w:val="left"/>
              </w:tabs>
              <w:jc w:val="center"/>
              <w:cnfStyle w:evenHBand="0" w:evenVBand="0" w:firstColumn="0" w:firstRow="1" w:firstRowFirstColumn="0" w:firstRowLastColumn="0" w:lastColumn="0" w:lastRow="0" w:lastRowFirstColumn="0" w:lastRowLastColumn="0" w:oddHBand="0" w:oddVBand="0" w:val="100000000000"/>
              <w:rPr>
                <w:rFonts w:ascii="Times New Roman" w:cs="Times New Roman" w:eastAsia="Times New Roman" w:hAnsi="Times New Roman"/>
                <w:color w:themeColor="accent5" w:themeShade="80" w:val="1F3864"/>
                <w:lang w:eastAsia="ru-RU"/>
              </w:rPr>
            </w:pPr>
            <w:r w:rsidRPr="00BC597D">
              <w:rPr>
                <w:rFonts w:ascii="Times New Roman" w:cs="Times New Roman" w:eastAsia="Times New Roman" w:hAnsi="Times New Roman"/>
                <w:color w:themeColor="accent5" w:themeShade="80" w:val="1F3864"/>
                <w:lang w:eastAsia="ru-RU"/>
              </w:rPr>
              <w:t>Тема выступления</w:t>
            </w:r>
          </w:p>
        </w:tc>
      </w:tr>
      <w:tr w:rsidR="00537EAA" w:rsidRPr="00BC597D" w:rsidTr="00537EAA">
        <w:trPr>
          <w:cnfStyle w:evenHBand="0" w:evenVBand="0" w:firstColumn="0" w:firstRow="0" w:firstRowFirstColumn="0" w:firstRowLastColumn="0" w:lastColumn="0" w:lastRow="0" w:lastRowFirstColumn="0" w:lastRowLastColumn="0" w:oddHBand="1" w:oddVBand="0" w:val="000000100000"/>
          <w:trHeight w:val="762"/>
        </w:trPr>
        <w:tc>
          <w:tcPr>
            <w:cnfStyle w:evenHBand="0" w:evenVBand="0" w:firstColumn="1" w:firstRow="0" w:firstRowFirstColumn="0" w:firstRowLastColumn="0" w:lastColumn="0" w:lastRow="0" w:lastRowFirstColumn="0" w:lastRowLastColumn="0" w:oddHBand="0" w:oddVBand="0" w:val="001000000000"/>
            <w:tcW w:type="dxa" w:w="704"/>
          </w:tcPr>
          <w:p w:rsidP="0069314C" w:rsidR="00537EAA" w:rsidRDefault="00537EAA" w:rsidRPr="00BC597D">
            <w:pPr>
              <w:tabs>
                <w:tab w:pos="0" w:val="left"/>
                <w:tab w:pos="284" w:val="left"/>
              </w:tabs>
              <w:jc w:val="both"/>
              <w:rPr>
                <w:rFonts w:ascii="Times New Roman" w:cs="Times New Roman" w:eastAsia="Times New Roman" w:hAnsi="Times New Roman"/>
                <w:color w:themeColor="accent5" w:themeShade="80" w:val="1F3864"/>
                <w:lang w:eastAsia="ru-RU"/>
              </w:rPr>
            </w:pPr>
            <w:r w:rsidRPr="00BC597D">
              <w:rPr>
                <w:rFonts w:ascii="Times New Roman" w:cs="Times New Roman" w:eastAsia="Times New Roman" w:hAnsi="Times New Roman"/>
                <w:color w:themeColor="accent5" w:themeShade="80" w:val="1F3864"/>
                <w:lang w:eastAsia="ru-RU"/>
              </w:rPr>
              <w:t>1</w:t>
            </w:r>
          </w:p>
        </w:tc>
        <w:tc>
          <w:tcPr>
            <w:tcW w:type="dxa" w:w="3827"/>
          </w:tcPr>
          <w:p w:rsidP="0069314C" w:rsidR="00537EAA" w:rsidRDefault="00537EAA" w:rsidRPr="00BC597D">
            <w:pPr>
              <w:tabs>
                <w:tab w:pos="0" w:val="left"/>
                <w:tab w:pos="284" w:val="left"/>
              </w:tabs>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themeColor="accent5" w:themeShade="80" w:val="1F3864"/>
                <w:lang w:eastAsia="ru-RU"/>
              </w:rPr>
            </w:pPr>
            <w:r w:rsidRPr="00BC597D">
              <w:rPr>
                <w:rFonts w:ascii="Times New Roman" w:cs="Times New Roman" w:eastAsia="Times New Roman" w:hAnsi="Times New Roman"/>
                <w:color w:themeColor="accent5" w:themeShade="80" w:val="1F3864"/>
                <w:lang w:eastAsia="ru-RU"/>
              </w:rPr>
              <w:t>"Психология саласындағы үздік идеялар" областной семинар психологов, с. Доссор</w:t>
            </w:r>
          </w:p>
        </w:tc>
        <w:tc>
          <w:tcPr>
            <w:tcW w:type="dxa" w:w="5074"/>
          </w:tcPr>
          <w:p w:rsidP="0069314C" w:rsidR="00537EAA" w:rsidRDefault="00537EAA" w:rsidRPr="00BC597D">
            <w:pPr>
              <w:tabs>
                <w:tab w:pos="0" w:val="left"/>
                <w:tab w:pos="284" w:val="left"/>
              </w:tabs>
              <w:cnfStyle w:evenHBand="0" w:evenVBand="0" w:firstColumn="0" w:firstRow="0" w:firstRowFirstColumn="0" w:firstRowLastColumn="0" w:lastColumn="0" w:lastRow="0" w:lastRowFirstColumn="0" w:lastRowLastColumn="0" w:oddHBand="1" w:oddVBand="0" w:val="000000100000"/>
              <w:rPr>
                <w:rFonts w:ascii="Times New Roman" w:cs="Times New Roman" w:hAnsi="Times New Roman"/>
                <w:color w:themeColor="accent5" w:themeShade="80" w:val="1F3864"/>
                <w:lang w:val="kk-KZ"/>
              </w:rPr>
            </w:pPr>
            <w:r w:rsidRPr="00BC597D">
              <w:rPr>
                <w:rFonts w:ascii="Times New Roman" w:cs="Times New Roman" w:hAnsi="Times New Roman"/>
                <w:color w:themeColor="accent5" w:themeShade="80" w:val="1F3864"/>
                <w:lang w:val="kk-KZ"/>
              </w:rPr>
              <w:t>«Оқушылардың қабілеттілігін анықтаудың тиімді тәжірибе»</w:t>
            </w:r>
          </w:p>
          <w:p w:rsidP="0069314C" w:rsidR="00537EAA" w:rsidRDefault="00537EAA" w:rsidRPr="00BC597D">
            <w:pPr>
              <w:tabs>
                <w:tab w:pos="0" w:val="left"/>
                <w:tab w:pos="284" w:val="left"/>
              </w:tabs>
              <w:cnfStyle w:evenHBand="0" w:evenVBand="0" w:firstColumn="0" w:firstRow="0" w:firstRowFirstColumn="0" w:firstRowLastColumn="0" w:lastColumn="0" w:lastRow="0" w:lastRowFirstColumn="0" w:lastRowLastColumn="0" w:oddHBand="1" w:oddVBand="0" w:val="000000100000"/>
              <w:rPr>
                <w:rFonts w:ascii="Times New Roman" w:cs="Times New Roman" w:hAnsi="Times New Roman"/>
                <w:color w:themeColor="accent5" w:themeShade="80" w:val="1F3864"/>
              </w:rPr>
            </w:pPr>
            <w:r w:rsidRPr="00BC597D">
              <w:rPr>
                <w:rFonts w:ascii="Times New Roman" w:cs="Times New Roman" w:hAnsi="Times New Roman"/>
                <w:color w:themeColor="accent5" w:themeShade="80" w:val="1F3864"/>
              </w:rPr>
              <w:t>«Эффективные практики работы с подростками»</w:t>
            </w:r>
          </w:p>
        </w:tc>
      </w:tr>
      <w:tr w:rsidR="00537EAA" w:rsidRPr="00BC597D" w:rsidTr="00537EAA">
        <w:trPr>
          <w:trHeight w:val="762"/>
        </w:trPr>
        <w:tc>
          <w:tcPr>
            <w:cnfStyle w:evenHBand="0" w:evenVBand="0" w:firstColumn="1" w:firstRow="0" w:firstRowFirstColumn="0" w:firstRowLastColumn="0" w:lastColumn="0" w:lastRow="0" w:lastRowFirstColumn="0" w:lastRowLastColumn="0" w:oddHBand="0" w:oddVBand="0" w:val="001000000000"/>
            <w:tcW w:type="dxa" w:w="704"/>
          </w:tcPr>
          <w:p w:rsidP="0069314C" w:rsidR="00537EAA" w:rsidRDefault="00537EAA" w:rsidRPr="00BC597D">
            <w:pPr>
              <w:tabs>
                <w:tab w:pos="0" w:val="left"/>
                <w:tab w:pos="284" w:val="left"/>
              </w:tabs>
              <w:jc w:val="both"/>
              <w:rPr>
                <w:rFonts w:ascii="Times New Roman" w:cs="Times New Roman" w:eastAsia="Times New Roman" w:hAnsi="Times New Roman"/>
                <w:color w:themeColor="accent5" w:themeShade="80" w:val="1F3864"/>
                <w:lang w:eastAsia="ru-RU"/>
              </w:rPr>
            </w:pPr>
            <w:r w:rsidRPr="00BC597D">
              <w:rPr>
                <w:rFonts w:ascii="Times New Roman" w:cs="Times New Roman" w:eastAsia="Times New Roman" w:hAnsi="Times New Roman"/>
                <w:color w:themeColor="accent5" w:themeShade="80" w:val="1F3864"/>
                <w:lang w:eastAsia="ru-RU"/>
              </w:rPr>
              <w:t>2</w:t>
            </w:r>
          </w:p>
        </w:tc>
        <w:tc>
          <w:tcPr>
            <w:tcW w:type="dxa" w:w="3827"/>
          </w:tcPr>
          <w:p w:rsidP="0069314C" w:rsidR="00537EAA" w:rsidRDefault="00537EAA" w:rsidRPr="00BC597D">
            <w:pPr>
              <w:tabs>
                <w:tab w:pos="0" w:val="left"/>
                <w:tab w:pos="284" w:val="left"/>
              </w:tabs>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themeColor="accent5" w:themeShade="80" w:val="1F3864"/>
                <w:lang w:eastAsia="ru-RU"/>
              </w:rPr>
            </w:pPr>
            <w:r w:rsidRPr="00BC597D">
              <w:rPr>
                <w:rFonts w:ascii="Times New Roman" w:cs="Times New Roman" w:eastAsia="Times New Roman" w:hAnsi="Times New Roman"/>
                <w:color w:themeColor="accent5" w:themeShade="80" w:val="1F3864"/>
                <w:lang w:eastAsia="ru-RU"/>
              </w:rPr>
              <w:t>«Қиын өмір жағдайларында шыдамдылықты</w:t>
            </w:r>
          </w:p>
          <w:p w:rsidP="0069314C" w:rsidR="00537EAA" w:rsidRDefault="00537EAA" w:rsidRPr="00BC597D">
            <w:pPr>
              <w:tabs>
                <w:tab w:pos="0" w:val="left"/>
                <w:tab w:pos="284" w:val="left"/>
              </w:tabs>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themeColor="accent5" w:themeShade="80" w:val="1F3864"/>
                <w:lang w:eastAsia="ru-RU"/>
              </w:rPr>
            </w:pPr>
            <w:r w:rsidRPr="00BC597D">
              <w:rPr>
                <w:rFonts w:ascii="Times New Roman" w:cs="Times New Roman" w:eastAsia="Times New Roman" w:hAnsi="Times New Roman"/>
                <w:color w:themeColor="accent5" w:themeShade="80" w:val="1F3864"/>
                <w:lang w:eastAsia="ru-RU"/>
              </w:rPr>
              <w:t xml:space="preserve"> насихаттау» областной семинар психологов, г. Кульсары</w:t>
            </w:r>
          </w:p>
        </w:tc>
        <w:tc>
          <w:tcPr>
            <w:tcW w:type="dxa" w:w="5074"/>
          </w:tcPr>
          <w:p w:rsidP="0069314C" w:rsidR="00537EAA" w:rsidRDefault="00537EAA" w:rsidRPr="00BC597D">
            <w:pPr>
              <w:tabs>
                <w:tab w:pos="0" w:val="left"/>
                <w:tab w:pos="284" w:val="left"/>
              </w:tabs>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themeColor="accent5" w:themeShade="80" w:val="1F3864"/>
                <w:lang w:eastAsia="ru-RU"/>
              </w:rPr>
            </w:pPr>
            <w:r w:rsidRPr="00BC597D">
              <w:rPr>
                <w:rFonts w:ascii="Times New Roman" w:cs="Times New Roman" w:eastAsia="Times New Roman" w:hAnsi="Times New Roman"/>
                <w:color w:themeColor="accent5" w:themeShade="80" w:val="1F3864"/>
                <w:lang w:eastAsia="ru-RU"/>
              </w:rPr>
              <w:t>«Жасөспірімге қиындық мәселе кезінде қалай көмектесуге болады...»</w:t>
            </w:r>
          </w:p>
        </w:tc>
      </w:tr>
      <w:tr w:rsidR="00537EAA" w:rsidRPr="00BC597D" w:rsidTr="00537EAA">
        <w:trPr>
          <w:cnfStyle w:evenHBand="0" w:evenVBand="0" w:firstColumn="0" w:firstRow="0" w:firstRowFirstColumn="0" w:firstRowLastColumn="0" w:lastColumn="0" w:lastRow="0" w:lastRowFirstColumn="0" w:lastRowLastColumn="0" w:oddHBand="1" w:oddVBand="0" w:val="000000100000"/>
          <w:trHeight w:val="762"/>
        </w:trPr>
        <w:tc>
          <w:tcPr>
            <w:cnfStyle w:evenHBand="0" w:evenVBand="0" w:firstColumn="1" w:firstRow="0" w:firstRowFirstColumn="0" w:firstRowLastColumn="0" w:lastColumn="0" w:lastRow="0" w:lastRowFirstColumn="0" w:lastRowLastColumn="0" w:oddHBand="0" w:oddVBand="0" w:val="001000000000"/>
            <w:tcW w:type="dxa" w:w="704"/>
          </w:tcPr>
          <w:p w:rsidP="0069314C" w:rsidR="00537EAA" w:rsidRDefault="00537EAA" w:rsidRPr="00BC597D">
            <w:pPr>
              <w:tabs>
                <w:tab w:pos="0" w:val="left"/>
                <w:tab w:pos="284" w:val="left"/>
              </w:tabs>
              <w:jc w:val="both"/>
              <w:rPr>
                <w:rFonts w:ascii="Times New Roman" w:cs="Times New Roman" w:eastAsia="Times New Roman" w:hAnsi="Times New Roman"/>
                <w:color w:themeColor="accent5" w:themeShade="80" w:val="1F3864"/>
                <w:lang w:eastAsia="ru-RU"/>
              </w:rPr>
            </w:pPr>
            <w:r w:rsidRPr="00BC597D">
              <w:rPr>
                <w:rFonts w:ascii="Times New Roman" w:cs="Times New Roman" w:eastAsia="Times New Roman" w:hAnsi="Times New Roman"/>
                <w:color w:themeColor="accent5" w:themeShade="80" w:val="1F3864"/>
                <w:lang w:eastAsia="ru-RU"/>
              </w:rPr>
              <w:t>3</w:t>
            </w:r>
          </w:p>
        </w:tc>
        <w:tc>
          <w:tcPr>
            <w:tcW w:type="dxa" w:w="3827"/>
          </w:tcPr>
          <w:p w:rsidP="0069314C" w:rsidR="00537EAA" w:rsidRDefault="00537EAA" w:rsidRPr="00BC597D">
            <w:pPr>
              <w:tabs>
                <w:tab w:pos="0" w:val="left"/>
                <w:tab w:pos="284" w:val="left"/>
              </w:tabs>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themeColor="accent5" w:themeShade="80" w:val="1F3864"/>
                <w:lang w:eastAsia="ru-RU"/>
              </w:rPr>
            </w:pPr>
            <w:r w:rsidRPr="00BC597D">
              <w:rPr>
                <w:rFonts w:ascii="Times New Roman" w:cs="Times New Roman" w:eastAsia="Times New Roman" w:hAnsi="Times New Roman"/>
                <w:color w:themeColor="accent5" w:themeShade="80" w:val="1F3864"/>
                <w:lang w:eastAsia="ru-RU"/>
              </w:rPr>
              <w:t>Жасөспірімдер арасындағы мәселелер» форум, НИШ г. Атырау</w:t>
            </w:r>
          </w:p>
        </w:tc>
        <w:tc>
          <w:tcPr>
            <w:tcW w:type="dxa" w:w="5074"/>
          </w:tcPr>
          <w:p w:rsidP="0069314C" w:rsidR="00537EAA" w:rsidRDefault="00537EAA" w:rsidRPr="00BC597D">
            <w:pPr>
              <w:tabs>
                <w:tab w:pos="0" w:val="left"/>
                <w:tab w:pos="284" w:val="left"/>
              </w:tabs>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themeColor="accent5" w:themeShade="80" w:val="1F3864"/>
                <w:lang w:eastAsia="ru-RU"/>
              </w:rPr>
            </w:pPr>
            <w:r w:rsidRPr="00BC597D">
              <w:rPr>
                <w:rFonts w:ascii="Times New Roman" w:cs="Times New Roman" w:eastAsia="Times New Roman" w:hAnsi="Times New Roman"/>
                <w:color w:themeColor="accent5" w:themeShade="80" w:val="1F3864"/>
                <w:lang w:eastAsia="ru-RU"/>
              </w:rPr>
              <w:t>«Жасөспірімге қиындық мәселе кезінде психологиялық анықтау»</w:t>
            </w:r>
          </w:p>
        </w:tc>
      </w:tr>
      <w:tr w:rsidR="00537EAA" w:rsidRPr="00BC597D" w:rsidTr="00537EAA">
        <w:trPr>
          <w:trHeight w:val="248"/>
        </w:trPr>
        <w:tc>
          <w:tcPr>
            <w:cnfStyle w:evenHBand="0" w:evenVBand="0" w:firstColumn="1" w:firstRow="0" w:firstRowFirstColumn="0" w:firstRowLastColumn="0" w:lastColumn="0" w:lastRow="0" w:lastRowFirstColumn="0" w:lastRowLastColumn="0" w:oddHBand="0" w:oddVBand="0" w:val="001000000000"/>
            <w:tcW w:type="dxa" w:w="704"/>
          </w:tcPr>
          <w:p w:rsidP="0069314C" w:rsidR="00537EAA" w:rsidRDefault="00537EAA" w:rsidRPr="00BC597D">
            <w:pPr>
              <w:tabs>
                <w:tab w:pos="0" w:val="left"/>
                <w:tab w:pos="284" w:val="left"/>
              </w:tabs>
              <w:jc w:val="both"/>
              <w:rPr>
                <w:rFonts w:ascii="Times New Roman" w:cs="Times New Roman" w:eastAsia="Times New Roman" w:hAnsi="Times New Roman"/>
                <w:color w:themeColor="accent5" w:themeShade="80" w:val="1F3864"/>
                <w:lang w:eastAsia="ru-RU"/>
              </w:rPr>
            </w:pPr>
            <w:r w:rsidRPr="00BC597D">
              <w:rPr>
                <w:rFonts w:ascii="Times New Roman" w:cs="Times New Roman" w:eastAsia="Times New Roman" w:hAnsi="Times New Roman"/>
                <w:color w:themeColor="accent5" w:themeShade="80" w:val="1F3864"/>
                <w:lang w:eastAsia="ru-RU"/>
              </w:rPr>
              <w:t>4</w:t>
            </w:r>
          </w:p>
        </w:tc>
        <w:tc>
          <w:tcPr>
            <w:tcW w:type="dxa" w:w="3827"/>
          </w:tcPr>
          <w:p w:rsidP="0069314C" w:rsidR="00537EAA" w:rsidRDefault="00537EAA" w:rsidRPr="00BC597D">
            <w:pPr>
              <w:tabs>
                <w:tab w:pos="0" w:val="left"/>
                <w:tab w:pos="284" w:val="left"/>
              </w:tabs>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themeColor="accent5" w:themeShade="80" w:val="1F3864"/>
                <w:lang w:eastAsia="ru-RU"/>
              </w:rPr>
            </w:pPr>
            <w:r w:rsidRPr="00BC597D">
              <w:rPr>
                <w:rFonts w:ascii="Times New Roman" w:cs="Times New Roman" w:eastAsia="Times New Roman" w:hAnsi="Times New Roman"/>
                <w:color w:themeColor="accent5" w:themeShade="80" w:val="1F3864"/>
                <w:lang w:eastAsia="ru-RU"/>
              </w:rPr>
              <w:t xml:space="preserve">Онлайн вебинар для педагогов-психологов сети Назарбаев интеллектуальные школы </w:t>
            </w:r>
          </w:p>
        </w:tc>
        <w:tc>
          <w:tcPr>
            <w:tcW w:type="dxa" w:w="5074"/>
          </w:tcPr>
          <w:p w:rsidP="0069314C" w:rsidR="00537EAA" w:rsidRDefault="00537EAA" w:rsidRPr="00BC597D">
            <w:pPr>
              <w:tabs>
                <w:tab w:pos="0" w:val="left"/>
                <w:tab w:pos="284" w:val="left"/>
              </w:tabs>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themeColor="accent5" w:themeShade="80" w:val="1F3864"/>
                <w:lang w:eastAsia="ru-RU"/>
              </w:rPr>
            </w:pPr>
            <w:r w:rsidRPr="00BC597D">
              <w:rPr>
                <w:rFonts w:ascii="Times New Roman" w:cs="Times New Roman" w:eastAsia="Times New Roman" w:hAnsi="Times New Roman"/>
                <w:color w:themeColor="accent5" w:themeShade="80" w:val="1F3864"/>
                <w:lang w:eastAsia="ru-RU"/>
              </w:rPr>
              <w:t>"Детский и подростковый коучинг: упражнение "Мыслительная гимнастика"</w:t>
            </w:r>
          </w:p>
        </w:tc>
      </w:tr>
      <w:tr w:rsidR="00537EAA" w:rsidRPr="00BC597D" w:rsidTr="00537EAA">
        <w:trPr>
          <w:cnfStyle w:evenHBand="0" w:evenVBand="0" w:firstColumn="0" w:firstRow="0" w:firstRowFirstColumn="0" w:firstRowLastColumn="0" w:lastColumn="0" w:lastRow="0" w:lastRowFirstColumn="0" w:lastRowLastColumn="0" w:oddHBand="1" w:oddVBand="0" w:val="000000100000"/>
          <w:trHeight w:val="248"/>
        </w:trPr>
        <w:tc>
          <w:tcPr>
            <w:cnfStyle w:evenHBand="0" w:evenVBand="0" w:firstColumn="1" w:firstRow="0" w:firstRowFirstColumn="0" w:firstRowLastColumn="0" w:lastColumn="0" w:lastRow="0" w:lastRowFirstColumn="0" w:lastRowLastColumn="0" w:oddHBand="0" w:oddVBand="0" w:val="001000000000"/>
            <w:tcW w:type="dxa" w:w="704"/>
          </w:tcPr>
          <w:p w:rsidP="0069314C" w:rsidR="00537EAA" w:rsidRDefault="00537EAA" w:rsidRPr="00BC597D">
            <w:pPr>
              <w:tabs>
                <w:tab w:pos="0" w:val="left"/>
                <w:tab w:pos="284" w:val="left"/>
              </w:tabs>
              <w:jc w:val="both"/>
              <w:rPr>
                <w:rFonts w:ascii="Times New Roman" w:cs="Times New Roman" w:eastAsia="Times New Roman" w:hAnsi="Times New Roman"/>
                <w:color w:themeColor="accent5" w:themeShade="80" w:val="1F3864"/>
                <w:lang w:eastAsia="ru-RU"/>
              </w:rPr>
            </w:pPr>
            <w:r w:rsidRPr="00BC597D">
              <w:rPr>
                <w:rFonts w:ascii="Times New Roman" w:cs="Times New Roman" w:eastAsia="Times New Roman" w:hAnsi="Times New Roman"/>
                <w:color w:themeColor="accent5" w:themeShade="80" w:val="1F3864"/>
                <w:lang w:eastAsia="ru-RU"/>
              </w:rPr>
              <w:t>5</w:t>
            </w:r>
          </w:p>
        </w:tc>
        <w:tc>
          <w:tcPr>
            <w:tcW w:type="dxa" w:w="3827"/>
          </w:tcPr>
          <w:p w:rsidP="0069314C" w:rsidR="00537EAA" w:rsidRDefault="00537EAA" w:rsidRPr="00BC597D">
            <w:pPr>
              <w:tabs>
                <w:tab w:pos="0" w:val="left"/>
                <w:tab w:pos="284" w:val="left"/>
              </w:tabs>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themeColor="accent5" w:themeShade="80" w:val="1F3864"/>
                <w:lang w:eastAsia="ru-RU"/>
              </w:rPr>
            </w:pPr>
            <w:r w:rsidRPr="00BC597D">
              <w:rPr>
                <w:rFonts w:ascii="Times New Roman" w:cs="Times New Roman" w:eastAsia="Times New Roman" w:hAnsi="Times New Roman"/>
                <w:color w:themeColor="accent5" w:themeShade="80" w:val="1F3864"/>
                <w:lang w:eastAsia="ru-RU"/>
              </w:rPr>
              <w:t xml:space="preserve">Коучинг для учителей общеобразовательных школ </w:t>
            </w:r>
          </w:p>
        </w:tc>
        <w:tc>
          <w:tcPr>
            <w:tcW w:type="dxa" w:w="5074"/>
          </w:tcPr>
          <w:p w:rsidP="0069314C" w:rsidR="00537EAA" w:rsidRDefault="00537EAA" w:rsidRPr="00BC597D">
            <w:pPr>
              <w:tabs>
                <w:tab w:pos="0" w:val="left"/>
                <w:tab w:pos="284" w:val="left"/>
              </w:tabs>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themeColor="accent5" w:themeShade="80" w:val="1F3864"/>
                <w:lang w:eastAsia="ru-RU"/>
              </w:rPr>
            </w:pPr>
            <w:r w:rsidRPr="00BC597D">
              <w:rPr>
                <w:rFonts w:ascii="Times New Roman" w:cs="Times New Roman" w:eastAsia="Times New Roman" w:hAnsi="Times New Roman"/>
                <w:color w:themeColor="accent5" w:themeShade="80" w:val="1F3864"/>
                <w:lang w:eastAsia="ru-RU"/>
              </w:rPr>
              <w:t>«Развитие творческих способностей учащихся»</w:t>
            </w:r>
          </w:p>
        </w:tc>
      </w:tr>
      <w:tr w:rsidR="00537EAA" w:rsidRPr="00BC597D" w:rsidTr="00537EAA">
        <w:trPr>
          <w:trHeight w:val="248"/>
        </w:trPr>
        <w:tc>
          <w:tcPr>
            <w:cnfStyle w:evenHBand="0" w:evenVBand="0" w:firstColumn="1" w:firstRow="0" w:firstRowFirstColumn="0" w:firstRowLastColumn="0" w:lastColumn="0" w:lastRow="0" w:lastRowFirstColumn="0" w:lastRowLastColumn="0" w:oddHBand="0" w:oddVBand="0" w:val="001000000000"/>
            <w:tcW w:type="dxa" w:w="704"/>
          </w:tcPr>
          <w:p w:rsidP="0069314C" w:rsidR="00537EAA" w:rsidRDefault="00537EAA" w:rsidRPr="00BC597D">
            <w:pPr>
              <w:tabs>
                <w:tab w:pos="0" w:val="left"/>
                <w:tab w:pos="284" w:val="left"/>
              </w:tabs>
              <w:jc w:val="both"/>
              <w:rPr>
                <w:rFonts w:ascii="Times New Roman" w:cs="Times New Roman" w:eastAsia="Times New Roman" w:hAnsi="Times New Roman"/>
                <w:color w:themeColor="accent5" w:themeShade="80" w:val="1F3864"/>
                <w:lang w:eastAsia="ru-RU"/>
              </w:rPr>
            </w:pPr>
            <w:r w:rsidRPr="00BC597D">
              <w:rPr>
                <w:rFonts w:ascii="Times New Roman" w:cs="Times New Roman" w:eastAsia="Times New Roman" w:hAnsi="Times New Roman"/>
                <w:color w:themeColor="accent5" w:themeShade="80" w:val="1F3864"/>
                <w:lang w:eastAsia="ru-RU"/>
              </w:rPr>
              <w:t>6</w:t>
            </w:r>
          </w:p>
        </w:tc>
        <w:tc>
          <w:tcPr>
            <w:tcW w:type="dxa" w:w="3827"/>
          </w:tcPr>
          <w:p w:rsidP="0069314C" w:rsidR="00537EAA" w:rsidRDefault="00537EAA" w:rsidRPr="00BC597D">
            <w:pPr>
              <w:tabs>
                <w:tab w:pos="0" w:val="left"/>
                <w:tab w:pos="284" w:val="left"/>
              </w:tabs>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themeColor="accent5" w:themeShade="80" w:val="1F3864"/>
                <w:lang w:eastAsia="ru-RU"/>
              </w:rPr>
            </w:pPr>
            <w:r w:rsidRPr="00BC597D">
              <w:rPr>
                <w:rFonts w:ascii="Times New Roman" w:cs="Times New Roman" w:eastAsia="Times New Roman" w:hAnsi="Times New Roman"/>
                <w:color w:themeColor="accent5" w:themeShade="80" w:val="1F3864"/>
                <w:lang w:eastAsia="ru-RU"/>
              </w:rPr>
              <w:t>Семинар заместителей директоров по воспитательной работе общеобразовательных школ.</w:t>
            </w:r>
          </w:p>
        </w:tc>
        <w:tc>
          <w:tcPr>
            <w:tcW w:type="dxa" w:w="5074"/>
          </w:tcPr>
          <w:p w:rsidP="0069314C" w:rsidR="00537EAA" w:rsidRDefault="00537EAA" w:rsidRPr="00BC597D">
            <w:pPr>
              <w:tabs>
                <w:tab w:pos="0" w:val="left"/>
                <w:tab w:pos="284" w:val="left"/>
              </w:tabs>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themeColor="accent5" w:themeShade="80" w:val="1F3864"/>
                <w:lang w:eastAsia="ru-RU"/>
              </w:rPr>
            </w:pPr>
            <w:r w:rsidRPr="00BC597D">
              <w:rPr>
                <w:rFonts w:ascii="Times New Roman" w:cs="Times New Roman" w:eastAsia="Times New Roman" w:hAnsi="Times New Roman"/>
                <w:color w:themeColor="accent5" w:themeShade="80" w:val="1F3864"/>
                <w:lang w:eastAsia="ru-RU"/>
              </w:rPr>
              <w:t>Тренинг с учащимися 7 кл. «Регуляция эмоционального состояния»</w:t>
            </w:r>
          </w:p>
        </w:tc>
      </w:tr>
      <w:tr w:rsidR="00537EAA" w:rsidRPr="00BC597D" w:rsidTr="00537EAA">
        <w:trPr>
          <w:cnfStyle w:evenHBand="0" w:evenVBand="0" w:firstColumn="0" w:firstRow="0" w:firstRowFirstColumn="0" w:firstRowLastColumn="0" w:lastColumn="0" w:lastRow="0" w:lastRowFirstColumn="0" w:lastRowLastColumn="0" w:oddHBand="1" w:oddVBand="0" w:val="000000100000"/>
          <w:trHeight w:val="248"/>
        </w:trPr>
        <w:tc>
          <w:tcPr>
            <w:cnfStyle w:evenHBand="0" w:evenVBand="0" w:firstColumn="1" w:firstRow="0" w:firstRowFirstColumn="0" w:firstRowLastColumn="0" w:lastColumn="0" w:lastRow="0" w:lastRowFirstColumn="0" w:lastRowLastColumn="0" w:oddHBand="0" w:oddVBand="0" w:val="001000000000"/>
            <w:tcW w:type="dxa" w:w="704"/>
          </w:tcPr>
          <w:p w:rsidP="0069314C" w:rsidR="00537EAA" w:rsidRDefault="00537EAA" w:rsidRPr="00BC597D">
            <w:pPr>
              <w:tabs>
                <w:tab w:pos="0" w:val="left"/>
                <w:tab w:pos="284" w:val="left"/>
              </w:tabs>
              <w:jc w:val="both"/>
              <w:rPr>
                <w:rFonts w:ascii="Times New Roman" w:cs="Times New Roman" w:eastAsia="Times New Roman" w:hAnsi="Times New Roman"/>
                <w:color w:themeColor="accent5" w:themeShade="80" w:val="1F3864"/>
                <w:lang w:eastAsia="ru-RU"/>
              </w:rPr>
            </w:pPr>
            <w:r w:rsidRPr="00BC597D">
              <w:rPr>
                <w:rFonts w:ascii="Times New Roman" w:cs="Times New Roman" w:eastAsia="Times New Roman" w:hAnsi="Times New Roman"/>
                <w:color w:themeColor="accent5" w:themeShade="80" w:val="1F3864"/>
                <w:lang w:eastAsia="ru-RU"/>
              </w:rPr>
              <w:t>7</w:t>
            </w:r>
          </w:p>
        </w:tc>
        <w:tc>
          <w:tcPr>
            <w:tcW w:type="dxa" w:w="3827"/>
          </w:tcPr>
          <w:p w:rsidP="0069314C" w:rsidR="00537EAA" w:rsidRDefault="00537EAA" w:rsidRPr="00BC597D">
            <w:pPr>
              <w:tabs>
                <w:tab w:pos="0" w:val="left"/>
                <w:tab w:pos="284" w:val="left"/>
              </w:tabs>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themeColor="accent5" w:themeShade="80" w:val="1F3864"/>
                <w:lang w:eastAsia="ru-RU"/>
              </w:rPr>
            </w:pPr>
            <w:r w:rsidRPr="00BC597D">
              <w:rPr>
                <w:rFonts w:ascii="Times New Roman" w:cs="Times New Roman" w:eastAsia="Times New Roman" w:hAnsi="Times New Roman"/>
                <w:color w:themeColor="accent5" w:themeShade="80" w:val="1F3864"/>
                <w:lang w:eastAsia="ru-RU"/>
              </w:rPr>
              <w:t>Семинар для учителей пилотных школ.</w:t>
            </w:r>
          </w:p>
        </w:tc>
        <w:tc>
          <w:tcPr>
            <w:tcW w:type="dxa" w:w="5074"/>
          </w:tcPr>
          <w:p w:rsidP="0069314C" w:rsidR="00537EAA" w:rsidRDefault="00537EAA" w:rsidRPr="00BC597D">
            <w:pPr>
              <w:tabs>
                <w:tab w:pos="0" w:val="left"/>
                <w:tab w:pos="284" w:val="left"/>
              </w:tabs>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themeColor="accent5" w:themeShade="80" w:val="1F3864"/>
                <w:lang w:eastAsia="ru-RU"/>
              </w:rPr>
            </w:pPr>
            <w:r w:rsidRPr="00BC597D">
              <w:rPr>
                <w:rFonts w:ascii="Times New Roman" w:cs="Times New Roman" w:eastAsia="Times New Roman" w:hAnsi="Times New Roman"/>
                <w:color w:themeColor="accent5" w:themeShade="80" w:val="1F3864"/>
                <w:lang w:eastAsia="ru-RU"/>
              </w:rPr>
              <w:t>«Оқушылардың қабілеттерін анықтаудың тиімді тәжірибесі»</w:t>
            </w:r>
          </w:p>
        </w:tc>
      </w:tr>
      <w:tr w:rsidR="00537EAA" w:rsidRPr="00BC597D" w:rsidTr="00537EAA">
        <w:trPr>
          <w:trHeight w:val="248"/>
        </w:trPr>
        <w:tc>
          <w:tcPr>
            <w:cnfStyle w:evenHBand="0" w:evenVBand="0" w:firstColumn="1" w:firstRow="0" w:firstRowFirstColumn="0" w:firstRowLastColumn="0" w:lastColumn="0" w:lastRow="0" w:lastRowFirstColumn="0" w:lastRowLastColumn="0" w:oddHBand="0" w:oddVBand="0" w:val="001000000000"/>
            <w:tcW w:type="dxa" w:w="9605"/>
            <w:gridSpan w:val="3"/>
          </w:tcPr>
          <w:p w:rsidP="0069314C" w:rsidR="00537EAA" w:rsidRDefault="00537EAA" w:rsidRPr="00BC597D">
            <w:pPr>
              <w:tabs>
                <w:tab w:pos="0" w:val="left"/>
                <w:tab w:pos="284" w:val="left"/>
              </w:tabs>
              <w:jc w:val="center"/>
              <w:rPr>
                <w:rFonts w:ascii="Times New Roman" w:cs="Times New Roman" w:eastAsia="Times New Roman" w:hAnsi="Times New Roman"/>
                <w:color w:themeColor="accent5" w:themeShade="80" w:val="1F3864"/>
                <w:lang w:eastAsia="ru-RU"/>
              </w:rPr>
            </w:pPr>
            <w:r w:rsidRPr="00BC597D">
              <w:rPr>
                <w:rFonts w:ascii="Times New Roman" w:cs="Times New Roman" w:eastAsia="Times New Roman" w:hAnsi="Times New Roman"/>
                <w:color w:themeColor="accent5" w:themeShade="80" w:val="1F3864"/>
                <w:lang w:eastAsia="ru-RU"/>
              </w:rPr>
              <w:t>Публикации</w:t>
            </w:r>
          </w:p>
        </w:tc>
      </w:tr>
      <w:tr w:rsidR="00537EAA" w:rsidRPr="00BC597D" w:rsidTr="00537EAA">
        <w:trPr>
          <w:cnfStyle w:evenHBand="0" w:evenVBand="0" w:firstColumn="0" w:firstRow="0" w:firstRowFirstColumn="0" w:firstRowLastColumn="0" w:lastColumn="0" w:lastRow="0" w:lastRowFirstColumn="0" w:lastRowLastColumn="0" w:oddHBand="1" w:oddVBand="0" w:val="000000100000"/>
          <w:trHeight w:val="248"/>
        </w:trPr>
        <w:tc>
          <w:tcPr>
            <w:cnfStyle w:evenHBand="0" w:evenVBand="0" w:firstColumn="1" w:firstRow="0" w:firstRowFirstColumn="0" w:firstRowLastColumn="0" w:lastColumn="0" w:lastRow="0" w:lastRowFirstColumn="0" w:lastRowLastColumn="0" w:oddHBand="0" w:oddVBand="0" w:val="001000000000"/>
            <w:tcW w:type="dxa" w:w="704"/>
          </w:tcPr>
          <w:p w:rsidP="0069314C" w:rsidR="00537EAA" w:rsidRDefault="00537EAA" w:rsidRPr="00BC597D">
            <w:pPr>
              <w:tabs>
                <w:tab w:pos="0" w:val="left"/>
                <w:tab w:pos="284" w:val="left"/>
              </w:tabs>
              <w:jc w:val="both"/>
              <w:rPr>
                <w:rFonts w:ascii="Times New Roman" w:cs="Times New Roman" w:eastAsia="Times New Roman" w:hAnsi="Times New Roman"/>
                <w:color w:themeColor="accent5" w:themeShade="80" w:val="1F3864"/>
                <w:lang w:eastAsia="ru-RU"/>
              </w:rPr>
            </w:pPr>
            <w:r w:rsidRPr="00BC597D">
              <w:rPr>
                <w:rFonts w:ascii="Times New Roman" w:cs="Times New Roman" w:eastAsia="Times New Roman" w:hAnsi="Times New Roman"/>
                <w:color w:themeColor="accent5" w:themeShade="80" w:val="1F3864"/>
                <w:lang w:eastAsia="ru-RU"/>
              </w:rPr>
              <w:t>1</w:t>
            </w:r>
          </w:p>
        </w:tc>
        <w:tc>
          <w:tcPr>
            <w:tcW w:type="dxa" w:w="3827"/>
          </w:tcPr>
          <w:p w:rsidP="0069314C" w:rsidR="00537EAA" w:rsidRDefault="00537EAA" w:rsidRPr="00BC597D">
            <w:pPr>
              <w:tabs>
                <w:tab w:pos="0" w:val="left"/>
                <w:tab w:pos="284" w:val="left"/>
                <w:tab w:pos="760" w:val="left"/>
              </w:tabs>
              <w:cnfStyle w:evenHBand="0" w:evenVBand="0" w:firstColumn="0" w:firstRow="0" w:firstRowFirstColumn="0" w:firstRowLastColumn="0" w:lastColumn="0" w:lastRow="0" w:lastRowFirstColumn="0" w:lastRowLastColumn="0" w:oddHBand="1" w:oddVBand="0" w:val="000000100000"/>
              <w:rPr>
                <w:rFonts w:ascii="Times New Roman" w:cs="Times New Roman" w:eastAsia="Arial Unicode MS" w:hAnsi="Times New Roman"/>
                <w:color w:themeColor="accent5" w:themeShade="80" w:val="1F3864"/>
                <w:lang w:eastAsia="ru-RU"/>
              </w:rPr>
            </w:pPr>
            <w:r w:rsidRPr="00BC597D">
              <w:rPr>
                <w:rFonts w:ascii="Times New Roman" w:cs="Times New Roman" w:eastAsia="Dotum" w:hAnsi="Times New Roman"/>
                <w:b/>
                <w:bCs/>
                <w:color w:themeColor="accent5" w:themeShade="80" w:val="1F3864"/>
                <w:kern w:val="24"/>
                <w:lang w:eastAsia="ru-RU" w:val="kk-KZ"/>
              </w:rPr>
              <w:t xml:space="preserve"> </w:t>
            </w:r>
            <w:r w:rsidRPr="00BC597D">
              <w:rPr>
                <w:rFonts w:ascii="Times New Roman" w:cs="Times New Roman" w:eastAsia="Dotum" w:hAnsi="Times New Roman"/>
                <w:bCs/>
                <w:color w:themeColor="accent5" w:themeShade="80" w:val="1F3864"/>
                <w:kern w:val="24"/>
                <w:lang w:eastAsia="ru-RU" w:val="kk-KZ"/>
              </w:rPr>
              <w:t>Білім Айнасы</w:t>
            </w:r>
            <w:r w:rsidRPr="00BC597D">
              <w:rPr>
                <w:rFonts w:ascii="Times New Roman" w:cs="Times New Roman" w:eastAsia="Dotum" w:hAnsi="Times New Roman"/>
                <w:b/>
                <w:bCs/>
                <w:color w:themeColor="accent5" w:themeShade="80" w:val="1F3864"/>
                <w:kern w:val="24"/>
                <w:lang w:eastAsia="ru-RU" w:val="kk-KZ"/>
              </w:rPr>
              <w:t xml:space="preserve">  </w:t>
            </w:r>
            <w:r w:rsidRPr="00BC597D">
              <w:rPr>
                <w:rFonts w:ascii="Times New Roman" w:cs="Times New Roman" w:eastAsia="Dotum" w:hAnsi="Times New Roman"/>
                <w:iCs/>
                <w:color w:themeColor="accent5" w:themeShade="80" w:val="1F3864"/>
                <w:kern w:val="24"/>
                <w:lang w:eastAsia="ru-RU" w:val="kk-KZ"/>
              </w:rPr>
              <w:t>(Республикалық ғылыми танымдық газеті</w:t>
            </w:r>
            <w:r w:rsidRPr="00BC597D">
              <w:rPr>
                <w:rFonts w:ascii="Times New Roman" w:cs="Times New Roman" w:eastAsia="Dotum" w:hAnsi="Times New Roman"/>
                <w:color w:themeColor="accent5" w:themeShade="80" w:val="1F3864"/>
                <w:kern w:val="24"/>
                <w:lang w:eastAsia="ru-RU" w:val="kk-KZ"/>
              </w:rPr>
              <w:t xml:space="preserve">) </w:t>
            </w:r>
          </w:p>
        </w:tc>
        <w:tc>
          <w:tcPr>
            <w:tcW w:type="dxa" w:w="5074"/>
          </w:tcPr>
          <w:p w:rsidP="0069314C" w:rsidR="00537EAA" w:rsidRDefault="00537EAA" w:rsidRPr="00BC597D">
            <w:pPr>
              <w:tabs>
                <w:tab w:pos="0" w:val="left"/>
                <w:tab w:pos="284" w:val="left"/>
                <w:tab w:pos="760" w:val="left"/>
              </w:tabs>
              <w:cnfStyle w:evenHBand="0" w:evenVBand="0" w:firstColumn="0" w:firstRow="0" w:firstRowFirstColumn="0" w:firstRowLastColumn="0" w:lastColumn="0" w:lastRow="0" w:lastRowFirstColumn="0" w:lastRowLastColumn="0" w:oddHBand="1" w:oddVBand="0" w:val="000000100000"/>
              <w:rPr>
                <w:rFonts w:ascii="Times New Roman" w:cs="Times New Roman" w:eastAsia="Arial Unicode MS" w:hAnsi="Times New Roman"/>
                <w:color w:themeColor="accent5" w:themeShade="80" w:val="1F3864"/>
                <w:lang w:eastAsia="ru-RU"/>
              </w:rPr>
            </w:pPr>
            <w:r w:rsidRPr="00BC597D">
              <w:rPr>
                <w:rFonts w:ascii="Times New Roman" w:cs="Times New Roman" w:eastAsia="Dotum" w:hAnsi="Times New Roman"/>
                <w:color w:themeColor="accent5" w:themeShade="80" w:val="1F3864"/>
                <w:kern w:val="24"/>
                <w:lang w:eastAsia="ru-RU" w:val="kk-KZ"/>
              </w:rPr>
              <w:t>«Жеңіл оқыту теориясы мен практикасы»</w:t>
            </w:r>
          </w:p>
        </w:tc>
      </w:tr>
      <w:tr w:rsidR="00537EAA" w:rsidRPr="00BC597D" w:rsidTr="00537EAA">
        <w:trPr>
          <w:trHeight w:val="248"/>
        </w:trPr>
        <w:tc>
          <w:tcPr>
            <w:cnfStyle w:evenHBand="0" w:evenVBand="0" w:firstColumn="1" w:firstRow="0" w:firstRowFirstColumn="0" w:firstRowLastColumn="0" w:lastColumn="0" w:lastRow="0" w:lastRowFirstColumn="0" w:lastRowLastColumn="0" w:oddHBand="0" w:oddVBand="0" w:val="001000000000"/>
            <w:tcW w:type="dxa" w:w="704"/>
          </w:tcPr>
          <w:p w:rsidP="0069314C" w:rsidR="00537EAA" w:rsidRDefault="00537EAA" w:rsidRPr="00BC597D">
            <w:pPr>
              <w:tabs>
                <w:tab w:pos="0" w:val="left"/>
                <w:tab w:pos="284" w:val="left"/>
              </w:tabs>
              <w:jc w:val="both"/>
              <w:rPr>
                <w:rFonts w:ascii="Times New Roman" w:cs="Times New Roman" w:eastAsia="Times New Roman" w:hAnsi="Times New Roman"/>
                <w:color w:themeColor="accent5" w:themeShade="80" w:val="1F3864"/>
                <w:lang w:eastAsia="ru-RU"/>
              </w:rPr>
            </w:pPr>
            <w:r w:rsidRPr="00BC597D">
              <w:rPr>
                <w:rFonts w:ascii="Times New Roman" w:cs="Times New Roman" w:eastAsia="Times New Roman" w:hAnsi="Times New Roman"/>
                <w:color w:themeColor="accent5" w:themeShade="80" w:val="1F3864"/>
                <w:lang w:eastAsia="ru-RU"/>
              </w:rPr>
              <w:lastRenderedPageBreak/>
              <w:t>2</w:t>
            </w:r>
          </w:p>
        </w:tc>
        <w:tc>
          <w:tcPr>
            <w:tcW w:type="dxa" w:w="3827"/>
          </w:tcPr>
          <w:p w:rsidP="0069314C" w:rsidR="00537EAA" w:rsidRDefault="00537EAA" w:rsidRPr="00BC597D">
            <w:pPr>
              <w:tabs>
                <w:tab w:pos="0" w:val="left"/>
                <w:tab w:pos="284" w:val="left"/>
                <w:tab w:pos="760" w:val="left"/>
              </w:tabs>
              <w:cnfStyle w:evenHBand="0" w:evenVBand="0" w:firstColumn="0" w:firstRow="0" w:firstRowFirstColumn="0" w:firstRowLastColumn="0" w:lastColumn="0" w:lastRow="0" w:lastRowFirstColumn="0" w:lastRowLastColumn="0" w:oddHBand="0" w:oddVBand="0" w:val="000000000000"/>
              <w:rPr>
                <w:rFonts w:ascii="Times New Roman" w:cs="Times New Roman" w:eastAsia="Arial Unicode MS" w:hAnsi="Times New Roman"/>
                <w:color w:themeColor="accent5" w:themeShade="80" w:val="1F3864"/>
                <w:lang w:eastAsia="ru-RU"/>
              </w:rPr>
            </w:pPr>
            <w:r w:rsidRPr="00BC597D">
              <w:rPr>
                <w:rFonts w:ascii="Times New Roman" w:cs="Times New Roman" w:eastAsia="Dotum" w:hAnsi="Times New Roman"/>
                <w:bCs/>
                <w:color w:themeColor="accent5" w:themeShade="80" w:val="1F3864"/>
                <w:kern w:val="24"/>
                <w:lang w:eastAsia="ru-RU" w:val="kk-KZ"/>
              </w:rPr>
              <w:t>Білім Айнасы</w:t>
            </w:r>
            <w:r w:rsidRPr="00BC597D">
              <w:rPr>
                <w:rFonts w:ascii="Times New Roman" w:cs="Times New Roman" w:eastAsia="Dotum" w:hAnsi="Times New Roman"/>
                <w:b/>
                <w:bCs/>
                <w:color w:themeColor="accent5" w:themeShade="80" w:val="1F3864"/>
                <w:kern w:val="24"/>
                <w:lang w:eastAsia="ru-RU" w:val="kk-KZ"/>
              </w:rPr>
              <w:t xml:space="preserve">  </w:t>
            </w:r>
            <w:r w:rsidRPr="00BC597D">
              <w:rPr>
                <w:rFonts w:ascii="Times New Roman" w:cs="Times New Roman" w:eastAsia="Dotum" w:hAnsi="Times New Roman"/>
                <w:iCs/>
                <w:color w:themeColor="accent5" w:themeShade="80" w:val="1F3864"/>
                <w:kern w:val="24"/>
                <w:lang w:eastAsia="ru-RU" w:val="kk-KZ"/>
              </w:rPr>
              <w:t>(Республикалық ғылыми танымдық газеті</w:t>
            </w:r>
            <w:r w:rsidRPr="00BC597D">
              <w:rPr>
                <w:rFonts w:ascii="Times New Roman" w:cs="Times New Roman" w:eastAsia="Dotum" w:hAnsi="Times New Roman"/>
                <w:color w:themeColor="accent5" w:themeShade="80" w:val="1F3864"/>
                <w:kern w:val="24"/>
                <w:lang w:eastAsia="ru-RU" w:val="kk-KZ"/>
              </w:rPr>
              <w:t xml:space="preserve">) </w:t>
            </w:r>
          </w:p>
        </w:tc>
        <w:tc>
          <w:tcPr>
            <w:tcW w:type="dxa" w:w="5074"/>
          </w:tcPr>
          <w:p w:rsidP="0069314C" w:rsidR="00537EAA" w:rsidRDefault="00537EAA" w:rsidRPr="00BC597D">
            <w:pPr>
              <w:tabs>
                <w:tab w:pos="0" w:val="left"/>
                <w:tab w:pos="284" w:val="left"/>
                <w:tab w:pos="760" w:val="left"/>
              </w:tabs>
              <w:cnfStyle w:evenHBand="0" w:evenVBand="0" w:firstColumn="0" w:firstRow="0" w:firstRowFirstColumn="0" w:firstRowLastColumn="0" w:lastColumn="0" w:lastRow="0" w:lastRowFirstColumn="0" w:lastRowLastColumn="0" w:oddHBand="0" w:oddVBand="0" w:val="000000000000"/>
              <w:rPr>
                <w:rFonts w:ascii="Times New Roman" w:cs="Times New Roman" w:eastAsia="Arial Unicode MS" w:hAnsi="Times New Roman"/>
                <w:color w:themeColor="accent5" w:themeShade="80" w:val="1F3864"/>
                <w:lang w:eastAsia="ru-RU"/>
              </w:rPr>
            </w:pPr>
            <w:r w:rsidRPr="00BC597D">
              <w:rPr>
                <w:rFonts w:ascii="Times New Roman" w:cs="Times New Roman" w:eastAsia="Dotum" w:hAnsi="Times New Roman"/>
                <w:color w:themeColor="accent5" w:themeShade="80" w:val="1F3864"/>
                <w:kern w:val="24"/>
                <w:lang w:eastAsia="ru-RU" w:val="kk-KZ"/>
              </w:rPr>
              <w:t>«Баға жетпес құндылық»</w:t>
            </w:r>
          </w:p>
          <w:p w:rsidP="0069314C" w:rsidR="00537EAA" w:rsidRDefault="00537EAA" w:rsidRPr="00BC597D">
            <w:pPr>
              <w:tabs>
                <w:tab w:pos="0" w:val="left"/>
                <w:tab w:pos="284" w:val="left"/>
              </w:tabs>
              <w:cnfStyle w:evenHBand="0" w:evenVBand="0" w:firstColumn="0" w:firstRow="0" w:firstRowFirstColumn="0" w:firstRowLastColumn="0" w:lastColumn="0" w:lastRow="0" w:lastRowFirstColumn="0" w:lastRowLastColumn="0" w:oddHBand="0" w:oddVBand="0" w:val="000000000000"/>
              <w:rPr>
                <w:rFonts w:ascii="Times New Roman" w:cs="Times New Roman" w:hAnsi="Times New Roman"/>
                <w:color w:themeColor="accent5" w:themeShade="80" w:val="1F3864"/>
              </w:rPr>
            </w:pPr>
          </w:p>
        </w:tc>
      </w:tr>
      <w:tr w:rsidR="00537EAA" w:rsidRPr="00BC597D" w:rsidTr="00537EAA">
        <w:trPr>
          <w:cnfStyle w:evenHBand="0" w:evenVBand="0" w:firstColumn="0" w:firstRow="0" w:firstRowFirstColumn="0" w:firstRowLastColumn="0" w:lastColumn="0" w:lastRow="0" w:lastRowFirstColumn="0" w:lastRowLastColumn="0" w:oddHBand="1" w:oddVBand="0" w:val="000000100000"/>
          <w:trHeight w:val="248"/>
        </w:trPr>
        <w:tc>
          <w:tcPr>
            <w:cnfStyle w:evenHBand="0" w:evenVBand="0" w:firstColumn="1" w:firstRow="0" w:firstRowFirstColumn="0" w:firstRowLastColumn="0" w:lastColumn="0" w:lastRow="0" w:lastRowFirstColumn="0" w:lastRowLastColumn="0" w:oddHBand="0" w:oddVBand="0" w:val="001000000000"/>
            <w:tcW w:type="dxa" w:w="704"/>
          </w:tcPr>
          <w:p w:rsidP="0069314C" w:rsidR="00537EAA" w:rsidRDefault="00537EAA" w:rsidRPr="00BC597D">
            <w:pPr>
              <w:tabs>
                <w:tab w:pos="0" w:val="left"/>
                <w:tab w:pos="284" w:val="left"/>
              </w:tabs>
              <w:jc w:val="both"/>
              <w:rPr>
                <w:rFonts w:ascii="Times New Roman" w:cs="Times New Roman" w:eastAsia="Times New Roman" w:hAnsi="Times New Roman"/>
                <w:color w:themeColor="accent5" w:themeShade="80" w:val="1F3864"/>
                <w:lang w:eastAsia="ru-RU"/>
              </w:rPr>
            </w:pPr>
            <w:r w:rsidRPr="00BC597D">
              <w:rPr>
                <w:rFonts w:ascii="Times New Roman" w:cs="Times New Roman" w:eastAsia="Times New Roman" w:hAnsi="Times New Roman"/>
                <w:color w:themeColor="accent5" w:themeShade="80" w:val="1F3864"/>
                <w:lang w:eastAsia="ru-RU"/>
              </w:rPr>
              <w:t>3</w:t>
            </w:r>
          </w:p>
        </w:tc>
        <w:tc>
          <w:tcPr>
            <w:tcW w:type="dxa" w:w="3827"/>
          </w:tcPr>
          <w:p w:rsidP="0069314C" w:rsidR="00537EAA" w:rsidRDefault="00537EAA" w:rsidRPr="00BC597D">
            <w:pPr>
              <w:tabs>
                <w:tab w:pos="0" w:val="left"/>
                <w:tab w:pos="284" w:val="left"/>
                <w:tab w:pos="760" w:val="left"/>
              </w:tabs>
              <w:spacing w:afterAutospacing="1" w:before="100" w:beforeAutospacing="1"/>
              <w:cnfStyle w:evenHBand="0" w:evenVBand="0" w:firstColumn="0" w:firstRow="0" w:firstRowFirstColumn="0" w:firstRowLastColumn="0" w:lastColumn="0" w:lastRow="0" w:lastRowFirstColumn="0" w:lastRowLastColumn="0" w:oddHBand="1" w:oddVBand="0" w:val="000000100000"/>
              <w:rPr>
                <w:rFonts w:ascii="Times New Roman" w:cs="Times New Roman" w:eastAsia="Dotum" w:hAnsi="Times New Roman"/>
                <w:bCs/>
                <w:color w:themeColor="accent5" w:themeShade="80" w:val="1F3864"/>
                <w:kern w:val="24"/>
                <w:lang w:eastAsia="ru-RU" w:val="kk-KZ"/>
              </w:rPr>
            </w:pPr>
            <w:r w:rsidRPr="00BC597D">
              <w:rPr>
                <w:rFonts w:ascii="Times New Roman" w:cs="Times New Roman" w:eastAsia="Dotum" w:hAnsi="Times New Roman"/>
                <w:bCs/>
                <w:color w:themeColor="accent5" w:themeShade="80" w:val="1F3864"/>
                <w:kern w:val="24"/>
                <w:lang w:eastAsia="ru-RU" w:val="kk-KZ"/>
              </w:rPr>
              <w:t>sk.nis.edu.kz раздел «Психология в школе»</w:t>
            </w:r>
          </w:p>
          <w:p w:rsidP="0069314C" w:rsidR="00537EAA" w:rsidRDefault="00537EAA" w:rsidRPr="00BC597D">
            <w:pPr>
              <w:tabs>
                <w:tab w:pos="0" w:val="left"/>
                <w:tab w:pos="284" w:val="left"/>
                <w:tab w:pos="760" w:val="left"/>
              </w:tabs>
              <w:cnfStyle w:evenHBand="0" w:evenVBand="0" w:firstColumn="0" w:firstRow="0" w:firstRowFirstColumn="0" w:firstRowLastColumn="0" w:lastColumn="0" w:lastRow="0" w:lastRowFirstColumn="0" w:lastRowLastColumn="0" w:oddHBand="1" w:oddVBand="0" w:val="000000100000"/>
              <w:rPr>
                <w:rFonts w:ascii="Times New Roman" w:cs="Times New Roman" w:eastAsia="Dotum" w:hAnsi="Times New Roman"/>
                <w:bCs/>
                <w:color w:themeColor="accent5" w:themeShade="80" w:val="1F3864"/>
                <w:kern w:val="24"/>
                <w:lang w:eastAsia="ru-RU" w:val="kk-KZ"/>
              </w:rPr>
            </w:pPr>
          </w:p>
        </w:tc>
        <w:tc>
          <w:tcPr>
            <w:tcW w:type="dxa" w:w="5074"/>
          </w:tcPr>
          <w:p w:rsidP="0069314C" w:rsidR="00537EAA" w:rsidRDefault="00537EAA" w:rsidRPr="00BC597D">
            <w:pPr>
              <w:tabs>
                <w:tab w:pos="0" w:val="left"/>
                <w:tab w:pos="284" w:val="left"/>
              </w:tabs>
              <w:cnfStyle w:evenHBand="0" w:evenVBand="0" w:firstColumn="0" w:firstRow="0" w:firstRowFirstColumn="0" w:firstRowLastColumn="0" w:lastColumn="0" w:lastRow="0" w:lastRowFirstColumn="0" w:lastRowLastColumn="0" w:oddHBand="1" w:oddVBand="0" w:val="000000100000"/>
              <w:rPr>
                <w:rFonts w:ascii="Times New Roman" w:cs="Times New Roman" w:hAnsi="Times New Roman"/>
                <w:color w:themeColor="accent5" w:themeShade="80" w:val="1F3864"/>
                <w:lang w:val="kk-KZ"/>
              </w:rPr>
            </w:pPr>
            <w:r w:rsidRPr="00BC597D">
              <w:rPr>
                <w:rFonts w:ascii="Times New Roman" w:cs="Times New Roman" w:hAnsi="Times New Roman"/>
                <w:color w:themeColor="accent5" w:themeShade="80" w:val="1F3864"/>
                <w:lang w:val="kk-KZ"/>
              </w:rPr>
              <w:t>http://sk.nis.edu.kz/Forum/Main/Topic/2293ceda-d257-43ca-88aa-eee5c46161b7 – видео</w:t>
            </w:r>
          </w:p>
          <w:p w:rsidP="0069314C" w:rsidR="00537EAA" w:rsidRDefault="00537EAA" w:rsidRPr="00BC597D">
            <w:pPr>
              <w:tabs>
                <w:tab w:pos="0" w:val="left"/>
                <w:tab w:pos="284" w:val="left"/>
              </w:tabs>
              <w:cnfStyle w:evenHBand="0" w:evenVBand="0" w:firstColumn="0" w:firstRow="0" w:firstRowFirstColumn="0" w:firstRowLastColumn="0" w:lastColumn="0" w:lastRow="0" w:lastRowFirstColumn="0" w:lastRowLastColumn="0" w:oddHBand="1" w:oddVBand="0" w:val="000000100000"/>
              <w:rPr>
                <w:rFonts w:ascii="Times New Roman" w:cs="Times New Roman" w:hAnsi="Times New Roman"/>
                <w:color w:themeColor="accent5" w:themeShade="80" w:val="1F3864"/>
                <w:lang w:val="kk-KZ"/>
              </w:rPr>
            </w:pPr>
            <w:r w:rsidRPr="00BC597D">
              <w:rPr>
                <w:rFonts w:ascii="Times New Roman" w:cs="Times New Roman" w:hAnsi="Times New Roman"/>
                <w:color w:themeColor="accent5" w:themeShade="80" w:val="1F3864"/>
                <w:lang w:val="kk-KZ"/>
              </w:rPr>
              <w:t>http://sk.nis.edu.kz/Forum/Main/Topic/0bb9024f-563a-4439-98fd-ec06574dfde2 - презентация</w:t>
            </w:r>
          </w:p>
        </w:tc>
      </w:tr>
      <w:tr w:rsidR="00537EAA" w:rsidRPr="00BC597D" w:rsidTr="00537EAA">
        <w:trPr>
          <w:trHeight w:val="1392"/>
        </w:trPr>
        <w:tc>
          <w:tcPr>
            <w:cnfStyle w:evenHBand="0" w:evenVBand="0" w:firstColumn="1" w:firstRow="0" w:firstRowFirstColumn="0" w:firstRowLastColumn="0" w:lastColumn="0" w:lastRow="0" w:lastRowFirstColumn="0" w:lastRowLastColumn="0" w:oddHBand="0" w:oddVBand="0" w:val="001000000000"/>
            <w:tcW w:type="dxa" w:w="704"/>
          </w:tcPr>
          <w:p w:rsidP="0069314C" w:rsidR="00537EAA" w:rsidRDefault="00537EAA" w:rsidRPr="00BC597D">
            <w:pPr>
              <w:tabs>
                <w:tab w:pos="0" w:val="left"/>
                <w:tab w:pos="284" w:val="left"/>
              </w:tabs>
              <w:jc w:val="both"/>
              <w:rPr>
                <w:rFonts w:ascii="Times New Roman" w:cs="Times New Roman" w:eastAsia="Times New Roman" w:hAnsi="Times New Roman"/>
                <w:color w:themeColor="accent5" w:themeShade="80" w:val="1F3864"/>
                <w:lang w:eastAsia="ru-RU"/>
              </w:rPr>
            </w:pPr>
            <w:r w:rsidRPr="00BC597D">
              <w:rPr>
                <w:rFonts w:ascii="Times New Roman" w:cs="Times New Roman" w:eastAsia="Times New Roman" w:hAnsi="Times New Roman"/>
                <w:color w:themeColor="accent5" w:themeShade="80" w:val="1F3864"/>
                <w:lang w:eastAsia="ru-RU"/>
              </w:rPr>
              <w:t>4</w:t>
            </w:r>
          </w:p>
        </w:tc>
        <w:tc>
          <w:tcPr>
            <w:tcW w:type="dxa" w:w="3827"/>
          </w:tcPr>
          <w:p w:rsidP="0069314C" w:rsidR="00537EAA" w:rsidRDefault="00537EAA" w:rsidRPr="00BC597D">
            <w:pPr>
              <w:tabs>
                <w:tab w:pos="0" w:val="left"/>
                <w:tab w:pos="284" w:val="left"/>
                <w:tab w:pos="760" w:val="left"/>
              </w:tabs>
              <w:spacing w:afterAutospacing="1" w:before="100" w:beforeAutospacing="1"/>
              <w:cnfStyle w:evenHBand="0" w:evenVBand="0" w:firstColumn="0" w:firstRow="0" w:firstRowFirstColumn="0" w:firstRowLastColumn="0" w:lastColumn="0" w:lastRow="0" w:lastRowFirstColumn="0" w:lastRowLastColumn="0" w:oddHBand="0" w:oddVBand="0" w:val="000000000000"/>
              <w:rPr>
                <w:rFonts w:ascii="Times New Roman" w:cs="Times New Roman" w:eastAsia="Dotum" w:hAnsi="Times New Roman"/>
                <w:bCs/>
                <w:color w:themeColor="accent5" w:themeShade="80" w:val="1F3864"/>
                <w:kern w:val="24"/>
                <w:lang w:eastAsia="ru-RU" w:val="kk-KZ"/>
              </w:rPr>
            </w:pPr>
            <w:r w:rsidRPr="00BC597D">
              <w:rPr>
                <w:rFonts w:ascii="Times New Roman" w:cs="Times New Roman" w:eastAsia="Dotum" w:hAnsi="Times New Roman"/>
                <w:bCs/>
                <w:color w:themeColor="accent5" w:themeShade="80" w:val="1F3864"/>
                <w:kern w:val="24"/>
                <w:lang w:eastAsia="ru-RU" w:val="kk-KZ"/>
              </w:rPr>
              <w:t>Сборник международной научно-практической «Заманауи білім беру ғылымы және  психология» («Современная образовательная наука и психология»), г.Астана</w:t>
            </w:r>
          </w:p>
        </w:tc>
        <w:tc>
          <w:tcPr>
            <w:tcW w:type="dxa" w:w="5074"/>
          </w:tcPr>
          <w:p w:rsidP="0069314C" w:rsidR="00537EAA" w:rsidRDefault="00537EAA" w:rsidRPr="00BC597D">
            <w:pPr>
              <w:tabs>
                <w:tab w:pos="0" w:val="left"/>
                <w:tab w:pos="284" w:val="left"/>
                <w:tab w:pos="760" w:val="left"/>
              </w:tabs>
              <w:spacing w:afterAutospacing="1" w:before="100" w:beforeAutospacing="1"/>
              <w:cnfStyle w:evenHBand="0" w:evenVBand="0" w:firstColumn="0" w:firstRow="0" w:firstRowFirstColumn="0" w:firstRowLastColumn="0" w:lastColumn="0" w:lastRow="0" w:lastRowFirstColumn="0" w:lastRowLastColumn="0" w:oddHBand="0" w:oddVBand="0" w:val="000000000000"/>
              <w:rPr>
                <w:rFonts w:ascii="Times New Roman" w:cs="Times New Roman" w:eastAsia="Dotum" w:hAnsi="Times New Roman"/>
                <w:bCs/>
                <w:color w:themeColor="accent5" w:themeShade="80" w:val="1F3864"/>
                <w:kern w:val="24"/>
                <w:lang w:eastAsia="ru-RU" w:val="kk-KZ"/>
              </w:rPr>
            </w:pPr>
            <w:r w:rsidRPr="00BC597D">
              <w:rPr>
                <w:rFonts w:ascii="Times New Roman" w:cs="Times New Roman" w:eastAsia="Dotum" w:hAnsi="Times New Roman"/>
                <w:bCs/>
                <w:color w:themeColor="accent5" w:themeShade="80" w:val="1F3864"/>
                <w:kern w:val="24"/>
                <w:lang w:eastAsia="ru-RU" w:val="kk-KZ"/>
              </w:rPr>
              <w:t>«Повышение уровня математической компетентности учащихся через дифференцированный подход» (исследование Action research)</w:t>
            </w:r>
          </w:p>
        </w:tc>
      </w:tr>
      <w:tr w:rsidR="00537EAA" w:rsidRPr="00BC597D" w:rsidTr="00537EAA">
        <w:trPr>
          <w:cnfStyle w:evenHBand="0" w:evenVBand="0" w:firstColumn="0" w:firstRow="0" w:firstRowFirstColumn="0" w:firstRowLastColumn="0" w:lastColumn="0" w:lastRow="0" w:lastRowFirstColumn="0" w:lastRowLastColumn="0" w:oddHBand="1" w:oddVBand="0" w:val="000000100000"/>
          <w:trHeight w:val="248"/>
        </w:trPr>
        <w:tc>
          <w:tcPr>
            <w:cnfStyle w:evenHBand="0" w:evenVBand="0" w:firstColumn="1" w:firstRow="0" w:firstRowFirstColumn="0" w:firstRowLastColumn="0" w:lastColumn="0" w:lastRow="0" w:lastRowFirstColumn="0" w:lastRowLastColumn="0" w:oddHBand="0" w:oddVBand="0" w:val="001000000000"/>
            <w:tcW w:type="dxa" w:w="9605"/>
            <w:gridSpan w:val="3"/>
          </w:tcPr>
          <w:p w:rsidP="0069314C" w:rsidR="00537EAA" w:rsidRDefault="00537EAA" w:rsidRPr="00BC597D">
            <w:pPr>
              <w:tabs>
                <w:tab w:pos="0" w:val="left"/>
                <w:tab w:pos="284" w:val="left"/>
                <w:tab w:pos="760" w:val="left"/>
              </w:tabs>
              <w:jc w:val="center"/>
              <w:rPr>
                <w:rFonts w:ascii="Times New Roman" w:cs="Times New Roman" w:eastAsia="Dotum" w:hAnsi="Times New Roman"/>
                <w:color w:themeColor="accent5" w:themeShade="80" w:val="1F3864"/>
                <w:kern w:val="24"/>
                <w:lang w:eastAsia="ru-RU" w:val="kk-KZ"/>
              </w:rPr>
            </w:pPr>
            <w:r w:rsidRPr="00BC597D">
              <w:rPr>
                <w:rFonts w:ascii="Times New Roman" w:cs="Times New Roman" w:eastAsia="Times New Roman" w:hAnsi="Times New Roman"/>
                <w:color w:themeColor="accent5" w:themeShade="80" w:val="1F3864"/>
                <w:lang w:eastAsia="ru-RU"/>
              </w:rPr>
              <w:t>Участие в олимпиадах, конкурсах</w:t>
            </w:r>
          </w:p>
        </w:tc>
      </w:tr>
      <w:tr w:rsidR="00537EAA" w:rsidRPr="00BC597D" w:rsidTr="00537EAA">
        <w:trPr>
          <w:trHeight w:val="248"/>
        </w:trPr>
        <w:tc>
          <w:tcPr>
            <w:cnfStyle w:evenHBand="0" w:evenVBand="0" w:firstColumn="1" w:firstRow="0" w:firstRowFirstColumn="0" w:firstRowLastColumn="0" w:lastColumn="0" w:lastRow="0" w:lastRowFirstColumn="0" w:lastRowLastColumn="0" w:oddHBand="0" w:oddVBand="0" w:val="001000000000"/>
            <w:tcW w:type="dxa" w:w="704"/>
          </w:tcPr>
          <w:p w:rsidP="0069314C" w:rsidR="00537EAA" w:rsidRDefault="00537EAA" w:rsidRPr="00BC597D">
            <w:pPr>
              <w:tabs>
                <w:tab w:pos="0" w:val="left"/>
                <w:tab w:pos="284" w:val="left"/>
              </w:tabs>
              <w:jc w:val="both"/>
              <w:rPr>
                <w:rFonts w:ascii="Times New Roman" w:cs="Times New Roman" w:eastAsia="Times New Roman" w:hAnsi="Times New Roman"/>
                <w:color w:themeColor="accent5" w:themeShade="80" w:val="1F3864"/>
                <w:lang w:eastAsia="ru-RU"/>
              </w:rPr>
            </w:pPr>
            <w:r w:rsidRPr="00BC597D">
              <w:rPr>
                <w:rFonts w:ascii="Times New Roman" w:cs="Times New Roman" w:eastAsia="Times New Roman" w:hAnsi="Times New Roman"/>
                <w:color w:themeColor="accent5" w:themeShade="80" w:val="1F3864"/>
                <w:lang w:eastAsia="ru-RU"/>
              </w:rPr>
              <w:t>1</w:t>
            </w:r>
          </w:p>
        </w:tc>
        <w:tc>
          <w:tcPr>
            <w:tcW w:type="dxa" w:w="3827"/>
          </w:tcPr>
          <w:p w:rsidP="0069314C" w:rsidR="00537EAA" w:rsidRDefault="00537EAA" w:rsidRPr="00BC597D">
            <w:pPr>
              <w:tabs>
                <w:tab w:pos="0" w:val="left"/>
                <w:tab w:pos="284" w:val="left"/>
                <w:tab w:pos="760" w:val="left"/>
              </w:tabs>
              <w:cnfStyle w:evenHBand="0" w:evenVBand="0" w:firstColumn="0" w:firstRow="0" w:firstRowFirstColumn="0" w:firstRowLastColumn="0" w:lastColumn="0" w:lastRow="0" w:lastRowFirstColumn="0" w:lastRowLastColumn="0" w:oddHBand="0" w:oddVBand="0" w:val="000000000000"/>
              <w:rPr>
                <w:rFonts w:ascii="Times New Roman" w:cs="Times New Roman" w:eastAsia="Dotum" w:hAnsi="Times New Roman"/>
                <w:bCs/>
                <w:color w:themeColor="accent5" w:themeShade="80" w:val="1F3864"/>
                <w:kern w:val="24"/>
                <w:lang w:eastAsia="ru-RU" w:val="kk-KZ"/>
              </w:rPr>
            </w:pPr>
            <w:r w:rsidRPr="00BC597D">
              <w:rPr>
                <w:rFonts w:ascii="Times New Roman" w:cs="Times New Roman" w:eastAsia="Dotum" w:hAnsi="Times New Roman"/>
                <w:bCs/>
                <w:color w:themeColor="accent5" w:themeShade="80" w:val="1F3864"/>
                <w:kern w:val="24"/>
                <w:lang w:eastAsia="ru-RU" w:val="kk-KZ"/>
              </w:rPr>
              <w:t xml:space="preserve"> «Психологтардың облыстық олимпиадасы» </w:t>
            </w:r>
          </w:p>
        </w:tc>
        <w:tc>
          <w:tcPr>
            <w:tcW w:type="dxa" w:w="5074"/>
          </w:tcPr>
          <w:p w:rsidP="0069314C" w:rsidR="00537EAA" w:rsidRDefault="00537EAA" w:rsidRPr="00BC597D">
            <w:pPr>
              <w:tabs>
                <w:tab w:pos="0" w:val="left"/>
                <w:tab w:pos="284" w:val="left"/>
                <w:tab w:pos="760" w:val="left"/>
              </w:tabs>
              <w:cnfStyle w:evenHBand="0" w:evenVBand="0" w:firstColumn="0" w:firstRow="0" w:firstRowFirstColumn="0" w:firstRowLastColumn="0" w:lastColumn="0" w:lastRow="0" w:lastRowFirstColumn="0" w:lastRowLastColumn="0" w:oddHBand="0" w:oddVBand="0" w:val="000000000000"/>
              <w:rPr>
                <w:rFonts w:ascii="Times New Roman" w:cs="Times New Roman" w:eastAsia="Dotum" w:hAnsi="Times New Roman"/>
                <w:color w:themeColor="accent5" w:themeShade="80" w:val="1F3864"/>
                <w:kern w:val="24"/>
                <w:lang w:eastAsia="ru-RU" w:val="kk-KZ"/>
              </w:rPr>
            </w:pPr>
            <w:r w:rsidRPr="00BC597D">
              <w:rPr>
                <w:rFonts w:ascii="Times New Roman" w:cs="Times New Roman" w:eastAsia="Dotum" w:hAnsi="Times New Roman"/>
                <w:bCs/>
                <w:color w:themeColor="accent5" w:themeShade="80" w:val="1F3864"/>
                <w:kern w:val="24"/>
                <w:lang w:eastAsia="ru-RU" w:val="kk-KZ"/>
              </w:rPr>
              <w:t>Диплом, ІІІ дәрежелі орын</w:t>
            </w:r>
          </w:p>
        </w:tc>
      </w:tr>
      <w:tr w:rsidR="00537EAA" w:rsidRPr="00BC597D" w:rsidTr="00537EAA">
        <w:trPr>
          <w:cnfStyle w:evenHBand="0" w:evenVBand="0" w:firstColumn="0" w:firstRow="0" w:firstRowFirstColumn="0" w:firstRowLastColumn="0" w:lastColumn="0" w:lastRow="0" w:lastRowFirstColumn="0" w:lastRowLastColumn="0" w:oddHBand="1" w:oddVBand="0" w:val="000000100000"/>
          <w:trHeight w:val="248"/>
        </w:trPr>
        <w:tc>
          <w:tcPr>
            <w:cnfStyle w:evenHBand="0" w:evenVBand="0" w:firstColumn="1" w:firstRow="0" w:firstRowFirstColumn="0" w:firstRowLastColumn="0" w:lastColumn="0" w:lastRow="0" w:lastRowFirstColumn="0" w:lastRowLastColumn="0" w:oddHBand="0" w:oddVBand="0" w:val="001000000000"/>
            <w:tcW w:type="dxa" w:w="704"/>
          </w:tcPr>
          <w:p w:rsidP="0069314C" w:rsidR="00537EAA" w:rsidRDefault="00537EAA" w:rsidRPr="00BC597D">
            <w:pPr>
              <w:tabs>
                <w:tab w:pos="0" w:val="left"/>
                <w:tab w:pos="284" w:val="left"/>
              </w:tabs>
              <w:jc w:val="both"/>
              <w:rPr>
                <w:rFonts w:ascii="Times New Roman" w:cs="Times New Roman" w:eastAsia="Times New Roman" w:hAnsi="Times New Roman"/>
                <w:color w:themeColor="accent5" w:themeShade="80" w:val="1F3864"/>
                <w:lang w:eastAsia="ru-RU"/>
              </w:rPr>
            </w:pPr>
            <w:r w:rsidRPr="00BC597D">
              <w:rPr>
                <w:rFonts w:ascii="Times New Roman" w:cs="Times New Roman" w:eastAsia="Times New Roman" w:hAnsi="Times New Roman"/>
                <w:color w:themeColor="accent5" w:themeShade="80" w:val="1F3864"/>
                <w:lang w:eastAsia="ru-RU"/>
              </w:rPr>
              <w:t>2</w:t>
            </w:r>
          </w:p>
        </w:tc>
        <w:tc>
          <w:tcPr>
            <w:tcW w:type="dxa" w:w="3827"/>
          </w:tcPr>
          <w:p w:rsidP="0069314C" w:rsidR="00537EAA" w:rsidRDefault="00537EAA" w:rsidRPr="00BC597D">
            <w:pPr>
              <w:tabs>
                <w:tab w:pos="0" w:val="left"/>
                <w:tab w:pos="284" w:val="left"/>
                <w:tab w:pos="760" w:val="left"/>
              </w:tabs>
              <w:cnfStyle w:evenHBand="0" w:evenVBand="0" w:firstColumn="0" w:firstRow="0" w:firstRowFirstColumn="0" w:firstRowLastColumn="0" w:lastColumn="0" w:lastRow="0" w:lastRowFirstColumn="0" w:lastRowLastColumn="0" w:oddHBand="1" w:oddVBand="0" w:val="000000100000"/>
              <w:rPr>
                <w:rFonts w:ascii="Times New Roman" w:cs="Times New Roman" w:eastAsia="Dotum" w:hAnsi="Times New Roman"/>
                <w:bCs/>
                <w:color w:themeColor="accent5" w:themeShade="80" w:val="1F3864"/>
                <w:kern w:val="24"/>
                <w:lang w:eastAsia="ru-RU" w:val="kk-KZ"/>
              </w:rPr>
            </w:pPr>
            <w:r w:rsidRPr="00BC597D">
              <w:rPr>
                <w:rFonts w:ascii="Times New Roman" w:cs="Times New Roman" w:eastAsia="Dotum" w:hAnsi="Times New Roman"/>
                <w:bCs/>
                <w:color w:themeColor="accent5" w:themeShade="80" w:val="1F3864"/>
                <w:kern w:val="24"/>
                <w:lang w:eastAsia="ru-RU" w:val="kk-KZ"/>
              </w:rPr>
              <w:t>Олимпиада  КИО</w:t>
            </w:r>
          </w:p>
        </w:tc>
        <w:tc>
          <w:tcPr>
            <w:tcW w:type="dxa" w:w="5074"/>
          </w:tcPr>
          <w:p w:rsidP="0069314C" w:rsidR="00537EAA" w:rsidRDefault="00537EAA" w:rsidRPr="00BC597D">
            <w:pPr>
              <w:tabs>
                <w:tab w:pos="0" w:val="left"/>
                <w:tab w:pos="284" w:val="left"/>
                <w:tab w:pos="760" w:val="left"/>
              </w:tabs>
              <w:cnfStyle w:evenHBand="0" w:evenVBand="0" w:firstColumn="0" w:firstRow="0" w:firstRowFirstColumn="0" w:firstRowLastColumn="0" w:lastColumn="0" w:lastRow="0" w:lastRowFirstColumn="0" w:lastRowLastColumn="0" w:oddHBand="1" w:oddVBand="0" w:val="000000100000"/>
              <w:rPr>
                <w:rFonts w:ascii="Times New Roman" w:cs="Times New Roman" w:eastAsia="Dotum" w:hAnsi="Times New Roman"/>
                <w:color w:themeColor="accent5" w:themeShade="80" w:val="1F3864"/>
                <w:kern w:val="24"/>
                <w:lang w:eastAsia="ru-RU" w:val="kk-KZ"/>
              </w:rPr>
            </w:pPr>
            <w:r w:rsidRPr="00BC597D">
              <w:rPr>
                <w:rFonts w:ascii="Times New Roman" w:cs="Times New Roman" w:eastAsia="Dotum" w:hAnsi="Times New Roman"/>
                <w:bCs/>
                <w:color w:themeColor="accent5" w:themeShade="80" w:val="1F3864"/>
                <w:kern w:val="24"/>
                <w:lang w:eastAsia="ru-RU" w:val="kk-KZ"/>
              </w:rPr>
              <w:t>І орын</w:t>
            </w:r>
          </w:p>
        </w:tc>
      </w:tr>
    </w:tbl>
    <w:p w:rsidP="0069314C" w:rsidR="00537EAA" w:rsidRDefault="00537EAA" w:rsidRPr="00BC597D">
      <w:pPr>
        <w:tabs>
          <w:tab w:pos="0" w:val="left"/>
          <w:tab w:pos="284" w:val="left"/>
        </w:tabs>
        <w:spacing w:after="0"/>
        <w:ind w:firstLine="709"/>
        <w:jc w:val="both"/>
        <w:rPr>
          <w:rFonts w:ascii="Times New Roman" w:cs="Times New Roman" w:hAnsi="Times New Roman"/>
          <w:color w:val="000000"/>
          <w:sz w:val="24"/>
          <w:szCs w:val="28"/>
        </w:rPr>
        <w:sectPr w:rsidR="00537EAA" w:rsidRPr="00BC597D" w:rsidSect="0028679D">
          <w:type w:val="continuous"/>
          <w:pgSz w:h="16838" w:w="11906"/>
          <w:pgMar w:bottom="1134" w:footer="708" w:gutter="0" w:header="708" w:left="1701" w:right="850" w:top="1134"/>
          <w:cols w:space="708"/>
          <w:titlePg/>
          <w:docGrid w:linePitch="360"/>
        </w:sectPr>
      </w:pPr>
    </w:p>
    <w:p w:rsidP="0069314C" w:rsidR="00537EAA" w:rsidRDefault="00537EAA" w:rsidRPr="00BC597D">
      <w:pPr>
        <w:tabs>
          <w:tab w:pos="0" w:val="left"/>
          <w:tab w:pos="284" w:val="left"/>
        </w:tabs>
        <w:spacing w:after="0"/>
        <w:ind w:firstLine="709"/>
        <w:jc w:val="both"/>
        <w:rPr>
          <w:rFonts w:ascii="Times New Roman" w:cs="Times New Roman" w:hAnsi="Times New Roman"/>
          <w:color w:val="000000"/>
          <w:sz w:val="24"/>
          <w:szCs w:val="28"/>
        </w:rPr>
      </w:pPr>
      <w:r w:rsidRPr="00BC597D">
        <w:rPr>
          <w:rFonts w:ascii="Times New Roman" w:cs="Times New Roman" w:hAnsi="Times New Roman"/>
          <w:color w:val="000000"/>
          <w:sz w:val="24"/>
          <w:szCs w:val="28"/>
        </w:rPr>
        <w:lastRenderedPageBreak/>
        <w:t xml:space="preserve">Практику трансляции опыта считаем следует продолжить, основной акцент сделать на обмене опытом с коллегами в рамках интерактивной диалоговой площадки, помогающей решать психологические проблемы внедрения обновленного содержания образования в общеобразовательную школу. </w:t>
      </w:r>
    </w:p>
    <w:p w:rsidP="0069314C" w:rsidR="00537EAA" w:rsidRDefault="00537EAA" w:rsidRPr="00BC597D">
      <w:pPr>
        <w:tabs>
          <w:tab w:pos="0" w:val="left"/>
          <w:tab w:pos="284" w:val="left"/>
        </w:tabs>
        <w:spacing w:after="0"/>
        <w:ind w:firstLine="709"/>
        <w:jc w:val="both"/>
        <w:rPr>
          <w:rFonts w:ascii="Times New Roman" w:cs="Times New Roman" w:eastAsia="Times New Roman" w:hAnsi="Times New Roman"/>
          <w:sz w:val="24"/>
          <w:szCs w:val="24"/>
          <w:lang w:eastAsia="ru-RU"/>
        </w:rPr>
      </w:pPr>
      <w:r w:rsidRPr="00BC597D">
        <w:rPr>
          <w:rFonts w:ascii="Times New Roman" w:cs="Times New Roman" w:eastAsia="Times New Roman" w:hAnsi="Times New Roman"/>
          <w:i/>
          <w:sz w:val="24"/>
          <w:szCs w:val="24"/>
          <w:lang w:eastAsia="ru-RU"/>
        </w:rPr>
        <w:t xml:space="preserve">Наряду с диагностикой и развивающей работой велась и </w:t>
      </w:r>
      <w:r w:rsidRPr="00BC597D">
        <w:rPr>
          <w:rFonts w:ascii="Times New Roman" w:cs="Times New Roman" w:eastAsia="Times New Roman" w:hAnsi="Times New Roman"/>
          <w:i/>
          <w:sz w:val="24"/>
          <w:szCs w:val="24"/>
          <w:lang w:eastAsia="ru-RU"/>
        </w:rPr>
        <w:lastRenderedPageBreak/>
        <w:t>консультативная деятельность.</w:t>
      </w:r>
      <w:r w:rsidRPr="00BC597D">
        <w:rPr>
          <w:rFonts w:ascii="Times New Roman" w:cs="Times New Roman" w:eastAsia="Times New Roman" w:hAnsi="Times New Roman"/>
          <w:sz w:val="24"/>
          <w:szCs w:val="24"/>
          <w:lang w:eastAsia="ru-RU"/>
        </w:rPr>
        <w:t xml:space="preserve"> Цель – помочь обратившемуся сознать и изменить малоэффективные модели поведения, для того, чтобы принимать важные решения, разрешать возникающие проблемы, достигать поставленных целей, жить в гармонии с собой и окружающим миром. За истекший период было проведено 401 консультаций.</w:t>
      </w:r>
    </w:p>
    <w:p w:rsidP="0069314C" w:rsidR="00537EAA" w:rsidRDefault="00537EAA" w:rsidRPr="00BC597D">
      <w:pPr>
        <w:tabs>
          <w:tab w:pos="0" w:val="left"/>
          <w:tab w:pos="284" w:val="left"/>
        </w:tabs>
        <w:jc w:val="center"/>
        <w:rPr>
          <w:rFonts w:ascii="Times New Roman" w:cs="Times New Roman" w:hAnsi="Times New Roman"/>
          <w:sz w:val="24"/>
          <w:szCs w:val="24"/>
        </w:rPr>
        <w:sectPr w:rsidR="00537EAA" w:rsidRPr="00BC597D" w:rsidSect="00537EAA">
          <w:type w:val="continuous"/>
          <w:pgSz w:h="16838" w:w="11906"/>
          <w:pgMar w:bottom="1134" w:footer="708" w:gutter="0" w:header="708" w:left="1701" w:right="850" w:top="1134"/>
          <w:cols w:num="2" w:space="708"/>
          <w:titlePg/>
          <w:docGrid w:linePitch="360"/>
        </w:sectPr>
      </w:pPr>
    </w:p>
    <w:tbl>
      <w:tblPr>
        <w:tblStyle w:val="-65"/>
        <w:tblW w:type="dxa" w:w="9232"/>
        <w:tblLayout w:type="fixed"/>
        <w:tblLook w:firstColumn="1" w:firstRow="1" w:lastColumn="0" w:lastRow="0" w:noHBand="0" w:noVBand="1" w:val="04A0"/>
      </w:tblPr>
      <w:tblGrid>
        <w:gridCol w:w="2307"/>
        <w:gridCol w:w="2308"/>
        <w:gridCol w:w="2308"/>
        <w:gridCol w:w="2309"/>
      </w:tblGrid>
      <w:tr w:rsidR="00537EAA" w:rsidRPr="00BC597D" w:rsidTr="00537EAA">
        <w:trPr>
          <w:cnfStyle w:evenHBand="0" w:evenVBand="0" w:firstColumn="0" w:firstRow="1" w:firstRowFirstColumn="0" w:firstRowLastColumn="0" w:lastColumn="0" w:lastRow="0" w:lastRowFirstColumn="0" w:lastRowLastColumn="0" w:oddHBand="0" w:oddVBand="0" w:val="100000000000"/>
          <w:trHeight w:val="545"/>
        </w:trPr>
        <w:tc>
          <w:tcPr>
            <w:cnfStyle w:evenHBand="0" w:evenVBand="0" w:firstColumn="1" w:firstRow="0" w:firstRowFirstColumn="0" w:firstRowLastColumn="0" w:lastColumn="0" w:lastRow="0" w:lastRowFirstColumn="0" w:lastRowLastColumn="0" w:oddHBand="0" w:oddVBand="0" w:val="001000000000"/>
            <w:tcW w:type="dxa" w:w="2307"/>
          </w:tcPr>
          <w:p w:rsidP="0069314C" w:rsidR="00537EAA" w:rsidRDefault="00537EAA" w:rsidRPr="00BC597D">
            <w:pPr>
              <w:tabs>
                <w:tab w:pos="0" w:val="left"/>
                <w:tab w:pos="284" w:val="left"/>
              </w:tabs>
              <w:jc w:val="center"/>
              <w:rPr>
                <w:rFonts w:ascii="Times New Roman" w:cs="Times New Roman" w:eastAsia="Times New Roman" w:hAnsi="Times New Roman"/>
                <w:lang w:eastAsia="ru-RU"/>
              </w:rPr>
            </w:pPr>
            <w:r w:rsidRPr="00BC597D">
              <w:rPr>
                <w:rFonts w:ascii="Times New Roman" w:cs="Times New Roman" w:hAnsi="Times New Roman"/>
              </w:rPr>
              <w:lastRenderedPageBreak/>
              <w:t>Общее количество консультаций</w:t>
            </w:r>
          </w:p>
        </w:tc>
        <w:tc>
          <w:tcPr>
            <w:tcW w:type="dxa" w:w="2308"/>
          </w:tcPr>
          <w:p w:rsidP="0069314C" w:rsidR="00537EAA" w:rsidRDefault="00537EAA" w:rsidRPr="00BC597D">
            <w:pPr>
              <w:tabs>
                <w:tab w:pos="0" w:val="left"/>
                <w:tab w:pos="284" w:val="left"/>
              </w:tabs>
              <w:jc w:val="center"/>
              <w:cnfStyle w:evenHBand="0" w:evenVBand="0" w:firstColumn="0" w:firstRow="1" w:firstRowFirstColumn="0" w:firstRowLastColumn="0" w:lastColumn="0" w:lastRow="0" w:lastRowFirstColumn="0" w:lastRowLastColumn="0" w:oddHBand="0" w:oddVBand="0" w:val="100000000000"/>
              <w:rPr>
                <w:rFonts w:ascii="Times New Roman" w:cs="Times New Roman" w:eastAsia="Times New Roman" w:hAnsi="Times New Roman"/>
                <w:lang w:eastAsia="ru-RU"/>
              </w:rPr>
            </w:pPr>
            <w:r w:rsidRPr="00BC597D">
              <w:rPr>
                <w:rFonts w:ascii="Times New Roman" w:cs="Times New Roman" w:hAnsi="Times New Roman"/>
              </w:rPr>
              <w:t>Индивидуальные консультации</w:t>
            </w:r>
          </w:p>
        </w:tc>
        <w:tc>
          <w:tcPr>
            <w:tcW w:type="dxa" w:w="2308"/>
          </w:tcPr>
          <w:p w:rsidP="0069314C" w:rsidR="00537EAA" w:rsidRDefault="00537EAA" w:rsidRPr="00BC597D">
            <w:pPr>
              <w:tabs>
                <w:tab w:pos="0" w:val="left"/>
                <w:tab w:pos="284" w:val="left"/>
              </w:tabs>
              <w:jc w:val="center"/>
              <w:cnfStyle w:evenHBand="0" w:evenVBand="0" w:firstColumn="0" w:firstRow="1" w:firstRowFirstColumn="0" w:firstRowLastColumn="0" w:lastColumn="0" w:lastRow="0" w:lastRowFirstColumn="0" w:lastRowLastColumn="0" w:oddHBand="0" w:oddVBand="0" w:val="100000000000"/>
              <w:rPr>
                <w:rFonts w:ascii="Times New Roman" w:cs="Times New Roman" w:eastAsia="Times New Roman" w:hAnsi="Times New Roman"/>
                <w:lang w:eastAsia="ru-RU"/>
              </w:rPr>
            </w:pPr>
            <w:r w:rsidRPr="00BC597D">
              <w:rPr>
                <w:rFonts w:ascii="Times New Roman" w:cs="Times New Roman" w:hAnsi="Times New Roman"/>
              </w:rPr>
              <w:t>Групповые консультации</w:t>
            </w:r>
          </w:p>
        </w:tc>
        <w:tc>
          <w:tcPr>
            <w:tcW w:type="dxa" w:w="2309"/>
          </w:tcPr>
          <w:p w:rsidP="0069314C" w:rsidR="00537EAA" w:rsidRDefault="00537EAA" w:rsidRPr="00BC597D">
            <w:pPr>
              <w:tabs>
                <w:tab w:pos="0" w:val="left"/>
                <w:tab w:pos="284" w:val="left"/>
              </w:tabs>
              <w:ind w:right="34"/>
              <w:jc w:val="center"/>
              <w:cnfStyle w:evenHBand="0" w:evenVBand="0" w:firstColumn="0" w:firstRow="1" w:firstRowFirstColumn="0" w:firstRowLastColumn="0" w:lastColumn="0" w:lastRow="0" w:lastRowFirstColumn="0" w:lastRowLastColumn="0" w:oddHBand="0" w:oddVBand="0" w:val="100000000000"/>
              <w:rPr>
                <w:rFonts w:ascii="Times New Roman" w:cs="Times New Roman" w:eastAsia="Times New Roman" w:hAnsi="Times New Roman"/>
                <w:lang w:eastAsia="ru-RU"/>
              </w:rPr>
            </w:pPr>
            <w:r w:rsidRPr="00BC597D">
              <w:rPr>
                <w:rFonts w:ascii="Times New Roman" w:cs="Times New Roman" w:hAnsi="Times New Roman"/>
              </w:rPr>
              <w:t>Количество коуч- сессий</w:t>
            </w:r>
          </w:p>
        </w:tc>
      </w:tr>
      <w:tr w:rsidR="00537EAA" w:rsidRPr="00BC597D" w:rsidTr="00537EAA">
        <w:trPr>
          <w:cnfStyle w:evenHBand="0" w:evenVBand="0" w:firstColumn="0" w:firstRow="0" w:firstRowFirstColumn="0" w:firstRowLastColumn="0" w:lastColumn="0" w:lastRow="0" w:lastRowFirstColumn="0" w:lastRowLastColumn="0" w:oddHBand="1" w:oddVBand="0" w:val="000000100000"/>
          <w:trHeight w:val="287"/>
        </w:trPr>
        <w:tc>
          <w:tcPr>
            <w:cnfStyle w:evenHBand="0" w:evenVBand="0" w:firstColumn="1" w:firstRow="0" w:firstRowFirstColumn="0" w:firstRowLastColumn="0" w:lastColumn="0" w:lastRow="0" w:lastRowFirstColumn="0" w:lastRowLastColumn="0" w:oddHBand="0" w:oddVBand="0" w:val="001000000000"/>
            <w:tcW w:type="dxa" w:w="2307"/>
          </w:tcPr>
          <w:p w:rsidP="0069314C" w:rsidR="00537EAA" w:rsidRDefault="00537EAA" w:rsidRPr="00BC597D">
            <w:pPr>
              <w:tabs>
                <w:tab w:pos="0" w:val="left"/>
                <w:tab w:pos="284" w:val="left"/>
              </w:tabs>
              <w:jc w:val="center"/>
              <w:rPr>
                <w:rFonts w:ascii="Times New Roman" w:cs="Times New Roman" w:eastAsia="Times New Roman" w:hAnsi="Times New Roman"/>
                <w:b w:val="0"/>
                <w:lang w:eastAsia="ru-RU"/>
              </w:rPr>
            </w:pPr>
            <w:r w:rsidRPr="00BC597D">
              <w:rPr>
                <w:rFonts w:ascii="Times New Roman" w:cs="Times New Roman" w:eastAsia="Times New Roman" w:hAnsi="Times New Roman"/>
                <w:lang w:eastAsia="ru-RU"/>
              </w:rPr>
              <w:t>401</w:t>
            </w:r>
          </w:p>
        </w:tc>
        <w:tc>
          <w:tcPr>
            <w:tcW w:type="dxa" w:w="2308"/>
          </w:tcPr>
          <w:p w:rsidP="0069314C" w:rsidR="00537EAA" w:rsidRDefault="00537EAA" w:rsidRPr="00BC597D">
            <w:pPr>
              <w:tabs>
                <w:tab w:pos="0" w:val="left"/>
                <w:tab w:pos="284" w:val="left"/>
              </w:tabs>
              <w:jc w:val="center"/>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lang w:eastAsia="ru-RU"/>
              </w:rPr>
            </w:pPr>
            <w:r w:rsidRPr="00BC597D">
              <w:rPr>
                <w:rFonts w:ascii="Times New Roman" w:cs="Times New Roman" w:eastAsia="Times New Roman" w:hAnsi="Times New Roman"/>
                <w:lang w:eastAsia="ru-RU"/>
              </w:rPr>
              <w:t>264</w:t>
            </w:r>
          </w:p>
        </w:tc>
        <w:tc>
          <w:tcPr>
            <w:tcW w:type="dxa" w:w="2308"/>
          </w:tcPr>
          <w:p w:rsidP="0069314C" w:rsidR="00537EAA" w:rsidRDefault="00537EAA" w:rsidRPr="00BC597D">
            <w:pPr>
              <w:tabs>
                <w:tab w:pos="0" w:val="left"/>
                <w:tab w:pos="284" w:val="left"/>
              </w:tabs>
              <w:jc w:val="center"/>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lang w:eastAsia="ru-RU"/>
              </w:rPr>
            </w:pPr>
            <w:r w:rsidRPr="00BC597D">
              <w:rPr>
                <w:rFonts w:ascii="Times New Roman" w:cs="Times New Roman" w:eastAsia="Times New Roman" w:hAnsi="Times New Roman"/>
                <w:lang w:eastAsia="ru-RU"/>
              </w:rPr>
              <w:t>137</w:t>
            </w:r>
          </w:p>
        </w:tc>
        <w:tc>
          <w:tcPr>
            <w:tcW w:type="dxa" w:w="2309"/>
          </w:tcPr>
          <w:p w:rsidP="0069314C" w:rsidR="00537EAA" w:rsidRDefault="00537EAA" w:rsidRPr="00BC597D">
            <w:pPr>
              <w:tabs>
                <w:tab w:pos="0" w:val="left"/>
                <w:tab w:pos="284" w:val="left"/>
              </w:tabs>
              <w:jc w:val="center"/>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lang w:eastAsia="ru-RU"/>
              </w:rPr>
            </w:pPr>
            <w:r w:rsidRPr="00BC597D">
              <w:rPr>
                <w:rFonts w:ascii="Times New Roman" w:cs="Times New Roman" w:eastAsia="Times New Roman" w:hAnsi="Times New Roman"/>
                <w:lang w:eastAsia="ru-RU"/>
              </w:rPr>
              <w:t>1</w:t>
            </w:r>
          </w:p>
        </w:tc>
      </w:tr>
      <w:tr w:rsidR="00537EAA" w:rsidRPr="00BC597D" w:rsidTr="00537EAA">
        <w:trPr>
          <w:trHeight w:val="1949"/>
        </w:trPr>
        <w:tc>
          <w:tcPr>
            <w:cnfStyle w:evenHBand="0" w:evenVBand="0" w:firstColumn="1" w:firstRow="0" w:firstRowFirstColumn="0" w:firstRowLastColumn="0" w:lastColumn="0" w:lastRow="0" w:lastRowFirstColumn="0" w:lastRowLastColumn="0" w:oddHBand="0" w:oddVBand="0" w:val="001000000000"/>
            <w:tcW w:type="dxa" w:w="2307"/>
          </w:tcPr>
          <w:p w:rsidP="0069314C" w:rsidR="00537EAA" w:rsidRDefault="00537EAA" w:rsidRPr="00BC597D">
            <w:pPr>
              <w:tabs>
                <w:tab w:pos="0" w:val="left"/>
                <w:tab w:pos="284" w:val="left"/>
              </w:tabs>
              <w:jc w:val="center"/>
              <w:rPr>
                <w:rFonts w:ascii="Times New Roman" w:cs="Times New Roman" w:eastAsia="Times New Roman" w:hAnsi="Times New Roman"/>
                <w:lang w:eastAsia="ru-RU"/>
              </w:rPr>
            </w:pPr>
            <w:r w:rsidRPr="00BC597D">
              <w:rPr>
                <w:rFonts w:ascii="Times New Roman" w:cs="Times New Roman" w:hAnsi="Times New Roman"/>
              </w:rPr>
              <w:t>Типы запросов</w:t>
            </w:r>
          </w:p>
        </w:tc>
        <w:tc>
          <w:tcPr>
            <w:tcW w:type="dxa" w:w="6925"/>
            <w:gridSpan w:val="3"/>
          </w:tcPr>
          <w:p w:rsidP="00BD4129" w:rsidR="00537EAA" w:rsidRDefault="00537EAA" w:rsidRPr="00BC597D">
            <w:pPr>
              <w:pStyle w:val="a9"/>
              <w:numPr>
                <w:ilvl w:val="0"/>
                <w:numId w:val="29"/>
              </w:numPr>
              <w:tabs>
                <w:tab w:pos="0" w:val="left"/>
                <w:tab w:pos="284" w:val="left"/>
              </w:tabs>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lang w:eastAsia="ru-RU"/>
              </w:rPr>
            </w:pPr>
            <w:r w:rsidRPr="00BC597D">
              <w:rPr>
                <w:rFonts w:ascii="Times New Roman" w:cs="Times New Roman" w:eastAsia="Times New Roman" w:hAnsi="Times New Roman"/>
                <w:lang w:eastAsia="ru-RU"/>
              </w:rPr>
              <w:t>дифференциация на уроке, стили обучения исходя из индивидуально – личностных особенностей детей;</w:t>
            </w:r>
          </w:p>
          <w:p w:rsidP="00BD4129" w:rsidR="00537EAA" w:rsidRDefault="00537EAA" w:rsidRPr="00BC597D">
            <w:pPr>
              <w:pStyle w:val="a9"/>
              <w:numPr>
                <w:ilvl w:val="0"/>
                <w:numId w:val="29"/>
              </w:numPr>
              <w:tabs>
                <w:tab w:pos="0" w:val="left"/>
                <w:tab w:pos="284" w:val="left"/>
              </w:tabs>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lang w:eastAsia="ru-RU"/>
              </w:rPr>
            </w:pPr>
            <w:r w:rsidRPr="00BC597D">
              <w:rPr>
                <w:rFonts w:ascii="Times New Roman" w:cs="Times New Roman" w:eastAsia="Times New Roman" w:hAnsi="Times New Roman"/>
                <w:lang w:eastAsia="ru-RU"/>
              </w:rPr>
              <w:t>взаимоотношения со сверстниками;</w:t>
            </w:r>
          </w:p>
          <w:p w:rsidP="00BD4129" w:rsidR="00537EAA" w:rsidRDefault="00537EAA" w:rsidRPr="00BC597D">
            <w:pPr>
              <w:pStyle w:val="a9"/>
              <w:numPr>
                <w:ilvl w:val="0"/>
                <w:numId w:val="29"/>
              </w:numPr>
              <w:tabs>
                <w:tab w:pos="0" w:val="left"/>
                <w:tab w:pos="284" w:val="left"/>
              </w:tabs>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lang w:eastAsia="ru-RU"/>
              </w:rPr>
            </w:pPr>
            <w:r w:rsidRPr="00BC597D">
              <w:rPr>
                <w:rFonts w:ascii="Times New Roman" w:cs="Times New Roman" w:eastAsia="Times New Roman" w:hAnsi="Times New Roman"/>
                <w:lang w:eastAsia="ru-RU"/>
              </w:rPr>
              <w:t>состояния тревожности перед ВСО, МЭСК;</w:t>
            </w:r>
          </w:p>
          <w:p w:rsidP="00BD4129" w:rsidR="00537EAA" w:rsidRDefault="00537EAA" w:rsidRPr="00BC597D">
            <w:pPr>
              <w:pStyle w:val="a9"/>
              <w:numPr>
                <w:ilvl w:val="0"/>
                <w:numId w:val="29"/>
              </w:numPr>
              <w:tabs>
                <w:tab w:pos="0" w:val="left"/>
                <w:tab w:pos="284" w:val="left"/>
              </w:tabs>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lang w:eastAsia="ru-RU"/>
              </w:rPr>
            </w:pPr>
            <w:r w:rsidRPr="00BC597D">
              <w:rPr>
                <w:rFonts w:ascii="Times New Roman" w:cs="Times New Roman" w:eastAsia="Times New Roman" w:hAnsi="Times New Roman"/>
                <w:lang w:eastAsia="ru-RU"/>
              </w:rPr>
              <w:t>профессиональная ориентация;</w:t>
            </w:r>
          </w:p>
          <w:p w:rsidP="00BD4129" w:rsidR="00537EAA" w:rsidRDefault="00537EAA" w:rsidRPr="00BC597D">
            <w:pPr>
              <w:pStyle w:val="a9"/>
              <w:numPr>
                <w:ilvl w:val="0"/>
                <w:numId w:val="29"/>
              </w:numPr>
              <w:tabs>
                <w:tab w:pos="0" w:val="left"/>
                <w:tab w:pos="284" w:val="left"/>
              </w:tabs>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lang w:eastAsia="ru-RU"/>
              </w:rPr>
            </w:pPr>
            <w:r w:rsidRPr="00BC597D">
              <w:rPr>
                <w:rFonts w:ascii="Times New Roman" w:cs="Times New Roman" w:eastAsia="Times New Roman" w:hAnsi="Times New Roman"/>
                <w:lang w:eastAsia="ru-RU"/>
              </w:rPr>
              <w:t>результаты диагностических исследований;</w:t>
            </w:r>
          </w:p>
          <w:p w:rsidP="00BD4129" w:rsidR="00537EAA" w:rsidRDefault="00537EAA" w:rsidRPr="00BC597D">
            <w:pPr>
              <w:pStyle w:val="a9"/>
              <w:numPr>
                <w:ilvl w:val="0"/>
                <w:numId w:val="29"/>
              </w:numPr>
              <w:tabs>
                <w:tab w:pos="0" w:val="left"/>
                <w:tab w:pos="284" w:val="left"/>
              </w:tabs>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lang w:eastAsia="ru-RU"/>
              </w:rPr>
            </w:pPr>
            <w:r w:rsidRPr="00BC597D">
              <w:rPr>
                <w:rFonts w:ascii="Times New Roman" w:cs="Times New Roman" w:eastAsia="Times New Roman" w:hAnsi="Times New Roman"/>
                <w:lang w:eastAsia="ru-RU"/>
              </w:rPr>
              <w:t>учебная мотивация.</w:t>
            </w:r>
          </w:p>
        </w:tc>
      </w:tr>
    </w:tbl>
    <w:p w:rsidP="007D5C8F" w:rsidR="00537EAA" w:rsidRDefault="00537EAA" w:rsidRPr="00BC597D">
      <w:pPr>
        <w:tabs>
          <w:tab w:pos="0" w:val="left"/>
          <w:tab w:pos="284" w:val="left"/>
          <w:tab w:pos="5865" w:val="left"/>
        </w:tabs>
        <w:spacing w:after="0"/>
        <w:ind w:firstLine="709"/>
        <w:jc w:val="both"/>
        <w:rPr>
          <w:rFonts w:ascii="Times New Roman" w:cs="Times New Roman" w:eastAsia="Times New Roman" w:hAnsi="Times New Roman"/>
          <w:sz w:val="24"/>
          <w:szCs w:val="24"/>
          <w:lang w:eastAsia="ru-RU"/>
        </w:rPr>
      </w:pPr>
      <w:r w:rsidRPr="00BC597D">
        <w:rPr>
          <w:rFonts w:ascii="Times New Roman" w:cs="Times New Roman" w:eastAsia="Times New Roman" w:hAnsi="Times New Roman"/>
          <w:sz w:val="24"/>
          <w:szCs w:val="24"/>
          <w:lang w:eastAsia="ru-RU"/>
        </w:rPr>
        <w:t xml:space="preserve">В ходе консультирований применялись приемы и методы детского и подросткового коучинга, метафорические ассоциативные карты, психологические притчи, которые </w:t>
      </w:r>
      <w:r w:rsidR="007D5C8F" w:rsidRPr="00BC597D">
        <w:rPr>
          <w:rFonts w:ascii="Times New Roman" w:cs="Times New Roman" w:eastAsia="Times New Roman" w:hAnsi="Times New Roman"/>
          <w:sz w:val="24"/>
          <w:szCs w:val="24"/>
          <w:lang w:eastAsia="ru-RU"/>
        </w:rPr>
        <w:t xml:space="preserve">также </w:t>
      </w:r>
      <w:r w:rsidRPr="00BC597D">
        <w:rPr>
          <w:rFonts w:ascii="Times New Roman" w:cs="Times New Roman" w:eastAsia="Times New Roman" w:hAnsi="Times New Roman"/>
          <w:sz w:val="24"/>
          <w:szCs w:val="24"/>
          <w:lang w:eastAsia="ru-RU"/>
        </w:rPr>
        <w:t xml:space="preserve">выступают в качестве диагностического инструментария.  </w:t>
      </w:r>
    </w:p>
    <w:p w:rsidP="0069314C" w:rsidR="00537EAA" w:rsidRDefault="00707B5E" w:rsidRPr="00BC597D">
      <w:pPr>
        <w:tabs>
          <w:tab w:pos="0" w:val="left"/>
          <w:tab w:pos="284" w:val="left"/>
        </w:tabs>
        <w:jc w:val="center"/>
        <w:rPr>
          <w:rFonts w:ascii="Times New Roman" w:cs="Times New Roman" w:hAnsi="Times New Roman"/>
          <w:sz w:val="24"/>
          <w:szCs w:val="24"/>
        </w:rPr>
      </w:pPr>
      <w:r w:rsidRPr="00BC597D">
        <w:rPr>
          <w:rFonts w:ascii="Times New Roman" w:cs="Times New Roman" w:hAnsi="Times New Roman"/>
          <w:noProof/>
          <w:sz w:val="24"/>
          <w:szCs w:val="24"/>
          <w:lang w:eastAsia="ru-RU"/>
        </w:rPr>
        <mc:AlternateContent>
          <mc:Choice Requires="wpg">
            <w:drawing>
              <wp:anchor allowOverlap="1" behindDoc="0" distB="0" distL="114300" distR="114300" distT="0" layoutInCell="1" locked="0" relativeHeight="251826176" simplePos="0" wp14:anchorId="3B5C3799" wp14:editId="5BCDC485">
                <wp:simplePos x="0" y="0"/>
                <wp:positionH relativeFrom="column">
                  <wp:posOffset>-245745</wp:posOffset>
                </wp:positionH>
                <wp:positionV relativeFrom="paragraph">
                  <wp:posOffset>26671</wp:posOffset>
                </wp:positionV>
                <wp:extent cx="6052820" cy="1910715"/>
                <wp:effectExtent b="0" l="0" r="5080" t="0"/>
                <wp:wrapNone/>
                <wp:docPr id="445" name="Группа 2"/>
                <wp:cNvGraphicFramePr/>
                <a:graphic xmlns:a="http://schemas.openxmlformats.org/drawingml/2006/main">
                  <a:graphicData uri="http://schemas.microsoft.com/office/word/2010/wordprocessingGroup">
                    <wpg:wgp>
                      <wpg:cNvGrpSpPr/>
                      <wpg:grpSpPr>
                        <a:xfrm>
                          <a:off x="0" y="0"/>
                          <a:ext cx="6052820" cy="1910715"/>
                          <a:chOff x="-78821" y="124279"/>
                          <a:chExt cx="6053303" cy="1780729"/>
                        </a:xfrm>
                      </wpg:grpSpPr>
                      <wpg:grpSp>
                        <wpg:cNvPr id="446" name="Группа 446"/>
                        <wpg:cNvGrpSpPr/>
                        <wpg:grpSpPr>
                          <a:xfrm>
                            <a:off x="-78821" y="124279"/>
                            <a:ext cx="6053303" cy="1780729"/>
                            <a:chOff x="-78821" y="115549"/>
                            <a:chExt cx="6053303" cy="1655638"/>
                          </a:xfrm>
                        </wpg:grpSpPr>
                        <wps:wsp>
                          <wps:cNvPr id="447" name="Прямоугольник 38"/>
                          <wps:cNvSpPr>
                            <a:spLocks/>
                          </wps:cNvSpPr>
                          <wps:spPr>
                            <a:xfrm>
                              <a:off x="-12" y="115549"/>
                              <a:ext cx="5974494" cy="1655638"/>
                            </a:xfrm>
                            <a:prstGeom prst="roundRect">
                              <a:avLst/>
                            </a:prstGeom>
                            <a:solidFill>
                              <a:schemeClr val="accent1"/>
                            </a:solidFill>
                            <a:ln>
                              <a:noFill/>
                            </a:ln>
                          </wps:spPr>
                          <wps:bodyPr wrap="square">
                            <a:noAutofit/>
                          </wps:bodyPr>
                        </wps:wsp>
                        <wps:wsp>
                          <wps:cNvPr id="448" name="Прямоугольник 448"/>
                          <wps:cNvSpPr/>
                          <wps:spPr>
                            <a:xfrm>
                              <a:off x="-78821" y="431732"/>
                              <a:ext cx="5974080" cy="1293888"/>
                            </a:xfrm>
                            <a:prstGeom prst="rect">
                              <a:avLst/>
                            </a:prstGeom>
                          </wps:spPr>
                          <wps:txbx>
                            <w:txbxContent>
                              <w:p w:rsidP="00BD4129" w:rsidR="00D47451" w:rsidRDefault="00D47451" w:rsidRPr="00F1164A">
                                <w:pPr>
                                  <w:pStyle w:val="a9"/>
                                  <w:numPr>
                                    <w:ilvl w:val="0"/>
                                    <w:numId w:val="67"/>
                                  </w:numPr>
                                  <w:spacing w:after="0" w:line="240" w:lineRule="auto"/>
                                  <w:jc w:val="both"/>
                                  <w:rPr>
                                    <w:rFonts w:ascii="Times New Roman" w:cs="Times New Roman" w:eastAsia="Times New Roman" w:hAnsi="Times New Roman"/>
                                    <w:sz w:val="24"/>
                                    <w:szCs w:val="24"/>
                                  </w:rPr>
                                </w:pPr>
                                <w:r w:rsidRPr="00F1164A">
                                  <w:rPr>
                                    <w:rFonts w:ascii="Times New Roman" w:cs="Times New Roman" w:hAnsi="Times New Roman"/>
                                    <w:color w:themeColor="text1" w:val="000000"/>
                                    <w:kern w:val="24"/>
                                    <w:sz w:val="24"/>
                                    <w:szCs w:val="24"/>
                                  </w:rPr>
                                  <w:t>Поддержка индивидуальных потребностей учащихся, имеющих эмоционально – поведенческие трудности;</w:t>
                                </w:r>
                              </w:p>
                              <w:p w:rsidP="00BD4129" w:rsidR="00D47451" w:rsidRDefault="00D47451" w:rsidRPr="00F1164A">
                                <w:pPr>
                                  <w:pStyle w:val="a9"/>
                                  <w:numPr>
                                    <w:ilvl w:val="0"/>
                                    <w:numId w:val="67"/>
                                  </w:numPr>
                                  <w:spacing w:after="0" w:line="240" w:lineRule="auto"/>
                                  <w:jc w:val="both"/>
                                  <w:rPr>
                                    <w:rFonts w:ascii="Times New Roman" w:cs="Times New Roman" w:eastAsia="Times New Roman" w:hAnsi="Times New Roman"/>
                                    <w:sz w:val="24"/>
                                    <w:szCs w:val="24"/>
                                  </w:rPr>
                                </w:pPr>
                                <w:r w:rsidRPr="00F1164A">
                                  <w:rPr>
                                    <w:rFonts w:ascii="Times New Roman" w:cs="Times New Roman" w:hAnsi="Times New Roman"/>
                                    <w:color w:themeColor="text1" w:val="000000"/>
                                    <w:kern w:val="24"/>
                                    <w:sz w:val="24"/>
                                    <w:szCs w:val="24"/>
                                  </w:rPr>
                                  <w:t>Психологический практикум с родителями;</w:t>
                                </w:r>
                              </w:p>
                              <w:p w:rsidP="00BD4129" w:rsidR="00D47451" w:rsidRDefault="00D47451" w:rsidRPr="00F1164A">
                                <w:pPr>
                                  <w:pStyle w:val="a9"/>
                                  <w:numPr>
                                    <w:ilvl w:val="0"/>
                                    <w:numId w:val="67"/>
                                  </w:numPr>
                                  <w:spacing w:after="0" w:line="240" w:lineRule="auto"/>
                                  <w:jc w:val="both"/>
                                  <w:rPr>
                                    <w:rFonts w:ascii="Times New Roman" w:cs="Times New Roman" w:eastAsia="Times New Roman" w:hAnsi="Times New Roman"/>
                                    <w:sz w:val="24"/>
                                    <w:szCs w:val="24"/>
                                  </w:rPr>
                                </w:pPr>
                                <w:r w:rsidRPr="00F1164A">
                                  <w:rPr>
                                    <w:rFonts w:ascii="Times New Roman" w:cs="Times New Roman" w:hAnsi="Times New Roman"/>
                                    <w:color w:themeColor="text1" w:val="000000"/>
                                    <w:kern w:val="24"/>
                                    <w:sz w:val="24"/>
                                    <w:szCs w:val="24"/>
                                  </w:rPr>
                                  <w:t>Психологическое сопровождение учащихся категории «Супер – ученик»;</w:t>
                                </w:r>
                              </w:p>
                              <w:p w:rsidP="00BD4129" w:rsidR="00D47451" w:rsidRDefault="00D47451" w:rsidRPr="00F1164A">
                                <w:pPr>
                                  <w:pStyle w:val="a9"/>
                                  <w:numPr>
                                    <w:ilvl w:val="0"/>
                                    <w:numId w:val="67"/>
                                  </w:numPr>
                                  <w:spacing w:after="0" w:line="240" w:lineRule="auto"/>
                                  <w:jc w:val="both"/>
                                  <w:rPr>
                                    <w:rFonts w:ascii="Times New Roman" w:cs="Times New Roman" w:eastAsia="Times New Roman" w:hAnsi="Times New Roman"/>
                                    <w:sz w:val="24"/>
                                    <w:szCs w:val="24"/>
                                  </w:rPr>
                                </w:pPr>
                                <w:r w:rsidRPr="00F1164A">
                                  <w:rPr>
                                    <w:rFonts w:ascii="Times New Roman" w:cs="Times New Roman" w:hAnsi="Times New Roman"/>
                                    <w:color w:themeColor="text1" w:val="000000"/>
                                    <w:kern w:val="24"/>
                                    <w:sz w:val="24"/>
                                    <w:szCs w:val="24"/>
                                  </w:rPr>
                                  <w:t xml:space="preserve">Совершенствование практики психодиагностических подходов; </w:t>
                                </w:r>
                              </w:p>
                              <w:p w:rsidP="00BD4129" w:rsidR="00D47451" w:rsidRDefault="00D47451" w:rsidRPr="00F1164A">
                                <w:pPr>
                                  <w:pStyle w:val="a9"/>
                                  <w:numPr>
                                    <w:ilvl w:val="0"/>
                                    <w:numId w:val="67"/>
                                  </w:numPr>
                                  <w:spacing w:after="0" w:line="240" w:lineRule="auto"/>
                                  <w:jc w:val="both"/>
                                  <w:rPr>
                                    <w:rFonts w:ascii="Times New Roman" w:cs="Times New Roman" w:eastAsia="Times New Roman" w:hAnsi="Times New Roman"/>
                                    <w:sz w:val="24"/>
                                    <w:szCs w:val="24"/>
                                  </w:rPr>
                                </w:pPr>
                                <w:r w:rsidRPr="00F1164A">
                                  <w:rPr>
                                    <w:rFonts w:ascii="Times New Roman" w:cs="Times New Roman" w:hAnsi="Times New Roman"/>
                                    <w:color w:themeColor="text1" w:val="000000"/>
                                    <w:kern w:val="24"/>
                                    <w:sz w:val="24"/>
                                    <w:szCs w:val="24"/>
                                  </w:rPr>
                                  <w:t xml:space="preserve">Библиотерапия как вид психологической поддержки учащихся «Возможности использование терапевтического текста и драматизации в практике психологического консультирования» (взаимодействие с библиотекарями школы). </w:t>
                                </w:r>
                              </w:p>
                            </w:txbxContent>
                          </wps:txbx>
                          <wps:bodyPr wrap="square">
                            <a:spAutoFit/>
                          </wps:bodyPr>
                        </wps:wsp>
                      </wpg:grpSp>
                      <wps:wsp>
                        <wps:cNvPr id="453" name="Прямоугольник 453"/>
                        <wps:cNvSpPr/>
                        <wps:spPr>
                          <a:xfrm>
                            <a:off x="1715514" y="215843"/>
                            <a:ext cx="2393950" cy="248508"/>
                          </a:xfrm>
                          <a:prstGeom prst="rect">
                            <a:avLst/>
                          </a:prstGeom>
                        </wps:spPr>
                        <wps:txbx>
                          <w:txbxContent>
                            <w:p w:rsidP="00F1164A" w:rsidR="00D47451" w:rsidRDefault="00D47451" w:rsidRPr="00F1164A">
                              <w:pPr>
                                <w:pStyle w:val="a3"/>
                                <w:spacing w:after="0" w:afterAutospacing="0" w:before="0" w:beforeAutospacing="0"/>
                                <w:jc w:val="center"/>
                              </w:pPr>
                              <w:r w:rsidRPr="00F1164A">
                                <w:rPr>
                                  <w:b/>
                                  <w:bCs/>
                                  <w:color w:themeColor="text1" w:val="000000"/>
                                  <w:kern w:val="24"/>
                                </w:rPr>
                                <w:t xml:space="preserve">План на 2018-2019 учебный год: </w:t>
                              </w:r>
                            </w:p>
                          </w:txbxContent>
                        </wps:txbx>
                        <wps:bodyPr wrap="none">
                          <a:spAutoFit/>
                        </wps:bodyPr>
                      </wps:wsp>
                    </wpg:wgp>
                  </a:graphicData>
                </a:graphic>
                <wp14:sizeRelH relativeFrom="margin">
                  <wp14:pctWidth>0</wp14:pctWidth>
                </wp14:sizeRelH>
                <wp14:sizeRelV relativeFrom="margin">
                  <wp14:pctHeight>0</wp14:pctHeight>
                </wp14:sizeRelV>
              </wp:anchor>
            </w:drawing>
          </mc:Choice>
        </mc:AlternateContent>
      </w:r>
    </w:p>
    <w:p w:rsidP="0069314C" w:rsidR="00707B5E" w:rsidRDefault="00707B5E" w:rsidRPr="00BC597D">
      <w:pPr>
        <w:tabs>
          <w:tab w:pos="0" w:val="left"/>
          <w:tab w:pos="284" w:val="left"/>
        </w:tabs>
        <w:jc w:val="center"/>
        <w:rPr>
          <w:rFonts w:ascii="Times New Roman" w:cs="Times New Roman" w:hAnsi="Times New Roman"/>
          <w:sz w:val="24"/>
          <w:szCs w:val="24"/>
        </w:rPr>
        <w:sectPr w:rsidR="00707B5E" w:rsidRPr="00BC597D" w:rsidSect="00F1164A">
          <w:type w:val="continuous"/>
          <w:pgSz w:h="16838" w:w="11906"/>
          <w:pgMar w:bottom="1134" w:footer="708" w:gutter="0" w:header="708" w:left="1701" w:right="850" w:top="1134"/>
          <w:cols w:space="708"/>
          <w:titlePg/>
          <w:docGrid w:linePitch="360"/>
        </w:sectPr>
      </w:pPr>
    </w:p>
    <w:p w:rsidP="0069314C" w:rsidR="00F1164A" w:rsidRDefault="00F1164A" w:rsidRPr="00BC597D">
      <w:pPr>
        <w:tabs>
          <w:tab w:pos="0" w:val="left"/>
          <w:tab w:pos="284" w:val="left"/>
        </w:tabs>
        <w:jc w:val="center"/>
        <w:rPr>
          <w:rFonts w:ascii="Times New Roman" w:cs="Times New Roman" w:hAnsi="Times New Roman"/>
          <w:sz w:val="24"/>
          <w:szCs w:val="24"/>
        </w:rPr>
        <w:sectPr w:rsidR="00F1164A" w:rsidRPr="00BC597D" w:rsidSect="0028679D">
          <w:type w:val="continuous"/>
          <w:pgSz w:h="16838" w:w="11906"/>
          <w:pgMar w:bottom="1134" w:footer="708" w:gutter="0" w:header="708" w:left="1701" w:right="850" w:top="1134"/>
          <w:cols w:space="708"/>
          <w:titlePg/>
          <w:docGrid w:linePitch="360"/>
        </w:sectPr>
      </w:pPr>
    </w:p>
    <w:p w:rsidP="0069314C" w:rsidR="001E0CBF" w:rsidRDefault="001E0CBF" w:rsidRPr="00BC597D">
      <w:pPr>
        <w:tabs>
          <w:tab w:pos="0" w:val="left"/>
          <w:tab w:pos="284" w:val="left"/>
        </w:tabs>
        <w:rPr>
          <w:rFonts w:ascii="Times New Roman" w:cs="Times New Roman" w:hAnsi="Times New Roman"/>
          <w:sz w:val="24"/>
          <w:szCs w:val="24"/>
        </w:rPr>
      </w:pPr>
    </w:p>
    <w:p w:rsidP="0069314C" w:rsidR="001E0CBF" w:rsidRDefault="001E0CBF" w:rsidRPr="00BC597D">
      <w:pPr>
        <w:tabs>
          <w:tab w:pos="0" w:val="left"/>
          <w:tab w:pos="284" w:val="left"/>
        </w:tabs>
        <w:rPr>
          <w:rFonts w:ascii="Times New Roman" w:cs="Times New Roman" w:hAnsi="Times New Roman"/>
          <w:sz w:val="24"/>
          <w:szCs w:val="24"/>
        </w:rPr>
      </w:pPr>
    </w:p>
    <w:p w:rsidP="0069314C" w:rsidR="001E0CBF" w:rsidRDefault="001E0CBF" w:rsidRPr="00BC597D">
      <w:pPr>
        <w:tabs>
          <w:tab w:pos="0" w:val="left"/>
          <w:tab w:pos="284" w:val="left"/>
        </w:tabs>
        <w:rPr>
          <w:rFonts w:ascii="Times New Roman" w:cs="Times New Roman" w:hAnsi="Times New Roman"/>
          <w:sz w:val="24"/>
          <w:szCs w:val="24"/>
        </w:rPr>
      </w:pPr>
    </w:p>
    <w:p w:rsidP="00AA789E" w:rsidR="00C651E9" w:rsidRDefault="00C651E9" w:rsidRPr="00BC597D">
      <w:pPr>
        <w:tabs>
          <w:tab w:pos="0" w:val="left"/>
          <w:tab w:pos="284" w:val="left"/>
        </w:tabs>
        <w:spacing w:after="0" w:line="240" w:lineRule="auto"/>
        <w:rPr>
          <w:rFonts w:ascii="Times New Roman" w:cs="Times New Roman" w:hAnsi="Times New Roman"/>
          <w:sz w:val="24"/>
          <w:szCs w:val="24"/>
        </w:rPr>
      </w:pPr>
    </w:p>
    <w:p w:rsidP="0069314C" w:rsidR="001E0CBF" w:rsidRDefault="001E0CBF" w:rsidRPr="00BC597D">
      <w:pPr>
        <w:tabs>
          <w:tab w:pos="0" w:val="left"/>
          <w:tab w:pos="284" w:val="left"/>
        </w:tabs>
        <w:contextualSpacing/>
        <w:jc w:val="center"/>
        <w:rPr>
          <w:rFonts w:ascii="Times New Roman" w:cs="Times New Roman" w:hAnsi="Times New Roman"/>
          <w:color w:themeColor="accent6" w:val="70AD47"/>
          <w:sz w:val="24"/>
          <w:szCs w:val="24"/>
        </w:rPr>
      </w:pPr>
      <w:r w:rsidRPr="00BC597D">
        <w:rPr>
          <w:rFonts w:ascii="Times New Roman" w:cs="Times New Roman" w:hAnsi="Times New Roman"/>
          <w:b/>
          <w:color w:val="006664"/>
          <w:sz w:val="24"/>
          <w:szCs w:val="24"/>
        </w:rPr>
        <w:t>6.4.Деятельность медицинской службы</w:t>
      </w:r>
    </w:p>
    <w:p w:rsidP="000B6282" w:rsidR="000B6282" w:rsidRDefault="000B6282" w:rsidRPr="00BC597D">
      <w:pPr>
        <w:ind w:firstLine="567"/>
        <w:jc w:val="both"/>
        <w:rPr>
          <w:rFonts w:ascii="Times New Roman" w:cs="Times New Roman" w:hAnsi="Times New Roman"/>
          <w:sz w:val="24"/>
          <w:szCs w:val="24"/>
        </w:rPr>
        <w:sectPr w:rsidR="000B6282" w:rsidRPr="00BC597D" w:rsidSect="0028679D">
          <w:type w:val="continuous"/>
          <w:pgSz w:h="16838" w:w="11906"/>
          <w:pgMar w:bottom="1134" w:footer="708" w:gutter="0" w:header="708" w:left="1701" w:right="850" w:top="1134"/>
          <w:cols w:space="708"/>
          <w:titlePg/>
          <w:docGrid w:linePitch="360"/>
        </w:sectPr>
      </w:pPr>
    </w:p>
    <w:p w:rsidP="000B6282" w:rsidR="000B6282" w:rsidRDefault="00BB0E50" w:rsidRPr="00BC597D">
      <w:pPr>
        <w:spacing w:after="0" w:line="240" w:lineRule="auto"/>
        <w:ind w:firstLine="567"/>
        <w:jc w:val="both"/>
        <w:rPr>
          <w:rFonts w:ascii="Times New Roman" w:cs="Times New Roman" w:hAnsi="Times New Roman"/>
        </w:rPr>
        <w:sectPr w:rsidR="000B6282" w:rsidRPr="00BC597D" w:rsidSect="000B6282">
          <w:type w:val="continuous"/>
          <w:pgSz w:h="16838" w:w="11906"/>
          <w:pgMar w:bottom="1134" w:footer="708" w:gutter="0" w:header="708" w:left="1701" w:right="850" w:top="1134"/>
          <w:cols w:num="2" w:space="708"/>
          <w:titlePg/>
          <w:docGrid w:linePitch="360"/>
        </w:sectPr>
      </w:pPr>
      <w:r w:rsidRPr="00BC597D">
        <w:rPr>
          <w:rFonts w:ascii="Times New Roman" w:cs="Times New Roman" w:hAnsi="Times New Roman"/>
          <w:sz w:val="24"/>
          <w:szCs w:val="24"/>
        </w:rPr>
        <w:lastRenderedPageBreak/>
        <w:t xml:space="preserve">Количество детей, обучающихся в школе, на конец года составило 711, из них 8 учащихся прибыли в мае месяце. За год все дети прошли медицинский </w:t>
      </w:r>
      <w:r w:rsidRPr="00BC597D">
        <w:rPr>
          <w:rFonts w:ascii="Times New Roman" w:cs="Times New Roman" w:hAnsi="Times New Roman"/>
          <w:sz w:val="24"/>
          <w:szCs w:val="24"/>
        </w:rPr>
        <w:lastRenderedPageBreak/>
        <w:t>профилактический осмотр. По результатам осмотра, дети распределены по группам здоровья следующим образом:</w:t>
      </w:r>
    </w:p>
    <w:p w:rsidP="00633CF2" w:rsidR="000B6282" w:rsidRDefault="000B6282" w:rsidRPr="00BC597D">
      <w:pPr>
        <w:jc w:val="both"/>
        <w:rPr>
          <w:rFonts w:ascii="Times New Roman" w:cs="Times New Roman" w:hAnsi="Times New Roman"/>
        </w:rPr>
        <w:sectPr w:rsidR="000B6282" w:rsidRPr="00BC597D" w:rsidSect="0028679D">
          <w:type w:val="continuous"/>
          <w:pgSz w:h="16838" w:w="11906"/>
          <w:pgMar w:bottom="1134" w:footer="708" w:gutter="0" w:header="708" w:left="1701" w:right="850" w:top="1134"/>
          <w:cols w:space="708"/>
          <w:titlePg/>
          <w:docGrid w:linePitch="360"/>
        </w:sectPr>
      </w:pPr>
    </w:p>
    <w:tbl>
      <w:tblPr>
        <w:tblStyle w:val="a8"/>
        <w:tblW w:type="dxa" w:w="9425"/>
        <w:tblLook w:firstColumn="1" w:firstRow="1" w:lastColumn="0" w:lastRow="0" w:noHBand="0" w:noVBand="1" w:val="04A0"/>
      </w:tblPr>
      <w:tblGrid>
        <w:gridCol w:w="1029"/>
        <w:gridCol w:w="1599"/>
        <w:gridCol w:w="1718"/>
        <w:gridCol w:w="1718"/>
        <w:gridCol w:w="1718"/>
        <w:gridCol w:w="1643"/>
      </w:tblGrid>
      <w:tr w:rsidR="00BB0E50" w:rsidRPr="00BC597D" w:rsidTr="00633CF2">
        <w:trPr>
          <w:trHeight w:val="382"/>
        </w:trPr>
        <w:tc>
          <w:tcPr>
            <w:tcW w:type="dxa" w:w="1029"/>
            <w:tcBorders>
              <w:top w:color="auto" w:space="0" w:sz="4" w:val="single"/>
              <w:left w:color="auto" w:space="0" w:sz="4" w:val="single"/>
              <w:bottom w:color="auto" w:space="0" w:sz="4" w:val="single"/>
              <w:right w:color="auto" w:space="0" w:sz="4" w:val="single"/>
            </w:tcBorders>
          </w:tcPr>
          <w:p w:rsidP="00633CF2" w:rsidR="00BB0E50" w:rsidRDefault="00BB0E50" w:rsidRPr="00BC597D">
            <w:pPr>
              <w:jc w:val="both"/>
              <w:rPr>
                <w:rFonts w:ascii="Times New Roman" w:cs="Times New Roman" w:hAnsi="Times New Roman"/>
              </w:rPr>
            </w:pPr>
          </w:p>
        </w:tc>
        <w:tc>
          <w:tcPr>
            <w:tcW w:type="dxa" w:w="1599"/>
            <w:tcBorders>
              <w:top w:color="auto" w:space="0" w:sz="4" w:val="single"/>
              <w:left w:color="auto" w:space="0" w:sz="4" w:val="single"/>
              <w:bottom w:color="auto" w:space="0" w:sz="4" w:val="single"/>
              <w:right w:color="auto" w:space="0" w:sz="4" w:val="single"/>
            </w:tcBorders>
            <w:hideMark/>
          </w:tcPr>
          <w:p w:rsidP="00633CF2" w:rsidR="00BB0E50" w:rsidRDefault="00BB0E50" w:rsidRPr="00BC597D">
            <w:pPr>
              <w:jc w:val="both"/>
              <w:rPr>
                <w:rFonts w:ascii="Times New Roman" w:cs="Times New Roman" w:hAnsi="Times New Roman"/>
                <w:b/>
              </w:rPr>
            </w:pPr>
            <w:r w:rsidRPr="00BC597D">
              <w:rPr>
                <w:rFonts w:ascii="Times New Roman" w:cs="Times New Roman" w:hAnsi="Times New Roman"/>
                <w:b/>
              </w:rPr>
              <w:t>Всего детей</w:t>
            </w:r>
          </w:p>
        </w:tc>
        <w:tc>
          <w:tcPr>
            <w:tcW w:type="dxa" w:w="1718"/>
            <w:tcBorders>
              <w:top w:color="auto" w:space="0" w:sz="4" w:val="single"/>
              <w:left w:color="auto" w:space="0" w:sz="4" w:val="single"/>
              <w:bottom w:color="auto" w:space="0" w:sz="4" w:val="single"/>
              <w:right w:color="auto" w:space="0" w:sz="4" w:val="single"/>
            </w:tcBorders>
            <w:hideMark/>
          </w:tcPr>
          <w:p w:rsidP="00633CF2" w:rsidR="00BB0E50" w:rsidRDefault="00BB0E50" w:rsidRPr="00BC597D">
            <w:pPr>
              <w:jc w:val="both"/>
              <w:rPr>
                <w:rFonts w:ascii="Times New Roman" w:cs="Times New Roman" w:hAnsi="Times New Roman"/>
                <w:b/>
              </w:rPr>
            </w:pPr>
            <w:r w:rsidRPr="00BC597D">
              <w:rPr>
                <w:rFonts w:ascii="Times New Roman" w:cs="Times New Roman" w:hAnsi="Times New Roman"/>
                <w:b/>
              </w:rPr>
              <w:t>1 группа</w:t>
            </w:r>
          </w:p>
        </w:tc>
        <w:tc>
          <w:tcPr>
            <w:tcW w:type="dxa" w:w="1718"/>
            <w:tcBorders>
              <w:top w:color="auto" w:space="0" w:sz="4" w:val="single"/>
              <w:left w:color="auto" w:space="0" w:sz="4" w:val="single"/>
              <w:bottom w:color="auto" w:space="0" w:sz="4" w:val="single"/>
              <w:right w:color="auto" w:space="0" w:sz="4" w:val="single"/>
            </w:tcBorders>
            <w:hideMark/>
          </w:tcPr>
          <w:p w:rsidP="00633CF2" w:rsidR="00BB0E50" w:rsidRDefault="00BB0E50" w:rsidRPr="00BC597D">
            <w:pPr>
              <w:jc w:val="both"/>
              <w:rPr>
                <w:rFonts w:ascii="Times New Roman" w:cs="Times New Roman" w:hAnsi="Times New Roman"/>
                <w:b/>
              </w:rPr>
            </w:pPr>
            <w:r w:rsidRPr="00BC597D">
              <w:rPr>
                <w:rFonts w:ascii="Times New Roman" w:cs="Times New Roman" w:hAnsi="Times New Roman"/>
                <w:b/>
              </w:rPr>
              <w:t>2 группа</w:t>
            </w:r>
          </w:p>
        </w:tc>
        <w:tc>
          <w:tcPr>
            <w:tcW w:type="dxa" w:w="1718"/>
            <w:tcBorders>
              <w:top w:color="auto" w:space="0" w:sz="4" w:val="single"/>
              <w:left w:color="auto" w:space="0" w:sz="4" w:val="single"/>
              <w:bottom w:color="auto" w:space="0" w:sz="4" w:val="single"/>
              <w:right w:color="auto" w:space="0" w:sz="4" w:val="single"/>
            </w:tcBorders>
            <w:hideMark/>
          </w:tcPr>
          <w:p w:rsidP="00633CF2" w:rsidR="00BB0E50" w:rsidRDefault="00BB0E50" w:rsidRPr="00BC597D">
            <w:pPr>
              <w:jc w:val="both"/>
              <w:rPr>
                <w:rFonts w:ascii="Times New Roman" w:cs="Times New Roman" w:hAnsi="Times New Roman"/>
                <w:b/>
              </w:rPr>
            </w:pPr>
            <w:r w:rsidRPr="00BC597D">
              <w:rPr>
                <w:rFonts w:ascii="Times New Roman" w:cs="Times New Roman" w:hAnsi="Times New Roman"/>
                <w:b/>
              </w:rPr>
              <w:t>3 группа</w:t>
            </w:r>
          </w:p>
        </w:tc>
        <w:tc>
          <w:tcPr>
            <w:tcW w:type="dxa" w:w="1643"/>
            <w:tcBorders>
              <w:top w:color="auto" w:space="0" w:sz="4" w:val="single"/>
              <w:left w:color="auto" w:space="0" w:sz="4" w:val="single"/>
              <w:bottom w:color="auto" w:space="0" w:sz="4" w:val="single"/>
              <w:right w:color="auto" w:space="0" w:sz="4" w:val="single"/>
            </w:tcBorders>
            <w:hideMark/>
          </w:tcPr>
          <w:p w:rsidP="00633CF2" w:rsidR="00BB0E50" w:rsidRDefault="00BB0E50" w:rsidRPr="00BC597D">
            <w:pPr>
              <w:jc w:val="both"/>
              <w:rPr>
                <w:rFonts w:ascii="Times New Roman" w:cs="Times New Roman" w:hAnsi="Times New Roman"/>
                <w:b/>
              </w:rPr>
            </w:pPr>
            <w:r w:rsidRPr="00BC597D">
              <w:rPr>
                <w:rFonts w:ascii="Times New Roman" w:cs="Times New Roman" w:hAnsi="Times New Roman"/>
                <w:b/>
              </w:rPr>
              <w:t>4 группа</w:t>
            </w:r>
          </w:p>
        </w:tc>
      </w:tr>
      <w:tr w:rsidR="00BB0E50" w:rsidRPr="00BC597D" w:rsidTr="000B0590">
        <w:trPr>
          <w:trHeight w:val="273"/>
        </w:trPr>
        <w:tc>
          <w:tcPr>
            <w:tcW w:type="dxa" w:w="1029"/>
            <w:tcBorders>
              <w:top w:color="auto" w:space="0" w:sz="4" w:val="single"/>
              <w:left w:color="auto" w:space="0" w:sz="4" w:val="single"/>
              <w:bottom w:color="auto" w:space="0" w:sz="4" w:val="single"/>
              <w:right w:color="auto" w:space="0" w:sz="4" w:val="single"/>
            </w:tcBorders>
            <w:hideMark/>
          </w:tcPr>
          <w:p w:rsidP="00633CF2" w:rsidR="00BB0E50" w:rsidRDefault="00BB0E50" w:rsidRPr="00BC597D">
            <w:pPr>
              <w:jc w:val="both"/>
              <w:rPr>
                <w:rFonts w:ascii="Times New Roman" w:cs="Times New Roman" w:hAnsi="Times New Roman"/>
                <w:b/>
              </w:rPr>
            </w:pPr>
            <w:r w:rsidRPr="00BC597D">
              <w:rPr>
                <w:rFonts w:ascii="Times New Roman" w:cs="Times New Roman" w:hAnsi="Times New Roman"/>
                <w:b/>
              </w:rPr>
              <w:t>2017-18</w:t>
            </w:r>
          </w:p>
        </w:tc>
        <w:tc>
          <w:tcPr>
            <w:tcW w:type="dxa" w:w="1599"/>
            <w:tcBorders>
              <w:top w:color="auto" w:space="0" w:sz="4" w:val="single"/>
              <w:left w:color="auto" w:space="0" w:sz="4" w:val="single"/>
              <w:bottom w:color="auto" w:space="0" w:sz="4" w:val="single"/>
              <w:right w:color="auto" w:space="0" w:sz="4" w:val="single"/>
            </w:tcBorders>
            <w:hideMark/>
          </w:tcPr>
          <w:p w:rsidP="00633CF2" w:rsidR="00BB0E50" w:rsidRDefault="00BB0E50" w:rsidRPr="00BC597D">
            <w:pPr>
              <w:jc w:val="both"/>
              <w:rPr>
                <w:rFonts w:ascii="Times New Roman" w:cs="Times New Roman" w:hAnsi="Times New Roman"/>
              </w:rPr>
            </w:pPr>
            <w:r w:rsidRPr="00BC597D">
              <w:rPr>
                <w:rFonts w:ascii="Times New Roman" w:cs="Times New Roman" w:hAnsi="Times New Roman"/>
              </w:rPr>
              <w:t>704</w:t>
            </w:r>
          </w:p>
        </w:tc>
        <w:tc>
          <w:tcPr>
            <w:tcW w:type="dxa" w:w="1718"/>
            <w:tcBorders>
              <w:top w:color="auto" w:space="0" w:sz="4" w:val="single"/>
              <w:left w:color="auto" w:space="0" w:sz="4" w:val="single"/>
              <w:bottom w:color="auto" w:space="0" w:sz="4" w:val="single"/>
              <w:right w:color="auto" w:space="0" w:sz="4" w:val="single"/>
            </w:tcBorders>
            <w:hideMark/>
          </w:tcPr>
          <w:p w:rsidP="00633CF2" w:rsidR="00BB0E50" w:rsidRDefault="00BB0E50" w:rsidRPr="00BC597D">
            <w:pPr>
              <w:jc w:val="both"/>
              <w:rPr>
                <w:rFonts w:ascii="Times New Roman" w:cs="Times New Roman" w:hAnsi="Times New Roman"/>
              </w:rPr>
            </w:pPr>
            <w:r w:rsidRPr="00BC597D">
              <w:rPr>
                <w:rFonts w:ascii="Times New Roman" w:cs="Times New Roman" w:hAnsi="Times New Roman"/>
              </w:rPr>
              <w:t>248-35,2%</w:t>
            </w:r>
          </w:p>
        </w:tc>
        <w:tc>
          <w:tcPr>
            <w:tcW w:type="dxa" w:w="1718"/>
            <w:tcBorders>
              <w:top w:color="auto" w:space="0" w:sz="4" w:val="single"/>
              <w:left w:color="auto" w:space="0" w:sz="4" w:val="single"/>
              <w:bottom w:color="auto" w:space="0" w:sz="4" w:val="single"/>
              <w:right w:color="auto" w:space="0" w:sz="4" w:val="single"/>
            </w:tcBorders>
            <w:hideMark/>
          </w:tcPr>
          <w:p w:rsidP="00633CF2" w:rsidR="00BB0E50" w:rsidRDefault="00BB0E50" w:rsidRPr="00BC597D">
            <w:pPr>
              <w:jc w:val="both"/>
              <w:rPr>
                <w:rFonts w:ascii="Times New Roman" w:cs="Times New Roman" w:hAnsi="Times New Roman"/>
              </w:rPr>
            </w:pPr>
            <w:r w:rsidRPr="00BC597D">
              <w:rPr>
                <w:rFonts w:ascii="Times New Roman" w:cs="Times New Roman" w:hAnsi="Times New Roman"/>
              </w:rPr>
              <w:t>429-61%</w:t>
            </w:r>
          </w:p>
        </w:tc>
        <w:tc>
          <w:tcPr>
            <w:tcW w:type="dxa" w:w="1718"/>
            <w:tcBorders>
              <w:top w:color="auto" w:space="0" w:sz="4" w:val="single"/>
              <w:left w:color="auto" w:space="0" w:sz="4" w:val="single"/>
              <w:bottom w:color="auto" w:space="0" w:sz="4" w:val="single"/>
              <w:right w:color="auto" w:space="0" w:sz="4" w:val="single"/>
            </w:tcBorders>
            <w:hideMark/>
          </w:tcPr>
          <w:p w:rsidP="00633CF2" w:rsidR="00BB0E50" w:rsidRDefault="00BB0E50" w:rsidRPr="00BC597D">
            <w:pPr>
              <w:jc w:val="both"/>
              <w:rPr>
                <w:rFonts w:ascii="Times New Roman" w:cs="Times New Roman" w:hAnsi="Times New Roman"/>
              </w:rPr>
            </w:pPr>
            <w:r w:rsidRPr="00BC597D">
              <w:rPr>
                <w:rFonts w:ascii="Times New Roman" w:cs="Times New Roman" w:hAnsi="Times New Roman"/>
              </w:rPr>
              <w:t>27-3,8%</w:t>
            </w:r>
          </w:p>
        </w:tc>
        <w:tc>
          <w:tcPr>
            <w:tcW w:type="dxa" w:w="1643"/>
            <w:tcBorders>
              <w:top w:color="auto" w:space="0" w:sz="4" w:val="single"/>
              <w:left w:color="auto" w:space="0" w:sz="4" w:val="single"/>
              <w:bottom w:color="auto" w:space="0" w:sz="4" w:val="single"/>
              <w:right w:color="auto" w:space="0" w:sz="4" w:val="single"/>
            </w:tcBorders>
            <w:hideMark/>
          </w:tcPr>
          <w:p w:rsidP="00633CF2" w:rsidR="00BB0E50" w:rsidRDefault="00BB0E50" w:rsidRPr="00BC597D">
            <w:pPr>
              <w:jc w:val="both"/>
              <w:rPr>
                <w:rFonts w:ascii="Times New Roman" w:cs="Times New Roman" w:hAnsi="Times New Roman"/>
              </w:rPr>
            </w:pPr>
            <w:r w:rsidRPr="00BC597D">
              <w:rPr>
                <w:rFonts w:ascii="Times New Roman" w:cs="Times New Roman" w:hAnsi="Times New Roman"/>
              </w:rPr>
              <w:t>-</w:t>
            </w:r>
          </w:p>
        </w:tc>
      </w:tr>
      <w:tr w:rsidR="00BB0E50" w:rsidRPr="00BC597D" w:rsidTr="000B0590">
        <w:trPr>
          <w:trHeight w:val="278"/>
        </w:trPr>
        <w:tc>
          <w:tcPr>
            <w:tcW w:type="dxa" w:w="1029"/>
            <w:tcBorders>
              <w:top w:color="auto" w:space="0" w:sz="4" w:val="single"/>
              <w:left w:color="auto" w:space="0" w:sz="4" w:val="single"/>
              <w:bottom w:color="auto" w:space="0" w:sz="4" w:val="single"/>
              <w:right w:color="auto" w:space="0" w:sz="4" w:val="single"/>
            </w:tcBorders>
            <w:hideMark/>
          </w:tcPr>
          <w:p w:rsidP="00633CF2" w:rsidR="00BB0E50" w:rsidRDefault="00BB0E50" w:rsidRPr="00BC597D">
            <w:pPr>
              <w:jc w:val="both"/>
              <w:rPr>
                <w:rFonts w:ascii="Times New Roman" w:cs="Times New Roman" w:hAnsi="Times New Roman"/>
                <w:b/>
              </w:rPr>
            </w:pPr>
            <w:r w:rsidRPr="00BC597D">
              <w:rPr>
                <w:rFonts w:ascii="Times New Roman" w:cs="Times New Roman" w:hAnsi="Times New Roman"/>
                <w:b/>
              </w:rPr>
              <w:t>2016-17</w:t>
            </w:r>
          </w:p>
        </w:tc>
        <w:tc>
          <w:tcPr>
            <w:tcW w:type="dxa" w:w="1599"/>
            <w:tcBorders>
              <w:top w:color="auto" w:space="0" w:sz="4" w:val="single"/>
              <w:left w:color="auto" w:space="0" w:sz="4" w:val="single"/>
              <w:bottom w:color="auto" w:space="0" w:sz="4" w:val="single"/>
              <w:right w:color="auto" w:space="0" w:sz="4" w:val="single"/>
            </w:tcBorders>
            <w:hideMark/>
          </w:tcPr>
          <w:p w:rsidP="00633CF2" w:rsidR="00BB0E50" w:rsidRDefault="00BB0E50" w:rsidRPr="00BC597D">
            <w:pPr>
              <w:jc w:val="both"/>
              <w:rPr>
                <w:rFonts w:ascii="Times New Roman" w:cs="Times New Roman" w:hAnsi="Times New Roman"/>
              </w:rPr>
            </w:pPr>
            <w:r w:rsidRPr="00BC597D">
              <w:rPr>
                <w:rFonts w:ascii="Times New Roman" w:cs="Times New Roman" w:hAnsi="Times New Roman"/>
              </w:rPr>
              <w:t>663</w:t>
            </w:r>
          </w:p>
        </w:tc>
        <w:tc>
          <w:tcPr>
            <w:tcW w:type="dxa" w:w="1718"/>
            <w:tcBorders>
              <w:top w:color="auto" w:space="0" w:sz="4" w:val="single"/>
              <w:left w:color="auto" w:space="0" w:sz="4" w:val="single"/>
              <w:bottom w:color="auto" w:space="0" w:sz="4" w:val="single"/>
              <w:right w:color="auto" w:space="0" w:sz="4" w:val="single"/>
            </w:tcBorders>
            <w:hideMark/>
          </w:tcPr>
          <w:p w:rsidP="00633CF2" w:rsidR="00BB0E50" w:rsidRDefault="00BB0E50" w:rsidRPr="00BC597D">
            <w:pPr>
              <w:jc w:val="both"/>
              <w:rPr>
                <w:rFonts w:ascii="Times New Roman" w:cs="Times New Roman" w:hAnsi="Times New Roman"/>
              </w:rPr>
            </w:pPr>
            <w:r w:rsidRPr="00BC597D">
              <w:rPr>
                <w:rFonts w:ascii="Times New Roman" w:cs="Times New Roman" w:hAnsi="Times New Roman"/>
              </w:rPr>
              <w:t>299-45%</w:t>
            </w:r>
          </w:p>
        </w:tc>
        <w:tc>
          <w:tcPr>
            <w:tcW w:type="dxa" w:w="1718"/>
            <w:tcBorders>
              <w:top w:color="auto" w:space="0" w:sz="4" w:val="single"/>
              <w:left w:color="auto" w:space="0" w:sz="4" w:val="single"/>
              <w:bottom w:color="auto" w:space="0" w:sz="4" w:val="single"/>
              <w:right w:color="auto" w:space="0" w:sz="4" w:val="single"/>
            </w:tcBorders>
            <w:hideMark/>
          </w:tcPr>
          <w:p w:rsidP="00633CF2" w:rsidR="00BB0E50" w:rsidRDefault="00BB0E50" w:rsidRPr="00BC597D">
            <w:pPr>
              <w:jc w:val="both"/>
              <w:rPr>
                <w:rFonts w:ascii="Times New Roman" w:cs="Times New Roman" w:hAnsi="Times New Roman"/>
              </w:rPr>
            </w:pPr>
            <w:r w:rsidRPr="00BC597D">
              <w:rPr>
                <w:rFonts w:ascii="Times New Roman" w:cs="Times New Roman" w:hAnsi="Times New Roman"/>
              </w:rPr>
              <w:t>339-51%</w:t>
            </w:r>
          </w:p>
        </w:tc>
        <w:tc>
          <w:tcPr>
            <w:tcW w:type="dxa" w:w="1718"/>
            <w:tcBorders>
              <w:top w:color="auto" w:space="0" w:sz="4" w:val="single"/>
              <w:left w:color="auto" w:space="0" w:sz="4" w:val="single"/>
              <w:bottom w:color="auto" w:space="0" w:sz="4" w:val="single"/>
              <w:right w:color="auto" w:space="0" w:sz="4" w:val="single"/>
            </w:tcBorders>
            <w:hideMark/>
          </w:tcPr>
          <w:p w:rsidP="00633CF2" w:rsidR="00BB0E50" w:rsidRDefault="00BB0E50" w:rsidRPr="00BC597D">
            <w:pPr>
              <w:jc w:val="both"/>
              <w:rPr>
                <w:rFonts w:ascii="Times New Roman" w:cs="Times New Roman" w:hAnsi="Times New Roman"/>
              </w:rPr>
            </w:pPr>
            <w:r w:rsidRPr="00BC597D">
              <w:rPr>
                <w:rFonts w:ascii="Times New Roman" w:cs="Times New Roman" w:hAnsi="Times New Roman"/>
              </w:rPr>
              <w:t>25-4%</w:t>
            </w:r>
          </w:p>
        </w:tc>
        <w:tc>
          <w:tcPr>
            <w:tcW w:type="dxa" w:w="1643"/>
            <w:tcBorders>
              <w:top w:color="auto" w:space="0" w:sz="4" w:val="single"/>
              <w:left w:color="auto" w:space="0" w:sz="4" w:val="single"/>
              <w:bottom w:color="auto" w:space="0" w:sz="4" w:val="single"/>
              <w:right w:color="auto" w:space="0" w:sz="4" w:val="single"/>
            </w:tcBorders>
            <w:hideMark/>
          </w:tcPr>
          <w:p w:rsidP="00633CF2" w:rsidR="00BB0E50" w:rsidRDefault="00BB0E50" w:rsidRPr="00BC597D">
            <w:pPr>
              <w:jc w:val="both"/>
              <w:rPr>
                <w:rFonts w:ascii="Times New Roman" w:cs="Times New Roman" w:hAnsi="Times New Roman"/>
              </w:rPr>
            </w:pPr>
            <w:r w:rsidRPr="00BC597D">
              <w:rPr>
                <w:rFonts w:ascii="Times New Roman" w:cs="Times New Roman" w:hAnsi="Times New Roman"/>
              </w:rPr>
              <w:t>-</w:t>
            </w:r>
          </w:p>
        </w:tc>
      </w:tr>
      <w:tr w:rsidR="00BB0E50" w:rsidRPr="00BC597D" w:rsidTr="000B0590">
        <w:trPr>
          <w:trHeight w:val="267"/>
        </w:trPr>
        <w:tc>
          <w:tcPr>
            <w:tcW w:type="dxa" w:w="1029"/>
            <w:tcBorders>
              <w:top w:color="auto" w:space="0" w:sz="4" w:val="single"/>
              <w:left w:color="auto" w:space="0" w:sz="4" w:val="single"/>
              <w:bottom w:color="auto" w:space="0" w:sz="4" w:val="single"/>
              <w:right w:color="auto" w:space="0" w:sz="4" w:val="single"/>
            </w:tcBorders>
            <w:hideMark/>
          </w:tcPr>
          <w:p w:rsidP="00633CF2" w:rsidR="00BB0E50" w:rsidRDefault="00BB0E50" w:rsidRPr="00BC597D">
            <w:pPr>
              <w:jc w:val="both"/>
              <w:rPr>
                <w:rFonts w:ascii="Times New Roman" w:cs="Times New Roman" w:hAnsi="Times New Roman"/>
                <w:b/>
              </w:rPr>
            </w:pPr>
            <w:r w:rsidRPr="00BC597D">
              <w:rPr>
                <w:rFonts w:ascii="Times New Roman" w:cs="Times New Roman" w:hAnsi="Times New Roman"/>
                <w:b/>
              </w:rPr>
              <w:t>2015-16</w:t>
            </w:r>
          </w:p>
        </w:tc>
        <w:tc>
          <w:tcPr>
            <w:tcW w:type="dxa" w:w="1599"/>
            <w:tcBorders>
              <w:top w:color="auto" w:space="0" w:sz="4" w:val="single"/>
              <w:left w:color="auto" w:space="0" w:sz="4" w:val="single"/>
              <w:bottom w:color="auto" w:space="0" w:sz="4" w:val="single"/>
              <w:right w:color="auto" w:space="0" w:sz="4" w:val="single"/>
            </w:tcBorders>
            <w:hideMark/>
          </w:tcPr>
          <w:p w:rsidP="00633CF2" w:rsidR="00BB0E50" w:rsidRDefault="00BB0E50" w:rsidRPr="00BC597D">
            <w:pPr>
              <w:jc w:val="both"/>
              <w:rPr>
                <w:rFonts w:ascii="Times New Roman" w:cs="Times New Roman" w:hAnsi="Times New Roman"/>
              </w:rPr>
            </w:pPr>
            <w:r w:rsidRPr="00BC597D">
              <w:rPr>
                <w:rFonts w:ascii="Times New Roman" w:cs="Times New Roman" w:hAnsi="Times New Roman"/>
              </w:rPr>
              <w:t>675</w:t>
            </w:r>
          </w:p>
        </w:tc>
        <w:tc>
          <w:tcPr>
            <w:tcW w:type="dxa" w:w="1718"/>
            <w:tcBorders>
              <w:top w:color="auto" w:space="0" w:sz="4" w:val="single"/>
              <w:left w:color="auto" w:space="0" w:sz="4" w:val="single"/>
              <w:bottom w:color="auto" w:space="0" w:sz="4" w:val="single"/>
              <w:right w:color="auto" w:space="0" w:sz="4" w:val="single"/>
            </w:tcBorders>
            <w:hideMark/>
          </w:tcPr>
          <w:p w:rsidP="00633CF2" w:rsidR="00BB0E50" w:rsidRDefault="00BB0E50" w:rsidRPr="00BC597D">
            <w:pPr>
              <w:jc w:val="both"/>
              <w:rPr>
                <w:rFonts w:ascii="Times New Roman" w:cs="Times New Roman" w:hAnsi="Times New Roman"/>
              </w:rPr>
            </w:pPr>
            <w:r w:rsidRPr="00BC597D">
              <w:rPr>
                <w:rFonts w:ascii="Times New Roman" w:cs="Times New Roman" w:hAnsi="Times New Roman"/>
              </w:rPr>
              <w:t>266-39,4%</w:t>
            </w:r>
          </w:p>
        </w:tc>
        <w:tc>
          <w:tcPr>
            <w:tcW w:type="dxa" w:w="1718"/>
            <w:tcBorders>
              <w:top w:color="auto" w:space="0" w:sz="4" w:val="single"/>
              <w:left w:color="auto" w:space="0" w:sz="4" w:val="single"/>
              <w:bottom w:color="auto" w:space="0" w:sz="4" w:val="single"/>
              <w:right w:color="auto" w:space="0" w:sz="4" w:val="single"/>
            </w:tcBorders>
            <w:hideMark/>
          </w:tcPr>
          <w:p w:rsidP="00633CF2" w:rsidR="00BB0E50" w:rsidRDefault="00BB0E50" w:rsidRPr="00BC597D">
            <w:pPr>
              <w:jc w:val="both"/>
              <w:rPr>
                <w:rFonts w:ascii="Times New Roman" w:cs="Times New Roman" w:hAnsi="Times New Roman"/>
              </w:rPr>
            </w:pPr>
            <w:r w:rsidRPr="00BC597D">
              <w:rPr>
                <w:rFonts w:ascii="Times New Roman" w:cs="Times New Roman" w:hAnsi="Times New Roman"/>
              </w:rPr>
              <w:t>364-54%</w:t>
            </w:r>
          </w:p>
        </w:tc>
        <w:tc>
          <w:tcPr>
            <w:tcW w:type="dxa" w:w="1718"/>
            <w:tcBorders>
              <w:top w:color="auto" w:space="0" w:sz="4" w:val="single"/>
              <w:left w:color="auto" w:space="0" w:sz="4" w:val="single"/>
              <w:bottom w:color="auto" w:space="0" w:sz="4" w:val="single"/>
              <w:right w:color="auto" w:space="0" w:sz="4" w:val="single"/>
            </w:tcBorders>
            <w:hideMark/>
          </w:tcPr>
          <w:p w:rsidP="00633CF2" w:rsidR="00BB0E50" w:rsidRDefault="00BB0E50" w:rsidRPr="00BC597D">
            <w:pPr>
              <w:jc w:val="both"/>
              <w:rPr>
                <w:rFonts w:ascii="Times New Roman" w:cs="Times New Roman" w:hAnsi="Times New Roman"/>
              </w:rPr>
            </w:pPr>
            <w:r w:rsidRPr="00BC597D">
              <w:rPr>
                <w:rFonts w:ascii="Times New Roman" w:cs="Times New Roman" w:hAnsi="Times New Roman"/>
              </w:rPr>
              <w:t>44-6,5%</w:t>
            </w:r>
          </w:p>
        </w:tc>
        <w:tc>
          <w:tcPr>
            <w:tcW w:type="dxa" w:w="1643"/>
            <w:tcBorders>
              <w:top w:color="auto" w:space="0" w:sz="4" w:val="single"/>
              <w:left w:color="auto" w:space="0" w:sz="4" w:val="single"/>
              <w:bottom w:color="auto" w:space="0" w:sz="4" w:val="single"/>
              <w:right w:color="auto" w:space="0" w:sz="4" w:val="single"/>
            </w:tcBorders>
            <w:hideMark/>
          </w:tcPr>
          <w:p w:rsidP="00633CF2" w:rsidR="00BB0E50" w:rsidRDefault="00BB0E50" w:rsidRPr="00BC597D">
            <w:pPr>
              <w:jc w:val="both"/>
              <w:rPr>
                <w:rFonts w:ascii="Times New Roman" w:cs="Times New Roman" w:hAnsi="Times New Roman"/>
              </w:rPr>
            </w:pPr>
            <w:r w:rsidRPr="00BC597D">
              <w:rPr>
                <w:rFonts w:ascii="Times New Roman" w:cs="Times New Roman" w:hAnsi="Times New Roman"/>
              </w:rPr>
              <w:t>1-0,1%</w:t>
            </w:r>
          </w:p>
        </w:tc>
      </w:tr>
    </w:tbl>
    <w:p w:rsidP="00BB0E50" w:rsidR="00B32FBC" w:rsidRDefault="00B32FBC" w:rsidRPr="00BC597D">
      <w:pPr>
        <w:spacing w:after="0" w:line="240" w:lineRule="auto"/>
        <w:ind w:firstLine="567"/>
        <w:jc w:val="both"/>
        <w:rPr>
          <w:rFonts w:ascii="Times New Roman" w:cs="Times New Roman" w:hAnsi="Times New Roman"/>
          <w:sz w:val="24"/>
          <w:szCs w:val="24"/>
        </w:rPr>
      </w:pPr>
    </w:p>
    <w:p w:rsidP="00BB0E50" w:rsidR="00BB0E50" w:rsidRDefault="00BB0E50" w:rsidRPr="00BC597D">
      <w:pPr>
        <w:spacing w:after="0" w:line="240" w:lineRule="auto"/>
        <w:ind w:firstLine="567"/>
        <w:jc w:val="both"/>
        <w:rPr>
          <w:rFonts w:ascii="Times New Roman" w:cs="Times New Roman" w:hAnsi="Times New Roman"/>
          <w:sz w:val="24"/>
          <w:szCs w:val="24"/>
        </w:rPr>
      </w:pPr>
      <w:r w:rsidRPr="00BC597D">
        <w:rPr>
          <w:rFonts w:ascii="Times New Roman" w:cs="Times New Roman" w:hAnsi="Times New Roman"/>
          <w:sz w:val="24"/>
          <w:szCs w:val="24"/>
        </w:rPr>
        <w:t>По состоянию здоровья дети распределены по физкультурным группам следующим образом:</w:t>
      </w:r>
    </w:p>
    <w:tbl>
      <w:tblPr>
        <w:tblStyle w:val="a8"/>
        <w:tblpPr w:leftFromText="180" w:rightFromText="180" w:tblpY="1" w:vertAnchor="text"/>
        <w:tblOverlap w:val="never"/>
        <w:tblW w:type="dxa" w:w="9461"/>
        <w:tblLayout w:type="fixed"/>
        <w:tblLook w:firstColumn="1" w:firstRow="1" w:lastColumn="0" w:lastRow="0" w:noHBand="0" w:noVBand="1" w:val="04A0"/>
      </w:tblPr>
      <w:tblGrid>
        <w:gridCol w:w="1451"/>
        <w:gridCol w:w="2005"/>
        <w:gridCol w:w="1551"/>
        <w:gridCol w:w="2292"/>
        <w:gridCol w:w="2162"/>
      </w:tblGrid>
      <w:tr w:rsidR="00BB0E50" w:rsidRPr="00BC597D" w:rsidTr="00BB0E50">
        <w:trPr>
          <w:trHeight w:val="595"/>
        </w:trPr>
        <w:tc>
          <w:tcPr>
            <w:tcW w:type="dxa" w:w="1451"/>
            <w:tcBorders>
              <w:top w:color="auto" w:space="0" w:sz="4" w:val="single"/>
              <w:left w:color="auto" w:space="0" w:sz="4" w:val="single"/>
              <w:bottom w:color="auto" w:space="0" w:sz="4" w:val="single"/>
              <w:right w:color="auto" w:space="0" w:sz="4" w:val="single"/>
            </w:tcBorders>
          </w:tcPr>
          <w:p w:rsidR="00BB0E50" w:rsidRDefault="00BB0E50" w:rsidRPr="00BC597D">
            <w:pPr>
              <w:jc w:val="both"/>
              <w:rPr>
                <w:rFonts w:ascii="Times New Roman" w:cs="Times New Roman" w:hAnsi="Times New Roman"/>
              </w:rPr>
            </w:pPr>
          </w:p>
        </w:tc>
        <w:tc>
          <w:tcPr>
            <w:tcW w:type="dxa" w:w="2005"/>
            <w:tcBorders>
              <w:top w:color="auto" w:space="0" w:sz="4" w:val="single"/>
              <w:left w:color="auto" w:space="0" w:sz="4" w:val="single"/>
              <w:bottom w:color="auto" w:space="0" w:sz="4" w:val="single"/>
              <w:right w:color="auto" w:space="0" w:sz="4" w:val="single"/>
            </w:tcBorders>
            <w:hideMark/>
          </w:tcPr>
          <w:p w:rsidP="000B0590" w:rsidR="00BB0E50" w:rsidRDefault="00BB0E50" w:rsidRPr="00BC597D">
            <w:pPr>
              <w:jc w:val="center"/>
              <w:rPr>
                <w:rFonts w:ascii="Times New Roman" w:cs="Times New Roman" w:hAnsi="Times New Roman"/>
                <w:b/>
              </w:rPr>
            </w:pPr>
            <w:r w:rsidRPr="00BC597D">
              <w:rPr>
                <w:rFonts w:ascii="Times New Roman" w:cs="Times New Roman" w:hAnsi="Times New Roman"/>
                <w:b/>
              </w:rPr>
              <w:t>Количество учащихся</w:t>
            </w:r>
          </w:p>
        </w:tc>
        <w:tc>
          <w:tcPr>
            <w:tcW w:type="dxa" w:w="1551"/>
            <w:tcBorders>
              <w:top w:color="auto" w:space="0" w:sz="4" w:val="single"/>
              <w:left w:color="auto" w:space="0" w:sz="4" w:val="single"/>
              <w:bottom w:color="auto" w:space="0" w:sz="4" w:val="single"/>
              <w:right w:color="auto" w:space="0" w:sz="4" w:val="single"/>
            </w:tcBorders>
            <w:hideMark/>
          </w:tcPr>
          <w:p w:rsidP="000B0590" w:rsidR="00BB0E50" w:rsidRDefault="00BB0E50" w:rsidRPr="00BC597D">
            <w:pPr>
              <w:jc w:val="center"/>
              <w:rPr>
                <w:rFonts w:ascii="Times New Roman" w:cs="Times New Roman" w:hAnsi="Times New Roman"/>
                <w:b/>
              </w:rPr>
            </w:pPr>
            <w:r w:rsidRPr="00BC597D">
              <w:rPr>
                <w:rFonts w:ascii="Times New Roman" w:cs="Times New Roman" w:hAnsi="Times New Roman"/>
                <w:b/>
              </w:rPr>
              <w:t>Основная группа</w:t>
            </w:r>
          </w:p>
        </w:tc>
        <w:tc>
          <w:tcPr>
            <w:tcW w:type="dxa" w:w="2292"/>
            <w:tcBorders>
              <w:top w:color="auto" w:space="0" w:sz="4" w:val="single"/>
              <w:left w:color="auto" w:space="0" w:sz="4" w:val="single"/>
              <w:bottom w:color="auto" w:space="0" w:sz="4" w:val="single"/>
              <w:right w:color="auto" w:space="0" w:sz="4" w:val="single"/>
            </w:tcBorders>
            <w:hideMark/>
          </w:tcPr>
          <w:p w:rsidP="000B0590" w:rsidR="00BB0E50" w:rsidRDefault="00BB0E50" w:rsidRPr="00BC597D">
            <w:pPr>
              <w:jc w:val="center"/>
              <w:rPr>
                <w:rFonts w:ascii="Times New Roman" w:cs="Times New Roman" w:hAnsi="Times New Roman"/>
                <w:b/>
              </w:rPr>
            </w:pPr>
            <w:r w:rsidRPr="00BC597D">
              <w:rPr>
                <w:rFonts w:ascii="Times New Roman" w:cs="Times New Roman" w:hAnsi="Times New Roman"/>
                <w:b/>
              </w:rPr>
              <w:t>Подготовительная    группа</w:t>
            </w:r>
          </w:p>
        </w:tc>
        <w:tc>
          <w:tcPr>
            <w:tcW w:type="dxa" w:w="2162"/>
            <w:tcBorders>
              <w:top w:color="auto" w:space="0" w:sz="4" w:val="single"/>
              <w:left w:color="auto" w:space="0" w:sz="4" w:val="single"/>
              <w:bottom w:color="auto" w:space="0" w:sz="4" w:val="single"/>
              <w:right w:color="auto" w:space="0" w:sz="4" w:val="single"/>
            </w:tcBorders>
            <w:hideMark/>
          </w:tcPr>
          <w:p w:rsidP="000B0590" w:rsidR="00BB0E50" w:rsidRDefault="00BB0E50" w:rsidRPr="00BC597D">
            <w:pPr>
              <w:jc w:val="center"/>
              <w:rPr>
                <w:rFonts w:ascii="Times New Roman" w:cs="Times New Roman" w:hAnsi="Times New Roman"/>
                <w:b/>
              </w:rPr>
            </w:pPr>
            <w:r w:rsidRPr="00BC597D">
              <w:rPr>
                <w:rFonts w:ascii="Times New Roman" w:cs="Times New Roman" w:hAnsi="Times New Roman"/>
                <w:b/>
              </w:rPr>
              <w:t>Специальная группа</w:t>
            </w:r>
          </w:p>
        </w:tc>
      </w:tr>
      <w:tr w:rsidR="00BB0E50" w:rsidRPr="00BC597D" w:rsidTr="000B0590">
        <w:trPr>
          <w:trHeight w:val="225"/>
        </w:trPr>
        <w:tc>
          <w:tcPr>
            <w:tcW w:type="dxa" w:w="1451"/>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b/>
              </w:rPr>
            </w:pPr>
            <w:r w:rsidRPr="00BC597D">
              <w:rPr>
                <w:rFonts w:ascii="Times New Roman" w:cs="Times New Roman" w:hAnsi="Times New Roman"/>
                <w:b/>
              </w:rPr>
              <w:t>2017-18</w:t>
            </w:r>
          </w:p>
        </w:tc>
        <w:tc>
          <w:tcPr>
            <w:tcW w:type="dxa" w:w="2005"/>
            <w:tcBorders>
              <w:top w:color="auto" w:space="0" w:sz="4" w:val="single"/>
              <w:left w:color="auto" w:space="0" w:sz="4" w:val="single"/>
              <w:bottom w:color="auto" w:space="0" w:sz="4" w:val="single"/>
              <w:right w:color="auto" w:space="0" w:sz="4" w:val="single"/>
            </w:tcBorders>
            <w:hideMark/>
          </w:tcPr>
          <w:p w:rsidP="00001AA3" w:rsidR="00BB0E50" w:rsidRDefault="00BB0E50" w:rsidRPr="00BC597D">
            <w:pPr>
              <w:jc w:val="center"/>
              <w:rPr>
                <w:rFonts w:ascii="Times New Roman" w:cs="Times New Roman" w:hAnsi="Times New Roman"/>
              </w:rPr>
            </w:pPr>
            <w:r w:rsidRPr="00BC597D">
              <w:rPr>
                <w:rFonts w:ascii="Times New Roman" w:cs="Times New Roman" w:hAnsi="Times New Roman"/>
              </w:rPr>
              <w:t>704</w:t>
            </w:r>
          </w:p>
        </w:tc>
        <w:tc>
          <w:tcPr>
            <w:tcW w:type="dxa" w:w="1551"/>
            <w:tcBorders>
              <w:top w:color="auto" w:space="0" w:sz="4" w:val="single"/>
              <w:left w:color="auto" w:space="0" w:sz="4" w:val="single"/>
              <w:bottom w:color="auto" w:space="0" w:sz="4" w:val="single"/>
              <w:right w:color="auto" w:space="0" w:sz="4" w:val="single"/>
            </w:tcBorders>
            <w:hideMark/>
          </w:tcPr>
          <w:p w:rsidP="00001AA3" w:rsidR="00BB0E50" w:rsidRDefault="00BB0E50" w:rsidRPr="00BC597D">
            <w:pPr>
              <w:jc w:val="center"/>
              <w:rPr>
                <w:rFonts w:ascii="Times New Roman" w:cs="Times New Roman" w:hAnsi="Times New Roman"/>
              </w:rPr>
            </w:pPr>
            <w:r w:rsidRPr="00BC597D">
              <w:rPr>
                <w:rFonts w:ascii="Times New Roman" w:cs="Times New Roman" w:hAnsi="Times New Roman"/>
              </w:rPr>
              <w:t>677</w:t>
            </w:r>
          </w:p>
        </w:tc>
        <w:tc>
          <w:tcPr>
            <w:tcW w:type="dxa" w:w="2292"/>
            <w:tcBorders>
              <w:top w:color="auto" w:space="0" w:sz="4" w:val="single"/>
              <w:left w:color="auto" w:space="0" w:sz="4" w:val="single"/>
              <w:bottom w:color="auto" w:space="0" w:sz="4" w:val="single"/>
              <w:right w:color="auto" w:space="0" w:sz="4" w:val="single"/>
            </w:tcBorders>
            <w:hideMark/>
          </w:tcPr>
          <w:p w:rsidP="00001AA3" w:rsidR="00BB0E50" w:rsidRDefault="00BB0E50" w:rsidRPr="00BC597D">
            <w:pPr>
              <w:jc w:val="center"/>
              <w:rPr>
                <w:rFonts w:ascii="Times New Roman" w:cs="Times New Roman" w:hAnsi="Times New Roman"/>
              </w:rPr>
            </w:pPr>
            <w:r w:rsidRPr="00BC597D">
              <w:rPr>
                <w:rFonts w:ascii="Times New Roman" w:cs="Times New Roman" w:hAnsi="Times New Roman"/>
              </w:rPr>
              <w:t>20</w:t>
            </w:r>
          </w:p>
        </w:tc>
        <w:tc>
          <w:tcPr>
            <w:tcW w:type="dxa" w:w="2162"/>
            <w:tcBorders>
              <w:top w:color="auto" w:space="0" w:sz="4" w:val="single"/>
              <w:left w:color="auto" w:space="0" w:sz="4" w:val="single"/>
              <w:bottom w:color="auto" w:space="0" w:sz="4" w:val="single"/>
              <w:right w:color="auto" w:space="0" w:sz="4" w:val="single"/>
            </w:tcBorders>
            <w:hideMark/>
          </w:tcPr>
          <w:p w:rsidP="00001AA3" w:rsidR="00BB0E50" w:rsidRDefault="00BB0E50" w:rsidRPr="00BC597D">
            <w:pPr>
              <w:jc w:val="center"/>
              <w:rPr>
                <w:rFonts w:ascii="Times New Roman" w:cs="Times New Roman" w:hAnsi="Times New Roman"/>
              </w:rPr>
            </w:pPr>
            <w:r w:rsidRPr="00BC597D">
              <w:rPr>
                <w:rFonts w:ascii="Times New Roman" w:cs="Times New Roman" w:hAnsi="Times New Roman"/>
              </w:rPr>
              <w:t>7</w:t>
            </w:r>
          </w:p>
        </w:tc>
      </w:tr>
      <w:tr w:rsidR="00BB0E50" w:rsidRPr="00BC597D" w:rsidTr="000B0590">
        <w:trPr>
          <w:trHeight w:val="257"/>
        </w:trPr>
        <w:tc>
          <w:tcPr>
            <w:tcW w:type="dxa" w:w="1451"/>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b/>
              </w:rPr>
            </w:pPr>
            <w:r w:rsidRPr="00BC597D">
              <w:rPr>
                <w:rFonts w:ascii="Times New Roman" w:cs="Times New Roman" w:hAnsi="Times New Roman"/>
                <w:b/>
              </w:rPr>
              <w:t>2016-17</w:t>
            </w:r>
          </w:p>
        </w:tc>
        <w:tc>
          <w:tcPr>
            <w:tcW w:type="dxa" w:w="2005"/>
            <w:tcBorders>
              <w:top w:color="auto" w:space="0" w:sz="4" w:val="single"/>
              <w:left w:color="auto" w:space="0" w:sz="4" w:val="single"/>
              <w:bottom w:color="auto" w:space="0" w:sz="4" w:val="single"/>
              <w:right w:color="auto" w:space="0" w:sz="4" w:val="single"/>
            </w:tcBorders>
            <w:hideMark/>
          </w:tcPr>
          <w:p w:rsidP="00001AA3" w:rsidR="00BB0E50" w:rsidRDefault="00BB0E50" w:rsidRPr="00BC597D">
            <w:pPr>
              <w:jc w:val="center"/>
              <w:rPr>
                <w:rFonts w:ascii="Times New Roman" w:cs="Times New Roman" w:hAnsi="Times New Roman"/>
              </w:rPr>
            </w:pPr>
            <w:r w:rsidRPr="00BC597D">
              <w:rPr>
                <w:rFonts w:ascii="Times New Roman" w:cs="Times New Roman" w:hAnsi="Times New Roman"/>
              </w:rPr>
              <w:t>663</w:t>
            </w:r>
          </w:p>
        </w:tc>
        <w:tc>
          <w:tcPr>
            <w:tcW w:type="dxa" w:w="1551"/>
            <w:tcBorders>
              <w:top w:color="auto" w:space="0" w:sz="4" w:val="single"/>
              <w:left w:color="auto" w:space="0" w:sz="4" w:val="single"/>
              <w:bottom w:color="auto" w:space="0" w:sz="4" w:val="single"/>
              <w:right w:color="auto" w:space="0" w:sz="4" w:val="single"/>
            </w:tcBorders>
            <w:hideMark/>
          </w:tcPr>
          <w:p w:rsidP="00001AA3" w:rsidR="00BB0E50" w:rsidRDefault="00BB0E50" w:rsidRPr="00BC597D">
            <w:pPr>
              <w:jc w:val="center"/>
              <w:rPr>
                <w:rFonts w:ascii="Times New Roman" w:cs="Times New Roman" w:hAnsi="Times New Roman"/>
              </w:rPr>
            </w:pPr>
            <w:r w:rsidRPr="00BC597D">
              <w:rPr>
                <w:rFonts w:ascii="Times New Roman" w:cs="Times New Roman" w:hAnsi="Times New Roman"/>
              </w:rPr>
              <w:t>638</w:t>
            </w:r>
          </w:p>
        </w:tc>
        <w:tc>
          <w:tcPr>
            <w:tcW w:type="dxa" w:w="2292"/>
            <w:tcBorders>
              <w:top w:color="auto" w:space="0" w:sz="4" w:val="single"/>
              <w:left w:color="auto" w:space="0" w:sz="4" w:val="single"/>
              <w:bottom w:color="auto" w:space="0" w:sz="4" w:val="single"/>
              <w:right w:color="auto" w:space="0" w:sz="4" w:val="single"/>
            </w:tcBorders>
            <w:hideMark/>
          </w:tcPr>
          <w:p w:rsidP="00001AA3" w:rsidR="00BB0E50" w:rsidRDefault="00BB0E50" w:rsidRPr="00BC597D">
            <w:pPr>
              <w:jc w:val="center"/>
              <w:rPr>
                <w:rFonts w:ascii="Times New Roman" w:cs="Times New Roman" w:hAnsi="Times New Roman"/>
              </w:rPr>
            </w:pPr>
            <w:r w:rsidRPr="00BC597D">
              <w:rPr>
                <w:rFonts w:ascii="Times New Roman" w:cs="Times New Roman" w:hAnsi="Times New Roman"/>
              </w:rPr>
              <w:t>14</w:t>
            </w:r>
          </w:p>
        </w:tc>
        <w:tc>
          <w:tcPr>
            <w:tcW w:type="dxa" w:w="2162"/>
            <w:tcBorders>
              <w:top w:color="auto" w:space="0" w:sz="4" w:val="single"/>
              <w:left w:color="auto" w:space="0" w:sz="4" w:val="single"/>
              <w:bottom w:color="auto" w:space="0" w:sz="4" w:val="single"/>
              <w:right w:color="auto" w:space="0" w:sz="4" w:val="single"/>
            </w:tcBorders>
            <w:hideMark/>
          </w:tcPr>
          <w:p w:rsidP="00001AA3" w:rsidR="00BB0E50" w:rsidRDefault="00BB0E50" w:rsidRPr="00BC597D">
            <w:pPr>
              <w:jc w:val="center"/>
              <w:rPr>
                <w:rFonts w:ascii="Times New Roman" w:cs="Times New Roman" w:hAnsi="Times New Roman"/>
              </w:rPr>
            </w:pPr>
            <w:r w:rsidRPr="00BC597D">
              <w:rPr>
                <w:rFonts w:ascii="Times New Roman" w:cs="Times New Roman" w:hAnsi="Times New Roman"/>
              </w:rPr>
              <w:t>11</w:t>
            </w:r>
          </w:p>
        </w:tc>
      </w:tr>
      <w:tr w:rsidR="00BB0E50" w:rsidRPr="00BC597D" w:rsidTr="00BB0E50">
        <w:trPr>
          <w:trHeight w:val="313"/>
        </w:trPr>
        <w:tc>
          <w:tcPr>
            <w:tcW w:type="dxa" w:w="1451"/>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b/>
              </w:rPr>
            </w:pPr>
            <w:r w:rsidRPr="00BC597D">
              <w:rPr>
                <w:rFonts w:ascii="Times New Roman" w:cs="Times New Roman" w:hAnsi="Times New Roman"/>
                <w:b/>
              </w:rPr>
              <w:t>2015-16</w:t>
            </w:r>
          </w:p>
        </w:tc>
        <w:tc>
          <w:tcPr>
            <w:tcW w:type="dxa" w:w="2005"/>
            <w:tcBorders>
              <w:top w:color="auto" w:space="0" w:sz="4" w:val="single"/>
              <w:left w:color="auto" w:space="0" w:sz="4" w:val="single"/>
              <w:bottom w:color="auto" w:space="0" w:sz="4" w:val="single"/>
              <w:right w:color="auto" w:space="0" w:sz="4" w:val="single"/>
            </w:tcBorders>
            <w:hideMark/>
          </w:tcPr>
          <w:p w:rsidP="00001AA3" w:rsidR="00BB0E50" w:rsidRDefault="00BB0E50" w:rsidRPr="00BC597D">
            <w:pPr>
              <w:jc w:val="center"/>
              <w:rPr>
                <w:rFonts w:ascii="Times New Roman" w:cs="Times New Roman" w:hAnsi="Times New Roman"/>
              </w:rPr>
            </w:pPr>
            <w:r w:rsidRPr="00BC597D">
              <w:rPr>
                <w:rFonts w:ascii="Times New Roman" w:cs="Times New Roman" w:hAnsi="Times New Roman"/>
              </w:rPr>
              <w:t>675</w:t>
            </w:r>
          </w:p>
        </w:tc>
        <w:tc>
          <w:tcPr>
            <w:tcW w:type="dxa" w:w="1551"/>
            <w:tcBorders>
              <w:top w:color="auto" w:space="0" w:sz="4" w:val="single"/>
              <w:left w:color="auto" w:space="0" w:sz="4" w:val="single"/>
              <w:bottom w:color="auto" w:space="0" w:sz="4" w:val="single"/>
              <w:right w:color="auto" w:space="0" w:sz="4" w:val="single"/>
            </w:tcBorders>
            <w:hideMark/>
          </w:tcPr>
          <w:p w:rsidP="00001AA3" w:rsidR="00BB0E50" w:rsidRDefault="00BB0E50" w:rsidRPr="00BC597D">
            <w:pPr>
              <w:jc w:val="center"/>
              <w:rPr>
                <w:rFonts w:ascii="Times New Roman" w:cs="Times New Roman" w:hAnsi="Times New Roman"/>
              </w:rPr>
            </w:pPr>
            <w:r w:rsidRPr="00BC597D">
              <w:rPr>
                <w:rFonts w:ascii="Times New Roman" w:cs="Times New Roman" w:hAnsi="Times New Roman"/>
              </w:rPr>
              <w:t>630</w:t>
            </w:r>
          </w:p>
        </w:tc>
        <w:tc>
          <w:tcPr>
            <w:tcW w:type="dxa" w:w="2292"/>
            <w:tcBorders>
              <w:top w:color="auto" w:space="0" w:sz="4" w:val="single"/>
              <w:left w:color="auto" w:space="0" w:sz="4" w:val="single"/>
              <w:bottom w:color="auto" w:space="0" w:sz="4" w:val="single"/>
              <w:right w:color="auto" w:space="0" w:sz="4" w:val="single"/>
            </w:tcBorders>
            <w:hideMark/>
          </w:tcPr>
          <w:p w:rsidP="00001AA3" w:rsidR="00BB0E50" w:rsidRDefault="00BB0E50" w:rsidRPr="00BC597D">
            <w:pPr>
              <w:jc w:val="center"/>
              <w:rPr>
                <w:rFonts w:ascii="Times New Roman" w:cs="Times New Roman" w:hAnsi="Times New Roman"/>
              </w:rPr>
            </w:pPr>
            <w:r w:rsidRPr="00BC597D">
              <w:rPr>
                <w:rFonts w:ascii="Times New Roman" w:cs="Times New Roman" w:hAnsi="Times New Roman"/>
              </w:rPr>
              <w:t>29</w:t>
            </w:r>
          </w:p>
        </w:tc>
        <w:tc>
          <w:tcPr>
            <w:tcW w:type="dxa" w:w="2162"/>
            <w:tcBorders>
              <w:top w:color="auto" w:space="0" w:sz="4" w:val="single"/>
              <w:left w:color="auto" w:space="0" w:sz="4" w:val="single"/>
              <w:bottom w:color="auto" w:space="0" w:sz="4" w:val="single"/>
              <w:right w:color="auto" w:space="0" w:sz="4" w:val="single"/>
            </w:tcBorders>
            <w:hideMark/>
          </w:tcPr>
          <w:p w:rsidP="00001AA3" w:rsidR="00BB0E50" w:rsidRDefault="00BB0E50" w:rsidRPr="00BC597D">
            <w:pPr>
              <w:jc w:val="center"/>
              <w:rPr>
                <w:rFonts w:ascii="Times New Roman" w:cs="Times New Roman" w:hAnsi="Times New Roman"/>
              </w:rPr>
            </w:pPr>
            <w:r w:rsidRPr="00BC597D">
              <w:rPr>
                <w:rFonts w:ascii="Times New Roman" w:cs="Times New Roman" w:hAnsi="Times New Roman"/>
              </w:rPr>
              <w:t>16</w:t>
            </w:r>
          </w:p>
        </w:tc>
      </w:tr>
    </w:tbl>
    <w:p w:rsidP="00BB0E50" w:rsidR="00BB0E50" w:rsidRDefault="00BB0E50" w:rsidRPr="00BC597D">
      <w:pPr>
        <w:spacing w:after="0" w:line="240" w:lineRule="auto"/>
        <w:ind w:firstLine="567"/>
        <w:jc w:val="both"/>
        <w:rPr>
          <w:rFonts w:ascii="Times New Roman" w:cs="Times New Roman" w:hAnsi="Times New Roman"/>
          <w:sz w:val="24"/>
          <w:szCs w:val="24"/>
        </w:rPr>
        <w:sectPr w:rsidR="00BB0E50" w:rsidRPr="00BC597D" w:rsidSect="0028679D">
          <w:type w:val="continuous"/>
          <w:pgSz w:h="16838" w:w="11906"/>
          <w:pgMar w:bottom="1134" w:footer="708" w:gutter="0" w:header="708" w:left="1701" w:right="850" w:top="1134"/>
          <w:cols w:space="708"/>
          <w:titlePg/>
          <w:docGrid w:linePitch="360"/>
        </w:sectPr>
      </w:pPr>
    </w:p>
    <w:p w:rsidP="00BB0E50" w:rsidR="00BB0E50" w:rsidRDefault="00BB0E50" w:rsidRPr="00BC597D">
      <w:pPr>
        <w:spacing w:after="0" w:line="240" w:lineRule="auto"/>
        <w:ind w:firstLine="567"/>
        <w:jc w:val="both"/>
        <w:rPr>
          <w:rFonts w:ascii="Times New Roman" w:cs="Times New Roman" w:hAnsi="Times New Roman"/>
          <w:sz w:val="24"/>
          <w:szCs w:val="24"/>
        </w:rPr>
      </w:pPr>
      <w:r w:rsidRPr="00BC597D">
        <w:rPr>
          <w:rFonts w:ascii="Times New Roman" w:cs="Times New Roman" w:hAnsi="Times New Roman"/>
          <w:sz w:val="24"/>
          <w:szCs w:val="24"/>
        </w:rPr>
        <w:t>В 2017-18 учебном году были освобождены от физкультуры по справкам ВКК 7 учащихся: 2 - с патологией зрения, 3 - по заболеванию костно-мышечной системы, 1 - с бронхиальной астмой, 1 - с патологией нервной системы. В 2016-17 учебном году были освобождены от физкультуры по справкам ВКК 14 детей: 3 - с патологией зрения,1 - с бронхиальной астмой, 3 - с патологией мочевыделительной системы, 4 - с заболеваниями костно-мышечной системы, 2 - после перенесенной пневмонии и 1 - с доброкачественным образованием.  В 2015-16 учебном году имели освобождение 16 детей. Из 7 учащихся, получивших освобождение в этом году, 2 имели освобождение и ранее, 5 учащихся получили освобождение впервые.</w:t>
      </w:r>
    </w:p>
    <w:p w:rsidP="00BB0E50" w:rsidR="00BB0E50" w:rsidRDefault="00BB0E50" w:rsidRPr="00BC597D">
      <w:pPr>
        <w:spacing w:after="0" w:line="240" w:lineRule="auto"/>
        <w:ind w:firstLine="567"/>
        <w:jc w:val="both"/>
        <w:rPr>
          <w:rFonts w:ascii="Times New Roman" w:cs="Times New Roman" w:hAnsi="Times New Roman"/>
          <w:sz w:val="24"/>
          <w:szCs w:val="24"/>
        </w:rPr>
      </w:pPr>
      <w:r w:rsidRPr="00BC597D">
        <w:rPr>
          <w:rFonts w:ascii="Times New Roman" w:cs="Times New Roman" w:hAnsi="Times New Roman"/>
          <w:sz w:val="24"/>
          <w:szCs w:val="24"/>
        </w:rPr>
        <w:t xml:space="preserve">В течение года лечебно-профилактическая работа проводилась в следующем объеме: профилактические осмотры, профилактические прививки, амбулаторный прием больных детей, просветительная работа. </w:t>
      </w:r>
    </w:p>
    <w:p w:rsidP="00BB0E50" w:rsidR="00BB0E50" w:rsidRDefault="00BB0E50" w:rsidRPr="00BC597D">
      <w:pPr>
        <w:spacing w:after="0" w:line="240" w:lineRule="auto"/>
        <w:ind w:firstLine="567"/>
        <w:jc w:val="both"/>
        <w:rPr>
          <w:rFonts w:ascii="Times New Roman" w:cs="Times New Roman" w:hAnsi="Times New Roman"/>
          <w:b/>
          <w:sz w:val="24"/>
          <w:szCs w:val="24"/>
        </w:rPr>
      </w:pPr>
      <w:r w:rsidRPr="00BC597D">
        <w:rPr>
          <w:rFonts w:ascii="Times New Roman" w:cs="Times New Roman" w:hAnsi="Times New Roman"/>
          <w:b/>
          <w:sz w:val="24"/>
          <w:szCs w:val="24"/>
        </w:rPr>
        <w:t xml:space="preserve">Профилактический осмотр </w:t>
      </w:r>
    </w:p>
    <w:p w:rsidP="00BB0E50" w:rsidR="001E0CBF" w:rsidRDefault="00BB0E50" w:rsidRPr="00BC597D">
      <w:pPr>
        <w:tabs>
          <w:tab w:pos="0" w:val="left"/>
          <w:tab w:pos="284" w:val="left"/>
        </w:tabs>
        <w:jc w:val="both"/>
        <w:rPr>
          <w:rFonts w:ascii="Times New Roman" w:cs="Times New Roman" w:hAnsi="Times New Roman"/>
          <w:sz w:val="24"/>
          <w:szCs w:val="24"/>
        </w:rPr>
      </w:pPr>
      <w:r w:rsidRPr="00BC597D">
        <w:rPr>
          <w:rFonts w:ascii="Times New Roman" w:cs="Times New Roman" w:hAnsi="Times New Roman"/>
          <w:sz w:val="24"/>
          <w:szCs w:val="24"/>
        </w:rPr>
        <w:t>В этом году профилактический осмотр проводился организованно в школе специалистами городской поликлиники № 1. Учащиеся 7-ых и 12-ых классов осмотрены педиатром и стоматологом школы, учащиеся 8-ых, 9-ых, 10-ых и 11-ых классов прошли углубленный медицинский осмотр.</w:t>
      </w:r>
    </w:p>
    <w:p w:rsidP="0069314C" w:rsidR="00BB0E50" w:rsidRDefault="00BB0E50" w:rsidRPr="00BC597D">
      <w:pPr>
        <w:tabs>
          <w:tab w:pos="0" w:val="left"/>
          <w:tab w:pos="284" w:val="left"/>
        </w:tabs>
        <w:jc w:val="center"/>
        <w:rPr>
          <w:rFonts w:ascii="Times New Roman" w:cs="Times New Roman" w:hAnsi="Times New Roman"/>
          <w:sz w:val="24"/>
          <w:szCs w:val="24"/>
        </w:rPr>
        <w:sectPr w:rsidR="00BB0E50" w:rsidRPr="00BC597D" w:rsidSect="00BB0E50">
          <w:type w:val="continuous"/>
          <w:pgSz w:h="16838" w:w="11906"/>
          <w:pgMar w:bottom="1134" w:footer="708" w:gutter="0" w:header="708" w:left="1701" w:right="850" w:top="1134"/>
          <w:cols w:num="2" w:space="708"/>
          <w:titlePg/>
          <w:docGrid w:linePitch="360"/>
        </w:sectPr>
      </w:pPr>
    </w:p>
    <w:p w:rsidP="00BB0E50" w:rsidR="00B32FBC" w:rsidRDefault="00B32FBC" w:rsidRPr="00BC597D">
      <w:pPr>
        <w:tabs>
          <w:tab w:pos="0" w:val="left"/>
          <w:tab w:pos="284" w:val="left"/>
        </w:tabs>
        <w:jc w:val="right"/>
        <w:rPr>
          <w:rFonts w:ascii="Times New Roman" w:cs="Times New Roman" w:hAnsi="Times New Roman"/>
          <w:i/>
          <w:sz w:val="24"/>
          <w:szCs w:val="24"/>
        </w:rPr>
      </w:pPr>
    </w:p>
    <w:p w:rsidP="00BB0E50" w:rsidR="001E0CBF" w:rsidRDefault="00BB0E50" w:rsidRPr="00BC597D">
      <w:pPr>
        <w:tabs>
          <w:tab w:pos="0" w:val="left"/>
          <w:tab w:pos="284" w:val="left"/>
        </w:tabs>
        <w:jc w:val="right"/>
        <w:rPr>
          <w:rFonts w:ascii="Times New Roman" w:cs="Times New Roman" w:hAnsi="Times New Roman"/>
          <w:i/>
          <w:sz w:val="24"/>
          <w:szCs w:val="24"/>
        </w:rPr>
      </w:pPr>
      <w:r w:rsidRPr="00BC597D">
        <w:rPr>
          <w:rFonts w:ascii="Times New Roman" w:cs="Times New Roman" w:hAnsi="Times New Roman"/>
          <w:i/>
          <w:sz w:val="24"/>
          <w:szCs w:val="24"/>
        </w:rPr>
        <w:t>Таблица результатов профилактического осмотра</w:t>
      </w:r>
    </w:p>
    <w:tbl>
      <w:tblPr>
        <w:tblStyle w:val="a8"/>
        <w:tblW w:type="dxa" w:w="9060"/>
        <w:tblLayout w:type="fixed"/>
        <w:tblLook w:firstColumn="1" w:firstRow="1" w:lastColumn="0" w:lastRow="0" w:noHBand="0" w:noVBand="1" w:val="04A0"/>
      </w:tblPr>
      <w:tblGrid>
        <w:gridCol w:w="1695"/>
        <w:gridCol w:w="1275"/>
        <w:gridCol w:w="1275"/>
        <w:gridCol w:w="1133"/>
        <w:gridCol w:w="1275"/>
        <w:gridCol w:w="1274"/>
        <w:gridCol w:w="1133"/>
      </w:tblGrid>
      <w:tr w:rsidR="00BB0E50" w:rsidRPr="00BC597D" w:rsidTr="00BB0E50">
        <w:trPr>
          <w:trHeight w:val="301"/>
        </w:trPr>
        <w:tc>
          <w:tcPr>
            <w:tcW w:type="dxa" w:w="1695"/>
            <w:tcBorders>
              <w:top w:color="auto" w:space="0" w:sz="4" w:val="single"/>
              <w:left w:color="auto" w:space="0" w:sz="4" w:val="single"/>
              <w:bottom w:color="auto" w:space="0" w:sz="4" w:val="single"/>
              <w:right w:color="auto" w:space="0" w:sz="4" w:val="single"/>
            </w:tcBorders>
          </w:tcPr>
          <w:p w:rsidR="00BB0E50" w:rsidRDefault="00BB0E50" w:rsidRPr="00BC597D">
            <w:pPr>
              <w:jc w:val="both"/>
              <w:rPr>
                <w:rFonts w:ascii="Times New Roman" w:cs="Times New Roman" w:hAnsi="Times New Roman"/>
              </w:rPr>
            </w:pPr>
          </w:p>
        </w:tc>
        <w:tc>
          <w:tcPr>
            <w:tcW w:type="dxa" w:w="3683"/>
            <w:gridSpan w:val="3"/>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2017-2018 учебный год</w:t>
            </w:r>
          </w:p>
        </w:tc>
        <w:tc>
          <w:tcPr>
            <w:tcW w:type="dxa" w:w="3682"/>
            <w:gridSpan w:val="3"/>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2016-2017 учебный год</w:t>
            </w:r>
          </w:p>
        </w:tc>
      </w:tr>
      <w:tr w:rsidR="00BB0E50" w:rsidRPr="00BC597D" w:rsidTr="00BB0E50">
        <w:trPr>
          <w:trHeight w:val="301"/>
        </w:trPr>
        <w:tc>
          <w:tcPr>
            <w:tcW w:type="dxa" w:w="1695"/>
            <w:tcBorders>
              <w:top w:color="auto" w:space="0" w:sz="4" w:val="single"/>
              <w:left w:color="auto" w:space="0" w:sz="4" w:val="single"/>
              <w:bottom w:color="auto" w:space="0" w:sz="4" w:val="single"/>
              <w:right w:color="auto" w:space="0" w:sz="4" w:val="single"/>
            </w:tcBorders>
          </w:tcPr>
          <w:p w:rsidR="00BB0E50" w:rsidRDefault="00BB0E50" w:rsidRPr="00BC597D">
            <w:pPr>
              <w:jc w:val="both"/>
              <w:rPr>
                <w:rFonts w:ascii="Times New Roman" w:cs="Times New Roman" w:hAnsi="Times New Roman"/>
              </w:rPr>
            </w:pPr>
          </w:p>
        </w:tc>
        <w:tc>
          <w:tcPr>
            <w:tcW w:type="dxa" w:w="1275"/>
            <w:tcBorders>
              <w:top w:color="auto" w:space="0" w:sz="4" w:val="single"/>
              <w:left w:color="auto" w:space="0" w:sz="4" w:val="single"/>
              <w:bottom w:color="auto" w:space="0" w:sz="4" w:val="single"/>
              <w:right w:color="auto" w:space="0" w:sz="4" w:val="single"/>
            </w:tcBorders>
            <w:hideMark/>
          </w:tcPr>
          <w:p w:rsidR="00BB0E50" w:rsidRDefault="0062664B" w:rsidRPr="00BC597D">
            <w:pPr>
              <w:jc w:val="both"/>
              <w:rPr>
                <w:rFonts w:ascii="Times New Roman" w:cs="Times New Roman" w:hAnsi="Times New Roman"/>
              </w:rPr>
            </w:pPr>
            <w:r w:rsidRPr="00BC597D">
              <w:rPr>
                <w:rFonts w:ascii="Times New Roman" w:cs="Times New Roman" w:hAnsi="Times New Roman"/>
              </w:rPr>
              <w:t>П</w:t>
            </w:r>
            <w:r w:rsidR="00BB0E50" w:rsidRPr="00BC597D">
              <w:rPr>
                <w:rFonts w:ascii="Times New Roman" w:cs="Times New Roman" w:hAnsi="Times New Roman"/>
              </w:rPr>
              <w:t>одлежало</w:t>
            </w:r>
            <w:r w:rsidRPr="00BC597D">
              <w:rPr>
                <w:rFonts w:ascii="Times New Roman" w:cs="Times New Roman" w:hAnsi="Times New Roman"/>
              </w:rPr>
              <w:t xml:space="preserve"> </w:t>
            </w:r>
          </w:p>
        </w:tc>
        <w:tc>
          <w:tcPr>
            <w:tcW w:type="dxa" w:w="1275"/>
            <w:tcBorders>
              <w:top w:color="auto" w:space="0" w:sz="4" w:val="single"/>
              <w:left w:color="auto" w:space="0" w:sz="4" w:val="single"/>
              <w:bottom w:color="auto" w:space="0" w:sz="4" w:val="single"/>
              <w:right w:color="auto" w:space="0" w:sz="4" w:val="single"/>
            </w:tcBorders>
            <w:hideMark/>
          </w:tcPr>
          <w:p w:rsidR="00BB0E50" w:rsidRDefault="0062664B" w:rsidRPr="00BC597D">
            <w:pPr>
              <w:jc w:val="both"/>
              <w:rPr>
                <w:rFonts w:ascii="Times New Roman" w:cs="Times New Roman" w:hAnsi="Times New Roman"/>
              </w:rPr>
            </w:pPr>
            <w:r w:rsidRPr="00BC597D">
              <w:rPr>
                <w:rFonts w:ascii="Times New Roman" w:cs="Times New Roman" w:hAnsi="Times New Roman"/>
              </w:rPr>
              <w:t>О</w:t>
            </w:r>
            <w:r w:rsidR="00BB0E50" w:rsidRPr="00BC597D">
              <w:rPr>
                <w:rFonts w:ascii="Times New Roman" w:cs="Times New Roman" w:hAnsi="Times New Roman"/>
              </w:rPr>
              <w:t>смотрено</w:t>
            </w:r>
            <w:r w:rsidRPr="00BC597D">
              <w:rPr>
                <w:rFonts w:ascii="Times New Roman" w:cs="Times New Roman" w:hAnsi="Times New Roman"/>
              </w:rPr>
              <w:t xml:space="preserve"> </w:t>
            </w:r>
          </w:p>
        </w:tc>
        <w:tc>
          <w:tcPr>
            <w:tcW w:type="dxa" w:w="1133"/>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Впервые выявлено</w:t>
            </w:r>
          </w:p>
        </w:tc>
        <w:tc>
          <w:tcPr>
            <w:tcW w:type="dxa" w:w="1275"/>
            <w:tcBorders>
              <w:top w:color="auto" w:space="0" w:sz="4" w:val="single"/>
              <w:left w:color="auto" w:space="0" w:sz="4" w:val="single"/>
              <w:bottom w:color="auto" w:space="0" w:sz="4" w:val="single"/>
              <w:right w:color="auto" w:space="0" w:sz="4" w:val="single"/>
            </w:tcBorders>
            <w:hideMark/>
          </w:tcPr>
          <w:p w:rsidR="00BB0E50" w:rsidRDefault="0062664B" w:rsidRPr="00BC597D">
            <w:pPr>
              <w:jc w:val="both"/>
              <w:rPr>
                <w:rFonts w:ascii="Times New Roman" w:cs="Times New Roman" w:hAnsi="Times New Roman"/>
              </w:rPr>
            </w:pPr>
            <w:r w:rsidRPr="00BC597D">
              <w:rPr>
                <w:rFonts w:ascii="Times New Roman" w:cs="Times New Roman" w:hAnsi="Times New Roman"/>
              </w:rPr>
              <w:t>П</w:t>
            </w:r>
            <w:r w:rsidR="00BB0E50" w:rsidRPr="00BC597D">
              <w:rPr>
                <w:rFonts w:ascii="Times New Roman" w:cs="Times New Roman" w:hAnsi="Times New Roman"/>
              </w:rPr>
              <w:t>одлежало</w:t>
            </w:r>
            <w:r w:rsidRPr="00BC597D">
              <w:rPr>
                <w:rFonts w:ascii="Times New Roman" w:cs="Times New Roman" w:hAnsi="Times New Roman"/>
              </w:rPr>
              <w:t xml:space="preserve"> </w:t>
            </w:r>
          </w:p>
        </w:tc>
        <w:tc>
          <w:tcPr>
            <w:tcW w:type="dxa" w:w="1274"/>
            <w:tcBorders>
              <w:top w:color="auto" w:space="0" w:sz="4" w:val="single"/>
              <w:left w:color="auto" w:space="0" w:sz="4" w:val="single"/>
              <w:bottom w:color="auto" w:space="0" w:sz="4" w:val="single"/>
              <w:right w:color="auto" w:space="0" w:sz="4" w:val="single"/>
            </w:tcBorders>
            <w:hideMark/>
          </w:tcPr>
          <w:p w:rsidR="00BB0E50" w:rsidRDefault="0062664B" w:rsidRPr="00BC597D">
            <w:pPr>
              <w:jc w:val="both"/>
              <w:rPr>
                <w:rFonts w:ascii="Times New Roman" w:cs="Times New Roman" w:hAnsi="Times New Roman"/>
              </w:rPr>
            </w:pPr>
            <w:r w:rsidRPr="00BC597D">
              <w:rPr>
                <w:rFonts w:ascii="Times New Roman" w:cs="Times New Roman" w:hAnsi="Times New Roman"/>
              </w:rPr>
              <w:t>О</w:t>
            </w:r>
            <w:r w:rsidR="00BB0E50" w:rsidRPr="00BC597D">
              <w:rPr>
                <w:rFonts w:ascii="Times New Roman" w:cs="Times New Roman" w:hAnsi="Times New Roman"/>
              </w:rPr>
              <w:t>смотрено</w:t>
            </w:r>
            <w:r w:rsidRPr="00BC597D">
              <w:rPr>
                <w:rFonts w:ascii="Times New Roman" w:cs="Times New Roman" w:hAnsi="Times New Roman"/>
              </w:rPr>
              <w:t xml:space="preserve"> </w:t>
            </w:r>
          </w:p>
        </w:tc>
        <w:tc>
          <w:tcPr>
            <w:tcW w:type="dxa" w:w="1133"/>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Впервые выявлено</w:t>
            </w:r>
          </w:p>
        </w:tc>
      </w:tr>
      <w:tr w:rsidR="00BB0E50" w:rsidRPr="00BC597D" w:rsidTr="00BB0E50">
        <w:trPr>
          <w:trHeight w:val="301"/>
        </w:trPr>
        <w:tc>
          <w:tcPr>
            <w:tcW w:type="dxa" w:w="1695"/>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Педиатр</w:t>
            </w:r>
          </w:p>
        </w:tc>
        <w:tc>
          <w:tcPr>
            <w:tcW w:type="dxa" w:w="1275"/>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704</w:t>
            </w:r>
          </w:p>
        </w:tc>
        <w:tc>
          <w:tcPr>
            <w:tcW w:type="dxa" w:w="1275"/>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704</w:t>
            </w:r>
          </w:p>
        </w:tc>
        <w:tc>
          <w:tcPr>
            <w:tcW w:type="dxa" w:w="1133"/>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15-2%</w:t>
            </w:r>
          </w:p>
        </w:tc>
        <w:tc>
          <w:tcPr>
            <w:tcW w:type="dxa" w:w="1275"/>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663</w:t>
            </w:r>
          </w:p>
        </w:tc>
        <w:tc>
          <w:tcPr>
            <w:tcW w:type="dxa" w:w="1274"/>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663</w:t>
            </w:r>
          </w:p>
        </w:tc>
        <w:tc>
          <w:tcPr>
            <w:tcW w:type="dxa" w:w="1133"/>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4-0,5%</w:t>
            </w:r>
          </w:p>
        </w:tc>
      </w:tr>
      <w:tr w:rsidR="00BB0E50" w:rsidRPr="00BC597D" w:rsidTr="00BB0E50">
        <w:trPr>
          <w:trHeight w:val="301"/>
        </w:trPr>
        <w:tc>
          <w:tcPr>
            <w:tcW w:type="dxa" w:w="1695"/>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Хирург</w:t>
            </w:r>
          </w:p>
        </w:tc>
        <w:tc>
          <w:tcPr>
            <w:tcW w:type="dxa" w:w="1275"/>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458</w:t>
            </w:r>
          </w:p>
        </w:tc>
        <w:tc>
          <w:tcPr>
            <w:tcW w:type="dxa" w:w="1275"/>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458</w:t>
            </w:r>
          </w:p>
        </w:tc>
        <w:tc>
          <w:tcPr>
            <w:tcW w:type="dxa" w:w="1133"/>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2-0,4%</w:t>
            </w:r>
          </w:p>
        </w:tc>
        <w:tc>
          <w:tcPr>
            <w:tcW w:type="dxa" w:w="1275"/>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409</w:t>
            </w:r>
          </w:p>
        </w:tc>
        <w:tc>
          <w:tcPr>
            <w:tcW w:type="dxa" w:w="1274"/>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409</w:t>
            </w:r>
          </w:p>
        </w:tc>
        <w:tc>
          <w:tcPr>
            <w:tcW w:type="dxa" w:w="1133"/>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2-0,5%</w:t>
            </w:r>
          </w:p>
        </w:tc>
      </w:tr>
      <w:tr w:rsidR="00BB0E50" w:rsidRPr="00BC597D" w:rsidTr="00BB0E50">
        <w:trPr>
          <w:trHeight w:val="301"/>
        </w:trPr>
        <w:tc>
          <w:tcPr>
            <w:tcW w:type="dxa" w:w="1695"/>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Лор</w:t>
            </w:r>
          </w:p>
        </w:tc>
        <w:tc>
          <w:tcPr>
            <w:tcW w:type="dxa" w:w="1275"/>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385</w:t>
            </w:r>
          </w:p>
        </w:tc>
        <w:tc>
          <w:tcPr>
            <w:tcW w:type="dxa" w:w="1275"/>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385</w:t>
            </w:r>
          </w:p>
        </w:tc>
        <w:tc>
          <w:tcPr>
            <w:tcW w:type="dxa" w:w="1133"/>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w:t>
            </w:r>
          </w:p>
        </w:tc>
        <w:tc>
          <w:tcPr>
            <w:tcW w:type="dxa" w:w="1275"/>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409</w:t>
            </w:r>
          </w:p>
        </w:tc>
        <w:tc>
          <w:tcPr>
            <w:tcW w:type="dxa" w:w="1274"/>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409</w:t>
            </w:r>
          </w:p>
        </w:tc>
        <w:tc>
          <w:tcPr>
            <w:tcW w:type="dxa" w:w="1133"/>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w:t>
            </w:r>
          </w:p>
        </w:tc>
      </w:tr>
      <w:tr w:rsidR="00BB0E50" w:rsidRPr="00BC597D" w:rsidTr="00BB0E50">
        <w:trPr>
          <w:trHeight w:val="301"/>
        </w:trPr>
        <w:tc>
          <w:tcPr>
            <w:tcW w:type="dxa" w:w="1695"/>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Окулист</w:t>
            </w:r>
          </w:p>
        </w:tc>
        <w:tc>
          <w:tcPr>
            <w:tcW w:type="dxa" w:w="1275"/>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458</w:t>
            </w:r>
          </w:p>
        </w:tc>
        <w:tc>
          <w:tcPr>
            <w:tcW w:type="dxa" w:w="1275"/>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458</w:t>
            </w:r>
          </w:p>
        </w:tc>
        <w:tc>
          <w:tcPr>
            <w:tcW w:type="dxa" w:w="1133"/>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25-5,5%</w:t>
            </w:r>
          </w:p>
        </w:tc>
        <w:tc>
          <w:tcPr>
            <w:tcW w:type="dxa" w:w="1275"/>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485</w:t>
            </w:r>
          </w:p>
        </w:tc>
        <w:tc>
          <w:tcPr>
            <w:tcW w:type="dxa" w:w="1274"/>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485</w:t>
            </w:r>
          </w:p>
        </w:tc>
        <w:tc>
          <w:tcPr>
            <w:tcW w:type="dxa" w:w="1133"/>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11-2,2%</w:t>
            </w:r>
          </w:p>
        </w:tc>
      </w:tr>
      <w:tr w:rsidR="00BB0E50" w:rsidRPr="00BC597D" w:rsidTr="00BB0E50">
        <w:trPr>
          <w:trHeight w:val="301"/>
        </w:trPr>
        <w:tc>
          <w:tcPr>
            <w:tcW w:type="dxa" w:w="1695"/>
            <w:tcBorders>
              <w:top w:color="auto" w:space="0" w:sz="4" w:val="single"/>
              <w:left w:color="auto" w:space="0" w:sz="4" w:val="single"/>
              <w:bottom w:color="auto" w:space="0" w:sz="4" w:val="single"/>
              <w:right w:color="auto" w:space="0" w:sz="4" w:val="single"/>
            </w:tcBorders>
            <w:hideMark/>
          </w:tcPr>
          <w:p w:rsidR="00BB0E50" w:rsidRDefault="0062664B" w:rsidRPr="00BC597D">
            <w:pPr>
              <w:jc w:val="both"/>
              <w:rPr>
                <w:rFonts w:ascii="Times New Roman" w:cs="Times New Roman" w:hAnsi="Times New Roman"/>
              </w:rPr>
            </w:pPr>
            <w:r w:rsidRPr="00BC597D">
              <w:rPr>
                <w:rFonts w:ascii="Times New Roman" w:cs="Times New Roman" w:hAnsi="Times New Roman"/>
              </w:rPr>
              <w:lastRenderedPageBreak/>
              <w:t>Н</w:t>
            </w:r>
            <w:r w:rsidR="00BB0E50" w:rsidRPr="00BC597D">
              <w:rPr>
                <w:rFonts w:ascii="Times New Roman" w:cs="Times New Roman" w:hAnsi="Times New Roman"/>
              </w:rPr>
              <w:t>европатолог</w:t>
            </w:r>
            <w:r w:rsidRPr="00BC597D">
              <w:rPr>
                <w:rFonts w:ascii="Times New Roman" w:cs="Times New Roman" w:hAnsi="Times New Roman"/>
              </w:rPr>
              <w:t xml:space="preserve"> </w:t>
            </w:r>
          </w:p>
        </w:tc>
        <w:tc>
          <w:tcPr>
            <w:tcW w:type="dxa" w:w="1275"/>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385</w:t>
            </w:r>
          </w:p>
        </w:tc>
        <w:tc>
          <w:tcPr>
            <w:tcW w:type="dxa" w:w="1275"/>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385</w:t>
            </w:r>
          </w:p>
        </w:tc>
        <w:tc>
          <w:tcPr>
            <w:tcW w:type="dxa" w:w="1133"/>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w:t>
            </w:r>
          </w:p>
        </w:tc>
        <w:tc>
          <w:tcPr>
            <w:tcW w:type="dxa" w:w="1275"/>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409</w:t>
            </w:r>
          </w:p>
        </w:tc>
        <w:tc>
          <w:tcPr>
            <w:tcW w:type="dxa" w:w="1274"/>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409</w:t>
            </w:r>
          </w:p>
        </w:tc>
        <w:tc>
          <w:tcPr>
            <w:tcW w:type="dxa" w:w="1133"/>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w:t>
            </w:r>
          </w:p>
        </w:tc>
      </w:tr>
      <w:tr w:rsidR="00BB0E50" w:rsidRPr="00BC597D" w:rsidTr="00BB0E50">
        <w:trPr>
          <w:trHeight w:val="301"/>
        </w:trPr>
        <w:tc>
          <w:tcPr>
            <w:tcW w:type="dxa" w:w="1695"/>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Эндокринолог</w:t>
            </w:r>
          </w:p>
        </w:tc>
        <w:tc>
          <w:tcPr>
            <w:tcW w:type="dxa" w:w="1275"/>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217</w:t>
            </w:r>
          </w:p>
        </w:tc>
        <w:tc>
          <w:tcPr>
            <w:tcW w:type="dxa" w:w="1275"/>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217</w:t>
            </w:r>
          </w:p>
        </w:tc>
        <w:tc>
          <w:tcPr>
            <w:tcW w:type="dxa" w:w="1133"/>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6-2,7%</w:t>
            </w:r>
          </w:p>
        </w:tc>
        <w:tc>
          <w:tcPr>
            <w:tcW w:type="dxa" w:w="1275"/>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254</w:t>
            </w:r>
          </w:p>
        </w:tc>
        <w:tc>
          <w:tcPr>
            <w:tcW w:type="dxa" w:w="1274"/>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254</w:t>
            </w:r>
          </w:p>
        </w:tc>
        <w:tc>
          <w:tcPr>
            <w:tcW w:type="dxa" w:w="1133"/>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3-1,2%</w:t>
            </w:r>
          </w:p>
        </w:tc>
      </w:tr>
      <w:tr w:rsidR="00BB0E50" w:rsidRPr="00BC597D" w:rsidTr="00BB0E50">
        <w:trPr>
          <w:trHeight w:val="317"/>
        </w:trPr>
        <w:tc>
          <w:tcPr>
            <w:tcW w:type="dxa" w:w="1695"/>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Психолог</w:t>
            </w:r>
          </w:p>
        </w:tc>
        <w:tc>
          <w:tcPr>
            <w:tcW w:type="dxa" w:w="1275"/>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238</w:t>
            </w:r>
          </w:p>
        </w:tc>
        <w:tc>
          <w:tcPr>
            <w:tcW w:type="dxa" w:w="1275"/>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238</w:t>
            </w:r>
          </w:p>
        </w:tc>
        <w:tc>
          <w:tcPr>
            <w:tcW w:type="dxa" w:w="1133"/>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w:t>
            </w:r>
          </w:p>
        </w:tc>
        <w:tc>
          <w:tcPr>
            <w:tcW w:type="dxa" w:w="1275"/>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332</w:t>
            </w:r>
          </w:p>
        </w:tc>
        <w:tc>
          <w:tcPr>
            <w:tcW w:type="dxa" w:w="1274"/>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332</w:t>
            </w:r>
          </w:p>
        </w:tc>
        <w:tc>
          <w:tcPr>
            <w:tcW w:type="dxa" w:w="1133"/>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w:t>
            </w:r>
          </w:p>
        </w:tc>
      </w:tr>
      <w:tr w:rsidR="00BB0E50" w:rsidRPr="00BC597D" w:rsidTr="00BB0E50">
        <w:trPr>
          <w:trHeight w:val="284"/>
        </w:trPr>
        <w:tc>
          <w:tcPr>
            <w:tcW w:type="dxa" w:w="1695"/>
            <w:tcBorders>
              <w:top w:color="auto" w:space="0" w:sz="4" w:val="single"/>
              <w:left w:color="auto" w:space="0" w:sz="4" w:val="single"/>
              <w:bottom w:color="auto" w:space="0" w:sz="4" w:val="single"/>
              <w:right w:color="auto" w:space="0" w:sz="4" w:val="single"/>
            </w:tcBorders>
            <w:hideMark/>
          </w:tcPr>
          <w:p w:rsidR="00BB0E50" w:rsidRDefault="0062664B" w:rsidRPr="00BC597D">
            <w:pPr>
              <w:jc w:val="both"/>
              <w:rPr>
                <w:rFonts w:ascii="Times New Roman" w:cs="Times New Roman" w:hAnsi="Times New Roman"/>
              </w:rPr>
            </w:pPr>
            <w:r w:rsidRPr="00BC597D">
              <w:rPr>
                <w:rFonts w:ascii="Times New Roman" w:cs="Times New Roman" w:hAnsi="Times New Roman"/>
              </w:rPr>
              <w:t>С</w:t>
            </w:r>
            <w:r w:rsidR="00BB0E50" w:rsidRPr="00BC597D">
              <w:rPr>
                <w:rFonts w:ascii="Times New Roman" w:cs="Times New Roman" w:hAnsi="Times New Roman"/>
              </w:rPr>
              <w:t>томатолог</w:t>
            </w:r>
            <w:r w:rsidRPr="00BC597D">
              <w:rPr>
                <w:rFonts w:ascii="Times New Roman" w:cs="Times New Roman" w:hAnsi="Times New Roman"/>
              </w:rPr>
              <w:t xml:space="preserve"> </w:t>
            </w:r>
          </w:p>
        </w:tc>
        <w:tc>
          <w:tcPr>
            <w:tcW w:type="dxa" w:w="1275"/>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704</w:t>
            </w:r>
          </w:p>
        </w:tc>
        <w:tc>
          <w:tcPr>
            <w:tcW w:type="dxa" w:w="1275"/>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704</w:t>
            </w:r>
          </w:p>
        </w:tc>
        <w:tc>
          <w:tcPr>
            <w:tcW w:type="dxa" w:w="1133"/>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193-27,4%</w:t>
            </w:r>
          </w:p>
        </w:tc>
        <w:tc>
          <w:tcPr>
            <w:tcW w:type="dxa" w:w="1275"/>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663</w:t>
            </w:r>
          </w:p>
        </w:tc>
        <w:tc>
          <w:tcPr>
            <w:tcW w:type="dxa" w:w="1274"/>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663</w:t>
            </w:r>
          </w:p>
        </w:tc>
        <w:tc>
          <w:tcPr>
            <w:tcW w:type="dxa" w:w="1133"/>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70-11%</w:t>
            </w:r>
          </w:p>
        </w:tc>
      </w:tr>
    </w:tbl>
    <w:p w:rsidP="00BB0E50" w:rsidR="00BB0E50" w:rsidRDefault="00BB0E50" w:rsidRPr="00BC597D">
      <w:pPr>
        <w:spacing w:after="0" w:line="240" w:lineRule="auto"/>
        <w:ind w:firstLine="567"/>
        <w:jc w:val="both"/>
        <w:rPr>
          <w:rFonts w:ascii="Times New Roman" w:cs="Times New Roman" w:hAnsi="Times New Roman"/>
          <w:sz w:val="24"/>
          <w:szCs w:val="24"/>
        </w:rPr>
        <w:sectPr w:rsidR="00BB0E50" w:rsidRPr="00BC597D" w:rsidSect="0028679D">
          <w:type w:val="continuous"/>
          <w:pgSz w:h="16838" w:w="11906"/>
          <w:pgMar w:bottom="1134" w:footer="708" w:gutter="0" w:header="708" w:left="1701" w:right="850" w:top="1134"/>
          <w:cols w:space="708"/>
          <w:titlePg/>
          <w:docGrid w:linePitch="360"/>
        </w:sectPr>
      </w:pPr>
    </w:p>
    <w:p w:rsidP="00BB0E50" w:rsidR="00BB0E50" w:rsidRDefault="00BB0E50" w:rsidRPr="00BC597D">
      <w:pPr>
        <w:spacing w:after="0" w:line="240" w:lineRule="auto"/>
        <w:ind w:firstLine="567"/>
        <w:jc w:val="both"/>
        <w:rPr>
          <w:rFonts w:ascii="Times New Roman" w:cs="Times New Roman" w:hAnsi="Times New Roman"/>
          <w:sz w:val="24"/>
          <w:szCs w:val="24"/>
        </w:rPr>
      </w:pPr>
      <w:r w:rsidRPr="00BC597D">
        <w:rPr>
          <w:rFonts w:ascii="Times New Roman" w:cs="Times New Roman" w:hAnsi="Times New Roman"/>
          <w:sz w:val="24"/>
          <w:szCs w:val="24"/>
        </w:rPr>
        <w:lastRenderedPageBreak/>
        <w:t>Первичная выявляемость по заболеваниям приближена к показателям прошлого года.</w:t>
      </w:r>
    </w:p>
    <w:p w:rsidP="00BB0E50" w:rsidR="00BB0E50" w:rsidRDefault="00BB0E50" w:rsidRPr="00BC597D">
      <w:pPr>
        <w:spacing w:after="0" w:line="240" w:lineRule="auto"/>
        <w:ind w:firstLine="567"/>
        <w:jc w:val="both"/>
        <w:rPr>
          <w:rFonts w:ascii="Times New Roman" w:cs="Times New Roman" w:hAnsi="Times New Roman"/>
          <w:b/>
          <w:sz w:val="24"/>
          <w:szCs w:val="24"/>
        </w:rPr>
      </w:pPr>
      <w:r w:rsidRPr="00BC597D">
        <w:rPr>
          <w:rFonts w:ascii="Times New Roman" w:cs="Times New Roman" w:hAnsi="Times New Roman"/>
          <w:b/>
          <w:color w:val="FF0000"/>
          <w:sz w:val="24"/>
          <w:szCs w:val="24"/>
        </w:rPr>
        <w:t xml:space="preserve"> </w:t>
      </w:r>
      <w:r w:rsidRPr="00BC597D">
        <w:rPr>
          <w:rFonts w:ascii="Times New Roman" w:cs="Times New Roman" w:hAnsi="Times New Roman"/>
          <w:b/>
          <w:sz w:val="24"/>
          <w:szCs w:val="24"/>
        </w:rPr>
        <w:t>Диспансеризация</w:t>
      </w:r>
    </w:p>
    <w:p w:rsidP="00BB0E50" w:rsidR="00BB0E50" w:rsidRDefault="00BB0E50" w:rsidRPr="00BC597D">
      <w:pPr>
        <w:spacing w:after="0" w:line="240" w:lineRule="auto"/>
        <w:ind w:firstLine="567"/>
        <w:jc w:val="both"/>
        <w:rPr>
          <w:rFonts w:ascii="Times New Roman" w:cs="Times New Roman" w:hAnsi="Times New Roman"/>
          <w:sz w:val="24"/>
          <w:szCs w:val="24"/>
        </w:rPr>
      </w:pPr>
      <w:r w:rsidRPr="00BC597D">
        <w:rPr>
          <w:rFonts w:ascii="Times New Roman" w:cs="Times New Roman" w:hAnsi="Times New Roman"/>
          <w:b/>
          <w:sz w:val="24"/>
          <w:szCs w:val="24"/>
        </w:rPr>
        <w:t xml:space="preserve"> </w:t>
      </w:r>
      <w:r w:rsidRPr="00BC597D">
        <w:rPr>
          <w:rFonts w:ascii="Times New Roman" w:cs="Times New Roman" w:hAnsi="Times New Roman"/>
          <w:sz w:val="24"/>
          <w:szCs w:val="24"/>
        </w:rPr>
        <w:t xml:space="preserve">На начало учебного года на диспансерном учете состояло 90 учащихся. Впервые взято на учет12, снято с учета 28, и на конец учебного года на «Д» учете осталось 74 учащихся. </w:t>
      </w:r>
    </w:p>
    <w:p w:rsidP="00BB0E50" w:rsidR="00B32FBC" w:rsidRDefault="00B32FBC" w:rsidRPr="00BC597D">
      <w:pPr>
        <w:spacing w:after="0" w:line="240" w:lineRule="auto"/>
        <w:ind w:firstLine="567"/>
        <w:jc w:val="both"/>
        <w:rPr>
          <w:rFonts w:ascii="Times New Roman" w:cs="Times New Roman" w:hAnsi="Times New Roman"/>
          <w:sz w:val="24"/>
          <w:szCs w:val="24"/>
        </w:rPr>
      </w:pPr>
    </w:p>
    <w:p w:rsidR="000B6282" w:rsidRDefault="000B6282" w:rsidRPr="00BC597D">
      <w:pPr>
        <w:jc w:val="both"/>
        <w:rPr>
          <w:rFonts w:ascii="Times New Roman" w:cs="Times New Roman" w:hAnsi="Times New Roman"/>
        </w:rPr>
        <w:sectPr w:rsidR="000B6282" w:rsidRPr="00BC597D" w:rsidSect="0028679D">
          <w:type w:val="continuous"/>
          <w:pgSz w:h="16838" w:w="11906"/>
          <w:pgMar w:bottom="1134" w:footer="708" w:gutter="0" w:header="708" w:left="1701" w:right="850" w:top="1134"/>
          <w:cols w:space="708"/>
          <w:titlePg/>
          <w:docGrid w:linePitch="360"/>
        </w:sectPr>
      </w:pPr>
    </w:p>
    <w:tbl>
      <w:tblPr>
        <w:tblStyle w:val="a8"/>
        <w:tblW w:type="dxa" w:w="9061"/>
        <w:tblLook w:firstColumn="1" w:firstRow="1" w:lastColumn="0" w:lastRow="0" w:noHBand="0" w:noVBand="1" w:val="04A0"/>
      </w:tblPr>
      <w:tblGrid>
        <w:gridCol w:w="562"/>
        <w:gridCol w:w="5399"/>
        <w:gridCol w:w="3100"/>
      </w:tblGrid>
      <w:tr w:rsidR="00BB0E50" w:rsidRPr="00BC597D" w:rsidTr="00BB0E50">
        <w:tc>
          <w:tcPr>
            <w:tcW w:type="dxa" w:w="562"/>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szCs w:val="20"/>
              </w:rPr>
            </w:pPr>
            <w:r w:rsidRPr="00BC597D">
              <w:rPr>
                <w:rFonts w:ascii="Times New Roman" w:cs="Times New Roman" w:hAnsi="Times New Roman"/>
                <w:szCs w:val="20"/>
              </w:rPr>
              <w:lastRenderedPageBreak/>
              <w:t>№</w:t>
            </w:r>
          </w:p>
        </w:tc>
        <w:tc>
          <w:tcPr>
            <w:tcW w:type="dxa" w:w="5399"/>
            <w:tcBorders>
              <w:top w:color="auto" w:space="0" w:sz="4" w:val="single"/>
              <w:left w:color="auto" w:space="0" w:sz="4" w:val="single"/>
              <w:bottom w:color="auto" w:space="0" w:sz="4" w:val="single"/>
              <w:right w:color="auto" w:space="0" w:sz="4" w:val="single"/>
            </w:tcBorders>
            <w:hideMark/>
          </w:tcPr>
          <w:p w:rsidR="00BB0E50" w:rsidRDefault="00582300" w:rsidRPr="00BC597D">
            <w:pPr>
              <w:jc w:val="both"/>
              <w:rPr>
                <w:rFonts w:ascii="Times New Roman" w:cs="Times New Roman" w:hAnsi="Times New Roman"/>
                <w:szCs w:val="20"/>
              </w:rPr>
            </w:pPr>
            <w:r w:rsidRPr="00BC597D">
              <w:rPr>
                <w:rFonts w:ascii="Times New Roman" w:cs="Times New Roman" w:hAnsi="Times New Roman"/>
                <w:szCs w:val="20"/>
              </w:rPr>
              <w:t>З</w:t>
            </w:r>
            <w:r w:rsidR="00BB0E50" w:rsidRPr="00BC597D">
              <w:rPr>
                <w:rFonts w:ascii="Times New Roman" w:cs="Times New Roman" w:hAnsi="Times New Roman"/>
                <w:szCs w:val="20"/>
              </w:rPr>
              <w:t>аболевания</w:t>
            </w:r>
            <w:r w:rsidRPr="00BC597D">
              <w:rPr>
                <w:rFonts w:ascii="Times New Roman" w:cs="Times New Roman" w:hAnsi="Times New Roman"/>
                <w:szCs w:val="20"/>
              </w:rPr>
              <w:t xml:space="preserve"> </w:t>
            </w:r>
          </w:p>
        </w:tc>
        <w:tc>
          <w:tcPr>
            <w:tcW w:type="dxa" w:w="3100"/>
            <w:tcBorders>
              <w:top w:color="auto" w:space="0" w:sz="4" w:val="single"/>
              <w:left w:color="auto" w:space="0" w:sz="4" w:val="single"/>
              <w:bottom w:color="auto" w:space="0" w:sz="4" w:val="single"/>
              <w:right w:color="auto" w:space="0" w:sz="4" w:val="single"/>
            </w:tcBorders>
            <w:hideMark/>
          </w:tcPr>
          <w:p w:rsidP="00B32FBC" w:rsidR="00BB0E50" w:rsidRDefault="00582300" w:rsidRPr="00BC597D">
            <w:pPr>
              <w:jc w:val="center"/>
              <w:rPr>
                <w:rFonts w:ascii="Times New Roman" w:cs="Times New Roman" w:hAnsi="Times New Roman"/>
                <w:szCs w:val="20"/>
              </w:rPr>
            </w:pPr>
            <w:r w:rsidRPr="00BC597D">
              <w:rPr>
                <w:rFonts w:ascii="Times New Roman" w:cs="Times New Roman" w:hAnsi="Times New Roman"/>
                <w:szCs w:val="20"/>
              </w:rPr>
              <w:t>К</w:t>
            </w:r>
            <w:r w:rsidR="00BB0E50" w:rsidRPr="00BC597D">
              <w:rPr>
                <w:rFonts w:ascii="Times New Roman" w:cs="Times New Roman" w:hAnsi="Times New Roman"/>
                <w:szCs w:val="20"/>
              </w:rPr>
              <w:t>оличество</w:t>
            </w:r>
          </w:p>
        </w:tc>
      </w:tr>
      <w:tr w:rsidR="00BB0E50" w:rsidRPr="00BC597D" w:rsidTr="00BB0E50">
        <w:tc>
          <w:tcPr>
            <w:tcW w:type="dxa" w:w="562"/>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szCs w:val="20"/>
              </w:rPr>
            </w:pPr>
            <w:r w:rsidRPr="00BC597D">
              <w:rPr>
                <w:rFonts w:ascii="Times New Roman" w:cs="Times New Roman" w:hAnsi="Times New Roman"/>
                <w:szCs w:val="20"/>
              </w:rPr>
              <w:t>1</w:t>
            </w:r>
          </w:p>
        </w:tc>
        <w:tc>
          <w:tcPr>
            <w:tcW w:type="dxa" w:w="5399"/>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szCs w:val="20"/>
              </w:rPr>
            </w:pPr>
            <w:r w:rsidRPr="00BC597D">
              <w:rPr>
                <w:rFonts w:ascii="Times New Roman" w:cs="Times New Roman" w:hAnsi="Times New Roman"/>
                <w:szCs w:val="20"/>
              </w:rPr>
              <w:t>Крови и органов кровообращения</w:t>
            </w:r>
          </w:p>
        </w:tc>
        <w:tc>
          <w:tcPr>
            <w:tcW w:type="dxa" w:w="3100"/>
            <w:tcBorders>
              <w:top w:color="auto" w:space="0" w:sz="4" w:val="single"/>
              <w:left w:color="auto" w:space="0" w:sz="4" w:val="single"/>
              <w:bottom w:color="auto" w:space="0" w:sz="4" w:val="single"/>
              <w:right w:color="auto" w:space="0" w:sz="4" w:val="single"/>
            </w:tcBorders>
            <w:hideMark/>
          </w:tcPr>
          <w:p w:rsidP="00B32FBC" w:rsidR="00BB0E50" w:rsidRDefault="00BB0E50" w:rsidRPr="00BC597D">
            <w:pPr>
              <w:jc w:val="center"/>
              <w:rPr>
                <w:rFonts w:ascii="Times New Roman" w:cs="Times New Roman" w:hAnsi="Times New Roman"/>
                <w:szCs w:val="20"/>
              </w:rPr>
            </w:pPr>
            <w:r w:rsidRPr="00BC597D">
              <w:rPr>
                <w:rFonts w:ascii="Times New Roman" w:cs="Times New Roman" w:hAnsi="Times New Roman"/>
                <w:szCs w:val="20"/>
              </w:rPr>
              <w:t>5</w:t>
            </w:r>
          </w:p>
        </w:tc>
      </w:tr>
      <w:tr w:rsidR="00BB0E50" w:rsidRPr="00BC597D" w:rsidTr="00BB0E50">
        <w:tc>
          <w:tcPr>
            <w:tcW w:type="dxa" w:w="562"/>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szCs w:val="20"/>
              </w:rPr>
            </w:pPr>
            <w:r w:rsidRPr="00BC597D">
              <w:rPr>
                <w:rFonts w:ascii="Times New Roman" w:cs="Times New Roman" w:hAnsi="Times New Roman"/>
                <w:szCs w:val="20"/>
              </w:rPr>
              <w:t>2</w:t>
            </w:r>
          </w:p>
        </w:tc>
        <w:tc>
          <w:tcPr>
            <w:tcW w:type="dxa" w:w="5399"/>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szCs w:val="20"/>
              </w:rPr>
            </w:pPr>
            <w:r w:rsidRPr="00BC597D">
              <w:rPr>
                <w:rFonts w:ascii="Times New Roman" w:cs="Times New Roman" w:hAnsi="Times New Roman"/>
                <w:szCs w:val="20"/>
              </w:rPr>
              <w:t>Органов мочеполовой системы</w:t>
            </w:r>
          </w:p>
        </w:tc>
        <w:tc>
          <w:tcPr>
            <w:tcW w:type="dxa" w:w="3100"/>
            <w:tcBorders>
              <w:top w:color="auto" w:space="0" w:sz="4" w:val="single"/>
              <w:left w:color="auto" w:space="0" w:sz="4" w:val="single"/>
              <w:bottom w:color="auto" w:space="0" w:sz="4" w:val="single"/>
              <w:right w:color="auto" w:space="0" w:sz="4" w:val="single"/>
            </w:tcBorders>
            <w:hideMark/>
          </w:tcPr>
          <w:p w:rsidP="00B32FBC" w:rsidR="00BB0E50" w:rsidRDefault="00BB0E50" w:rsidRPr="00BC597D">
            <w:pPr>
              <w:jc w:val="center"/>
              <w:rPr>
                <w:rFonts w:ascii="Times New Roman" w:cs="Times New Roman" w:hAnsi="Times New Roman"/>
                <w:szCs w:val="20"/>
              </w:rPr>
            </w:pPr>
            <w:r w:rsidRPr="00BC597D">
              <w:rPr>
                <w:rFonts w:ascii="Times New Roman" w:cs="Times New Roman" w:hAnsi="Times New Roman"/>
                <w:szCs w:val="20"/>
              </w:rPr>
              <w:t>3</w:t>
            </w:r>
          </w:p>
        </w:tc>
      </w:tr>
      <w:tr w:rsidR="00BB0E50" w:rsidRPr="00BC597D" w:rsidTr="00BB0E50">
        <w:tc>
          <w:tcPr>
            <w:tcW w:type="dxa" w:w="562"/>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szCs w:val="20"/>
              </w:rPr>
            </w:pPr>
            <w:r w:rsidRPr="00BC597D">
              <w:rPr>
                <w:rFonts w:ascii="Times New Roman" w:cs="Times New Roman" w:hAnsi="Times New Roman"/>
                <w:szCs w:val="20"/>
              </w:rPr>
              <w:t>3</w:t>
            </w:r>
          </w:p>
        </w:tc>
        <w:tc>
          <w:tcPr>
            <w:tcW w:type="dxa" w:w="5399"/>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szCs w:val="20"/>
              </w:rPr>
            </w:pPr>
            <w:r w:rsidRPr="00BC597D">
              <w:rPr>
                <w:rFonts w:ascii="Times New Roman" w:cs="Times New Roman" w:hAnsi="Times New Roman"/>
                <w:szCs w:val="20"/>
              </w:rPr>
              <w:t>Органов дыхания</w:t>
            </w:r>
          </w:p>
        </w:tc>
        <w:tc>
          <w:tcPr>
            <w:tcW w:type="dxa" w:w="3100"/>
            <w:tcBorders>
              <w:top w:color="auto" w:space="0" w:sz="4" w:val="single"/>
              <w:left w:color="auto" w:space="0" w:sz="4" w:val="single"/>
              <w:bottom w:color="auto" w:space="0" w:sz="4" w:val="single"/>
              <w:right w:color="auto" w:space="0" w:sz="4" w:val="single"/>
            </w:tcBorders>
            <w:hideMark/>
          </w:tcPr>
          <w:p w:rsidP="00B32FBC" w:rsidR="00BB0E50" w:rsidRDefault="00BB0E50" w:rsidRPr="00BC597D">
            <w:pPr>
              <w:jc w:val="center"/>
              <w:rPr>
                <w:rFonts w:ascii="Times New Roman" w:cs="Times New Roman" w:hAnsi="Times New Roman"/>
                <w:szCs w:val="20"/>
              </w:rPr>
            </w:pPr>
            <w:r w:rsidRPr="00BC597D">
              <w:rPr>
                <w:rFonts w:ascii="Times New Roman" w:cs="Times New Roman" w:hAnsi="Times New Roman"/>
                <w:szCs w:val="20"/>
              </w:rPr>
              <w:t>1</w:t>
            </w:r>
          </w:p>
        </w:tc>
      </w:tr>
      <w:tr w:rsidR="00BB0E50" w:rsidRPr="00BC597D" w:rsidTr="00BB0E50">
        <w:tc>
          <w:tcPr>
            <w:tcW w:type="dxa" w:w="562"/>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szCs w:val="20"/>
              </w:rPr>
            </w:pPr>
            <w:r w:rsidRPr="00BC597D">
              <w:rPr>
                <w:rFonts w:ascii="Times New Roman" w:cs="Times New Roman" w:hAnsi="Times New Roman"/>
                <w:szCs w:val="20"/>
              </w:rPr>
              <w:t>4</w:t>
            </w:r>
          </w:p>
        </w:tc>
        <w:tc>
          <w:tcPr>
            <w:tcW w:type="dxa" w:w="5399"/>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szCs w:val="20"/>
              </w:rPr>
            </w:pPr>
            <w:r w:rsidRPr="00BC597D">
              <w:rPr>
                <w:rFonts w:ascii="Times New Roman" w:cs="Times New Roman" w:hAnsi="Times New Roman"/>
                <w:szCs w:val="20"/>
              </w:rPr>
              <w:t>Органов пищеварения</w:t>
            </w:r>
          </w:p>
        </w:tc>
        <w:tc>
          <w:tcPr>
            <w:tcW w:type="dxa" w:w="3100"/>
            <w:tcBorders>
              <w:top w:color="auto" w:space="0" w:sz="4" w:val="single"/>
              <w:left w:color="auto" w:space="0" w:sz="4" w:val="single"/>
              <w:bottom w:color="auto" w:space="0" w:sz="4" w:val="single"/>
              <w:right w:color="auto" w:space="0" w:sz="4" w:val="single"/>
            </w:tcBorders>
            <w:hideMark/>
          </w:tcPr>
          <w:p w:rsidP="00B32FBC" w:rsidR="00BB0E50" w:rsidRDefault="00BB0E50" w:rsidRPr="00BC597D">
            <w:pPr>
              <w:jc w:val="center"/>
              <w:rPr>
                <w:rFonts w:ascii="Times New Roman" w:cs="Times New Roman" w:hAnsi="Times New Roman"/>
                <w:szCs w:val="20"/>
              </w:rPr>
            </w:pPr>
            <w:r w:rsidRPr="00BC597D">
              <w:rPr>
                <w:rFonts w:ascii="Times New Roman" w:cs="Times New Roman" w:hAnsi="Times New Roman"/>
                <w:szCs w:val="20"/>
              </w:rPr>
              <w:t>5</w:t>
            </w:r>
          </w:p>
        </w:tc>
      </w:tr>
      <w:tr w:rsidR="00BB0E50" w:rsidRPr="00BC597D" w:rsidTr="00BB0E50">
        <w:tc>
          <w:tcPr>
            <w:tcW w:type="dxa" w:w="562"/>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szCs w:val="20"/>
              </w:rPr>
            </w:pPr>
            <w:r w:rsidRPr="00BC597D">
              <w:rPr>
                <w:rFonts w:ascii="Times New Roman" w:cs="Times New Roman" w:hAnsi="Times New Roman"/>
                <w:szCs w:val="20"/>
              </w:rPr>
              <w:t>5</w:t>
            </w:r>
          </w:p>
        </w:tc>
        <w:tc>
          <w:tcPr>
            <w:tcW w:type="dxa" w:w="5399"/>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szCs w:val="20"/>
              </w:rPr>
            </w:pPr>
            <w:r w:rsidRPr="00BC597D">
              <w:rPr>
                <w:rFonts w:ascii="Times New Roman" w:cs="Times New Roman" w:hAnsi="Times New Roman"/>
                <w:szCs w:val="20"/>
              </w:rPr>
              <w:t>Эндокринной системы</w:t>
            </w:r>
          </w:p>
        </w:tc>
        <w:tc>
          <w:tcPr>
            <w:tcW w:type="dxa" w:w="3100"/>
            <w:tcBorders>
              <w:top w:color="auto" w:space="0" w:sz="4" w:val="single"/>
              <w:left w:color="auto" w:space="0" w:sz="4" w:val="single"/>
              <w:bottom w:color="auto" w:space="0" w:sz="4" w:val="single"/>
              <w:right w:color="auto" w:space="0" w:sz="4" w:val="single"/>
            </w:tcBorders>
            <w:hideMark/>
          </w:tcPr>
          <w:p w:rsidP="00B32FBC" w:rsidR="00BB0E50" w:rsidRDefault="00BB0E50" w:rsidRPr="00BC597D">
            <w:pPr>
              <w:jc w:val="center"/>
              <w:rPr>
                <w:rFonts w:ascii="Times New Roman" w:cs="Times New Roman" w:hAnsi="Times New Roman"/>
                <w:szCs w:val="20"/>
              </w:rPr>
            </w:pPr>
            <w:r w:rsidRPr="00BC597D">
              <w:rPr>
                <w:rFonts w:ascii="Times New Roman" w:cs="Times New Roman" w:hAnsi="Times New Roman"/>
                <w:szCs w:val="20"/>
              </w:rPr>
              <w:t>4</w:t>
            </w:r>
          </w:p>
        </w:tc>
      </w:tr>
      <w:tr w:rsidR="00BB0E50" w:rsidRPr="00BC597D" w:rsidTr="00BB0E50">
        <w:tc>
          <w:tcPr>
            <w:tcW w:type="dxa" w:w="562"/>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szCs w:val="20"/>
              </w:rPr>
            </w:pPr>
            <w:r w:rsidRPr="00BC597D">
              <w:rPr>
                <w:rFonts w:ascii="Times New Roman" w:cs="Times New Roman" w:hAnsi="Times New Roman"/>
                <w:szCs w:val="20"/>
              </w:rPr>
              <w:t>6</w:t>
            </w:r>
          </w:p>
        </w:tc>
        <w:tc>
          <w:tcPr>
            <w:tcW w:type="dxa" w:w="5399"/>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szCs w:val="20"/>
              </w:rPr>
            </w:pPr>
            <w:r w:rsidRPr="00BC597D">
              <w:rPr>
                <w:rFonts w:ascii="Times New Roman" w:cs="Times New Roman" w:hAnsi="Times New Roman"/>
                <w:szCs w:val="20"/>
              </w:rPr>
              <w:t>Миопия средней степени</w:t>
            </w:r>
          </w:p>
        </w:tc>
        <w:tc>
          <w:tcPr>
            <w:tcW w:type="dxa" w:w="3100"/>
            <w:tcBorders>
              <w:top w:color="auto" w:space="0" w:sz="4" w:val="single"/>
              <w:left w:color="auto" w:space="0" w:sz="4" w:val="single"/>
              <w:bottom w:color="auto" w:space="0" w:sz="4" w:val="single"/>
              <w:right w:color="auto" w:space="0" w:sz="4" w:val="single"/>
            </w:tcBorders>
            <w:hideMark/>
          </w:tcPr>
          <w:p w:rsidP="00B32FBC" w:rsidR="00BB0E50" w:rsidRDefault="00BB0E50" w:rsidRPr="00BC597D">
            <w:pPr>
              <w:jc w:val="center"/>
              <w:rPr>
                <w:rFonts w:ascii="Times New Roman" w:cs="Times New Roman" w:hAnsi="Times New Roman"/>
                <w:szCs w:val="20"/>
              </w:rPr>
            </w:pPr>
            <w:r w:rsidRPr="00BC597D">
              <w:rPr>
                <w:rFonts w:ascii="Times New Roman" w:cs="Times New Roman" w:hAnsi="Times New Roman"/>
                <w:szCs w:val="20"/>
              </w:rPr>
              <w:t>34</w:t>
            </w:r>
          </w:p>
        </w:tc>
      </w:tr>
      <w:tr w:rsidR="00BB0E50" w:rsidRPr="00BC597D" w:rsidTr="00BB0E50">
        <w:tc>
          <w:tcPr>
            <w:tcW w:type="dxa" w:w="562"/>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szCs w:val="20"/>
              </w:rPr>
            </w:pPr>
            <w:r w:rsidRPr="00BC597D">
              <w:rPr>
                <w:rFonts w:ascii="Times New Roman" w:cs="Times New Roman" w:hAnsi="Times New Roman"/>
                <w:szCs w:val="20"/>
              </w:rPr>
              <w:t>7</w:t>
            </w:r>
          </w:p>
        </w:tc>
        <w:tc>
          <w:tcPr>
            <w:tcW w:type="dxa" w:w="5399"/>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szCs w:val="20"/>
              </w:rPr>
            </w:pPr>
            <w:r w:rsidRPr="00BC597D">
              <w:rPr>
                <w:rFonts w:ascii="Times New Roman" w:cs="Times New Roman" w:hAnsi="Times New Roman"/>
                <w:szCs w:val="20"/>
              </w:rPr>
              <w:t>Миопия высокой степени</w:t>
            </w:r>
          </w:p>
        </w:tc>
        <w:tc>
          <w:tcPr>
            <w:tcW w:type="dxa" w:w="3100"/>
            <w:tcBorders>
              <w:top w:color="auto" w:space="0" w:sz="4" w:val="single"/>
              <w:left w:color="auto" w:space="0" w:sz="4" w:val="single"/>
              <w:bottom w:color="auto" w:space="0" w:sz="4" w:val="single"/>
              <w:right w:color="auto" w:space="0" w:sz="4" w:val="single"/>
            </w:tcBorders>
            <w:hideMark/>
          </w:tcPr>
          <w:p w:rsidP="00B32FBC" w:rsidR="00BB0E50" w:rsidRDefault="00BB0E50" w:rsidRPr="00BC597D">
            <w:pPr>
              <w:jc w:val="center"/>
              <w:rPr>
                <w:rFonts w:ascii="Times New Roman" w:cs="Times New Roman" w:hAnsi="Times New Roman"/>
                <w:szCs w:val="20"/>
              </w:rPr>
            </w:pPr>
            <w:r w:rsidRPr="00BC597D">
              <w:rPr>
                <w:rFonts w:ascii="Times New Roman" w:cs="Times New Roman" w:hAnsi="Times New Roman"/>
                <w:szCs w:val="20"/>
              </w:rPr>
              <w:t>7</w:t>
            </w:r>
          </w:p>
        </w:tc>
      </w:tr>
      <w:tr w:rsidR="00BB0E50" w:rsidRPr="00BC597D" w:rsidTr="00BB0E50">
        <w:tc>
          <w:tcPr>
            <w:tcW w:type="dxa" w:w="562"/>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szCs w:val="20"/>
              </w:rPr>
            </w:pPr>
            <w:r w:rsidRPr="00BC597D">
              <w:rPr>
                <w:rFonts w:ascii="Times New Roman" w:cs="Times New Roman" w:hAnsi="Times New Roman"/>
                <w:szCs w:val="20"/>
              </w:rPr>
              <w:t>8</w:t>
            </w:r>
          </w:p>
        </w:tc>
        <w:tc>
          <w:tcPr>
            <w:tcW w:type="dxa" w:w="5399"/>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szCs w:val="20"/>
              </w:rPr>
            </w:pPr>
            <w:r w:rsidRPr="00BC597D">
              <w:rPr>
                <w:rFonts w:ascii="Times New Roman" w:cs="Times New Roman" w:hAnsi="Times New Roman"/>
                <w:szCs w:val="20"/>
              </w:rPr>
              <w:t>Костно-мышечной системы</w:t>
            </w:r>
          </w:p>
        </w:tc>
        <w:tc>
          <w:tcPr>
            <w:tcW w:type="dxa" w:w="3100"/>
            <w:tcBorders>
              <w:top w:color="auto" w:space="0" w:sz="4" w:val="single"/>
              <w:left w:color="auto" w:space="0" w:sz="4" w:val="single"/>
              <w:bottom w:color="auto" w:space="0" w:sz="4" w:val="single"/>
              <w:right w:color="auto" w:space="0" w:sz="4" w:val="single"/>
            </w:tcBorders>
            <w:hideMark/>
          </w:tcPr>
          <w:p w:rsidP="00B32FBC" w:rsidR="00BB0E50" w:rsidRDefault="00BB0E50" w:rsidRPr="00BC597D">
            <w:pPr>
              <w:jc w:val="center"/>
              <w:rPr>
                <w:rFonts w:ascii="Times New Roman" w:cs="Times New Roman" w:hAnsi="Times New Roman"/>
                <w:szCs w:val="20"/>
              </w:rPr>
            </w:pPr>
            <w:r w:rsidRPr="00BC597D">
              <w:rPr>
                <w:rFonts w:ascii="Times New Roman" w:cs="Times New Roman" w:hAnsi="Times New Roman"/>
                <w:szCs w:val="20"/>
              </w:rPr>
              <w:t>9</w:t>
            </w:r>
          </w:p>
        </w:tc>
      </w:tr>
      <w:tr w:rsidR="00BB0E50" w:rsidRPr="00BC597D" w:rsidTr="00BB0E50">
        <w:tc>
          <w:tcPr>
            <w:tcW w:type="dxa" w:w="562"/>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szCs w:val="20"/>
              </w:rPr>
            </w:pPr>
            <w:r w:rsidRPr="00BC597D">
              <w:rPr>
                <w:rFonts w:ascii="Times New Roman" w:cs="Times New Roman" w:hAnsi="Times New Roman"/>
                <w:szCs w:val="20"/>
              </w:rPr>
              <w:t>9</w:t>
            </w:r>
          </w:p>
        </w:tc>
        <w:tc>
          <w:tcPr>
            <w:tcW w:type="dxa" w:w="5399"/>
            <w:tcBorders>
              <w:top w:color="auto" w:space="0" w:sz="4" w:val="single"/>
              <w:left w:color="auto" w:space="0" w:sz="4" w:val="single"/>
              <w:bottom w:color="auto" w:space="0" w:sz="4" w:val="single"/>
              <w:right w:color="auto" w:space="0" w:sz="4" w:val="single"/>
            </w:tcBorders>
            <w:hideMark/>
          </w:tcPr>
          <w:p w:rsidR="00BB0E50" w:rsidRDefault="00582300" w:rsidRPr="00BC597D">
            <w:pPr>
              <w:jc w:val="both"/>
              <w:rPr>
                <w:rFonts w:ascii="Times New Roman" w:cs="Times New Roman" w:hAnsi="Times New Roman"/>
                <w:szCs w:val="20"/>
              </w:rPr>
            </w:pPr>
            <w:r w:rsidRPr="00BC597D">
              <w:rPr>
                <w:rFonts w:ascii="Times New Roman" w:cs="Times New Roman" w:hAnsi="Times New Roman"/>
                <w:szCs w:val="20"/>
              </w:rPr>
              <w:t>К</w:t>
            </w:r>
            <w:r w:rsidR="00BB0E50" w:rsidRPr="00BC597D">
              <w:rPr>
                <w:rFonts w:ascii="Times New Roman" w:cs="Times New Roman" w:hAnsi="Times New Roman"/>
                <w:szCs w:val="20"/>
              </w:rPr>
              <w:t>ожи</w:t>
            </w:r>
            <w:r w:rsidRPr="00BC597D">
              <w:rPr>
                <w:rFonts w:ascii="Times New Roman" w:cs="Times New Roman" w:hAnsi="Times New Roman"/>
                <w:szCs w:val="20"/>
              </w:rPr>
              <w:t xml:space="preserve"> </w:t>
            </w:r>
          </w:p>
        </w:tc>
        <w:tc>
          <w:tcPr>
            <w:tcW w:type="dxa" w:w="3100"/>
            <w:tcBorders>
              <w:top w:color="auto" w:space="0" w:sz="4" w:val="single"/>
              <w:left w:color="auto" w:space="0" w:sz="4" w:val="single"/>
              <w:bottom w:color="auto" w:space="0" w:sz="4" w:val="single"/>
              <w:right w:color="auto" w:space="0" w:sz="4" w:val="single"/>
            </w:tcBorders>
            <w:hideMark/>
          </w:tcPr>
          <w:p w:rsidP="00B32FBC" w:rsidR="00BB0E50" w:rsidRDefault="00BB0E50" w:rsidRPr="00BC597D">
            <w:pPr>
              <w:jc w:val="center"/>
              <w:rPr>
                <w:rFonts w:ascii="Times New Roman" w:cs="Times New Roman" w:hAnsi="Times New Roman"/>
                <w:szCs w:val="20"/>
              </w:rPr>
            </w:pPr>
            <w:r w:rsidRPr="00BC597D">
              <w:rPr>
                <w:rFonts w:ascii="Times New Roman" w:cs="Times New Roman" w:hAnsi="Times New Roman"/>
                <w:szCs w:val="20"/>
              </w:rPr>
              <w:t>3</w:t>
            </w:r>
          </w:p>
        </w:tc>
      </w:tr>
      <w:tr w:rsidR="00BB0E50" w:rsidRPr="00BC597D" w:rsidTr="00BB0E50">
        <w:tc>
          <w:tcPr>
            <w:tcW w:type="dxa" w:w="562"/>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szCs w:val="20"/>
              </w:rPr>
            </w:pPr>
            <w:r w:rsidRPr="00BC597D">
              <w:rPr>
                <w:rFonts w:ascii="Times New Roman" w:cs="Times New Roman" w:hAnsi="Times New Roman"/>
                <w:szCs w:val="20"/>
              </w:rPr>
              <w:t>10</w:t>
            </w:r>
          </w:p>
        </w:tc>
        <w:tc>
          <w:tcPr>
            <w:tcW w:type="dxa" w:w="5399"/>
            <w:tcBorders>
              <w:top w:color="auto" w:space="0" w:sz="4" w:val="single"/>
              <w:left w:color="auto" w:space="0" w:sz="4" w:val="single"/>
              <w:bottom w:color="auto" w:space="0" w:sz="4" w:val="single"/>
              <w:right w:color="auto" w:space="0" w:sz="4" w:val="single"/>
            </w:tcBorders>
            <w:hideMark/>
          </w:tcPr>
          <w:p w:rsidR="00BB0E50" w:rsidRDefault="00582300" w:rsidRPr="00BC597D">
            <w:pPr>
              <w:jc w:val="both"/>
              <w:rPr>
                <w:rFonts w:ascii="Times New Roman" w:cs="Times New Roman" w:hAnsi="Times New Roman"/>
                <w:szCs w:val="20"/>
              </w:rPr>
            </w:pPr>
            <w:r w:rsidRPr="00BC597D">
              <w:rPr>
                <w:rFonts w:ascii="Times New Roman" w:cs="Times New Roman" w:hAnsi="Times New Roman"/>
                <w:szCs w:val="20"/>
              </w:rPr>
              <w:t>А</w:t>
            </w:r>
            <w:r w:rsidR="00BB0E50" w:rsidRPr="00BC597D">
              <w:rPr>
                <w:rFonts w:ascii="Times New Roman" w:cs="Times New Roman" w:hAnsi="Times New Roman"/>
                <w:szCs w:val="20"/>
              </w:rPr>
              <w:t>ллергия</w:t>
            </w:r>
            <w:r w:rsidRPr="00BC597D">
              <w:rPr>
                <w:rFonts w:ascii="Times New Roman" w:cs="Times New Roman" w:hAnsi="Times New Roman"/>
                <w:szCs w:val="20"/>
              </w:rPr>
              <w:t xml:space="preserve"> </w:t>
            </w:r>
          </w:p>
        </w:tc>
        <w:tc>
          <w:tcPr>
            <w:tcW w:type="dxa" w:w="3100"/>
            <w:tcBorders>
              <w:top w:color="auto" w:space="0" w:sz="4" w:val="single"/>
              <w:left w:color="auto" w:space="0" w:sz="4" w:val="single"/>
              <w:bottom w:color="auto" w:space="0" w:sz="4" w:val="single"/>
              <w:right w:color="auto" w:space="0" w:sz="4" w:val="single"/>
            </w:tcBorders>
            <w:hideMark/>
          </w:tcPr>
          <w:p w:rsidP="00B32FBC" w:rsidR="00BB0E50" w:rsidRDefault="00BB0E50" w:rsidRPr="00BC597D">
            <w:pPr>
              <w:jc w:val="center"/>
              <w:rPr>
                <w:rFonts w:ascii="Times New Roman" w:cs="Times New Roman" w:hAnsi="Times New Roman"/>
                <w:szCs w:val="20"/>
              </w:rPr>
            </w:pPr>
            <w:r w:rsidRPr="00BC597D">
              <w:rPr>
                <w:rFonts w:ascii="Times New Roman" w:cs="Times New Roman" w:hAnsi="Times New Roman"/>
                <w:szCs w:val="20"/>
              </w:rPr>
              <w:t>1</w:t>
            </w:r>
          </w:p>
        </w:tc>
      </w:tr>
      <w:tr w:rsidR="00BB0E50" w:rsidRPr="00BC597D" w:rsidTr="00BB0E50">
        <w:tc>
          <w:tcPr>
            <w:tcW w:type="dxa" w:w="562"/>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szCs w:val="20"/>
              </w:rPr>
            </w:pPr>
            <w:r w:rsidRPr="00BC597D">
              <w:rPr>
                <w:rFonts w:ascii="Times New Roman" w:cs="Times New Roman" w:hAnsi="Times New Roman"/>
                <w:szCs w:val="20"/>
              </w:rPr>
              <w:t>11</w:t>
            </w:r>
          </w:p>
        </w:tc>
        <w:tc>
          <w:tcPr>
            <w:tcW w:type="dxa" w:w="5399"/>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szCs w:val="20"/>
              </w:rPr>
            </w:pPr>
            <w:r w:rsidRPr="00BC597D">
              <w:rPr>
                <w:rFonts w:ascii="Times New Roman" w:cs="Times New Roman" w:hAnsi="Times New Roman"/>
                <w:szCs w:val="20"/>
              </w:rPr>
              <w:t>Нервной системы</w:t>
            </w:r>
          </w:p>
        </w:tc>
        <w:tc>
          <w:tcPr>
            <w:tcW w:type="dxa" w:w="3100"/>
            <w:tcBorders>
              <w:top w:color="auto" w:space="0" w:sz="4" w:val="single"/>
              <w:left w:color="auto" w:space="0" w:sz="4" w:val="single"/>
              <w:bottom w:color="auto" w:space="0" w:sz="4" w:val="single"/>
              <w:right w:color="auto" w:space="0" w:sz="4" w:val="single"/>
            </w:tcBorders>
            <w:hideMark/>
          </w:tcPr>
          <w:p w:rsidP="00B32FBC" w:rsidR="00BB0E50" w:rsidRDefault="00BB0E50" w:rsidRPr="00BC597D">
            <w:pPr>
              <w:jc w:val="center"/>
              <w:rPr>
                <w:rFonts w:ascii="Times New Roman" w:cs="Times New Roman" w:hAnsi="Times New Roman"/>
                <w:szCs w:val="20"/>
              </w:rPr>
            </w:pPr>
            <w:r w:rsidRPr="00BC597D">
              <w:rPr>
                <w:rFonts w:ascii="Times New Roman" w:cs="Times New Roman" w:hAnsi="Times New Roman"/>
                <w:szCs w:val="20"/>
              </w:rPr>
              <w:t>2</w:t>
            </w:r>
          </w:p>
        </w:tc>
      </w:tr>
    </w:tbl>
    <w:p w:rsidP="0062664B" w:rsidR="001A1921" w:rsidRDefault="00BB0E50">
      <w:pPr>
        <w:tabs>
          <w:tab w:pos="0" w:val="left"/>
          <w:tab w:pos="284" w:val="left"/>
        </w:tabs>
        <w:jc w:val="both"/>
        <w:rPr>
          <w:rFonts w:ascii="Times New Roman" w:cs="Times New Roman" w:hAnsi="Times New Roman"/>
          <w:sz w:val="24"/>
          <w:szCs w:val="24"/>
        </w:rPr>
        <w:sectPr w:rsidR="001A1921" w:rsidSect="0028679D">
          <w:type w:val="continuous"/>
          <w:pgSz w:h="16838" w:w="11906"/>
          <w:pgMar w:bottom="1134" w:footer="708" w:gutter="0" w:header="708" w:left="1701" w:right="850" w:top="1134"/>
          <w:cols w:space="708"/>
          <w:titlePg/>
          <w:docGrid w:linePitch="360"/>
        </w:sectPr>
      </w:pPr>
      <w:r w:rsidRPr="00BC597D">
        <w:rPr>
          <w:rFonts w:ascii="Times New Roman" w:cs="Times New Roman" w:hAnsi="Times New Roman"/>
          <w:sz w:val="24"/>
          <w:szCs w:val="24"/>
        </w:rPr>
        <w:tab/>
      </w:r>
    </w:p>
    <w:p w:rsidP="001A1921" w:rsidR="001A1921" w:rsidRDefault="00BB0E50">
      <w:pPr>
        <w:tabs>
          <w:tab w:pos="0" w:val="left"/>
          <w:tab w:pos="284" w:val="left"/>
        </w:tabs>
        <w:spacing w:after="0"/>
        <w:ind w:firstLine="567"/>
        <w:jc w:val="both"/>
        <w:rPr>
          <w:rFonts w:ascii="Times New Roman" w:cs="Times New Roman" w:hAnsi="Times New Roman"/>
          <w:sz w:val="24"/>
          <w:szCs w:val="24"/>
        </w:rPr>
      </w:pPr>
      <w:r w:rsidRPr="00BC597D">
        <w:rPr>
          <w:rFonts w:ascii="Times New Roman" w:cs="Times New Roman" w:hAnsi="Times New Roman"/>
          <w:sz w:val="24"/>
          <w:szCs w:val="24"/>
        </w:rPr>
        <w:lastRenderedPageBreak/>
        <w:t>Инвалидность имеет 1 ученик - Бакытов Нурахмет, ученик 8А класса. Диагноз «Гемофилия «А».</w:t>
      </w:r>
    </w:p>
    <w:p w:rsidP="001A1921" w:rsidR="001A1921" w:rsidRDefault="00BB0E50" w:rsidRPr="001A1921">
      <w:pPr>
        <w:tabs>
          <w:tab w:pos="0" w:val="left"/>
          <w:tab w:pos="284" w:val="left"/>
        </w:tabs>
        <w:spacing w:after="0"/>
        <w:ind w:firstLine="567"/>
        <w:jc w:val="both"/>
        <w:rPr>
          <w:rFonts w:ascii="Times New Roman" w:cs="Times New Roman" w:hAnsi="Times New Roman"/>
          <w:b/>
          <w:sz w:val="24"/>
          <w:szCs w:val="24"/>
        </w:rPr>
      </w:pPr>
      <w:r w:rsidRPr="00BC597D">
        <w:rPr>
          <w:rFonts w:ascii="Times New Roman" w:cs="Times New Roman" w:hAnsi="Times New Roman"/>
          <w:b/>
          <w:sz w:val="24"/>
          <w:szCs w:val="24"/>
        </w:rPr>
        <w:t>Вакцинация</w:t>
      </w:r>
    </w:p>
    <w:p w:rsidP="00BB0E50" w:rsidR="00BB0E50" w:rsidRDefault="00BB0E50" w:rsidRPr="00BC597D">
      <w:pPr>
        <w:spacing w:after="0" w:line="240" w:lineRule="auto"/>
        <w:ind w:firstLine="567"/>
        <w:jc w:val="both"/>
        <w:rPr>
          <w:rFonts w:ascii="Times New Roman" w:cs="Times New Roman" w:hAnsi="Times New Roman"/>
          <w:sz w:val="24"/>
          <w:szCs w:val="24"/>
        </w:rPr>
      </w:pPr>
      <w:r w:rsidRPr="00BC597D">
        <w:rPr>
          <w:rFonts w:ascii="Times New Roman" w:cs="Times New Roman" w:hAnsi="Times New Roman"/>
          <w:sz w:val="24"/>
          <w:szCs w:val="24"/>
        </w:rPr>
        <w:t>За 2017-18 учебный год проведены следующие плановые вакцинации: среди подростков в возрасте 16 лет АДС-М (дифтерийно-столбнячный анатоксин) получили согласно плану 66 учащихся, туберкулинодиагностика пробой Манту получили по плану 73 учащихся и вне плана – 21 учащийся (контактный класс и учащиеся, подлежащие снятию с учета).  По результатам туберкулинодиагностики на учет к фтизиатру взяты 8 детей. Все они прошли обследование. Ввиду того, что им было вынесено заключение врачей «здоров, химиопрофилактика никому не назначена. 25 учащихся по желанию получили противогриппозную вакцину.</w:t>
      </w:r>
    </w:p>
    <w:p w:rsidP="00BB0E50" w:rsidR="00BB0E50" w:rsidRDefault="00BB0E50" w:rsidRPr="00BC597D">
      <w:pPr>
        <w:spacing w:after="0" w:line="240" w:lineRule="auto"/>
        <w:ind w:firstLine="567"/>
        <w:jc w:val="both"/>
        <w:rPr>
          <w:rFonts w:ascii="Times New Roman" w:cs="Times New Roman" w:hAnsi="Times New Roman"/>
          <w:sz w:val="24"/>
          <w:szCs w:val="24"/>
        </w:rPr>
      </w:pPr>
      <w:r w:rsidRPr="00BC597D">
        <w:rPr>
          <w:rFonts w:ascii="Times New Roman" w:cs="Times New Roman" w:hAnsi="Times New Roman"/>
          <w:sz w:val="24"/>
          <w:szCs w:val="24"/>
        </w:rPr>
        <w:lastRenderedPageBreak/>
        <w:t>Флюрообследованию подлежали подростки 15-16 лет. Это учащиеся 9-12 классов. Обследованы все. У учащегося 11В класса Толешева Жанабека при прохождении медицинского осмотра для учета в военкомат выявлен инфильтративный туберкулез верхней доли левого легкого МТ (-). Ребенок прошел лечение в туббольнице и с положительной динамикой продолжил учебу.</w:t>
      </w:r>
    </w:p>
    <w:p w:rsidP="00BB0E50" w:rsidR="00BB0E50" w:rsidRDefault="00BB0E50" w:rsidRPr="00BC597D">
      <w:pPr>
        <w:spacing w:after="0" w:line="240" w:lineRule="auto"/>
        <w:ind w:firstLine="567"/>
        <w:jc w:val="both"/>
        <w:rPr>
          <w:rFonts w:ascii="Times New Roman" w:cs="Times New Roman" w:hAnsi="Times New Roman"/>
          <w:b/>
          <w:sz w:val="24"/>
          <w:szCs w:val="24"/>
        </w:rPr>
      </w:pPr>
      <w:r w:rsidRPr="00BC597D">
        <w:rPr>
          <w:rFonts w:ascii="Times New Roman" w:cs="Times New Roman" w:hAnsi="Times New Roman"/>
          <w:b/>
          <w:sz w:val="24"/>
          <w:szCs w:val="24"/>
        </w:rPr>
        <w:t>Лечебная работа</w:t>
      </w:r>
    </w:p>
    <w:p w:rsidP="00BB0E50" w:rsidR="00BB0E50" w:rsidRDefault="00BB0E50" w:rsidRPr="00BC597D">
      <w:pPr>
        <w:spacing w:after="0" w:line="240" w:lineRule="auto"/>
        <w:ind w:firstLine="567"/>
        <w:jc w:val="both"/>
        <w:rPr>
          <w:rFonts w:ascii="Times New Roman" w:cs="Times New Roman" w:hAnsi="Times New Roman"/>
          <w:sz w:val="24"/>
          <w:szCs w:val="24"/>
        </w:rPr>
      </w:pPr>
      <w:r w:rsidRPr="00BC597D">
        <w:rPr>
          <w:rFonts w:ascii="Times New Roman" w:cs="Times New Roman" w:hAnsi="Times New Roman"/>
          <w:b/>
          <w:sz w:val="24"/>
          <w:szCs w:val="24"/>
        </w:rPr>
        <w:t xml:space="preserve"> </w:t>
      </w:r>
      <w:r w:rsidRPr="00BC597D">
        <w:rPr>
          <w:rFonts w:ascii="Times New Roman" w:cs="Times New Roman" w:hAnsi="Times New Roman"/>
          <w:sz w:val="24"/>
          <w:szCs w:val="24"/>
        </w:rPr>
        <w:t>Ежедневно ведется амбулаторный прием по обращаемости учащихся. В среднем - по 10-15 человек в день. В сезон подъема вирусных инфекции - больше. В основном, это жалобы на катаральные изменения органов дыхания. За год общая заболеваемость по справкам составила 341 случай.  (в 2017 учебном году -345 случаев).</w:t>
      </w:r>
    </w:p>
    <w:p w:rsidP="00BB0E50" w:rsidR="001A1921" w:rsidRDefault="001A1921">
      <w:pPr>
        <w:tabs>
          <w:tab w:pos="0" w:val="left"/>
          <w:tab w:pos="284" w:val="left"/>
        </w:tabs>
        <w:jc w:val="both"/>
        <w:rPr>
          <w:rFonts w:ascii="Times New Roman" w:cs="Times New Roman" w:hAnsi="Times New Roman"/>
          <w:sz w:val="24"/>
          <w:szCs w:val="24"/>
        </w:rPr>
        <w:sectPr w:rsidR="001A1921" w:rsidSect="001A1921">
          <w:type w:val="continuous"/>
          <w:pgSz w:h="16838" w:w="11906"/>
          <w:pgMar w:bottom="1134" w:footer="708" w:gutter="0" w:header="708" w:left="1701" w:right="850" w:top="1134"/>
          <w:cols w:num="2" w:space="708"/>
          <w:titlePg/>
          <w:docGrid w:linePitch="360"/>
        </w:sectPr>
      </w:pPr>
    </w:p>
    <w:p w:rsidP="00BB0E50" w:rsidR="001A1921" w:rsidRDefault="001A1921">
      <w:pPr>
        <w:tabs>
          <w:tab w:pos="0" w:val="left"/>
          <w:tab w:pos="284" w:val="left"/>
        </w:tabs>
        <w:jc w:val="both"/>
        <w:rPr>
          <w:rFonts w:ascii="Times New Roman" w:cs="Times New Roman" w:hAnsi="Times New Roman"/>
          <w:sz w:val="24"/>
          <w:szCs w:val="24"/>
        </w:rPr>
        <w:sectPr w:rsidR="001A1921" w:rsidSect="00BB0E50">
          <w:type w:val="continuous"/>
          <w:pgSz w:h="16838" w:w="11906"/>
          <w:pgMar w:bottom="1134" w:footer="708" w:gutter="0" w:header="708" w:left="1701" w:right="850" w:top="1134"/>
          <w:cols w:num="2" w:space="708"/>
          <w:titlePg/>
          <w:docGrid w:linePitch="360"/>
        </w:sectPr>
      </w:pPr>
    </w:p>
    <w:p w:rsidP="00BB0E50" w:rsidR="00BB0E50" w:rsidRDefault="00BB0E50" w:rsidRPr="00BC597D">
      <w:pPr>
        <w:tabs>
          <w:tab w:pos="0" w:val="left"/>
          <w:tab w:pos="284" w:val="left"/>
        </w:tabs>
        <w:jc w:val="both"/>
        <w:rPr>
          <w:rFonts w:ascii="Times New Roman" w:cs="Times New Roman" w:hAnsi="Times New Roman"/>
          <w:sz w:val="24"/>
          <w:szCs w:val="24"/>
        </w:rPr>
      </w:pPr>
    </w:p>
    <w:p w:rsidP="0069314C" w:rsidR="00BB0E50" w:rsidRDefault="00BB0E50">
      <w:pPr>
        <w:tabs>
          <w:tab w:pos="0" w:val="left"/>
          <w:tab w:pos="284" w:val="left"/>
        </w:tabs>
        <w:jc w:val="center"/>
        <w:rPr>
          <w:rFonts w:ascii="Times New Roman" w:cs="Times New Roman" w:hAnsi="Times New Roman"/>
          <w:sz w:val="24"/>
          <w:szCs w:val="24"/>
        </w:rPr>
      </w:pPr>
    </w:p>
    <w:p w:rsidP="0069314C" w:rsidR="001A1921" w:rsidRDefault="001A1921">
      <w:pPr>
        <w:tabs>
          <w:tab w:pos="0" w:val="left"/>
          <w:tab w:pos="284" w:val="left"/>
        </w:tabs>
        <w:jc w:val="center"/>
        <w:rPr>
          <w:rFonts w:ascii="Times New Roman" w:cs="Times New Roman" w:hAnsi="Times New Roman"/>
          <w:sz w:val="24"/>
          <w:szCs w:val="24"/>
        </w:rPr>
      </w:pPr>
    </w:p>
    <w:p w:rsidP="0069314C" w:rsidR="001A1921" w:rsidRDefault="001A1921" w:rsidRPr="00BC597D">
      <w:pPr>
        <w:tabs>
          <w:tab w:pos="0" w:val="left"/>
          <w:tab w:pos="284" w:val="left"/>
        </w:tabs>
        <w:jc w:val="center"/>
        <w:rPr>
          <w:rFonts w:ascii="Times New Roman" w:cs="Times New Roman" w:hAnsi="Times New Roman"/>
          <w:sz w:val="24"/>
          <w:szCs w:val="24"/>
        </w:rPr>
        <w:sectPr w:rsidR="001A1921" w:rsidRPr="00BC597D" w:rsidSect="00BB0E50">
          <w:type w:val="continuous"/>
          <w:pgSz w:h="16838" w:w="11906"/>
          <w:pgMar w:bottom="1134" w:footer="708" w:gutter="0" w:header="708" w:left="1701" w:right="850" w:top="1134"/>
          <w:cols w:num="2" w:space="708"/>
          <w:titlePg/>
          <w:docGrid w:linePitch="360"/>
        </w:sectPr>
      </w:pPr>
    </w:p>
    <w:tbl>
      <w:tblPr>
        <w:tblStyle w:val="a8"/>
        <w:tblW w:type="auto" w:w="0"/>
        <w:tblLook w:firstColumn="1" w:firstRow="1" w:lastColumn="0" w:lastRow="0" w:noHBand="0" w:noVBand="1" w:val="04A0"/>
      </w:tblPr>
      <w:tblGrid>
        <w:gridCol w:w="4202"/>
        <w:gridCol w:w="1889"/>
        <w:gridCol w:w="3114"/>
      </w:tblGrid>
      <w:tr w:rsidR="00BB0E50" w:rsidRPr="00BC597D" w:rsidTr="00960A6D">
        <w:trPr>
          <w:trHeight w:val="370"/>
        </w:trPr>
        <w:tc>
          <w:tcPr>
            <w:tcW w:type="dxa" w:w="4202"/>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lastRenderedPageBreak/>
              <w:t>Заболевание</w:t>
            </w:r>
          </w:p>
        </w:tc>
        <w:tc>
          <w:tcPr>
            <w:tcW w:type="dxa" w:w="1889"/>
            <w:tcBorders>
              <w:top w:color="auto" w:space="0" w:sz="4" w:val="single"/>
              <w:left w:color="auto" w:space="0" w:sz="4" w:val="single"/>
              <w:bottom w:color="auto" w:space="0" w:sz="4" w:val="single"/>
              <w:right w:color="auto" w:space="0" w:sz="4" w:val="single"/>
            </w:tcBorders>
            <w:hideMark/>
          </w:tcPr>
          <w:p w:rsidR="00BB0E50" w:rsidRDefault="00633CF2" w:rsidRPr="00BC597D">
            <w:pPr>
              <w:jc w:val="both"/>
              <w:rPr>
                <w:rFonts w:ascii="Times New Roman" w:cs="Times New Roman" w:hAnsi="Times New Roman"/>
              </w:rPr>
            </w:pPr>
            <w:r w:rsidRPr="00BC597D">
              <w:rPr>
                <w:rFonts w:ascii="Times New Roman" w:cs="Times New Roman" w:hAnsi="Times New Roman"/>
              </w:rPr>
              <w:t>К</w:t>
            </w:r>
            <w:r w:rsidR="00BB0E50" w:rsidRPr="00BC597D">
              <w:rPr>
                <w:rFonts w:ascii="Times New Roman" w:cs="Times New Roman" w:hAnsi="Times New Roman"/>
              </w:rPr>
              <w:t>оличество</w:t>
            </w:r>
            <w:r w:rsidRPr="00BC597D">
              <w:rPr>
                <w:rFonts w:ascii="Times New Roman" w:cs="Times New Roman" w:hAnsi="Times New Roman"/>
              </w:rPr>
              <w:t xml:space="preserve"> </w:t>
            </w:r>
          </w:p>
        </w:tc>
        <w:tc>
          <w:tcPr>
            <w:tcW w:type="dxa" w:w="3114"/>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 от общей заболеваемости</w:t>
            </w:r>
          </w:p>
        </w:tc>
      </w:tr>
      <w:tr w:rsidR="00BB0E50" w:rsidRPr="00BC597D" w:rsidTr="00BB0E50">
        <w:trPr>
          <w:trHeight w:val="256"/>
        </w:trPr>
        <w:tc>
          <w:tcPr>
            <w:tcW w:type="dxa" w:w="4202"/>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ОРЗ/ОРВИ</w:t>
            </w:r>
          </w:p>
        </w:tc>
        <w:tc>
          <w:tcPr>
            <w:tcW w:type="dxa" w:w="1889"/>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117</w:t>
            </w:r>
          </w:p>
        </w:tc>
        <w:tc>
          <w:tcPr>
            <w:tcW w:type="dxa" w:w="3114"/>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34,5</w:t>
            </w:r>
          </w:p>
        </w:tc>
      </w:tr>
      <w:tr w:rsidR="00BB0E50" w:rsidRPr="00BC597D" w:rsidTr="00BB0E50">
        <w:trPr>
          <w:trHeight w:val="265"/>
        </w:trPr>
        <w:tc>
          <w:tcPr>
            <w:tcW w:type="dxa" w:w="4202"/>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Заболевания органов дыхания</w:t>
            </w:r>
          </w:p>
        </w:tc>
        <w:tc>
          <w:tcPr>
            <w:tcW w:type="dxa" w:w="1889"/>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6</w:t>
            </w:r>
          </w:p>
        </w:tc>
        <w:tc>
          <w:tcPr>
            <w:tcW w:type="dxa" w:w="3114"/>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1,8</w:t>
            </w:r>
          </w:p>
        </w:tc>
      </w:tr>
      <w:tr w:rsidR="00BB0E50" w:rsidRPr="00BC597D" w:rsidTr="00BB0E50">
        <w:trPr>
          <w:trHeight w:val="256"/>
        </w:trPr>
        <w:tc>
          <w:tcPr>
            <w:tcW w:type="dxa" w:w="4202"/>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Лор патология</w:t>
            </w:r>
          </w:p>
        </w:tc>
        <w:tc>
          <w:tcPr>
            <w:tcW w:type="dxa" w:w="1889"/>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86</w:t>
            </w:r>
          </w:p>
        </w:tc>
        <w:tc>
          <w:tcPr>
            <w:tcW w:type="dxa" w:w="3114"/>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25,2</w:t>
            </w:r>
          </w:p>
        </w:tc>
      </w:tr>
      <w:tr w:rsidR="00BB0E50" w:rsidRPr="00BC597D" w:rsidTr="00BB0E50">
        <w:trPr>
          <w:trHeight w:val="498"/>
        </w:trPr>
        <w:tc>
          <w:tcPr>
            <w:tcW w:type="dxa" w:w="4202"/>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Заболевания желудочно-кишечного тракта</w:t>
            </w:r>
          </w:p>
        </w:tc>
        <w:tc>
          <w:tcPr>
            <w:tcW w:type="dxa" w:w="1889"/>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24</w:t>
            </w:r>
          </w:p>
        </w:tc>
        <w:tc>
          <w:tcPr>
            <w:tcW w:type="dxa" w:w="3114"/>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7</w:t>
            </w:r>
          </w:p>
        </w:tc>
      </w:tr>
      <w:tr w:rsidR="00BB0E50" w:rsidRPr="00BC597D" w:rsidTr="00BB0E50">
        <w:trPr>
          <w:trHeight w:val="256"/>
        </w:trPr>
        <w:tc>
          <w:tcPr>
            <w:tcW w:type="dxa" w:w="4202"/>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Хирургическая патология</w:t>
            </w:r>
          </w:p>
        </w:tc>
        <w:tc>
          <w:tcPr>
            <w:tcW w:type="dxa" w:w="1889"/>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18</w:t>
            </w:r>
          </w:p>
        </w:tc>
        <w:tc>
          <w:tcPr>
            <w:tcW w:type="dxa" w:w="3114"/>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5,2</w:t>
            </w:r>
          </w:p>
        </w:tc>
      </w:tr>
      <w:tr w:rsidR="00BB0E50" w:rsidRPr="00BC597D" w:rsidTr="00BB0E50">
        <w:trPr>
          <w:trHeight w:val="241"/>
        </w:trPr>
        <w:tc>
          <w:tcPr>
            <w:tcW w:type="dxa" w:w="4202"/>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Заболевания нервной системы</w:t>
            </w:r>
          </w:p>
        </w:tc>
        <w:tc>
          <w:tcPr>
            <w:tcW w:type="dxa" w:w="1889"/>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15</w:t>
            </w:r>
          </w:p>
        </w:tc>
        <w:tc>
          <w:tcPr>
            <w:tcW w:type="dxa" w:w="3114"/>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4,4</w:t>
            </w:r>
          </w:p>
        </w:tc>
      </w:tr>
      <w:tr w:rsidR="00BB0E50" w:rsidRPr="00BC597D" w:rsidTr="00BB0E50">
        <w:trPr>
          <w:trHeight w:val="256"/>
        </w:trPr>
        <w:tc>
          <w:tcPr>
            <w:tcW w:type="dxa" w:w="4202"/>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травмы</w:t>
            </w:r>
          </w:p>
        </w:tc>
        <w:tc>
          <w:tcPr>
            <w:tcW w:type="dxa" w:w="1889"/>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16</w:t>
            </w:r>
          </w:p>
        </w:tc>
        <w:tc>
          <w:tcPr>
            <w:tcW w:type="dxa" w:w="3114"/>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4,7</w:t>
            </w:r>
          </w:p>
        </w:tc>
      </w:tr>
      <w:tr w:rsidR="00BB0E50" w:rsidRPr="00BC597D" w:rsidTr="00BB0E50">
        <w:trPr>
          <w:trHeight w:val="330"/>
        </w:trPr>
        <w:tc>
          <w:tcPr>
            <w:tcW w:type="dxa" w:w="4202"/>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Заболевания глаз</w:t>
            </w:r>
          </w:p>
        </w:tc>
        <w:tc>
          <w:tcPr>
            <w:tcW w:type="dxa" w:w="1889"/>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14</w:t>
            </w:r>
          </w:p>
        </w:tc>
        <w:tc>
          <w:tcPr>
            <w:tcW w:type="dxa" w:w="3114"/>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4,1</w:t>
            </w:r>
          </w:p>
        </w:tc>
      </w:tr>
      <w:tr w:rsidR="00BB0E50" w:rsidRPr="00BC597D" w:rsidTr="00BB0E50">
        <w:trPr>
          <w:trHeight w:val="256"/>
        </w:trPr>
        <w:tc>
          <w:tcPr>
            <w:tcW w:type="dxa" w:w="4202"/>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Стоматологическая патология</w:t>
            </w:r>
          </w:p>
        </w:tc>
        <w:tc>
          <w:tcPr>
            <w:tcW w:type="dxa" w:w="1889"/>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18</w:t>
            </w:r>
          </w:p>
        </w:tc>
        <w:tc>
          <w:tcPr>
            <w:tcW w:type="dxa" w:w="3114"/>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5,2</w:t>
            </w:r>
          </w:p>
        </w:tc>
      </w:tr>
      <w:tr w:rsidR="00BB0E50" w:rsidRPr="00BC597D" w:rsidTr="00BB0E50">
        <w:trPr>
          <w:trHeight w:val="241"/>
        </w:trPr>
        <w:tc>
          <w:tcPr>
            <w:tcW w:type="dxa" w:w="4202"/>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Др. инфекционные заб-я</w:t>
            </w:r>
          </w:p>
        </w:tc>
        <w:tc>
          <w:tcPr>
            <w:tcW w:type="dxa" w:w="1889"/>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7</w:t>
            </w:r>
          </w:p>
        </w:tc>
        <w:tc>
          <w:tcPr>
            <w:tcW w:type="dxa" w:w="3114"/>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2,1</w:t>
            </w:r>
          </w:p>
        </w:tc>
      </w:tr>
      <w:tr w:rsidR="00BB0E50" w:rsidRPr="00BC597D" w:rsidTr="00BB0E50">
        <w:trPr>
          <w:trHeight w:val="241"/>
        </w:trPr>
        <w:tc>
          <w:tcPr>
            <w:tcW w:type="dxa" w:w="4202"/>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Др. соматические заб-я</w:t>
            </w:r>
          </w:p>
        </w:tc>
        <w:tc>
          <w:tcPr>
            <w:tcW w:type="dxa" w:w="1889"/>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20</w:t>
            </w:r>
          </w:p>
        </w:tc>
        <w:tc>
          <w:tcPr>
            <w:tcW w:type="dxa" w:w="3114"/>
            <w:tcBorders>
              <w:top w:color="auto" w:space="0" w:sz="4" w:val="single"/>
              <w:left w:color="auto" w:space="0" w:sz="4" w:val="single"/>
              <w:bottom w:color="auto" w:space="0" w:sz="4" w:val="single"/>
              <w:right w:color="auto" w:space="0" w:sz="4" w:val="single"/>
            </w:tcBorders>
            <w:hideMark/>
          </w:tcPr>
          <w:p w:rsidR="00BB0E50" w:rsidRDefault="00BB0E50" w:rsidRPr="00BC597D">
            <w:pPr>
              <w:jc w:val="both"/>
              <w:rPr>
                <w:rFonts w:ascii="Times New Roman" w:cs="Times New Roman" w:hAnsi="Times New Roman"/>
              </w:rPr>
            </w:pPr>
            <w:r w:rsidRPr="00BC597D">
              <w:rPr>
                <w:rFonts w:ascii="Times New Roman" w:cs="Times New Roman" w:hAnsi="Times New Roman"/>
              </w:rPr>
              <w:t>5,8</w:t>
            </w:r>
          </w:p>
        </w:tc>
      </w:tr>
    </w:tbl>
    <w:p w:rsidP="00BB0E50" w:rsidR="00BB0E50" w:rsidRDefault="00BB0E50" w:rsidRPr="00BC597D">
      <w:pPr>
        <w:spacing w:after="0" w:line="240" w:lineRule="auto"/>
        <w:ind w:firstLine="567"/>
        <w:jc w:val="both"/>
        <w:rPr>
          <w:rFonts w:ascii="Times New Roman" w:cs="Times New Roman" w:hAnsi="Times New Roman"/>
          <w:sz w:val="24"/>
          <w:szCs w:val="24"/>
        </w:rPr>
        <w:sectPr w:rsidR="00BB0E50" w:rsidRPr="00BC597D" w:rsidSect="0028679D">
          <w:type w:val="continuous"/>
          <w:pgSz w:h="16838" w:w="11906"/>
          <w:pgMar w:bottom="1134" w:footer="708" w:gutter="0" w:header="708" w:left="1701" w:right="850" w:top="1134"/>
          <w:cols w:space="708"/>
          <w:titlePg/>
          <w:docGrid w:linePitch="360"/>
        </w:sectPr>
      </w:pPr>
    </w:p>
    <w:p w:rsidP="00B32FBC" w:rsidR="00BB0E50" w:rsidRDefault="00BB0E50" w:rsidRPr="00BC597D">
      <w:pPr>
        <w:spacing w:after="0" w:line="240" w:lineRule="auto"/>
        <w:ind w:firstLine="567"/>
        <w:jc w:val="both"/>
        <w:rPr>
          <w:rFonts w:ascii="Times New Roman" w:cs="Times New Roman" w:hAnsi="Times New Roman"/>
          <w:sz w:val="24"/>
          <w:szCs w:val="24"/>
        </w:rPr>
      </w:pPr>
      <w:r w:rsidRPr="00BC597D">
        <w:rPr>
          <w:rFonts w:ascii="Times New Roman" w:cs="Times New Roman" w:hAnsi="Times New Roman"/>
          <w:sz w:val="24"/>
          <w:szCs w:val="24"/>
        </w:rPr>
        <w:lastRenderedPageBreak/>
        <w:t xml:space="preserve">Для учащихся, имеющих справки об освобождении от занятий физической культуры, создана специальная группа физического воспитания.  Задача этой группы состоит в том, чтобы организовать физическую нагрузку для данных </w:t>
      </w:r>
      <w:r w:rsidRPr="00BC597D">
        <w:rPr>
          <w:rFonts w:ascii="Times New Roman" w:cs="Times New Roman" w:hAnsi="Times New Roman"/>
          <w:sz w:val="24"/>
          <w:szCs w:val="24"/>
        </w:rPr>
        <w:lastRenderedPageBreak/>
        <w:t xml:space="preserve">учащихся в соответствии с их состоянием здоровья.  </w:t>
      </w:r>
    </w:p>
    <w:p w:rsidP="00BB0E50" w:rsidR="00BB0E50" w:rsidRDefault="00BB0E50" w:rsidRPr="00BC597D">
      <w:pPr>
        <w:spacing w:after="0" w:line="240" w:lineRule="auto"/>
        <w:ind w:firstLine="567"/>
        <w:jc w:val="both"/>
        <w:rPr>
          <w:rFonts w:ascii="Times New Roman" w:cs="Times New Roman" w:hAnsi="Times New Roman"/>
          <w:sz w:val="24"/>
          <w:szCs w:val="24"/>
        </w:rPr>
      </w:pPr>
      <w:r w:rsidRPr="00BC597D">
        <w:rPr>
          <w:rFonts w:ascii="Times New Roman" w:cs="Times New Roman" w:hAnsi="Times New Roman"/>
          <w:sz w:val="24"/>
          <w:szCs w:val="24"/>
        </w:rPr>
        <w:t>С ноября месяца в школе отсутствовал врач-стоматолог. Медсестрой стоматолога проведен профилактический осмотр школьников</w:t>
      </w:r>
    </w:p>
    <w:p w:rsidP="0069314C" w:rsidR="00BB0E50" w:rsidRDefault="00BB0E50" w:rsidRPr="00BC597D">
      <w:pPr>
        <w:tabs>
          <w:tab w:pos="0" w:val="left"/>
          <w:tab w:pos="284" w:val="left"/>
        </w:tabs>
        <w:jc w:val="center"/>
        <w:rPr>
          <w:rFonts w:ascii="Times New Roman" w:cs="Times New Roman" w:hAnsi="Times New Roman"/>
          <w:sz w:val="24"/>
          <w:szCs w:val="24"/>
        </w:rPr>
        <w:sectPr w:rsidR="00BB0E50" w:rsidRPr="00BC597D" w:rsidSect="00B32FBC">
          <w:type w:val="continuous"/>
          <w:pgSz w:h="16838" w:w="11906"/>
          <w:pgMar w:bottom="1134" w:footer="708" w:gutter="0" w:header="708" w:left="1701" w:right="850" w:top="1134"/>
          <w:cols w:num="2" w:space="708"/>
          <w:titlePg/>
          <w:docGrid w:linePitch="360"/>
        </w:sectPr>
      </w:pPr>
    </w:p>
    <w:p w:rsidP="000128D9" w:rsidR="00B32FBC" w:rsidRDefault="00B32FBC" w:rsidRPr="00BC597D">
      <w:pPr>
        <w:jc w:val="both"/>
        <w:rPr>
          <w:rFonts w:ascii="Times New Roman" w:cs="Times New Roman" w:hAnsi="Times New Roman"/>
        </w:rPr>
        <w:sectPr w:rsidR="00B32FBC" w:rsidRPr="00BC597D" w:rsidSect="0028679D">
          <w:type w:val="continuous"/>
          <w:pgSz w:h="16838" w:w="11906"/>
          <w:pgMar w:bottom="1134" w:footer="708" w:gutter="0" w:header="708" w:left="1701" w:right="850" w:top="1134"/>
          <w:cols w:space="708"/>
          <w:titlePg/>
          <w:docGrid w:linePitch="360"/>
        </w:sectPr>
      </w:pPr>
    </w:p>
    <w:tbl>
      <w:tblPr>
        <w:tblStyle w:val="a8"/>
        <w:tblW w:type="auto" w:w="0"/>
        <w:jc w:val="center"/>
        <w:tblLook w:firstColumn="1" w:firstRow="1" w:lastColumn="0" w:lastRow="0" w:noHBand="0" w:noVBand="1" w:val="04A0"/>
      </w:tblPr>
      <w:tblGrid>
        <w:gridCol w:w="2265"/>
        <w:gridCol w:w="2265"/>
        <w:gridCol w:w="2265"/>
        <w:gridCol w:w="2266"/>
      </w:tblGrid>
      <w:tr w:rsidR="00960A6D" w:rsidRPr="00BC597D" w:rsidTr="009A737B">
        <w:trPr>
          <w:jc w:val="center"/>
        </w:trPr>
        <w:tc>
          <w:tcPr>
            <w:tcW w:type="dxa" w:w="2265"/>
            <w:tcBorders>
              <w:top w:color="auto" w:space="0" w:sz="4" w:val="single"/>
              <w:left w:color="auto" w:space="0" w:sz="4" w:val="single"/>
              <w:bottom w:color="auto" w:space="0" w:sz="4" w:val="single"/>
              <w:right w:color="auto" w:space="0" w:sz="4" w:val="single"/>
            </w:tcBorders>
            <w:hideMark/>
          </w:tcPr>
          <w:p w:rsidP="000128D9" w:rsidR="00960A6D" w:rsidRDefault="00960A6D" w:rsidRPr="00BC597D">
            <w:pPr>
              <w:jc w:val="both"/>
              <w:rPr>
                <w:rFonts w:ascii="Times New Roman" w:cs="Times New Roman" w:hAnsi="Times New Roman"/>
              </w:rPr>
            </w:pPr>
            <w:r w:rsidRPr="00BC597D">
              <w:rPr>
                <w:rFonts w:ascii="Times New Roman" w:cs="Times New Roman" w:hAnsi="Times New Roman"/>
              </w:rPr>
              <w:lastRenderedPageBreak/>
              <w:t xml:space="preserve">Осмотрено </w:t>
            </w:r>
          </w:p>
        </w:tc>
        <w:tc>
          <w:tcPr>
            <w:tcW w:type="dxa" w:w="2265"/>
            <w:tcBorders>
              <w:top w:color="auto" w:space="0" w:sz="4" w:val="single"/>
              <w:left w:color="auto" w:space="0" w:sz="4" w:val="single"/>
              <w:bottom w:color="auto" w:space="0" w:sz="4" w:val="single"/>
              <w:right w:color="auto" w:space="0" w:sz="4" w:val="single"/>
            </w:tcBorders>
            <w:hideMark/>
          </w:tcPr>
          <w:p w:rsidP="000128D9" w:rsidR="00960A6D" w:rsidRDefault="00960A6D" w:rsidRPr="00BC597D">
            <w:pPr>
              <w:jc w:val="both"/>
              <w:rPr>
                <w:rFonts w:ascii="Times New Roman" w:cs="Times New Roman" w:hAnsi="Times New Roman"/>
              </w:rPr>
            </w:pPr>
            <w:r w:rsidRPr="00BC597D">
              <w:rPr>
                <w:rFonts w:ascii="Times New Roman" w:cs="Times New Roman" w:hAnsi="Times New Roman"/>
              </w:rPr>
              <w:t xml:space="preserve">Норма </w:t>
            </w:r>
          </w:p>
        </w:tc>
        <w:tc>
          <w:tcPr>
            <w:tcW w:type="dxa" w:w="2265"/>
            <w:tcBorders>
              <w:top w:color="auto" w:space="0" w:sz="4" w:val="single"/>
              <w:left w:color="auto" w:space="0" w:sz="4" w:val="single"/>
              <w:bottom w:color="auto" w:space="0" w:sz="4" w:val="single"/>
              <w:right w:color="auto" w:space="0" w:sz="4" w:val="single"/>
            </w:tcBorders>
            <w:hideMark/>
          </w:tcPr>
          <w:p w:rsidP="000128D9" w:rsidR="00960A6D" w:rsidRDefault="00960A6D" w:rsidRPr="00BC597D">
            <w:pPr>
              <w:jc w:val="both"/>
              <w:rPr>
                <w:rFonts w:ascii="Times New Roman" w:cs="Times New Roman" w:hAnsi="Times New Roman"/>
              </w:rPr>
            </w:pPr>
            <w:r w:rsidRPr="00BC597D">
              <w:rPr>
                <w:rFonts w:ascii="Times New Roman" w:cs="Times New Roman" w:hAnsi="Times New Roman"/>
              </w:rPr>
              <w:t>Ранее санированы</w:t>
            </w:r>
          </w:p>
        </w:tc>
        <w:tc>
          <w:tcPr>
            <w:tcW w:type="dxa" w:w="2266"/>
            <w:tcBorders>
              <w:top w:color="auto" w:space="0" w:sz="4" w:val="single"/>
              <w:left w:color="auto" w:space="0" w:sz="4" w:val="single"/>
              <w:bottom w:color="auto" w:space="0" w:sz="4" w:val="single"/>
              <w:right w:color="auto" w:space="0" w:sz="4" w:val="single"/>
            </w:tcBorders>
            <w:hideMark/>
          </w:tcPr>
          <w:p w:rsidP="000128D9" w:rsidR="00960A6D" w:rsidRDefault="00960A6D" w:rsidRPr="00BC597D">
            <w:pPr>
              <w:jc w:val="both"/>
              <w:rPr>
                <w:rFonts w:ascii="Times New Roman" w:cs="Times New Roman" w:hAnsi="Times New Roman"/>
              </w:rPr>
            </w:pPr>
            <w:r w:rsidRPr="00BC597D">
              <w:rPr>
                <w:rFonts w:ascii="Times New Roman" w:cs="Times New Roman" w:hAnsi="Times New Roman"/>
              </w:rPr>
              <w:t>Нуждаются в санации</w:t>
            </w:r>
          </w:p>
        </w:tc>
      </w:tr>
      <w:tr w:rsidR="00960A6D" w:rsidRPr="00BC597D" w:rsidTr="009A737B">
        <w:trPr>
          <w:jc w:val="center"/>
        </w:trPr>
        <w:tc>
          <w:tcPr>
            <w:tcW w:type="dxa" w:w="2265"/>
            <w:tcBorders>
              <w:top w:color="auto" w:space="0" w:sz="4" w:val="single"/>
              <w:left w:color="auto" w:space="0" w:sz="4" w:val="single"/>
              <w:bottom w:color="auto" w:space="0" w:sz="4" w:val="single"/>
              <w:right w:color="auto" w:space="0" w:sz="4" w:val="single"/>
            </w:tcBorders>
            <w:hideMark/>
          </w:tcPr>
          <w:p w:rsidP="000128D9" w:rsidR="00960A6D" w:rsidRDefault="00960A6D" w:rsidRPr="00BC597D">
            <w:pPr>
              <w:jc w:val="both"/>
              <w:rPr>
                <w:rFonts w:ascii="Times New Roman" w:cs="Times New Roman" w:hAnsi="Times New Roman"/>
              </w:rPr>
            </w:pPr>
            <w:r w:rsidRPr="00BC597D">
              <w:rPr>
                <w:rFonts w:ascii="Times New Roman" w:cs="Times New Roman" w:hAnsi="Times New Roman"/>
              </w:rPr>
              <w:t>704</w:t>
            </w:r>
          </w:p>
        </w:tc>
        <w:tc>
          <w:tcPr>
            <w:tcW w:type="dxa" w:w="2265"/>
            <w:tcBorders>
              <w:top w:color="auto" w:space="0" w:sz="4" w:val="single"/>
              <w:left w:color="auto" w:space="0" w:sz="4" w:val="single"/>
              <w:bottom w:color="auto" w:space="0" w:sz="4" w:val="single"/>
              <w:right w:color="auto" w:space="0" w:sz="4" w:val="single"/>
            </w:tcBorders>
            <w:hideMark/>
          </w:tcPr>
          <w:p w:rsidP="000128D9" w:rsidR="00960A6D" w:rsidRDefault="00960A6D" w:rsidRPr="00BC597D">
            <w:pPr>
              <w:jc w:val="both"/>
              <w:rPr>
                <w:rFonts w:ascii="Times New Roman" w:cs="Times New Roman" w:hAnsi="Times New Roman"/>
              </w:rPr>
            </w:pPr>
            <w:r w:rsidRPr="00BC597D">
              <w:rPr>
                <w:rFonts w:ascii="Times New Roman" w:cs="Times New Roman" w:hAnsi="Times New Roman"/>
              </w:rPr>
              <w:t>182</w:t>
            </w:r>
          </w:p>
        </w:tc>
        <w:tc>
          <w:tcPr>
            <w:tcW w:type="dxa" w:w="2265"/>
            <w:tcBorders>
              <w:top w:color="auto" w:space="0" w:sz="4" w:val="single"/>
              <w:left w:color="auto" w:space="0" w:sz="4" w:val="single"/>
              <w:bottom w:color="auto" w:space="0" w:sz="4" w:val="single"/>
              <w:right w:color="auto" w:space="0" w:sz="4" w:val="single"/>
            </w:tcBorders>
            <w:hideMark/>
          </w:tcPr>
          <w:p w:rsidP="000128D9" w:rsidR="00960A6D" w:rsidRDefault="00960A6D" w:rsidRPr="00BC597D">
            <w:pPr>
              <w:jc w:val="both"/>
              <w:rPr>
                <w:rFonts w:ascii="Times New Roman" w:cs="Times New Roman" w:hAnsi="Times New Roman"/>
              </w:rPr>
            </w:pPr>
            <w:r w:rsidRPr="00BC597D">
              <w:rPr>
                <w:rFonts w:ascii="Times New Roman" w:cs="Times New Roman" w:hAnsi="Times New Roman"/>
              </w:rPr>
              <w:t>329</w:t>
            </w:r>
          </w:p>
        </w:tc>
        <w:tc>
          <w:tcPr>
            <w:tcW w:type="dxa" w:w="2266"/>
            <w:tcBorders>
              <w:top w:color="auto" w:space="0" w:sz="4" w:val="single"/>
              <w:left w:color="auto" w:space="0" w:sz="4" w:val="single"/>
              <w:bottom w:color="auto" w:space="0" w:sz="4" w:val="single"/>
              <w:right w:color="auto" w:space="0" w:sz="4" w:val="single"/>
            </w:tcBorders>
            <w:hideMark/>
          </w:tcPr>
          <w:p w:rsidP="000128D9" w:rsidR="00960A6D" w:rsidRDefault="00960A6D" w:rsidRPr="00BC597D">
            <w:pPr>
              <w:jc w:val="both"/>
              <w:rPr>
                <w:rFonts w:ascii="Times New Roman" w:cs="Times New Roman" w:hAnsi="Times New Roman"/>
              </w:rPr>
            </w:pPr>
            <w:r w:rsidRPr="00BC597D">
              <w:rPr>
                <w:rFonts w:ascii="Times New Roman" w:cs="Times New Roman" w:hAnsi="Times New Roman"/>
              </w:rPr>
              <w:t>193</w:t>
            </w:r>
          </w:p>
        </w:tc>
      </w:tr>
    </w:tbl>
    <w:p w:rsidP="00BB0E50" w:rsidR="00960A6D" w:rsidRDefault="00960A6D" w:rsidRPr="00BC597D">
      <w:pPr>
        <w:spacing w:after="0" w:line="240" w:lineRule="auto"/>
        <w:ind w:firstLine="567"/>
        <w:jc w:val="both"/>
        <w:rPr>
          <w:rFonts w:ascii="Times New Roman" w:cs="Times New Roman" w:hAnsi="Times New Roman"/>
          <w:sz w:val="24"/>
          <w:szCs w:val="24"/>
        </w:rPr>
      </w:pPr>
    </w:p>
    <w:p w:rsidP="00BB0E50" w:rsidR="00960A6D" w:rsidRDefault="00960A6D" w:rsidRPr="00BC597D">
      <w:pPr>
        <w:spacing w:after="0" w:line="240" w:lineRule="auto"/>
        <w:ind w:firstLine="567"/>
        <w:jc w:val="both"/>
        <w:rPr>
          <w:rFonts w:ascii="Times New Roman" w:cs="Times New Roman" w:hAnsi="Times New Roman"/>
          <w:sz w:val="24"/>
          <w:szCs w:val="24"/>
        </w:rPr>
        <w:sectPr w:rsidR="00960A6D" w:rsidRPr="00BC597D" w:rsidSect="0028679D">
          <w:type w:val="continuous"/>
          <w:pgSz w:h="16838" w:w="11906"/>
          <w:pgMar w:bottom="1134" w:footer="708" w:gutter="0" w:header="708" w:left="1701" w:right="850" w:top="1134"/>
          <w:cols w:space="708"/>
          <w:titlePg/>
          <w:docGrid w:linePitch="360"/>
        </w:sectPr>
      </w:pPr>
    </w:p>
    <w:p w:rsidP="00BB0E50" w:rsidR="00BB0E50" w:rsidRDefault="00BB0E50" w:rsidRPr="00BC597D">
      <w:pPr>
        <w:spacing w:after="0" w:line="240" w:lineRule="auto"/>
        <w:ind w:firstLine="567"/>
        <w:jc w:val="both"/>
        <w:rPr>
          <w:rFonts w:ascii="Times New Roman" w:cs="Times New Roman" w:hAnsi="Times New Roman"/>
          <w:sz w:val="24"/>
          <w:szCs w:val="24"/>
        </w:rPr>
      </w:pPr>
      <w:r w:rsidRPr="00BC597D">
        <w:rPr>
          <w:rFonts w:ascii="Times New Roman" w:cs="Times New Roman" w:hAnsi="Times New Roman"/>
          <w:sz w:val="24"/>
          <w:szCs w:val="24"/>
        </w:rPr>
        <w:lastRenderedPageBreak/>
        <w:t>За 2017-18 учебный год наблюдалось 40 посещений на приеме у стоматолога, из них первичных - 6. Было поставлено 8 пломб. При отсутствии врача медсестрой стоматолога были проведены обработки ротовой полости 8 учащихся, обратившихся с жалобами на стоматит. Дети с жалобами на зубную боль были направлены в поликлинику.</w:t>
      </w:r>
    </w:p>
    <w:p w:rsidP="00BB0E50" w:rsidR="00BB0E50" w:rsidRDefault="00BB0E50" w:rsidRPr="00BC597D">
      <w:pPr>
        <w:spacing w:after="0" w:line="240" w:lineRule="auto"/>
        <w:ind w:firstLine="567"/>
        <w:jc w:val="both"/>
        <w:rPr>
          <w:rFonts w:ascii="Times New Roman" w:cs="Times New Roman" w:hAnsi="Times New Roman"/>
          <w:sz w:val="24"/>
          <w:szCs w:val="24"/>
        </w:rPr>
      </w:pPr>
      <w:r w:rsidRPr="00BC597D">
        <w:rPr>
          <w:rFonts w:ascii="Times New Roman" w:cs="Times New Roman" w:hAnsi="Times New Roman"/>
          <w:b/>
          <w:sz w:val="24"/>
          <w:szCs w:val="24"/>
        </w:rPr>
        <w:t>Санитарно-просветительская работа</w:t>
      </w:r>
    </w:p>
    <w:p w:rsidP="00BB0E50" w:rsidR="00BB0E50" w:rsidRDefault="00BB0E50" w:rsidRPr="00BC597D">
      <w:pPr>
        <w:spacing w:after="0" w:line="240" w:lineRule="auto"/>
        <w:ind w:firstLine="567"/>
        <w:jc w:val="both"/>
        <w:rPr>
          <w:rFonts w:ascii="Times New Roman" w:cs="Times New Roman" w:hAnsi="Times New Roman"/>
          <w:sz w:val="24"/>
          <w:szCs w:val="24"/>
        </w:rPr>
      </w:pPr>
      <w:r w:rsidRPr="00BC597D">
        <w:rPr>
          <w:rFonts w:ascii="Times New Roman" w:cs="Times New Roman" w:hAnsi="Times New Roman"/>
          <w:sz w:val="24"/>
          <w:szCs w:val="24"/>
        </w:rPr>
        <w:t xml:space="preserve"> С 25 по 30 сентября была проведена совместно с учителями физической культуры Неделя здоровья. Для учащихся была организована викторина о здоровье. Из числа родителей были приглашены врачи.  Для учащихся и преподавателей врач-эндокринолог проводила определение сахара в крови, давала консультации по эндокринным заболеваниям. Врач-офтальмолог рассказала об основных причинах заболеваний глаз и о мерах их </w:t>
      </w:r>
      <w:r w:rsidRPr="00BC597D">
        <w:rPr>
          <w:rFonts w:ascii="Times New Roman" w:cs="Times New Roman" w:hAnsi="Times New Roman"/>
          <w:sz w:val="24"/>
          <w:szCs w:val="24"/>
        </w:rPr>
        <w:lastRenderedPageBreak/>
        <w:t>профилактики. 19 октября совместно с детской стоматологией была проведена акция «</w:t>
      </w:r>
      <w:r w:rsidRPr="00BC597D">
        <w:rPr>
          <w:rFonts w:ascii="Times New Roman" w:cs="Times New Roman" w:hAnsi="Times New Roman"/>
          <w:sz w:val="24"/>
          <w:szCs w:val="24"/>
          <w:lang w:val="kk-KZ"/>
        </w:rPr>
        <w:t>Өмір бойы жарқыраған күлкі</w:t>
      </w:r>
      <w:r w:rsidRPr="00BC597D">
        <w:rPr>
          <w:rFonts w:ascii="Times New Roman" w:cs="Times New Roman" w:hAnsi="Times New Roman"/>
          <w:sz w:val="24"/>
          <w:szCs w:val="24"/>
        </w:rPr>
        <w:t xml:space="preserve">». Учащимся рассказали об инфекционных заболеваниях, дали рекомендации по правильной чистке зубов. Проводилась гимнастика для глаз. Вместе со студентами медколледжа учащиеся участвовали во флешмобе, а также медработники поликлиники вместе с учащимися и учителями школы участвовали в спортивных соревнованиях. В феврале с учащимися 11 класса проведен кураторский час на тему «Туберкулез. Профилактика. Ранняя диагностика». В марте членами парламента школы была организована игра на знание учащимися наиболее встречающихся инфекционных заболеваний. В апреле месяце с учащимися, проживающими в общежитии, совместно с воспитателями </w:t>
      </w:r>
      <w:r w:rsidRPr="00BC597D">
        <w:rPr>
          <w:rFonts w:ascii="Times New Roman" w:cs="Times New Roman" w:hAnsi="Times New Roman"/>
          <w:sz w:val="24"/>
          <w:szCs w:val="24"/>
        </w:rPr>
        <w:lastRenderedPageBreak/>
        <w:t xml:space="preserve">проведена работа по половому воспитанию среди девочек и мальчиков.  </w:t>
      </w:r>
    </w:p>
    <w:p w:rsidP="00BB0E50" w:rsidR="00BB0E50" w:rsidRDefault="00BB0E50" w:rsidRPr="00BC597D">
      <w:pPr>
        <w:spacing w:after="0" w:line="240" w:lineRule="auto"/>
        <w:ind w:firstLine="567"/>
        <w:jc w:val="both"/>
        <w:rPr>
          <w:rFonts w:ascii="Times New Roman" w:cs="Times New Roman" w:hAnsi="Times New Roman"/>
          <w:b/>
          <w:sz w:val="24"/>
          <w:szCs w:val="24"/>
        </w:rPr>
      </w:pPr>
      <w:r w:rsidRPr="00BC597D">
        <w:rPr>
          <w:rFonts w:ascii="Times New Roman" w:cs="Times New Roman" w:hAnsi="Times New Roman"/>
          <w:b/>
          <w:sz w:val="24"/>
          <w:szCs w:val="24"/>
        </w:rPr>
        <w:t>Санитарно-гигиенический контроль</w:t>
      </w:r>
    </w:p>
    <w:p w:rsidP="00BB0E50" w:rsidR="00BB0E50" w:rsidRDefault="00BB0E50" w:rsidRPr="00BC597D">
      <w:pPr>
        <w:spacing w:after="0" w:line="240" w:lineRule="auto"/>
        <w:ind w:firstLine="567"/>
        <w:jc w:val="both"/>
        <w:rPr>
          <w:rFonts w:ascii="Times New Roman" w:cs="Times New Roman" w:hAnsi="Times New Roman"/>
          <w:sz w:val="24"/>
          <w:szCs w:val="24"/>
        </w:rPr>
      </w:pPr>
      <w:r w:rsidRPr="00BC597D">
        <w:rPr>
          <w:rFonts w:ascii="Times New Roman" w:cs="Times New Roman" w:hAnsi="Times New Roman"/>
          <w:sz w:val="24"/>
          <w:szCs w:val="24"/>
        </w:rPr>
        <w:t>Ежедневно ведется контроль за санитарным состоянием школы, как внутри здания, так и на её территории, а также за санитарным состоянием общежития и пищеблока. Моющие средства и дезсредства в достаточном количестве. Сандезрежим соблюдается. Контроль за освещением и температурным режимом в школе проводится. Нарушения санитарных правил и норм не выявлены.</w:t>
      </w:r>
    </w:p>
    <w:p w:rsidP="00BB0E50" w:rsidR="00BB0E50" w:rsidRDefault="00BB0E50" w:rsidRPr="00BC597D">
      <w:pPr>
        <w:spacing w:after="0" w:line="240" w:lineRule="auto"/>
        <w:ind w:firstLine="567"/>
        <w:jc w:val="both"/>
        <w:rPr>
          <w:rFonts w:ascii="Times New Roman" w:cs="Times New Roman" w:hAnsi="Times New Roman"/>
          <w:sz w:val="24"/>
          <w:szCs w:val="24"/>
        </w:rPr>
      </w:pPr>
      <w:r w:rsidRPr="00BC597D">
        <w:rPr>
          <w:rFonts w:ascii="Times New Roman" w:cs="Times New Roman" w:hAnsi="Times New Roman"/>
          <w:sz w:val="24"/>
          <w:szCs w:val="24"/>
        </w:rPr>
        <w:t xml:space="preserve">Ежегодно планируется и ведется контроль за своевременным прохождением медицинского осмотра сотрудниками школы, иностранными преподавателями и службой охраны. </w:t>
      </w:r>
    </w:p>
    <w:p w:rsidP="00BB0E50" w:rsidR="00BB0E50" w:rsidRDefault="00BB0E50" w:rsidRPr="00BC597D">
      <w:pPr>
        <w:spacing w:after="0" w:line="240" w:lineRule="auto"/>
        <w:ind w:firstLine="567"/>
        <w:jc w:val="both"/>
        <w:rPr>
          <w:rFonts w:ascii="Times New Roman" w:cs="Times New Roman" w:hAnsi="Times New Roman"/>
          <w:sz w:val="24"/>
          <w:szCs w:val="24"/>
        </w:rPr>
      </w:pPr>
      <w:r w:rsidRPr="00BC597D">
        <w:rPr>
          <w:rFonts w:ascii="Times New Roman" w:cs="Times New Roman" w:hAnsi="Times New Roman"/>
          <w:b/>
          <w:sz w:val="24"/>
          <w:szCs w:val="24"/>
        </w:rPr>
        <w:t xml:space="preserve">Контроль режима и качества питания </w:t>
      </w:r>
      <w:r w:rsidRPr="00BC597D">
        <w:rPr>
          <w:rFonts w:ascii="Times New Roman" w:cs="Times New Roman" w:hAnsi="Times New Roman"/>
          <w:sz w:val="24"/>
          <w:szCs w:val="24"/>
        </w:rPr>
        <w:t>осуществляется ежедневно диетсестрой.</w:t>
      </w:r>
      <w:r w:rsidRPr="00BC597D">
        <w:rPr>
          <w:rFonts w:ascii="Times New Roman" w:cs="Times New Roman" w:hAnsi="Times New Roman"/>
          <w:b/>
          <w:sz w:val="24"/>
          <w:szCs w:val="24"/>
        </w:rPr>
        <w:t xml:space="preserve"> </w:t>
      </w:r>
      <w:r w:rsidRPr="00BC597D">
        <w:rPr>
          <w:rFonts w:ascii="Times New Roman" w:cs="Times New Roman" w:hAnsi="Times New Roman"/>
          <w:bCs/>
          <w:iCs/>
          <w:sz w:val="24"/>
          <w:szCs w:val="24"/>
        </w:rPr>
        <w:t xml:space="preserve"> По графику контролируется членами бракеражной комиссии, </w:t>
      </w:r>
      <w:r w:rsidRPr="00BC597D">
        <w:rPr>
          <w:rFonts w:ascii="Times New Roman" w:cs="Times New Roman" w:eastAsia="Times New Roman" w:hAnsi="Times New Roman"/>
          <w:color w:val="000000"/>
          <w:sz w:val="24"/>
          <w:szCs w:val="24"/>
          <w:lang w:eastAsia="ru-RU"/>
        </w:rPr>
        <w:t xml:space="preserve">куда входят заместитель директора по ФХД, </w:t>
      </w:r>
      <w:r w:rsidRPr="00BC597D">
        <w:rPr>
          <w:rFonts w:ascii="Times New Roman" w:cs="Times New Roman" w:eastAsia="Times New Roman" w:hAnsi="Times New Roman"/>
          <w:color w:val="000000"/>
          <w:sz w:val="24"/>
          <w:szCs w:val="24"/>
          <w:lang w:eastAsia="ru-RU"/>
        </w:rPr>
        <w:lastRenderedPageBreak/>
        <w:t>заместитель директора по воспитательной работе, заведующий общежитием, школьный врач, диетсестра, представители родительского комитета, старший куратор и воспитатель общежития. В начале учебного года с сотрудниками пищеблока проводилось ознакомление с требованиями санитарных правил и норм касательно пищеблока. С учащимися в течение года проводилась разъяснительная работа по правильному питанию, анкетирование по оценке удовлетворенности питанием в школьной столовой.</w:t>
      </w:r>
    </w:p>
    <w:p w:rsidP="00BB0E50" w:rsidR="00BB0E50" w:rsidRDefault="00BB0E50" w:rsidRPr="00BC597D">
      <w:pPr>
        <w:spacing w:after="0" w:line="240" w:lineRule="auto"/>
        <w:ind w:firstLine="567"/>
        <w:jc w:val="both"/>
        <w:rPr>
          <w:rFonts w:ascii="Times New Roman" w:cs="Times New Roman" w:hAnsi="Times New Roman"/>
          <w:sz w:val="24"/>
          <w:szCs w:val="24"/>
        </w:rPr>
      </w:pPr>
      <w:r w:rsidRPr="00BC597D">
        <w:rPr>
          <w:rFonts w:ascii="Times New Roman" w:cs="Times New Roman" w:hAnsi="Times New Roman"/>
          <w:sz w:val="24"/>
          <w:szCs w:val="24"/>
        </w:rPr>
        <w:t xml:space="preserve"> Контроль за санитарным состоянием школьной столовой, за санитарным состоянием пищеблока и сотрудников пищеблока, за качеством готовой продукции проводится ежедневно медработниками школы. Акты проверок СЭС без замечаний. </w:t>
      </w:r>
    </w:p>
    <w:p w:rsidP="00BB0E50" w:rsidR="00BB0E50" w:rsidRDefault="00BB0E50" w:rsidRPr="00BC597D">
      <w:pPr>
        <w:spacing w:after="0" w:line="240" w:lineRule="auto"/>
        <w:ind w:firstLine="567"/>
        <w:jc w:val="both"/>
        <w:rPr>
          <w:rFonts w:ascii="Times New Roman" w:cs="Times New Roman" w:hAnsi="Times New Roman"/>
          <w:sz w:val="24"/>
          <w:szCs w:val="24"/>
        </w:rPr>
      </w:pPr>
      <w:r w:rsidRPr="00BC597D">
        <w:rPr>
          <w:rFonts w:ascii="Times New Roman" w:cs="Times New Roman" w:hAnsi="Times New Roman"/>
          <w:color w:val="000000"/>
          <w:sz w:val="24"/>
          <w:szCs w:val="24"/>
        </w:rPr>
        <w:t>За 2017-18 учебный год нарушений санитарных правил и норм в пищеблоке не отмечено.  Работу столовой можем оценить как удовлетворительной.</w:t>
      </w:r>
    </w:p>
    <w:p w:rsidP="0069314C" w:rsidR="00BB0E50" w:rsidRDefault="00BB0E50" w:rsidRPr="00BC597D">
      <w:pPr>
        <w:tabs>
          <w:tab w:pos="0" w:val="left"/>
          <w:tab w:pos="284" w:val="left"/>
        </w:tabs>
        <w:jc w:val="center"/>
        <w:rPr>
          <w:rFonts w:ascii="Times New Roman" w:cs="Times New Roman" w:hAnsi="Times New Roman"/>
          <w:sz w:val="24"/>
          <w:szCs w:val="24"/>
        </w:rPr>
        <w:sectPr w:rsidR="00BB0E50" w:rsidRPr="00BC597D" w:rsidSect="00BB0E50">
          <w:type w:val="continuous"/>
          <w:pgSz w:h="16838" w:w="11906"/>
          <w:pgMar w:bottom="1134" w:footer="708" w:gutter="0" w:header="708" w:left="1701" w:right="850" w:top="1134"/>
          <w:cols w:num="2" w:space="708"/>
          <w:titlePg/>
          <w:docGrid w:linePitch="360"/>
        </w:sectPr>
      </w:pPr>
    </w:p>
    <w:p w:rsidP="0069314C" w:rsidR="006273E1" w:rsidRDefault="006273E1" w:rsidRPr="00BC597D">
      <w:pPr>
        <w:tabs>
          <w:tab w:pos="0" w:val="left"/>
          <w:tab w:pos="284" w:val="left"/>
        </w:tabs>
        <w:jc w:val="center"/>
        <w:rPr>
          <w:rFonts w:ascii="Times New Roman" w:cs="Times New Roman" w:hAnsi="Times New Roman"/>
          <w:sz w:val="24"/>
          <w:szCs w:val="24"/>
        </w:rPr>
      </w:pPr>
    </w:p>
    <w:p w:rsidP="0069314C" w:rsidR="00BB0E50" w:rsidRDefault="00B32FBC" w:rsidRPr="00BC597D">
      <w:pPr>
        <w:tabs>
          <w:tab w:pos="0" w:val="left"/>
          <w:tab w:pos="284" w:val="left"/>
        </w:tabs>
        <w:jc w:val="center"/>
        <w:rPr>
          <w:rFonts w:ascii="Times New Roman" w:cs="Times New Roman" w:hAnsi="Times New Roman"/>
          <w:sz w:val="24"/>
          <w:szCs w:val="24"/>
        </w:rPr>
      </w:pPr>
      <w:r w:rsidRPr="00BC597D">
        <w:rPr>
          <w:rFonts w:ascii="Times New Roman" w:cs="Times New Roman" w:hAnsi="Times New Roman"/>
          <w:noProof/>
          <w:sz w:val="24"/>
          <w:szCs w:val="24"/>
          <w:lang w:eastAsia="ru-RU"/>
        </w:rPr>
        <mc:AlternateContent>
          <mc:Choice Requires="wpg">
            <w:drawing>
              <wp:anchor allowOverlap="1" behindDoc="0" distB="0" distL="114300" distR="114300" distT="0" layoutInCell="1" locked="0" relativeHeight="251828224" simplePos="0" wp14:anchorId="4639FCB7" wp14:editId="39A0D218">
                <wp:simplePos x="0" y="0"/>
                <wp:positionH relativeFrom="column">
                  <wp:posOffset>-110490</wp:posOffset>
                </wp:positionH>
                <wp:positionV relativeFrom="paragraph">
                  <wp:posOffset>63500</wp:posOffset>
                </wp:positionV>
                <wp:extent cx="5974080" cy="2373278"/>
                <wp:effectExtent b="8255" l="0" r="7620" t="0"/>
                <wp:wrapNone/>
                <wp:docPr id="454" name="Группа 2"/>
                <wp:cNvGraphicFramePr/>
                <a:graphic xmlns:a="http://schemas.openxmlformats.org/drawingml/2006/main">
                  <a:graphicData uri="http://schemas.microsoft.com/office/word/2010/wordprocessingGroup">
                    <wpg:wgp>
                      <wpg:cNvGrpSpPr/>
                      <wpg:grpSpPr>
                        <a:xfrm>
                          <a:off x="0" y="0"/>
                          <a:ext cx="5974080" cy="2373278"/>
                          <a:chOff x="0" y="86876"/>
                          <a:chExt cx="5974494" cy="2211514"/>
                        </a:xfrm>
                      </wpg:grpSpPr>
                      <wpg:grpSp>
                        <wpg:cNvPr id="455" name="Группа 455"/>
                        <wpg:cNvGrpSpPr/>
                        <wpg:grpSpPr>
                          <a:xfrm>
                            <a:off x="0" y="86876"/>
                            <a:ext cx="5974494" cy="2211514"/>
                            <a:chOff x="0" y="80773"/>
                            <a:chExt cx="5974494" cy="2056163"/>
                          </a:xfrm>
                        </wpg:grpSpPr>
                        <wps:wsp>
                          <wps:cNvPr id="456" name="Прямоугольник 38"/>
                          <wps:cNvSpPr>
                            <a:spLocks/>
                          </wps:cNvSpPr>
                          <wps:spPr>
                            <a:xfrm>
                              <a:off x="0" y="80773"/>
                              <a:ext cx="5974494" cy="2056016"/>
                            </a:xfrm>
                            <a:prstGeom prst="roundRect">
                              <a:avLst/>
                            </a:prstGeom>
                            <a:solidFill>
                              <a:schemeClr val="accent1"/>
                            </a:solidFill>
                            <a:ln>
                              <a:noFill/>
                            </a:ln>
                          </wps:spPr>
                          <wps:bodyPr wrap="square">
                            <a:noAutofit/>
                          </wps:bodyPr>
                        </wps:wsp>
                        <wps:wsp>
                          <wps:cNvPr id="457" name="Прямоугольник 457"/>
                          <wps:cNvSpPr/>
                          <wps:spPr>
                            <a:xfrm>
                              <a:off x="92274" y="387453"/>
                              <a:ext cx="5848755" cy="1749483"/>
                            </a:xfrm>
                            <a:prstGeom prst="rect">
                              <a:avLst/>
                            </a:prstGeom>
                          </wps:spPr>
                          <wps:txbx>
                            <w:txbxContent>
                              <w:p w:rsidP="00BD4129" w:rsidR="00D47451" w:rsidRDefault="00D47451" w:rsidRPr="0062664B">
                                <w:pPr>
                                  <w:pStyle w:val="a9"/>
                                  <w:numPr>
                                    <w:ilvl w:val="0"/>
                                    <w:numId w:val="68"/>
                                  </w:numPr>
                                  <w:spacing w:after="0" w:line="240" w:lineRule="auto"/>
                                  <w:jc w:val="both"/>
                                  <w:rPr>
                                    <w:rFonts w:ascii="Times New Roman" w:cs="Times New Roman" w:eastAsia="Times New Roman" w:hAnsi="Times New Roman"/>
                                    <w:sz w:val="24"/>
                                    <w:szCs w:val="24"/>
                                  </w:rPr>
                                </w:pPr>
                                <w:r w:rsidRPr="0062664B">
                                  <w:rPr>
                                    <w:rFonts w:ascii="Times New Roman" w:cs="Times New Roman" w:hAnsi="Times New Roman"/>
                                    <w:color w:themeColor="text1" w:val="000000"/>
                                    <w:kern w:val="24"/>
                                    <w:sz w:val="24"/>
                                    <w:szCs w:val="24"/>
                                  </w:rPr>
                                  <w:t>Разработать план действий на следующий учебный год с учетом анализа медицинского обслуживания учащихся в 2017-18 учебном году.</w:t>
                                </w:r>
                              </w:p>
                              <w:p w:rsidP="00BD4129" w:rsidR="00D47451" w:rsidRDefault="00D47451" w:rsidRPr="0062664B">
                                <w:pPr>
                                  <w:pStyle w:val="a9"/>
                                  <w:numPr>
                                    <w:ilvl w:val="0"/>
                                    <w:numId w:val="68"/>
                                  </w:numPr>
                                  <w:spacing w:after="0" w:line="240" w:lineRule="auto"/>
                                  <w:jc w:val="both"/>
                                  <w:rPr>
                                    <w:rFonts w:ascii="Times New Roman" w:cs="Times New Roman" w:eastAsia="Times New Roman" w:hAnsi="Times New Roman"/>
                                    <w:sz w:val="24"/>
                                    <w:szCs w:val="24"/>
                                  </w:rPr>
                                </w:pPr>
                                <w:r w:rsidRPr="0062664B">
                                  <w:rPr>
                                    <w:rFonts w:ascii="Times New Roman" w:cs="Times New Roman" w:hAnsi="Times New Roman"/>
                                    <w:color w:themeColor="text1" w:val="000000"/>
                                    <w:kern w:val="24"/>
                                    <w:sz w:val="24"/>
                                    <w:szCs w:val="24"/>
                                  </w:rPr>
                                  <w:t>Постоянно вести контроль за санитарным состоянием школы, за температурным, воздушным и световым режимом, за организацией питания.</w:t>
                                </w:r>
                              </w:p>
                              <w:p w:rsidP="00BD4129" w:rsidR="00D47451" w:rsidRDefault="00D47451" w:rsidRPr="0062664B">
                                <w:pPr>
                                  <w:pStyle w:val="a9"/>
                                  <w:numPr>
                                    <w:ilvl w:val="0"/>
                                    <w:numId w:val="68"/>
                                  </w:numPr>
                                  <w:spacing w:after="0" w:line="240" w:lineRule="auto"/>
                                  <w:jc w:val="both"/>
                                  <w:rPr>
                                    <w:rFonts w:ascii="Times New Roman" w:cs="Times New Roman" w:eastAsia="Times New Roman" w:hAnsi="Times New Roman"/>
                                    <w:sz w:val="24"/>
                                    <w:szCs w:val="24"/>
                                  </w:rPr>
                                </w:pPr>
                                <w:r w:rsidRPr="0062664B">
                                  <w:rPr>
                                    <w:rFonts w:ascii="Times New Roman" w:cs="Times New Roman" w:hAnsi="Times New Roman"/>
                                    <w:color w:themeColor="text1" w:val="000000"/>
                                    <w:kern w:val="24"/>
                                    <w:sz w:val="24"/>
                                    <w:szCs w:val="24"/>
                                  </w:rPr>
                                  <w:t>Вести диспансерное наблюдение за детьми с отклонениями здоровья, контроль за организацией учебного процесса.</w:t>
                                </w:r>
                              </w:p>
                              <w:p w:rsidP="00BD4129" w:rsidR="00D47451" w:rsidRDefault="00D47451" w:rsidRPr="0062664B">
                                <w:pPr>
                                  <w:pStyle w:val="a9"/>
                                  <w:numPr>
                                    <w:ilvl w:val="0"/>
                                    <w:numId w:val="68"/>
                                  </w:numPr>
                                  <w:spacing w:after="0" w:line="240" w:lineRule="auto"/>
                                  <w:jc w:val="both"/>
                                  <w:rPr>
                                    <w:rFonts w:ascii="Times New Roman" w:cs="Times New Roman" w:eastAsia="Times New Roman" w:hAnsi="Times New Roman"/>
                                    <w:sz w:val="24"/>
                                    <w:szCs w:val="24"/>
                                  </w:rPr>
                                </w:pPr>
                                <w:r w:rsidRPr="0062664B">
                                  <w:rPr>
                                    <w:rFonts w:ascii="Times New Roman" w:cs="Times New Roman" w:hAnsi="Times New Roman"/>
                                    <w:color w:themeColor="text1" w:val="000000"/>
                                    <w:kern w:val="24"/>
                                    <w:sz w:val="24"/>
                                    <w:szCs w:val="24"/>
                                  </w:rPr>
                                  <w:t>Проводить санитарно-профилактическую работу по профилактике заболеваний и пропаганде здорового образа жизни совместно с МО, кураторской службой.</w:t>
                                </w:r>
                              </w:p>
                              <w:p w:rsidP="00BD4129" w:rsidR="00D47451" w:rsidRDefault="00D47451" w:rsidRPr="0062664B">
                                <w:pPr>
                                  <w:pStyle w:val="a9"/>
                                  <w:numPr>
                                    <w:ilvl w:val="0"/>
                                    <w:numId w:val="68"/>
                                  </w:numPr>
                                  <w:spacing w:after="0" w:line="240" w:lineRule="auto"/>
                                  <w:jc w:val="both"/>
                                  <w:rPr>
                                    <w:rFonts w:ascii="Times New Roman" w:cs="Times New Roman" w:eastAsia="Times New Roman" w:hAnsi="Times New Roman"/>
                                    <w:sz w:val="24"/>
                                    <w:szCs w:val="24"/>
                                  </w:rPr>
                                </w:pPr>
                                <w:r w:rsidRPr="0062664B">
                                  <w:rPr>
                                    <w:rFonts w:ascii="Times New Roman" w:cs="Times New Roman" w:hAnsi="Times New Roman"/>
                                    <w:color w:themeColor="text1" w:val="000000"/>
                                    <w:kern w:val="24"/>
                                    <w:sz w:val="24"/>
                                    <w:szCs w:val="24"/>
                                  </w:rPr>
                                  <w:t>Создать новый состав бракеражной комиссии согласно Положению о бракеражной комиссии АОО «Назарбаев Интеллектуальные школы»</w:t>
                                </w:r>
                              </w:p>
                              <w:p w:rsidP="00BD4129" w:rsidR="00D47451" w:rsidRDefault="00D47451" w:rsidRPr="0062664B">
                                <w:pPr>
                                  <w:pStyle w:val="a9"/>
                                  <w:numPr>
                                    <w:ilvl w:val="0"/>
                                    <w:numId w:val="68"/>
                                  </w:numPr>
                                  <w:spacing w:after="0" w:line="240" w:lineRule="auto"/>
                                  <w:jc w:val="both"/>
                                  <w:rPr>
                                    <w:rFonts w:ascii="Times New Roman" w:cs="Times New Roman" w:eastAsia="Times New Roman" w:hAnsi="Times New Roman"/>
                                    <w:sz w:val="24"/>
                                    <w:szCs w:val="24"/>
                                  </w:rPr>
                                </w:pPr>
                                <w:r w:rsidRPr="0062664B">
                                  <w:rPr>
                                    <w:rFonts w:ascii="Times New Roman" w:cs="Times New Roman" w:hAnsi="Times New Roman"/>
                                    <w:color w:themeColor="text1" w:val="000000"/>
                                    <w:kern w:val="24"/>
                                    <w:sz w:val="24"/>
                                    <w:szCs w:val="24"/>
                                  </w:rPr>
                                  <w:t xml:space="preserve">Укомплектовать штат врачом-стоматологом.  </w:t>
                                </w:r>
                              </w:p>
                            </w:txbxContent>
                          </wps:txbx>
                          <wps:bodyPr wrap="square">
                            <a:spAutoFit/>
                          </wps:bodyPr>
                        </wps:wsp>
                      </wpg:grpSp>
                      <wps:wsp>
                        <wps:cNvPr id="462" name="Прямоугольник 462"/>
                        <wps:cNvSpPr/>
                        <wps:spPr>
                          <a:xfrm>
                            <a:off x="1715404" y="155722"/>
                            <a:ext cx="2394116" cy="248522"/>
                          </a:xfrm>
                          <a:prstGeom prst="rect">
                            <a:avLst/>
                          </a:prstGeom>
                        </wps:spPr>
                        <wps:txbx>
                          <w:txbxContent>
                            <w:p w:rsidP="0062664B" w:rsidR="00D47451" w:rsidRDefault="00D47451" w:rsidRPr="0062664B">
                              <w:pPr>
                                <w:pStyle w:val="a3"/>
                                <w:spacing w:after="0" w:afterAutospacing="0" w:before="0" w:beforeAutospacing="0"/>
                                <w:jc w:val="center"/>
                              </w:pPr>
                              <w:r w:rsidRPr="0062664B">
                                <w:rPr>
                                  <w:b/>
                                  <w:bCs/>
                                  <w:color w:themeColor="text1" w:val="000000"/>
                                  <w:kern w:val="24"/>
                                </w:rPr>
                                <w:t xml:space="preserve">План на 2018-2019 учебный год: </w:t>
                              </w:r>
                            </w:p>
                          </w:txbxContent>
                        </wps:txbx>
                        <wps:bodyPr wrap="none">
                          <a:spAutoFit/>
                        </wps:bodyPr>
                      </wps:wsp>
                    </wpg:wgp>
                  </a:graphicData>
                </a:graphic>
                <wp14:sizeRelV relativeFrom="margin">
                  <wp14:pctHeight>0</wp14:pctHeight>
                </wp14:sizeRelV>
              </wp:anchor>
            </w:drawing>
          </mc:Choice>
        </mc:AlternateContent>
      </w:r>
    </w:p>
    <w:p w:rsidP="0069314C" w:rsidR="00BB0E50" w:rsidRDefault="00BB0E50" w:rsidRPr="00BC597D">
      <w:pPr>
        <w:tabs>
          <w:tab w:pos="0" w:val="left"/>
          <w:tab w:pos="284" w:val="left"/>
        </w:tabs>
        <w:jc w:val="center"/>
        <w:rPr>
          <w:rFonts w:ascii="Times New Roman" w:cs="Times New Roman" w:hAnsi="Times New Roman"/>
          <w:sz w:val="24"/>
          <w:szCs w:val="24"/>
        </w:rPr>
      </w:pPr>
    </w:p>
    <w:p w:rsidP="0069314C" w:rsidR="00BB0E50" w:rsidRDefault="00BB0E50" w:rsidRPr="00BC597D">
      <w:pPr>
        <w:tabs>
          <w:tab w:pos="0" w:val="left"/>
          <w:tab w:pos="284" w:val="left"/>
        </w:tabs>
        <w:jc w:val="center"/>
        <w:rPr>
          <w:rFonts w:ascii="Times New Roman" w:cs="Times New Roman" w:hAnsi="Times New Roman"/>
          <w:sz w:val="24"/>
          <w:szCs w:val="24"/>
        </w:rPr>
      </w:pPr>
    </w:p>
    <w:p w:rsidP="0069314C" w:rsidR="00BB0E50" w:rsidRDefault="00BB0E50" w:rsidRPr="00BC597D">
      <w:pPr>
        <w:tabs>
          <w:tab w:pos="0" w:val="left"/>
          <w:tab w:pos="284" w:val="left"/>
        </w:tabs>
        <w:jc w:val="center"/>
        <w:rPr>
          <w:rFonts w:ascii="Times New Roman" w:cs="Times New Roman" w:hAnsi="Times New Roman"/>
          <w:sz w:val="24"/>
          <w:szCs w:val="24"/>
        </w:rPr>
      </w:pPr>
    </w:p>
    <w:p w:rsidP="0069314C" w:rsidR="00BB0E50" w:rsidRDefault="00BB0E50" w:rsidRPr="00BC597D">
      <w:pPr>
        <w:tabs>
          <w:tab w:pos="0" w:val="left"/>
          <w:tab w:pos="284" w:val="left"/>
        </w:tabs>
        <w:jc w:val="center"/>
        <w:rPr>
          <w:rFonts w:ascii="Times New Roman" w:cs="Times New Roman" w:hAnsi="Times New Roman"/>
          <w:sz w:val="24"/>
          <w:szCs w:val="24"/>
        </w:rPr>
      </w:pPr>
    </w:p>
    <w:p w:rsidP="0069314C" w:rsidR="0062664B" w:rsidRDefault="0062664B" w:rsidRPr="00BC597D">
      <w:pPr>
        <w:tabs>
          <w:tab w:pos="0" w:val="left"/>
          <w:tab w:pos="284" w:val="left"/>
        </w:tabs>
        <w:jc w:val="center"/>
        <w:rPr>
          <w:rFonts w:ascii="Times New Roman" w:cs="Times New Roman" w:hAnsi="Times New Roman"/>
          <w:sz w:val="24"/>
          <w:szCs w:val="24"/>
        </w:rPr>
      </w:pPr>
    </w:p>
    <w:p w:rsidP="0062664B" w:rsidR="001E0CBF" w:rsidRDefault="001E0CBF" w:rsidRPr="00BC597D">
      <w:pPr>
        <w:tabs>
          <w:tab w:pos="0" w:val="left"/>
          <w:tab w:pos="284" w:val="left"/>
        </w:tabs>
        <w:spacing w:after="0"/>
        <w:rPr>
          <w:rFonts w:ascii="Times New Roman" w:cs="Times New Roman" w:hAnsi="Times New Roman"/>
          <w:sz w:val="24"/>
          <w:szCs w:val="24"/>
        </w:rPr>
      </w:pPr>
    </w:p>
    <w:p w:rsidP="0062664B" w:rsidR="009A737B" w:rsidRDefault="009A737B" w:rsidRPr="00BC597D">
      <w:pPr>
        <w:tabs>
          <w:tab w:pos="0" w:val="left"/>
          <w:tab w:pos="284" w:val="left"/>
        </w:tabs>
        <w:spacing w:after="0"/>
        <w:rPr>
          <w:rFonts w:ascii="Times New Roman" w:cs="Times New Roman" w:hAnsi="Times New Roman"/>
          <w:sz w:val="24"/>
          <w:szCs w:val="24"/>
        </w:rPr>
      </w:pPr>
    </w:p>
    <w:p w:rsidP="0062664B" w:rsidR="009A737B" w:rsidRDefault="009A737B" w:rsidRPr="00BC597D">
      <w:pPr>
        <w:tabs>
          <w:tab w:pos="0" w:val="left"/>
          <w:tab w:pos="284" w:val="left"/>
        </w:tabs>
        <w:spacing w:after="0"/>
        <w:rPr>
          <w:rFonts w:ascii="Times New Roman" w:cs="Times New Roman" w:hAnsi="Times New Roman"/>
          <w:sz w:val="24"/>
          <w:szCs w:val="24"/>
        </w:rPr>
      </w:pPr>
    </w:p>
    <w:p w:rsidP="0062664B" w:rsidR="00F111B0" w:rsidRDefault="00F111B0" w:rsidRPr="00BC597D">
      <w:pPr>
        <w:tabs>
          <w:tab w:pos="0" w:val="left"/>
          <w:tab w:pos="284" w:val="left"/>
        </w:tabs>
        <w:spacing w:after="0"/>
        <w:rPr>
          <w:rFonts w:ascii="Times New Roman" w:cs="Times New Roman" w:hAnsi="Times New Roman"/>
          <w:sz w:val="24"/>
          <w:szCs w:val="24"/>
        </w:rPr>
      </w:pPr>
    </w:p>
    <w:p w:rsidP="0062664B" w:rsidR="00F111B0" w:rsidRDefault="00F111B0">
      <w:pPr>
        <w:tabs>
          <w:tab w:pos="0" w:val="left"/>
          <w:tab w:pos="284" w:val="left"/>
        </w:tabs>
        <w:spacing w:after="0"/>
        <w:rPr>
          <w:rFonts w:ascii="Times New Roman" w:cs="Times New Roman" w:hAnsi="Times New Roman"/>
          <w:sz w:val="24"/>
          <w:szCs w:val="24"/>
        </w:rPr>
      </w:pPr>
    </w:p>
    <w:p w:rsidP="0062664B" w:rsidR="001A1921" w:rsidRDefault="001A1921">
      <w:pPr>
        <w:tabs>
          <w:tab w:pos="0" w:val="left"/>
          <w:tab w:pos="284" w:val="left"/>
        </w:tabs>
        <w:spacing w:after="0"/>
        <w:rPr>
          <w:rFonts w:ascii="Times New Roman" w:cs="Times New Roman" w:hAnsi="Times New Roman"/>
          <w:sz w:val="24"/>
          <w:szCs w:val="24"/>
        </w:rPr>
      </w:pPr>
    </w:p>
    <w:p w:rsidP="0062664B" w:rsidR="001A1921" w:rsidRDefault="001A1921">
      <w:pPr>
        <w:tabs>
          <w:tab w:pos="0" w:val="left"/>
          <w:tab w:pos="284" w:val="left"/>
        </w:tabs>
        <w:spacing w:after="0"/>
        <w:rPr>
          <w:rFonts w:ascii="Times New Roman" w:cs="Times New Roman" w:hAnsi="Times New Roman"/>
          <w:sz w:val="24"/>
          <w:szCs w:val="24"/>
        </w:rPr>
      </w:pPr>
    </w:p>
    <w:p w:rsidP="0062664B" w:rsidR="001A1921" w:rsidRDefault="001A1921">
      <w:pPr>
        <w:tabs>
          <w:tab w:pos="0" w:val="left"/>
          <w:tab w:pos="284" w:val="left"/>
        </w:tabs>
        <w:spacing w:after="0"/>
        <w:rPr>
          <w:rFonts w:ascii="Times New Roman" w:cs="Times New Roman" w:hAnsi="Times New Roman"/>
          <w:sz w:val="24"/>
          <w:szCs w:val="24"/>
        </w:rPr>
      </w:pPr>
    </w:p>
    <w:p w:rsidP="0062664B" w:rsidR="001A1921" w:rsidRDefault="001A1921">
      <w:pPr>
        <w:tabs>
          <w:tab w:pos="0" w:val="left"/>
          <w:tab w:pos="284" w:val="left"/>
        </w:tabs>
        <w:spacing w:after="0"/>
        <w:rPr>
          <w:rFonts w:ascii="Times New Roman" w:cs="Times New Roman" w:hAnsi="Times New Roman"/>
          <w:sz w:val="24"/>
          <w:szCs w:val="24"/>
        </w:rPr>
      </w:pPr>
    </w:p>
    <w:p w:rsidP="0062664B" w:rsidR="001A1921" w:rsidRDefault="001A1921">
      <w:pPr>
        <w:tabs>
          <w:tab w:pos="0" w:val="left"/>
          <w:tab w:pos="284" w:val="left"/>
        </w:tabs>
        <w:spacing w:after="0"/>
        <w:rPr>
          <w:rFonts w:ascii="Times New Roman" w:cs="Times New Roman" w:hAnsi="Times New Roman"/>
          <w:sz w:val="24"/>
          <w:szCs w:val="24"/>
        </w:rPr>
      </w:pPr>
    </w:p>
    <w:p w:rsidP="0062664B" w:rsidR="001A1921" w:rsidRDefault="001A1921">
      <w:pPr>
        <w:tabs>
          <w:tab w:pos="0" w:val="left"/>
          <w:tab w:pos="284" w:val="left"/>
        </w:tabs>
        <w:spacing w:after="0"/>
        <w:rPr>
          <w:rFonts w:ascii="Times New Roman" w:cs="Times New Roman" w:hAnsi="Times New Roman"/>
          <w:sz w:val="24"/>
          <w:szCs w:val="24"/>
        </w:rPr>
      </w:pPr>
    </w:p>
    <w:p w:rsidP="0062664B" w:rsidR="001A1921" w:rsidRDefault="001A1921">
      <w:pPr>
        <w:tabs>
          <w:tab w:pos="0" w:val="left"/>
          <w:tab w:pos="284" w:val="left"/>
        </w:tabs>
        <w:spacing w:after="0"/>
        <w:rPr>
          <w:rFonts w:ascii="Times New Roman" w:cs="Times New Roman" w:hAnsi="Times New Roman"/>
          <w:sz w:val="24"/>
          <w:szCs w:val="24"/>
        </w:rPr>
      </w:pPr>
    </w:p>
    <w:p w:rsidP="0062664B" w:rsidR="001A1921" w:rsidRDefault="001A1921" w:rsidRPr="00BC597D">
      <w:pPr>
        <w:tabs>
          <w:tab w:pos="0" w:val="left"/>
          <w:tab w:pos="284" w:val="left"/>
        </w:tabs>
        <w:spacing w:after="0"/>
        <w:rPr>
          <w:rFonts w:ascii="Times New Roman" w:cs="Times New Roman" w:hAnsi="Times New Roman"/>
          <w:sz w:val="24"/>
          <w:szCs w:val="24"/>
        </w:rPr>
      </w:pPr>
    </w:p>
    <w:p w:rsidP="0069314C" w:rsidR="001E0CBF" w:rsidRDefault="001E0CBF" w:rsidRPr="00BC597D">
      <w:pPr>
        <w:tabs>
          <w:tab w:pos="0" w:val="left"/>
          <w:tab w:pos="284" w:val="left"/>
        </w:tabs>
        <w:spacing w:after="0"/>
        <w:jc w:val="center"/>
        <w:rPr>
          <w:rFonts w:ascii="Times New Roman" w:cs="Times New Roman" w:hAnsi="Times New Roman"/>
          <w:color w:val="006664"/>
          <w:sz w:val="24"/>
          <w:szCs w:val="24"/>
        </w:rPr>
      </w:pPr>
      <w:r w:rsidRPr="00BC597D">
        <w:rPr>
          <w:rFonts w:ascii="Times New Roman" w:cs="Times New Roman" w:hAnsi="Times New Roman"/>
          <w:b/>
          <w:color w:val="006664"/>
          <w:sz w:val="24"/>
          <w:szCs w:val="24"/>
        </w:rPr>
        <w:t>6.5.</w:t>
      </w:r>
      <w:r w:rsidR="00162C86" w:rsidRPr="00BC597D">
        <w:rPr>
          <w:rFonts w:ascii="Times New Roman" w:cs="Times New Roman" w:hAnsi="Times New Roman"/>
          <w:b/>
          <w:color w:val="006664"/>
          <w:sz w:val="24"/>
          <w:szCs w:val="24"/>
        </w:rPr>
        <w:t xml:space="preserve"> </w:t>
      </w:r>
      <w:r w:rsidRPr="00BC597D">
        <w:rPr>
          <w:rFonts w:ascii="Times New Roman" w:cs="Times New Roman" w:hAnsi="Times New Roman"/>
          <w:b/>
          <w:color w:val="006664"/>
          <w:sz w:val="24"/>
          <w:szCs w:val="24"/>
        </w:rPr>
        <w:t>Деятельность медиаслужбы</w:t>
      </w:r>
    </w:p>
    <w:p w:rsidP="001A1921" w:rsidR="00F111B0" w:rsidRDefault="001A1921" w:rsidRPr="00BC597D">
      <w:pPr>
        <w:tabs>
          <w:tab w:pos="0" w:val="left"/>
          <w:tab w:pos="4677" w:val="center"/>
        </w:tabs>
        <w:spacing w:after="0"/>
        <w:rPr>
          <w:rFonts w:ascii="Times New Roman" w:cs="Times New Roman" w:hAnsi="Times New Roman"/>
          <w:sz w:val="24"/>
          <w:szCs w:val="24"/>
          <w:lang w:val="kk-KZ"/>
        </w:rPr>
        <w:sectPr w:rsidR="00F111B0" w:rsidRPr="00BC597D" w:rsidSect="0028679D">
          <w:type w:val="continuous"/>
          <w:pgSz w:h="16838" w:w="11906"/>
          <w:pgMar w:bottom="1134" w:footer="708" w:gutter="0" w:header="708" w:left="1701" w:right="850" w:top="1134"/>
          <w:cols w:space="708"/>
          <w:titlePg/>
          <w:docGrid w:linePitch="360"/>
        </w:sectPr>
      </w:pPr>
      <w:r>
        <w:rPr>
          <w:rFonts w:ascii="Times New Roman" w:cs="Times New Roman" w:hAnsi="Times New Roman"/>
          <w:sz w:val="24"/>
          <w:szCs w:val="24"/>
          <w:lang w:val="kk-KZ"/>
        </w:rPr>
        <w:tab/>
      </w:r>
    </w:p>
    <w:p w:rsidP="00C034C7" w:rsidR="00162C86" w:rsidRDefault="00162C86" w:rsidRPr="00BC597D">
      <w:pPr>
        <w:tabs>
          <w:tab w:pos="0" w:val="left"/>
          <w:tab w:pos="284" w:val="left"/>
          <w:tab w:pos="5250" w:val="left"/>
        </w:tabs>
        <w:ind w:firstLine="567"/>
        <w:jc w:val="both"/>
        <w:rPr>
          <w:rFonts w:ascii="Times New Roman" w:cs="Times New Roman" w:hAnsi="Times New Roman"/>
          <w:sz w:val="24"/>
          <w:szCs w:val="24"/>
          <w:lang w:val="kk-KZ"/>
        </w:rPr>
        <w:sectPr w:rsidR="00162C86" w:rsidRPr="00BC597D" w:rsidSect="00162C86">
          <w:type w:val="continuous"/>
          <w:pgSz w:h="16838" w:w="11906"/>
          <w:pgMar w:bottom="1134" w:footer="708" w:gutter="0" w:header="708" w:left="1701" w:right="850" w:top="1134"/>
          <w:cols w:num="2" w:space="708"/>
          <w:titlePg/>
          <w:docGrid w:linePitch="360"/>
        </w:sectPr>
      </w:pPr>
      <w:r w:rsidRPr="00BC597D">
        <w:rPr>
          <w:rFonts w:ascii="Times New Roman" w:cs="Times New Roman" w:hAnsi="Times New Roman"/>
          <w:sz w:val="24"/>
          <w:szCs w:val="24"/>
          <w:lang w:val="kk-KZ"/>
        </w:rPr>
        <w:lastRenderedPageBreak/>
        <w:t xml:space="preserve">СМИ играют важнейшую роль в освещении деятельности, а также в трансляции опыта АОО «НИШ». В целях формирования положительного имиджа школы </w:t>
      </w:r>
      <w:r w:rsidRPr="00BC597D">
        <w:rPr>
          <w:rFonts w:ascii="Times New Roman" w:cs="Times New Roman" w:hAnsi="Times New Roman"/>
          <w:sz w:val="24"/>
          <w:szCs w:val="24"/>
        </w:rPr>
        <w:t>и</w:t>
      </w:r>
      <w:r w:rsidRPr="00BC597D">
        <w:rPr>
          <w:rFonts w:ascii="Times New Roman" w:cs="Times New Roman" w:hAnsi="Times New Roman"/>
          <w:sz w:val="24"/>
          <w:szCs w:val="24"/>
          <w:lang w:val="kk-KZ"/>
        </w:rPr>
        <w:t xml:space="preserve"> осуществлении политики прозрачности и открытости, тесное сотрудничество с представителями медийной сферы очень важно. Радует и то, </w:t>
      </w:r>
      <w:r w:rsidRPr="00BC597D">
        <w:rPr>
          <w:rFonts w:ascii="Times New Roman" w:cs="Times New Roman" w:hAnsi="Times New Roman"/>
          <w:sz w:val="24"/>
          <w:szCs w:val="24"/>
          <w:lang w:val="kk-KZ"/>
        </w:rPr>
        <w:lastRenderedPageBreak/>
        <w:t>что увеличился число журналистов, которые охотно интересуются достижениями интеллектуалов, доказательством тому является статистическая информация зарегестрированных материалов в СМИ области и республики за прошедший учебный год.</w:t>
      </w:r>
    </w:p>
    <w:tbl>
      <w:tblPr>
        <w:tblStyle w:val="9"/>
        <w:tblW w:type="dxa" w:w="9498"/>
        <w:jc w:val="center"/>
        <w:tblBorders>
          <w:top w:color="70AD47" w:space="0" w:sz="4" w:val="single"/>
          <w:left w:color="70AD47" w:space="0" w:sz="4" w:val="single"/>
          <w:bottom w:color="70AD47" w:space="0" w:sz="4" w:val="single"/>
          <w:right w:color="70AD47" w:space="0" w:sz="4" w:val="single"/>
          <w:insideH w:color="70AD47" w:space="0" w:sz="4" w:val="single"/>
          <w:insideV w:color="70AD47" w:space="0" w:sz="4" w:val="single"/>
        </w:tblBorders>
        <w:tblLayout w:type="fixed"/>
        <w:tblLook w:firstColumn="1" w:firstRow="1" w:lastColumn="0" w:lastRow="0" w:noHBand="0" w:noVBand="1" w:val="04A0"/>
      </w:tblPr>
      <w:tblGrid>
        <w:gridCol w:w="1648"/>
        <w:gridCol w:w="1930"/>
        <w:gridCol w:w="2088"/>
        <w:gridCol w:w="2126"/>
        <w:gridCol w:w="1706"/>
      </w:tblGrid>
      <w:tr w:rsidR="00162C86" w:rsidRPr="00BC597D" w:rsidTr="00162C86">
        <w:trPr>
          <w:trHeight w:val="26"/>
          <w:jc w:val="center"/>
        </w:trPr>
        <w:tc>
          <w:tcPr>
            <w:tcW w:type="dxa" w:w="9498"/>
            <w:gridSpan w:val="5"/>
          </w:tcPr>
          <w:p w:rsidP="00C51EDC" w:rsidR="00162C86" w:rsidRDefault="00162C86" w:rsidRPr="00BC597D">
            <w:pPr>
              <w:tabs>
                <w:tab w:pos="0" w:val="left"/>
                <w:tab w:pos="284" w:val="left"/>
              </w:tabs>
              <w:spacing w:line="276" w:lineRule="auto"/>
              <w:jc w:val="center"/>
              <w:rPr>
                <w:rFonts w:ascii="Times New Roman" w:cs="Times New Roman" w:hAnsi="Times New Roman"/>
                <w:b/>
                <w:lang w:val="kk-KZ"/>
              </w:rPr>
            </w:pPr>
            <w:r w:rsidRPr="00BC597D">
              <w:rPr>
                <w:rFonts w:ascii="Times New Roman" w:cs="Times New Roman" w:hAnsi="Times New Roman"/>
                <w:i/>
                <w:lang w:val="kk-KZ"/>
              </w:rPr>
              <w:lastRenderedPageBreak/>
              <w:t>Статистика деятельности медиа-службы НИШ Атырау за 2017-2018 учебный</w:t>
            </w:r>
          </w:p>
        </w:tc>
      </w:tr>
      <w:tr w:rsidR="00162C86" w:rsidRPr="00BC597D" w:rsidTr="00162C86">
        <w:trPr>
          <w:trHeight w:val="26"/>
          <w:jc w:val="center"/>
        </w:trPr>
        <w:tc>
          <w:tcPr>
            <w:tcW w:type="dxa" w:w="1648"/>
          </w:tcPr>
          <w:p w:rsidP="00C51EDC" w:rsidR="00162C86" w:rsidRDefault="00162C86" w:rsidRPr="00BC597D">
            <w:pPr>
              <w:tabs>
                <w:tab w:pos="0" w:val="left"/>
                <w:tab w:pos="284" w:val="left"/>
              </w:tabs>
              <w:spacing w:line="276" w:lineRule="auto"/>
              <w:jc w:val="center"/>
              <w:rPr>
                <w:rFonts w:ascii="Times New Roman" w:cs="Times New Roman" w:hAnsi="Times New Roman"/>
                <w:b/>
                <w:lang w:val="kk-KZ"/>
              </w:rPr>
            </w:pPr>
            <w:r w:rsidRPr="00BC597D">
              <w:rPr>
                <w:rFonts w:ascii="Times New Roman" w:cs="Times New Roman" w:hAnsi="Times New Roman"/>
                <w:b/>
                <w:lang w:val="kk-KZ"/>
              </w:rPr>
              <w:t xml:space="preserve">Телевидение </w:t>
            </w:r>
          </w:p>
        </w:tc>
        <w:tc>
          <w:tcPr>
            <w:tcW w:type="dxa" w:w="1930"/>
          </w:tcPr>
          <w:p w:rsidP="00C51EDC" w:rsidR="00162C86" w:rsidRDefault="00162C86" w:rsidRPr="00BC597D">
            <w:pPr>
              <w:tabs>
                <w:tab w:pos="0" w:val="left"/>
                <w:tab w:pos="284" w:val="left"/>
              </w:tabs>
              <w:spacing w:line="276" w:lineRule="auto"/>
              <w:jc w:val="center"/>
              <w:rPr>
                <w:rFonts w:ascii="Times New Roman" w:cs="Times New Roman" w:hAnsi="Times New Roman"/>
                <w:b/>
                <w:lang w:val="kk-KZ"/>
              </w:rPr>
            </w:pPr>
            <w:r w:rsidRPr="00BC597D">
              <w:rPr>
                <w:rFonts w:ascii="Times New Roman" w:cs="Times New Roman" w:hAnsi="Times New Roman"/>
                <w:b/>
                <w:lang w:val="kk-KZ"/>
              </w:rPr>
              <w:t xml:space="preserve">Радио </w:t>
            </w:r>
          </w:p>
        </w:tc>
        <w:tc>
          <w:tcPr>
            <w:tcW w:type="dxa" w:w="2088"/>
          </w:tcPr>
          <w:p w:rsidP="00C51EDC" w:rsidR="00162C86" w:rsidRDefault="00162C86" w:rsidRPr="00BC597D">
            <w:pPr>
              <w:tabs>
                <w:tab w:pos="0" w:val="left"/>
                <w:tab w:pos="284" w:val="left"/>
              </w:tabs>
              <w:spacing w:line="276" w:lineRule="auto"/>
              <w:jc w:val="center"/>
              <w:rPr>
                <w:rFonts w:ascii="Times New Roman" w:cs="Times New Roman" w:hAnsi="Times New Roman"/>
                <w:b/>
                <w:lang w:val="kk-KZ"/>
              </w:rPr>
            </w:pPr>
            <w:r w:rsidRPr="00BC597D">
              <w:rPr>
                <w:rFonts w:ascii="Times New Roman" w:cs="Times New Roman" w:hAnsi="Times New Roman"/>
                <w:b/>
                <w:lang w:val="kk-KZ"/>
              </w:rPr>
              <w:t xml:space="preserve">Периодические издания (газеты) </w:t>
            </w:r>
          </w:p>
        </w:tc>
        <w:tc>
          <w:tcPr>
            <w:tcW w:type="dxa" w:w="2126"/>
          </w:tcPr>
          <w:p w:rsidP="00C51EDC" w:rsidR="00162C86" w:rsidRDefault="00162C86" w:rsidRPr="00BC597D">
            <w:pPr>
              <w:tabs>
                <w:tab w:pos="0" w:val="left"/>
                <w:tab w:pos="284" w:val="left"/>
              </w:tabs>
              <w:spacing w:line="276" w:lineRule="auto"/>
              <w:jc w:val="center"/>
              <w:rPr>
                <w:rFonts w:ascii="Times New Roman" w:cs="Times New Roman" w:hAnsi="Times New Roman"/>
                <w:b/>
                <w:lang w:val="kk-KZ"/>
              </w:rPr>
            </w:pPr>
            <w:r w:rsidRPr="00BC597D">
              <w:rPr>
                <w:rFonts w:ascii="Times New Roman" w:cs="Times New Roman" w:hAnsi="Times New Roman"/>
                <w:b/>
                <w:lang w:val="kk-KZ"/>
              </w:rPr>
              <w:t xml:space="preserve">Интернет издания </w:t>
            </w:r>
          </w:p>
          <w:p w:rsidP="00C51EDC" w:rsidR="00162C86" w:rsidRDefault="00162C86" w:rsidRPr="00BC597D">
            <w:pPr>
              <w:tabs>
                <w:tab w:pos="0" w:val="left"/>
                <w:tab w:pos="284" w:val="left"/>
              </w:tabs>
              <w:spacing w:line="276" w:lineRule="auto"/>
              <w:jc w:val="center"/>
              <w:rPr>
                <w:rFonts w:ascii="Times New Roman" w:cs="Times New Roman" w:hAnsi="Times New Roman"/>
                <w:b/>
                <w:lang w:val="kk-KZ"/>
              </w:rPr>
            </w:pPr>
            <w:r w:rsidRPr="00BC597D">
              <w:rPr>
                <w:rFonts w:ascii="Times New Roman" w:cs="Times New Roman" w:hAnsi="Times New Roman"/>
                <w:b/>
                <w:lang w:val="kk-KZ"/>
              </w:rPr>
              <w:t>(сайты и порталы)</w:t>
            </w:r>
          </w:p>
        </w:tc>
        <w:tc>
          <w:tcPr>
            <w:tcW w:type="dxa" w:w="1706"/>
          </w:tcPr>
          <w:p w:rsidP="00C51EDC" w:rsidR="00162C86" w:rsidRDefault="00162C86" w:rsidRPr="00BC597D">
            <w:pPr>
              <w:tabs>
                <w:tab w:pos="0" w:val="left"/>
                <w:tab w:pos="284" w:val="left"/>
              </w:tabs>
              <w:spacing w:line="276" w:lineRule="auto"/>
              <w:jc w:val="center"/>
              <w:rPr>
                <w:rFonts w:ascii="Times New Roman" w:cs="Times New Roman" w:hAnsi="Times New Roman"/>
                <w:b/>
                <w:lang w:val="kk-KZ"/>
              </w:rPr>
            </w:pPr>
            <w:r w:rsidRPr="00BC597D">
              <w:rPr>
                <w:rFonts w:ascii="Times New Roman" w:cs="Times New Roman" w:hAnsi="Times New Roman"/>
                <w:b/>
                <w:lang w:val="kk-KZ"/>
              </w:rPr>
              <w:t>SMM</w:t>
            </w:r>
          </w:p>
          <w:p w:rsidP="00C51EDC" w:rsidR="00162C86" w:rsidRDefault="00162C86" w:rsidRPr="00BC597D">
            <w:pPr>
              <w:tabs>
                <w:tab w:pos="0" w:val="left"/>
                <w:tab w:pos="284" w:val="left"/>
              </w:tabs>
              <w:spacing w:line="276" w:lineRule="auto"/>
              <w:jc w:val="center"/>
              <w:rPr>
                <w:rFonts w:ascii="Times New Roman" w:cs="Times New Roman" w:hAnsi="Times New Roman"/>
                <w:b/>
                <w:lang w:val="kk-KZ"/>
              </w:rPr>
            </w:pPr>
            <w:r w:rsidRPr="00BC597D">
              <w:rPr>
                <w:rFonts w:ascii="Times New Roman" w:cs="Times New Roman" w:hAnsi="Times New Roman"/>
                <w:b/>
                <w:lang w:val="kk-KZ"/>
              </w:rPr>
              <w:t xml:space="preserve">(соц.сети) </w:t>
            </w:r>
          </w:p>
        </w:tc>
      </w:tr>
      <w:tr w:rsidR="00162C86" w:rsidRPr="0041497F" w:rsidTr="00162C86">
        <w:trPr>
          <w:trHeight w:val="26"/>
          <w:jc w:val="center"/>
        </w:trPr>
        <w:tc>
          <w:tcPr>
            <w:tcW w:type="dxa" w:w="1648"/>
          </w:tcPr>
          <w:p w:rsidP="00C51EDC" w:rsidR="00162C86" w:rsidRDefault="00162C86" w:rsidRPr="00BC597D">
            <w:pPr>
              <w:tabs>
                <w:tab w:pos="0" w:val="left"/>
                <w:tab w:pos="284" w:val="left"/>
              </w:tabs>
              <w:spacing w:line="276" w:lineRule="auto"/>
              <w:jc w:val="center"/>
              <w:rPr>
                <w:rFonts w:ascii="Times New Roman" w:cs="Times New Roman" w:hAnsi="Times New Roman"/>
                <w:b/>
                <w:lang w:val="kk-KZ"/>
              </w:rPr>
            </w:pPr>
            <w:r w:rsidRPr="00BC597D">
              <w:rPr>
                <w:rFonts w:ascii="Times New Roman" w:cs="Times New Roman" w:hAnsi="Times New Roman"/>
                <w:lang w:val="kk-KZ"/>
              </w:rPr>
              <w:t xml:space="preserve">Телеканал «Atyray»: </w:t>
            </w:r>
            <w:r w:rsidRPr="00BC597D">
              <w:rPr>
                <w:rFonts w:ascii="Times New Roman" w:cs="Times New Roman" w:hAnsi="Times New Roman"/>
                <w:b/>
                <w:lang w:val="kk-KZ"/>
              </w:rPr>
              <w:t>27</w:t>
            </w:r>
          </w:p>
          <w:p w:rsidP="00C51EDC" w:rsidR="00162C86" w:rsidRDefault="00162C86" w:rsidRPr="00BC597D">
            <w:pPr>
              <w:tabs>
                <w:tab w:pos="0" w:val="left"/>
                <w:tab w:pos="284" w:val="left"/>
              </w:tabs>
              <w:spacing w:line="276" w:lineRule="auto"/>
              <w:jc w:val="center"/>
              <w:rPr>
                <w:rFonts w:ascii="Times New Roman" w:cs="Times New Roman" w:hAnsi="Times New Roman"/>
                <w:lang w:val="kk-KZ"/>
              </w:rPr>
            </w:pPr>
            <w:r w:rsidRPr="00BC597D">
              <w:rPr>
                <w:rFonts w:ascii="Times New Roman" w:cs="Times New Roman" w:hAnsi="Times New Roman"/>
                <w:lang w:val="kk-KZ"/>
              </w:rPr>
              <w:t>Телеканал</w:t>
            </w:r>
          </w:p>
          <w:p w:rsidP="00C51EDC" w:rsidR="00162C86" w:rsidRDefault="00162C86" w:rsidRPr="00BC597D">
            <w:pPr>
              <w:tabs>
                <w:tab w:pos="0" w:val="left"/>
                <w:tab w:pos="284" w:val="left"/>
              </w:tabs>
              <w:spacing w:line="276" w:lineRule="auto"/>
              <w:jc w:val="center"/>
              <w:rPr>
                <w:rFonts w:ascii="Times New Roman" w:cs="Times New Roman" w:hAnsi="Times New Roman"/>
                <w:lang w:val="kk-KZ"/>
              </w:rPr>
            </w:pPr>
            <w:r w:rsidRPr="00BC597D">
              <w:rPr>
                <w:rFonts w:ascii="Times New Roman" w:cs="Times New Roman" w:hAnsi="Times New Roman"/>
                <w:lang w:val="kk-KZ"/>
              </w:rPr>
              <w:t xml:space="preserve">«Хабар 24»:  </w:t>
            </w:r>
            <w:r w:rsidRPr="00BC597D">
              <w:rPr>
                <w:rFonts w:ascii="Times New Roman" w:cs="Times New Roman" w:hAnsi="Times New Roman"/>
                <w:b/>
                <w:lang w:val="kk-KZ"/>
              </w:rPr>
              <w:t>1</w:t>
            </w:r>
            <w:r w:rsidRPr="00BC597D">
              <w:rPr>
                <w:rFonts w:ascii="Times New Roman" w:cs="Times New Roman" w:hAnsi="Times New Roman"/>
                <w:lang w:val="kk-KZ"/>
              </w:rPr>
              <w:t xml:space="preserve"> </w:t>
            </w:r>
          </w:p>
          <w:p w:rsidP="00C51EDC" w:rsidR="00162C86" w:rsidRDefault="00162C86" w:rsidRPr="00BC597D">
            <w:pPr>
              <w:tabs>
                <w:tab w:pos="0" w:val="left"/>
                <w:tab w:pos="284" w:val="left"/>
              </w:tabs>
              <w:spacing w:line="276" w:lineRule="auto"/>
              <w:jc w:val="center"/>
              <w:rPr>
                <w:rFonts w:ascii="Times New Roman" w:cs="Times New Roman" w:hAnsi="Times New Roman"/>
                <w:lang w:val="kk-KZ"/>
              </w:rPr>
            </w:pPr>
            <w:r w:rsidRPr="00BC597D">
              <w:rPr>
                <w:rFonts w:ascii="Times New Roman" w:cs="Times New Roman" w:hAnsi="Times New Roman"/>
                <w:lang w:val="kk-KZ"/>
              </w:rPr>
              <w:t>Телеканал</w:t>
            </w:r>
          </w:p>
          <w:p w:rsidP="00C51EDC" w:rsidR="00162C86" w:rsidRDefault="00162C86" w:rsidRPr="00BC597D">
            <w:pPr>
              <w:tabs>
                <w:tab w:pos="0" w:val="left"/>
                <w:tab w:pos="284" w:val="left"/>
              </w:tabs>
              <w:spacing w:line="276" w:lineRule="auto"/>
              <w:jc w:val="center"/>
              <w:rPr>
                <w:rFonts w:ascii="Times New Roman" w:cs="Times New Roman" w:hAnsi="Times New Roman"/>
                <w:b/>
                <w:lang w:val="kk-KZ"/>
              </w:rPr>
            </w:pPr>
            <w:r w:rsidRPr="00BC597D">
              <w:rPr>
                <w:rFonts w:ascii="Times New Roman" w:cs="Times New Roman" w:hAnsi="Times New Roman"/>
                <w:lang w:val="kk-KZ"/>
              </w:rPr>
              <w:t xml:space="preserve">«Астана»: </w:t>
            </w:r>
            <w:r w:rsidRPr="00BC597D">
              <w:rPr>
                <w:rFonts w:ascii="Times New Roman" w:cs="Times New Roman" w:hAnsi="Times New Roman"/>
                <w:b/>
                <w:lang w:val="kk-KZ"/>
              </w:rPr>
              <w:t xml:space="preserve">1 </w:t>
            </w:r>
          </w:p>
          <w:p w:rsidP="00C51EDC" w:rsidR="00162C86" w:rsidRDefault="00162C86" w:rsidRPr="00BC597D">
            <w:pPr>
              <w:tabs>
                <w:tab w:pos="0" w:val="left"/>
                <w:tab w:pos="284" w:val="left"/>
              </w:tabs>
              <w:spacing w:line="276" w:lineRule="auto"/>
              <w:jc w:val="center"/>
              <w:rPr>
                <w:rFonts w:ascii="Times New Roman" w:cs="Times New Roman" w:hAnsi="Times New Roman"/>
                <w:lang w:val="kk-KZ"/>
              </w:rPr>
            </w:pPr>
            <w:r w:rsidRPr="00BC597D">
              <w:rPr>
                <w:rFonts w:ascii="Times New Roman" w:cs="Times New Roman" w:hAnsi="Times New Roman"/>
                <w:lang w:val="kk-KZ"/>
              </w:rPr>
              <w:t xml:space="preserve">Телеканал </w:t>
            </w:r>
          </w:p>
          <w:p w:rsidP="00C51EDC" w:rsidR="00162C86" w:rsidRDefault="00162C86" w:rsidRPr="00BC597D">
            <w:pPr>
              <w:tabs>
                <w:tab w:pos="0" w:val="left"/>
                <w:tab w:pos="284" w:val="left"/>
              </w:tabs>
              <w:spacing w:line="276" w:lineRule="auto"/>
              <w:jc w:val="center"/>
              <w:rPr>
                <w:rFonts w:ascii="Times New Roman" w:cs="Times New Roman" w:hAnsi="Times New Roman"/>
                <w:lang w:val="kk-KZ"/>
              </w:rPr>
            </w:pPr>
            <w:r w:rsidRPr="00BC597D">
              <w:rPr>
                <w:rFonts w:ascii="Times New Roman" w:cs="Times New Roman" w:hAnsi="Times New Roman"/>
                <w:lang w:val="kk-KZ"/>
              </w:rPr>
              <w:t xml:space="preserve">«31 канал»: </w:t>
            </w:r>
            <w:r w:rsidRPr="00BC597D">
              <w:rPr>
                <w:rFonts w:ascii="Times New Roman" w:cs="Times New Roman" w:hAnsi="Times New Roman"/>
                <w:b/>
                <w:lang w:val="kk-KZ"/>
              </w:rPr>
              <w:t>1</w:t>
            </w:r>
            <w:r w:rsidRPr="00BC597D">
              <w:rPr>
                <w:rFonts w:ascii="Times New Roman" w:cs="Times New Roman" w:hAnsi="Times New Roman"/>
                <w:lang w:val="kk-KZ"/>
              </w:rPr>
              <w:t xml:space="preserve"> </w:t>
            </w:r>
          </w:p>
          <w:p w:rsidP="00C51EDC" w:rsidR="00162C86" w:rsidRDefault="00162C86" w:rsidRPr="00BC597D">
            <w:pPr>
              <w:tabs>
                <w:tab w:pos="0" w:val="left"/>
                <w:tab w:pos="284" w:val="left"/>
              </w:tabs>
              <w:spacing w:line="276" w:lineRule="auto"/>
              <w:jc w:val="center"/>
              <w:rPr>
                <w:rFonts w:ascii="Times New Roman" w:cs="Times New Roman" w:hAnsi="Times New Roman"/>
                <w:lang w:val="kk-KZ"/>
              </w:rPr>
            </w:pPr>
            <w:r w:rsidRPr="00BC597D">
              <w:rPr>
                <w:rFonts w:ascii="Times New Roman" w:cs="Times New Roman" w:hAnsi="Times New Roman"/>
                <w:lang w:val="kk-KZ"/>
              </w:rPr>
              <w:t>Телеканал</w:t>
            </w:r>
          </w:p>
          <w:p w:rsidP="00C51EDC" w:rsidR="00162C86" w:rsidRDefault="00162C86" w:rsidRPr="00BC597D">
            <w:pPr>
              <w:tabs>
                <w:tab w:pos="0" w:val="left"/>
                <w:tab w:pos="284" w:val="left"/>
              </w:tabs>
              <w:spacing w:line="276" w:lineRule="auto"/>
              <w:jc w:val="center"/>
              <w:rPr>
                <w:rFonts w:ascii="Times New Roman" w:cs="Times New Roman" w:hAnsi="Times New Roman"/>
                <w:b/>
                <w:lang w:val="kk-KZ"/>
              </w:rPr>
            </w:pPr>
            <w:r w:rsidRPr="00BC597D">
              <w:rPr>
                <w:rFonts w:ascii="Times New Roman" w:cs="Times New Roman" w:hAnsi="Times New Roman"/>
                <w:lang w:val="kk-KZ"/>
              </w:rPr>
              <w:t xml:space="preserve">«Qazaqstan»: </w:t>
            </w:r>
            <w:r w:rsidRPr="00BC597D">
              <w:rPr>
                <w:rFonts w:ascii="Times New Roman" w:cs="Times New Roman" w:hAnsi="Times New Roman"/>
                <w:b/>
                <w:lang w:val="kk-KZ"/>
              </w:rPr>
              <w:t>1</w:t>
            </w:r>
          </w:p>
          <w:p w:rsidP="00C51EDC" w:rsidR="00162C86" w:rsidRDefault="00162C86" w:rsidRPr="00BC597D">
            <w:pPr>
              <w:tabs>
                <w:tab w:pos="0" w:val="left"/>
                <w:tab w:pos="284" w:val="left"/>
              </w:tabs>
              <w:spacing w:line="276" w:lineRule="auto"/>
              <w:jc w:val="center"/>
              <w:rPr>
                <w:rFonts w:ascii="Times New Roman" w:cs="Times New Roman" w:hAnsi="Times New Roman"/>
                <w:b/>
                <w:lang w:val="kk-KZ"/>
              </w:rPr>
            </w:pPr>
          </w:p>
          <w:p w:rsidP="00C51EDC" w:rsidR="00162C86" w:rsidRDefault="00162C86" w:rsidRPr="00BC597D">
            <w:pPr>
              <w:tabs>
                <w:tab w:pos="0" w:val="left"/>
                <w:tab w:pos="284" w:val="left"/>
              </w:tabs>
              <w:spacing w:line="276" w:lineRule="auto"/>
              <w:jc w:val="center"/>
              <w:rPr>
                <w:rFonts w:ascii="Times New Roman" w:cs="Times New Roman" w:hAnsi="Times New Roman"/>
                <w:b/>
                <w:lang w:val="kk-KZ"/>
              </w:rPr>
            </w:pPr>
            <w:r w:rsidRPr="00BC597D">
              <w:rPr>
                <w:rFonts w:ascii="Times New Roman" w:cs="Times New Roman" w:hAnsi="Times New Roman"/>
                <w:b/>
                <w:lang w:val="kk-KZ"/>
              </w:rPr>
              <w:t xml:space="preserve">Всего на телевидении </w:t>
            </w:r>
          </w:p>
          <w:p w:rsidP="00C51EDC" w:rsidR="00162C86" w:rsidRDefault="00162C86" w:rsidRPr="00BC597D">
            <w:pPr>
              <w:tabs>
                <w:tab w:pos="0" w:val="left"/>
                <w:tab w:pos="284" w:val="left"/>
              </w:tabs>
              <w:spacing w:line="276" w:lineRule="auto"/>
              <w:jc w:val="center"/>
              <w:rPr>
                <w:rFonts w:ascii="Times New Roman" w:cs="Times New Roman" w:hAnsi="Times New Roman"/>
                <w:b/>
                <w:lang w:val="kk-KZ"/>
              </w:rPr>
            </w:pPr>
            <w:r w:rsidRPr="00BC597D">
              <w:rPr>
                <w:rFonts w:ascii="Times New Roman" w:cs="Times New Roman" w:hAnsi="Times New Roman"/>
                <w:b/>
                <w:lang w:val="kk-KZ"/>
              </w:rPr>
              <w:t xml:space="preserve">31 сюжетов </w:t>
            </w:r>
          </w:p>
        </w:tc>
        <w:tc>
          <w:tcPr>
            <w:tcW w:type="dxa" w:w="1930"/>
          </w:tcPr>
          <w:p w:rsidP="00C51EDC" w:rsidR="00162C86" w:rsidRDefault="00162C86" w:rsidRPr="00BC597D">
            <w:pPr>
              <w:tabs>
                <w:tab w:pos="0" w:val="left"/>
                <w:tab w:pos="284" w:val="left"/>
              </w:tabs>
              <w:spacing w:line="276" w:lineRule="auto"/>
              <w:jc w:val="center"/>
              <w:rPr>
                <w:rFonts w:ascii="Times New Roman" w:cs="Times New Roman" w:hAnsi="Times New Roman"/>
                <w:lang w:val="kk-KZ"/>
              </w:rPr>
            </w:pPr>
            <w:r w:rsidRPr="00BC597D">
              <w:rPr>
                <w:rFonts w:ascii="Times New Roman" w:cs="Times New Roman" w:hAnsi="Times New Roman"/>
                <w:lang w:val="kk-KZ"/>
              </w:rPr>
              <w:t xml:space="preserve">В эфире «Love Radio» Атырау с 8 по 20 января в день по 6 раз (3 раза на казахском, 3 раза на русском) была прокрутка аудиорекламы о конкурсном отборе </w:t>
            </w:r>
          </w:p>
          <w:p w:rsidP="00C51EDC" w:rsidR="00162C86" w:rsidRDefault="00162C86" w:rsidRPr="00BC597D">
            <w:pPr>
              <w:tabs>
                <w:tab w:pos="0" w:val="left"/>
                <w:tab w:pos="284" w:val="left"/>
              </w:tabs>
              <w:spacing w:line="276" w:lineRule="auto"/>
              <w:jc w:val="center"/>
              <w:rPr>
                <w:rFonts w:ascii="Times New Roman" w:cs="Times New Roman" w:hAnsi="Times New Roman"/>
                <w:b/>
                <w:lang w:val="kk-KZ"/>
              </w:rPr>
            </w:pPr>
            <w:r w:rsidRPr="00BC597D">
              <w:rPr>
                <w:rFonts w:ascii="Times New Roman" w:cs="Times New Roman" w:hAnsi="Times New Roman"/>
                <w:b/>
                <w:lang w:val="kk-KZ"/>
              </w:rPr>
              <w:t>Всего на радио 84 раз крутился аудиоролик</w:t>
            </w:r>
          </w:p>
        </w:tc>
        <w:tc>
          <w:tcPr>
            <w:tcW w:type="dxa" w:w="2088"/>
          </w:tcPr>
          <w:p w:rsidP="00C51EDC" w:rsidR="00162C86" w:rsidRDefault="00162C86" w:rsidRPr="00BC597D">
            <w:pPr>
              <w:tabs>
                <w:tab w:pos="0" w:val="left"/>
                <w:tab w:pos="284" w:val="left"/>
              </w:tabs>
              <w:spacing w:line="276" w:lineRule="auto"/>
              <w:jc w:val="center"/>
              <w:rPr>
                <w:rFonts w:ascii="Times New Roman" w:cs="Times New Roman" w:hAnsi="Times New Roman"/>
                <w:b/>
                <w:lang w:val="kk-KZ"/>
              </w:rPr>
            </w:pPr>
            <w:r w:rsidRPr="00BC597D">
              <w:rPr>
                <w:rFonts w:ascii="Times New Roman" w:cs="Times New Roman" w:hAnsi="Times New Roman"/>
                <w:lang w:val="kk-KZ"/>
              </w:rPr>
              <w:t xml:space="preserve"> «Атырау»: </w:t>
            </w:r>
            <w:r w:rsidRPr="00BC597D">
              <w:rPr>
                <w:rFonts w:ascii="Times New Roman" w:cs="Times New Roman" w:hAnsi="Times New Roman"/>
                <w:b/>
                <w:lang w:val="kk-KZ"/>
              </w:rPr>
              <w:t>12</w:t>
            </w:r>
          </w:p>
          <w:p w:rsidP="00C51EDC" w:rsidR="00162C86" w:rsidRDefault="00162C86" w:rsidRPr="00BC597D">
            <w:pPr>
              <w:tabs>
                <w:tab w:pos="0" w:val="left"/>
                <w:tab w:pos="284" w:val="left"/>
              </w:tabs>
              <w:spacing w:line="276" w:lineRule="auto"/>
              <w:jc w:val="center"/>
              <w:rPr>
                <w:rFonts w:ascii="Times New Roman" w:cs="Times New Roman" w:hAnsi="Times New Roman"/>
                <w:b/>
                <w:lang w:val="kk-KZ"/>
              </w:rPr>
            </w:pPr>
            <w:r w:rsidRPr="00BC597D">
              <w:rPr>
                <w:rFonts w:ascii="Times New Roman" w:cs="Times New Roman" w:hAnsi="Times New Roman"/>
                <w:lang w:val="kk-KZ"/>
              </w:rPr>
              <w:t xml:space="preserve">«Прикаспийская коммуна»: </w:t>
            </w:r>
            <w:r w:rsidRPr="00BC597D">
              <w:rPr>
                <w:rFonts w:ascii="Times New Roman" w:cs="Times New Roman" w:hAnsi="Times New Roman"/>
                <w:b/>
                <w:lang w:val="kk-KZ"/>
              </w:rPr>
              <w:t>8</w:t>
            </w:r>
          </w:p>
          <w:p w:rsidP="00C51EDC" w:rsidR="00162C86" w:rsidRDefault="00162C86" w:rsidRPr="00BC597D">
            <w:pPr>
              <w:tabs>
                <w:tab w:pos="0" w:val="left"/>
                <w:tab w:pos="284" w:val="left"/>
              </w:tabs>
              <w:spacing w:line="276" w:lineRule="auto"/>
              <w:jc w:val="center"/>
              <w:rPr>
                <w:rFonts w:ascii="Times New Roman" w:cs="Times New Roman" w:hAnsi="Times New Roman"/>
                <w:b/>
                <w:lang w:val="kk-KZ"/>
              </w:rPr>
            </w:pPr>
            <w:r w:rsidRPr="00BC597D">
              <w:rPr>
                <w:rFonts w:ascii="Times New Roman" w:cs="Times New Roman" w:hAnsi="Times New Roman"/>
                <w:lang w:val="kk-KZ"/>
              </w:rPr>
              <w:t xml:space="preserve"> «Ақ Жайық»: </w:t>
            </w:r>
            <w:r w:rsidRPr="00BC597D">
              <w:rPr>
                <w:rFonts w:ascii="Times New Roman" w:cs="Times New Roman" w:hAnsi="Times New Roman"/>
                <w:b/>
                <w:lang w:val="kk-KZ"/>
              </w:rPr>
              <w:t>2</w:t>
            </w:r>
          </w:p>
          <w:p w:rsidP="00C51EDC" w:rsidR="00162C86" w:rsidRDefault="00162C86" w:rsidRPr="00BC597D">
            <w:pPr>
              <w:tabs>
                <w:tab w:pos="0" w:val="left"/>
                <w:tab w:pos="284" w:val="left"/>
              </w:tabs>
              <w:spacing w:line="276" w:lineRule="auto"/>
              <w:jc w:val="center"/>
              <w:rPr>
                <w:rFonts w:ascii="Times New Roman" w:cs="Times New Roman" w:hAnsi="Times New Roman"/>
                <w:lang w:val="kk-KZ"/>
              </w:rPr>
            </w:pPr>
            <w:r w:rsidRPr="00BC597D">
              <w:rPr>
                <w:rFonts w:ascii="Times New Roman" w:cs="Times New Roman" w:hAnsi="Times New Roman"/>
                <w:lang w:val="kk-KZ"/>
              </w:rPr>
              <w:t xml:space="preserve">«Білімді Ел»: </w:t>
            </w:r>
            <w:r w:rsidRPr="00BC597D">
              <w:rPr>
                <w:rFonts w:ascii="Times New Roman" w:cs="Times New Roman" w:hAnsi="Times New Roman"/>
                <w:b/>
                <w:lang w:val="kk-KZ"/>
              </w:rPr>
              <w:t>30</w:t>
            </w:r>
          </w:p>
          <w:p w:rsidP="00C51EDC" w:rsidR="00162C86" w:rsidRDefault="00162C86" w:rsidRPr="00BC597D">
            <w:pPr>
              <w:tabs>
                <w:tab w:pos="0" w:val="left"/>
                <w:tab w:pos="284" w:val="left"/>
              </w:tabs>
              <w:spacing w:line="276" w:lineRule="auto"/>
              <w:jc w:val="center"/>
              <w:rPr>
                <w:rFonts w:ascii="Times New Roman" w:cs="Times New Roman" w:hAnsi="Times New Roman"/>
                <w:lang w:val="kk-KZ"/>
              </w:rPr>
            </w:pPr>
            <w:r w:rsidRPr="00BC597D">
              <w:rPr>
                <w:rFonts w:ascii="Times New Roman" w:cs="Times New Roman" w:hAnsi="Times New Roman"/>
                <w:lang w:val="kk-KZ"/>
              </w:rPr>
              <w:t xml:space="preserve"> «Білім айнасы»: </w:t>
            </w:r>
            <w:r w:rsidRPr="00BC597D">
              <w:rPr>
                <w:rFonts w:ascii="Times New Roman" w:cs="Times New Roman" w:hAnsi="Times New Roman"/>
                <w:b/>
                <w:lang w:val="kk-KZ"/>
              </w:rPr>
              <w:t>7</w:t>
            </w:r>
          </w:p>
          <w:p w:rsidP="00C51EDC" w:rsidR="00162C86" w:rsidRDefault="00162C86" w:rsidRPr="00BC597D">
            <w:pPr>
              <w:tabs>
                <w:tab w:pos="0" w:val="left"/>
                <w:tab w:pos="284" w:val="left"/>
              </w:tabs>
              <w:spacing w:line="276" w:lineRule="auto"/>
              <w:jc w:val="center"/>
              <w:rPr>
                <w:rFonts w:ascii="Times New Roman" w:cs="Times New Roman" w:hAnsi="Times New Roman"/>
                <w:lang w:val="kk-KZ"/>
              </w:rPr>
            </w:pPr>
            <w:r w:rsidRPr="00BC597D">
              <w:rPr>
                <w:rFonts w:ascii="Times New Roman" w:cs="Times New Roman" w:hAnsi="Times New Roman"/>
                <w:lang w:val="kk-KZ"/>
              </w:rPr>
              <w:t xml:space="preserve">«Литер»: </w:t>
            </w:r>
            <w:r w:rsidRPr="00BC597D">
              <w:rPr>
                <w:rFonts w:ascii="Times New Roman" w:cs="Times New Roman" w:hAnsi="Times New Roman"/>
                <w:b/>
                <w:lang w:val="kk-KZ"/>
              </w:rPr>
              <w:t>7</w:t>
            </w:r>
          </w:p>
          <w:p w:rsidP="00C51EDC" w:rsidR="00162C86" w:rsidRDefault="00162C86" w:rsidRPr="00BC597D">
            <w:pPr>
              <w:tabs>
                <w:tab w:pos="0" w:val="left"/>
                <w:tab w:pos="284" w:val="left"/>
              </w:tabs>
              <w:spacing w:line="276" w:lineRule="auto"/>
              <w:jc w:val="center"/>
              <w:rPr>
                <w:rFonts w:ascii="Times New Roman" w:cs="Times New Roman" w:hAnsi="Times New Roman"/>
                <w:lang w:val="kk-KZ"/>
              </w:rPr>
            </w:pPr>
            <w:r w:rsidRPr="00BC597D">
              <w:rPr>
                <w:rFonts w:ascii="Times New Roman" w:cs="Times New Roman" w:hAnsi="Times New Roman"/>
                <w:lang w:val="kk-KZ"/>
              </w:rPr>
              <w:t xml:space="preserve">«Qazaqstan-Zaman»: </w:t>
            </w:r>
            <w:r w:rsidRPr="00BC597D">
              <w:rPr>
                <w:rFonts w:ascii="Times New Roman" w:cs="Times New Roman" w:hAnsi="Times New Roman"/>
                <w:b/>
                <w:lang w:val="kk-KZ"/>
              </w:rPr>
              <w:t>3</w:t>
            </w:r>
          </w:p>
          <w:p w:rsidP="00C51EDC" w:rsidR="00162C86" w:rsidRDefault="00162C86" w:rsidRPr="00BC597D">
            <w:pPr>
              <w:tabs>
                <w:tab w:pos="0" w:val="left"/>
                <w:tab w:pos="284" w:val="left"/>
              </w:tabs>
              <w:spacing w:line="276" w:lineRule="auto"/>
              <w:jc w:val="center"/>
              <w:rPr>
                <w:rFonts w:ascii="Times New Roman" w:cs="Times New Roman" w:hAnsi="Times New Roman"/>
                <w:b/>
                <w:lang w:val="kk-KZ"/>
              </w:rPr>
            </w:pPr>
            <w:r w:rsidRPr="00BC597D">
              <w:rPr>
                <w:rFonts w:ascii="Times New Roman" w:cs="Times New Roman" w:hAnsi="Times New Roman"/>
                <w:lang w:val="kk-KZ"/>
              </w:rPr>
              <w:t xml:space="preserve">«Егемен Қазақстан»: </w:t>
            </w:r>
            <w:r w:rsidRPr="00BC597D">
              <w:rPr>
                <w:rFonts w:ascii="Times New Roman" w:cs="Times New Roman" w:hAnsi="Times New Roman"/>
                <w:b/>
                <w:lang w:val="kk-KZ"/>
              </w:rPr>
              <w:t>3</w:t>
            </w:r>
          </w:p>
          <w:p w:rsidP="00C51EDC" w:rsidR="00162C86" w:rsidRDefault="00162C86" w:rsidRPr="00BC597D">
            <w:pPr>
              <w:tabs>
                <w:tab w:pos="0" w:val="left"/>
                <w:tab w:pos="284" w:val="left"/>
              </w:tabs>
              <w:spacing w:line="276" w:lineRule="auto"/>
              <w:jc w:val="center"/>
              <w:rPr>
                <w:rFonts w:ascii="Times New Roman" w:cs="Times New Roman" w:hAnsi="Times New Roman"/>
                <w:b/>
                <w:lang w:val="kk-KZ"/>
              </w:rPr>
            </w:pPr>
            <w:r w:rsidRPr="00BC597D">
              <w:rPr>
                <w:rFonts w:ascii="Times New Roman" w:cs="Times New Roman" w:hAnsi="Times New Roman"/>
                <w:b/>
                <w:lang w:val="kk-KZ"/>
              </w:rPr>
              <w:t xml:space="preserve">Всего в газетах вышли 124 статьи </w:t>
            </w:r>
          </w:p>
        </w:tc>
        <w:tc>
          <w:tcPr>
            <w:tcW w:type="dxa" w:w="2126"/>
          </w:tcPr>
          <w:p w:rsidP="00C51EDC" w:rsidR="00162C86" w:rsidRDefault="00162C86" w:rsidRPr="00BC597D">
            <w:pPr>
              <w:tabs>
                <w:tab w:pos="0" w:val="left"/>
                <w:tab w:pos="284" w:val="left"/>
              </w:tabs>
              <w:spacing w:line="276" w:lineRule="auto"/>
              <w:jc w:val="center"/>
              <w:rPr>
                <w:rFonts w:ascii="Times New Roman" w:cs="Times New Roman" w:hAnsi="Times New Roman"/>
                <w:lang w:val="kk-KZ"/>
              </w:rPr>
            </w:pPr>
            <w:r w:rsidRPr="00BC597D">
              <w:rPr>
                <w:rFonts w:ascii="Times New Roman" w:cs="Times New Roman" w:hAnsi="Times New Roman"/>
                <w:lang w:val="kk-KZ"/>
              </w:rPr>
              <w:t xml:space="preserve">«ЕлАна»: </w:t>
            </w:r>
            <w:r w:rsidRPr="00BC597D">
              <w:rPr>
                <w:rFonts w:ascii="Times New Roman" w:cs="Times New Roman" w:hAnsi="Times New Roman"/>
                <w:b/>
                <w:lang w:val="kk-KZ"/>
              </w:rPr>
              <w:t>8</w:t>
            </w:r>
            <w:r w:rsidRPr="00BC597D">
              <w:rPr>
                <w:rFonts w:ascii="Times New Roman" w:cs="Times New Roman" w:hAnsi="Times New Roman"/>
                <w:lang w:val="kk-KZ"/>
              </w:rPr>
              <w:t xml:space="preserve"> </w:t>
            </w:r>
          </w:p>
          <w:p w:rsidP="00C51EDC" w:rsidR="00162C86" w:rsidRDefault="00162C86" w:rsidRPr="00BC597D">
            <w:pPr>
              <w:tabs>
                <w:tab w:pos="0" w:val="left"/>
                <w:tab w:pos="284" w:val="left"/>
              </w:tabs>
              <w:spacing w:line="276" w:lineRule="auto"/>
              <w:jc w:val="center"/>
              <w:rPr>
                <w:rFonts w:ascii="Times New Roman" w:cs="Times New Roman" w:hAnsi="Times New Roman"/>
                <w:lang w:val="kk-KZ"/>
              </w:rPr>
            </w:pPr>
            <w:r w:rsidRPr="00BC597D">
              <w:rPr>
                <w:rFonts w:ascii="Times New Roman" w:cs="Times New Roman" w:hAnsi="Times New Roman"/>
                <w:lang w:val="kk-KZ"/>
              </w:rPr>
              <w:t xml:space="preserve">«ЖасАтырау»: </w:t>
            </w:r>
            <w:r w:rsidRPr="00BC597D">
              <w:rPr>
                <w:rFonts w:ascii="Times New Roman" w:cs="Times New Roman" w:hAnsi="Times New Roman"/>
                <w:b/>
                <w:lang w:val="kk-KZ"/>
              </w:rPr>
              <w:t xml:space="preserve">3 </w:t>
            </w:r>
          </w:p>
          <w:p w:rsidP="00C51EDC" w:rsidR="00162C86" w:rsidRDefault="00162C86" w:rsidRPr="00BC597D">
            <w:pPr>
              <w:tabs>
                <w:tab w:pos="0" w:val="left"/>
                <w:tab w:pos="284" w:val="left"/>
              </w:tabs>
              <w:spacing w:line="276" w:lineRule="auto"/>
              <w:jc w:val="center"/>
              <w:rPr>
                <w:rFonts w:ascii="Times New Roman" w:cs="Times New Roman" w:hAnsi="Times New Roman"/>
                <w:b/>
                <w:lang w:val="kk-KZ"/>
              </w:rPr>
            </w:pPr>
            <w:r w:rsidRPr="00BC597D">
              <w:rPr>
                <w:rFonts w:ascii="Times New Roman" w:cs="Times New Roman" w:hAnsi="Times New Roman"/>
                <w:lang w:val="kk-KZ"/>
              </w:rPr>
              <w:t xml:space="preserve">«Массагет»: </w:t>
            </w:r>
            <w:r w:rsidRPr="00BC597D">
              <w:rPr>
                <w:rFonts w:ascii="Times New Roman" w:cs="Times New Roman" w:hAnsi="Times New Roman"/>
                <w:b/>
                <w:lang w:val="kk-KZ"/>
              </w:rPr>
              <w:t>3</w:t>
            </w:r>
          </w:p>
          <w:p w:rsidP="00C51EDC" w:rsidR="00162C86" w:rsidRDefault="00162C86" w:rsidRPr="00BC597D">
            <w:pPr>
              <w:tabs>
                <w:tab w:pos="0" w:val="left"/>
                <w:tab w:pos="284" w:val="left"/>
              </w:tabs>
              <w:spacing w:line="276" w:lineRule="auto"/>
              <w:jc w:val="center"/>
              <w:rPr>
                <w:rFonts w:ascii="Times New Roman" w:cs="Times New Roman" w:hAnsi="Times New Roman"/>
                <w:lang w:val="kk-KZ"/>
              </w:rPr>
            </w:pPr>
            <w:r w:rsidRPr="00BC597D">
              <w:rPr>
                <w:rFonts w:ascii="Times New Roman" w:cs="Times New Roman" w:hAnsi="Times New Roman"/>
                <w:lang w:val="kk-KZ"/>
              </w:rPr>
              <w:t xml:space="preserve">«Мой город»: </w:t>
            </w:r>
            <w:r w:rsidRPr="00BC597D">
              <w:rPr>
                <w:rFonts w:ascii="Times New Roman" w:cs="Times New Roman" w:hAnsi="Times New Roman"/>
                <w:b/>
                <w:lang w:val="kk-KZ"/>
              </w:rPr>
              <w:t>2</w:t>
            </w:r>
            <w:r w:rsidRPr="00BC597D">
              <w:rPr>
                <w:rFonts w:ascii="Times New Roman" w:cs="Times New Roman" w:hAnsi="Times New Roman"/>
                <w:lang w:val="kk-KZ"/>
              </w:rPr>
              <w:t xml:space="preserve"> </w:t>
            </w:r>
          </w:p>
          <w:p w:rsidP="00C51EDC" w:rsidR="00162C86" w:rsidRDefault="00162C86" w:rsidRPr="00BC597D">
            <w:pPr>
              <w:tabs>
                <w:tab w:pos="0" w:val="left"/>
                <w:tab w:pos="284" w:val="left"/>
              </w:tabs>
              <w:spacing w:line="276" w:lineRule="auto"/>
              <w:jc w:val="center"/>
              <w:rPr>
                <w:rFonts w:ascii="Times New Roman" w:cs="Times New Roman" w:hAnsi="Times New Roman"/>
                <w:lang w:val="kk-KZ"/>
              </w:rPr>
            </w:pPr>
            <w:r w:rsidRPr="00BC597D">
              <w:rPr>
                <w:rFonts w:ascii="Times New Roman" w:cs="Times New Roman" w:hAnsi="Times New Roman"/>
                <w:lang w:val="kk-KZ"/>
              </w:rPr>
              <w:t>«</w:t>
            </w:r>
            <w:r w:rsidRPr="00BC597D">
              <w:rPr>
                <w:rFonts w:ascii="Times New Roman" w:cs="Times New Roman" w:hAnsi="Times New Roman"/>
                <w:lang w:val="en-US"/>
              </w:rPr>
              <w:t>AT</w:t>
            </w:r>
            <w:r w:rsidRPr="00BC597D">
              <w:rPr>
                <w:rFonts w:ascii="Times New Roman" w:cs="Times New Roman" w:hAnsi="Times New Roman"/>
              </w:rPr>
              <w:t xml:space="preserve"> </w:t>
            </w:r>
            <w:r w:rsidRPr="00BC597D">
              <w:rPr>
                <w:rFonts w:ascii="Times New Roman" w:cs="Times New Roman" w:hAnsi="Times New Roman"/>
                <w:lang w:val="en-US"/>
              </w:rPr>
              <w:t>press</w:t>
            </w:r>
            <w:r w:rsidRPr="00BC597D">
              <w:rPr>
                <w:rFonts w:ascii="Times New Roman" w:cs="Times New Roman" w:hAnsi="Times New Roman"/>
                <w:lang w:val="kk-KZ"/>
              </w:rPr>
              <w:t xml:space="preserve">»: </w:t>
            </w:r>
            <w:r w:rsidRPr="00BC597D">
              <w:rPr>
                <w:rFonts w:ascii="Times New Roman" w:cs="Times New Roman" w:hAnsi="Times New Roman"/>
                <w:b/>
                <w:lang w:val="kk-KZ"/>
              </w:rPr>
              <w:t>6</w:t>
            </w:r>
            <w:r w:rsidRPr="00BC597D">
              <w:rPr>
                <w:rFonts w:ascii="Times New Roman" w:cs="Times New Roman" w:hAnsi="Times New Roman"/>
                <w:lang w:val="kk-KZ"/>
              </w:rPr>
              <w:t xml:space="preserve"> </w:t>
            </w:r>
          </w:p>
          <w:p w:rsidP="00C51EDC" w:rsidR="00162C86" w:rsidRDefault="00162C86" w:rsidRPr="00BC597D">
            <w:pPr>
              <w:tabs>
                <w:tab w:pos="0" w:val="left"/>
                <w:tab w:pos="284" w:val="left"/>
              </w:tabs>
              <w:spacing w:line="276" w:lineRule="auto"/>
              <w:jc w:val="center"/>
              <w:rPr>
                <w:rFonts w:ascii="Times New Roman" w:cs="Times New Roman" w:hAnsi="Times New Roman"/>
                <w:lang w:val="kk-KZ"/>
              </w:rPr>
            </w:pPr>
            <w:r w:rsidRPr="00BC597D">
              <w:rPr>
                <w:rFonts w:ascii="Times New Roman" w:cs="Times New Roman" w:hAnsi="Times New Roman"/>
                <w:lang w:val="kk-KZ"/>
              </w:rPr>
              <w:t xml:space="preserve">«Казинформ»: </w:t>
            </w:r>
            <w:r w:rsidRPr="00BC597D">
              <w:rPr>
                <w:rFonts w:ascii="Times New Roman" w:cs="Times New Roman" w:hAnsi="Times New Roman"/>
                <w:b/>
                <w:lang w:val="kk-KZ"/>
              </w:rPr>
              <w:t>7</w:t>
            </w:r>
            <w:r w:rsidRPr="00BC597D">
              <w:rPr>
                <w:rFonts w:ascii="Times New Roman" w:cs="Times New Roman" w:hAnsi="Times New Roman"/>
                <w:lang w:val="kk-KZ"/>
              </w:rPr>
              <w:t xml:space="preserve">  </w:t>
            </w:r>
          </w:p>
          <w:p w:rsidP="00C51EDC" w:rsidR="00FB5D7D" w:rsidRDefault="00FB5D7D" w:rsidRPr="00BC597D">
            <w:pPr>
              <w:tabs>
                <w:tab w:pos="0" w:val="left"/>
                <w:tab w:pos="284" w:val="left"/>
              </w:tabs>
              <w:spacing w:line="276" w:lineRule="auto"/>
              <w:jc w:val="center"/>
              <w:rPr>
                <w:rFonts w:ascii="Times New Roman" w:cs="Times New Roman" w:hAnsi="Times New Roman"/>
                <w:b/>
                <w:lang w:val="kk-KZ"/>
              </w:rPr>
            </w:pPr>
          </w:p>
          <w:p w:rsidP="00C51EDC" w:rsidR="00FB5D7D" w:rsidRDefault="00FB5D7D" w:rsidRPr="00BC597D">
            <w:pPr>
              <w:tabs>
                <w:tab w:pos="0" w:val="left"/>
                <w:tab w:pos="284" w:val="left"/>
              </w:tabs>
              <w:spacing w:line="276" w:lineRule="auto"/>
              <w:jc w:val="center"/>
              <w:rPr>
                <w:rFonts w:ascii="Times New Roman" w:cs="Times New Roman" w:hAnsi="Times New Roman"/>
                <w:b/>
                <w:lang w:val="kk-KZ"/>
              </w:rPr>
            </w:pPr>
          </w:p>
          <w:p w:rsidP="00C51EDC" w:rsidR="00FB5D7D" w:rsidRDefault="00FB5D7D" w:rsidRPr="00BC597D">
            <w:pPr>
              <w:tabs>
                <w:tab w:pos="0" w:val="left"/>
                <w:tab w:pos="284" w:val="left"/>
              </w:tabs>
              <w:spacing w:line="276" w:lineRule="auto"/>
              <w:jc w:val="center"/>
              <w:rPr>
                <w:rFonts w:ascii="Times New Roman" w:cs="Times New Roman" w:hAnsi="Times New Roman"/>
                <w:b/>
                <w:lang w:val="kk-KZ"/>
              </w:rPr>
            </w:pPr>
          </w:p>
          <w:p w:rsidP="00C51EDC" w:rsidR="00FB5D7D" w:rsidRDefault="00FB5D7D" w:rsidRPr="00BC597D">
            <w:pPr>
              <w:tabs>
                <w:tab w:pos="0" w:val="left"/>
                <w:tab w:pos="284" w:val="left"/>
              </w:tabs>
              <w:spacing w:line="276" w:lineRule="auto"/>
              <w:jc w:val="center"/>
              <w:rPr>
                <w:rFonts w:ascii="Times New Roman" w:cs="Times New Roman" w:hAnsi="Times New Roman"/>
                <w:b/>
                <w:lang w:val="kk-KZ"/>
              </w:rPr>
            </w:pPr>
          </w:p>
          <w:p w:rsidP="00C51EDC" w:rsidR="00FB5D7D" w:rsidRDefault="00FB5D7D" w:rsidRPr="00BC597D">
            <w:pPr>
              <w:tabs>
                <w:tab w:pos="0" w:val="left"/>
                <w:tab w:pos="284" w:val="left"/>
              </w:tabs>
              <w:spacing w:line="276" w:lineRule="auto"/>
              <w:jc w:val="center"/>
              <w:rPr>
                <w:rFonts w:ascii="Times New Roman" w:cs="Times New Roman" w:hAnsi="Times New Roman"/>
                <w:b/>
                <w:lang w:val="kk-KZ"/>
              </w:rPr>
            </w:pPr>
          </w:p>
          <w:p w:rsidP="00C51EDC" w:rsidR="00162C86" w:rsidRDefault="00162C86" w:rsidRPr="00BC597D">
            <w:pPr>
              <w:tabs>
                <w:tab w:pos="0" w:val="left"/>
                <w:tab w:pos="284" w:val="left"/>
              </w:tabs>
              <w:spacing w:line="276" w:lineRule="auto"/>
              <w:jc w:val="center"/>
              <w:rPr>
                <w:rFonts w:ascii="Times New Roman" w:cs="Times New Roman" w:hAnsi="Times New Roman"/>
                <w:lang w:val="kk-KZ"/>
              </w:rPr>
            </w:pPr>
            <w:r w:rsidRPr="00BC597D">
              <w:rPr>
                <w:rFonts w:ascii="Times New Roman" w:cs="Times New Roman" w:hAnsi="Times New Roman"/>
                <w:b/>
                <w:lang w:val="kk-KZ"/>
              </w:rPr>
              <w:t>Всего на интернет ресурсах вышли 29 материалов</w:t>
            </w:r>
          </w:p>
        </w:tc>
        <w:tc>
          <w:tcPr>
            <w:tcW w:type="dxa" w:w="1706"/>
          </w:tcPr>
          <w:p w:rsidP="00C51EDC" w:rsidR="00162C86" w:rsidRDefault="00162C86" w:rsidRPr="00BC597D">
            <w:pPr>
              <w:tabs>
                <w:tab w:pos="0" w:val="left"/>
                <w:tab w:pos="284" w:val="left"/>
              </w:tabs>
              <w:spacing w:line="276" w:lineRule="auto"/>
              <w:jc w:val="both"/>
              <w:rPr>
                <w:rFonts w:ascii="Times New Roman" w:cs="Times New Roman" w:hAnsi="Times New Roman"/>
                <w:lang w:val="en-US"/>
              </w:rPr>
            </w:pPr>
            <w:r w:rsidRPr="00BC597D">
              <w:rPr>
                <w:rFonts w:ascii="Times New Roman" w:cs="Times New Roman" w:hAnsi="Times New Roman"/>
                <w:lang w:val="en-US"/>
              </w:rPr>
              <w:t xml:space="preserve">Fb: </w:t>
            </w:r>
            <w:r w:rsidRPr="00BC597D">
              <w:rPr>
                <w:rFonts w:ascii="Times New Roman" w:cs="Times New Roman" w:hAnsi="Times New Roman"/>
                <w:b/>
                <w:lang w:val="en-US"/>
              </w:rPr>
              <w:t>284</w:t>
            </w:r>
          </w:p>
          <w:p w:rsidP="00C51EDC" w:rsidR="00162C86" w:rsidRDefault="00162C86" w:rsidRPr="00BC597D">
            <w:pPr>
              <w:tabs>
                <w:tab w:pos="0" w:val="left"/>
                <w:tab w:pos="284" w:val="left"/>
              </w:tabs>
              <w:spacing w:line="276" w:lineRule="auto"/>
              <w:jc w:val="both"/>
              <w:rPr>
                <w:rFonts w:ascii="Times New Roman" w:cs="Times New Roman" w:hAnsi="Times New Roman"/>
                <w:lang w:val="en-US"/>
              </w:rPr>
            </w:pPr>
            <w:r w:rsidRPr="00BC597D">
              <w:rPr>
                <w:rFonts w:ascii="Times New Roman" w:cs="Times New Roman" w:hAnsi="Times New Roman"/>
                <w:lang w:val="en-US"/>
              </w:rPr>
              <w:t xml:space="preserve">Wk: </w:t>
            </w:r>
            <w:r w:rsidRPr="00BC597D">
              <w:rPr>
                <w:rFonts w:ascii="Times New Roman" w:cs="Times New Roman" w:hAnsi="Times New Roman"/>
                <w:b/>
                <w:lang w:val="en-US"/>
              </w:rPr>
              <w:t>166</w:t>
            </w:r>
          </w:p>
          <w:p w:rsidP="00C51EDC" w:rsidR="00162C86" w:rsidRDefault="00162C86" w:rsidRPr="00BC597D">
            <w:pPr>
              <w:tabs>
                <w:tab w:pos="0" w:val="left"/>
                <w:tab w:pos="284" w:val="left"/>
              </w:tabs>
              <w:spacing w:line="276" w:lineRule="auto"/>
              <w:jc w:val="both"/>
              <w:rPr>
                <w:rFonts w:ascii="Times New Roman" w:cs="Times New Roman" w:hAnsi="Times New Roman"/>
                <w:lang w:val="en-US"/>
              </w:rPr>
            </w:pPr>
            <w:r w:rsidRPr="00BC597D">
              <w:rPr>
                <w:rFonts w:ascii="Times New Roman" w:cs="Times New Roman" w:hAnsi="Times New Roman"/>
                <w:lang w:val="en-US"/>
              </w:rPr>
              <w:t xml:space="preserve">Insta: </w:t>
            </w:r>
            <w:r w:rsidRPr="00BC597D">
              <w:rPr>
                <w:rFonts w:ascii="Times New Roman" w:cs="Times New Roman" w:hAnsi="Times New Roman"/>
                <w:b/>
                <w:lang w:val="en-US"/>
              </w:rPr>
              <w:t>141</w:t>
            </w:r>
          </w:p>
          <w:p w:rsidP="00C51EDC" w:rsidR="00162C86" w:rsidRDefault="00162C86" w:rsidRPr="00BC597D">
            <w:pPr>
              <w:tabs>
                <w:tab w:pos="0" w:val="left"/>
                <w:tab w:pos="284" w:val="left"/>
              </w:tabs>
              <w:spacing w:line="276" w:lineRule="auto"/>
              <w:jc w:val="both"/>
              <w:rPr>
                <w:rFonts w:ascii="Times New Roman" w:cs="Times New Roman" w:hAnsi="Times New Roman"/>
                <w:lang w:val="en-US"/>
              </w:rPr>
            </w:pPr>
            <w:r w:rsidRPr="00BC597D">
              <w:rPr>
                <w:rFonts w:ascii="Times New Roman" w:cs="Times New Roman" w:hAnsi="Times New Roman"/>
                <w:lang w:val="en-US"/>
              </w:rPr>
              <w:t xml:space="preserve">Twitter: </w:t>
            </w:r>
            <w:r w:rsidRPr="00BC597D">
              <w:rPr>
                <w:rFonts w:ascii="Times New Roman" w:cs="Times New Roman" w:hAnsi="Times New Roman"/>
                <w:b/>
                <w:lang w:val="en-US"/>
              </w:rPr>
              <w:t>101</w:t>
            </w:r>
          </w:p>
          <w:p w:rsidP="00C51EDC" w:rsidR="00162C86" w:rsidRDefault="00162C86" w:rsidRPr="00BC597D">
            <w:pPr>
              <w:tabs>
                <w:tab w:pos="0" w:val="left"/>
                <w:tab w:pos="284" w:val="left"/>
              </w:tabs>
              <w:spacing w:line="276" w:lineRule="auto"/>
              <w:jc w:val="both"/>
              <w:rPr>
                <w:rFonts w:ascii="Times New Roman" w:cs="Times New Roman" w:hAnsi="Times New Roman"/>
                <w:b/>
                <w:lang w:val="en-US"/>
              </w:rPr>
            </w:pPr>
            <w:r w:rsidRPr="00BC597D">
              <w:rPr>
                <w:rFonts w:ascii="Times New Roman" w:cs="Times New Roman" w:hAnsi="Times New Roman"/>
                <w:lang w:val="en-US"/>
              </w:rPr>
              <w:t xml:space="preserve">YouTube: </w:t>
            </w:r>
            <w:r w:rsidRPr="00BC597D">
              <w:rPr>
                <w:rFonts w:ascii="Times New Roman" w:cs="Times New Roman" w:hAnsi="Times New Roman"/>
                <w:b/>
                <w:lang w:val="en-US"/>
              </w:rPr>
              <w:t xml:space="preserve">42 </w:t>
            </w:r>
          </w:p>
          <w:p w:rsidP="00C51EDC" w:rsidR="00162C86" w:rsidRDefault="00162C86" w:rsidRPr="00BC597D">
            <w:pPr>
              <w:tabs>
                <w:tab w:pos="0" w:val="left"/>
                <w:tab w:pos="284" w:val="left"/>
              </w:tabs>
              <w:spacing w:line="276" w:lineRule="auto"/>
              <w:jc w:val="both"/>
              <w:rPr>
                <w:rFonts w:ascii="Times New Roman" w:cs="Times New Roman" w:hAnsi="Times New Roman"/>
                <w:b/>
                <w:lang w:val="en-US"/>
              </w:rPr>
            </w:pPr>
          </w:p>
          <w:p w:rsidP="00C51EDC" w:rsidR="00162C86" w:rsidRDefault="00162C86" w:rsidRPr="00BC597D">
            <w:pPr>
              <w:tabs>
                <w:tab w:pos="0" w:val="left"/>
                <w:tab w:pos="284" w:val="left"/>
              </w:tabs>
              <w:spacing w:line="276" w:lineRule="auto"/>
              <w:jc w:val="both"/>
              <w:rPr>
                <w:rFonts w:ascii="Times New Roman" w:cs="Times New Roman" w:hAnsi="Times New Roman"/>
                <w:lang w:val="kk-KZ"/>
              </w:rPr>
            </w:pPr>
          </w:p>
        </w:tc>
      </w:tr>
      <w:tr w:rsidR="00162C86" w:rsidRPr="00BC597D" w:rsidTr="00162C86">
        <w:trPr>
          <w:trHeight w:val="26"/>
          <w:jc w:val="center"/>
        </w:trPr>
        <w:tc>
          <w:tcPr>
            <w:tcW w:type="dxa" w:w="9498"/>
            <w:gridSpan w:val="5"/>
          </w:tcPr>
          <w:p w:rsidP="00C51EDC" w:rsidR="00162C86" w:rsidRDefault="00162C86" w:rsidRPr="00BC597D">
            <w:pPr>
              <w:tabs>
                <w:tab w:pos="0" w:val="left"/>
                <w:tab w:pos="284" w:val="left"/>
              </w:tabs>
              <w:spacing w:line="276" w:lineRule="auto"/>
              <w:jc w:val="both"/>
              <w:rPr>
                <w:rFonts w:ascii="Times New Roman" w:cs="Times New Roman" w:hAnsi="Times New Roman"/>
                <w:b/>
                <w:lang w:val="kk-KZ"/>
              </w:rPr>
            </w:pPr>
            <w:r w:rsidRPr="00BC597D">
              <w:rPr>
                <w:rFonts w:ascii="Times New Roman" w:cs="Times New Roman" w:hAnsi="Times New Roman"/>
                <w:b/>
                <w:lang w:val="kk-KZ"/>
              </w:rPr>
              <w:t>Рейтинг по публикациям о НИШ Атырау в СМИ:</w:t>
            </w:r>
          </w:p>
          <w:p w:rsidP="00C51EDC" w:rsidR="00162C86" w:rsidRDefault="00162C86" w:rsidRPr="00BC597D">
            <w:pPr>
              <w:tabs>
                <w:tab w:pos="0" w:val="left"/>
                <w:tab w:pos="284" w:val="left"/>
              </w:tabs>
              <w:spacing w:line="276" w:lineRule="auto"/>
              <w:jc w:val="both"/>
              <w:rPr>
                <w:rFonts w:ascii="Times New Roman" w:cs="Times New Roman" w:hAnsi="Times New Roman"/>
                <w:lang w:val="kk-KZ"/>
              </w:rPr>
            </w:pPr>
            <w:r w:rsidRPr="00BC597D">
              <w:rPr>
                <w:rFonts w:ascii="Times New Roman" w:cs="Times New Roman" w:hAnsi="Times New Roman"/>
                <w:lang w:val="kk-KZ"/>
              </w:rPr>
              <w:t>1-место: Республиканская газета «Білімді Ел» (в течении учебного года всего 30 стат</w:t>
            </w:r>
            <w:r w:rsidRPr="00BC597D">
              <w:rPr>
                <w:rFonts w:ascii="Times New Roman" w:cs="Times New Roman" w:hAnsi="Times New Roman"/>
              </w:rPr>
              <w:t>ей</w:t>
            </w:r>
            <w:r w:rsidRPr="00BC597D">
              <w:rPr>
                <w:rFonts w:ascii="Times New Roman" w:cs="Times New Roman" w:hAnsi="Times New Roman"/>
                <w:lang w:val="kk-KZ"/>
              </w:rPr>
              <w:t xml:space="preserve">) </w:t>
            </w:r>
          </w:p>
          <w:p w:rsidP="00C51EDC" w:rsidR="00162C86" w:rsidRDefault="00162C86" w:rsidRPr="00BC597D">
            <w:pPr>
              <w:tabs>
                <w:tab w:pos="0" w:val="left"/>
                <w:tab w:pos="284" w:val="left"/>
              </w:tabs>
              <w:spacing w:line="276" w:lineRule="auto"/>
              <w:jc w:val="both"/>
              <w:rPr>
                <w:rFonts w:ascii="Times New Roman" w:cs="Times New Roman" w:hAnsi="Times New Roman"/>
                <w:lang w:val="kk-KZ"/>
              </w:rPr>
            </w:pPr>
            <w:r w:rsidRPr="00BC597D">
              <w:rPr>
                <w:rFonts w:ascii="Times New Roman" w:cs="Times New Roman" w:hAnsi="Times New Roman"/>
                <w:lang w:val="kk-KZ"/>
              </w:rPr>
              <w:t>2-место: Областное телевидение «Атырау» (в течении учебного года всего 27 сюжетов)</w:t>
            </w:r>
          </w:p>
          <w:p w:rsidP="00C51EDC" w:rsidR="00162C86" w:rsidRDefault="00162C86" w:rsidRPr="00BC597D">
            <w:pPr>
              <w:tabs>
                <w:tab w:pos="0" w:val="left"/>
                <w:tab w:pos="284" w:val="left"/>
              </w:tabs>
              <w:spacing w:line="276" w:lineRule="auto"/>
              <w:jc w:val="both"/>
              <w:rPr>
                <w:rFonts w:ascii="Times New Roman" w:cs="Times New Roman" w:hAnsi="Times New Roman"/>
                <w:lang w:val="kk-KZ"/>
              </w:rPr>
            </w:pPr>
            <w:r w:rsidRPr="00BC597D">
              <w:rPr>
                <w:rFonts w:ascii="Times New Roman" w:cs="Times New Roman" w:hAnsi="Times New Roman"/>
                <w:lang w:val="kk-KZ"/>
              </w:rPr>
              <w:t>3-место: Областная газета «Атырау» (в течении учебного года всего 12 материалов)</w:t>
            </w:r>
          </w:p>
          <w:p w:rsidP="00C51EDC" w:rsidR="00C51EDC" w:rsidRDefault="00C51EDC" w:rsidRPr="00BC597D">
            <w:pPr>
              <w:tabs>
                <w:tab w:pos="0" w:val="left"/>
                <w:tab w:pos="284" w:val="left"/>
              </w:tabs>
              <w:spacing w:line="276" w:lineRule="auto"/>
              <w:jc w:val="both"/>
              <w:rPr>
                <w:rFonts w:ascii="Times New Roman" w:cs="Times New Roman" w:hAnsi="Times New Roman"/>
                <w:lang w:val="kk-KZ"/>
              </w:rPr>
            </w:pPr>
          </w:p>
          <w:p w:rsidP="00C51EDC" w:rsidR="00162C86" w:rsidRDefault="00162C86" w:rsidRPr="00BC597D">
            <w:pPr>
              <w:tabs>
                <w:tab w:pos="0" w:val="left"/>
                <w:tab w:pos="284" w:val="left"/>
              </w:tabs>
              <w:spacing w:line="276" w:lineRule="auto"/>
              <w:jc w:val="both"/>
              <w:rPr>
                <w:rFonts w:ascii="Times New Roman" w:cs="Times New Roman" w:hAnsi="Times New Roman"/>
                <w:b/>
                <w:lang w:val="kk-KZ"/>
              </w:rPr>
            </w:pPr>
            <w:r w:rsidRPr="00BC597D">
              <w:rPr>
                <w:rFonts w:ascii="Times New Roman" w:cs="Times New Roman" w:hAnsi="Times New Roman"/>
                <w:b/>
                <w:lang w:val="kk-KZ"/>
              </w:rPr>
              <w:t>Рейтинг событии школы на которых больше всего обратили внимания СМИ</w:t>
            </w:r>
          </w:p>
          <w:p w:rsidP="00C51EDC" w:rsidR="00162C86" w:rsidRDefault="00162C86" w:rsidRPr="00BC597D">
            <w:pPr>
              <w:tabs>
                <w:tab w:pos="0" w:val="left"/>
                <w:tab w:pos="284" w:val="left"/>
              </w:tabs>
              <w:spacing w:line="276" w:lineRule="auto"/>
              <w:jc w:val="both"/>
              <w:rPr>
                <w:rFonts w:ascii="Times New Roman" w:cs="Times New Roman" w:hAnsi="Times New Roman"/>
                <w:lang w:val="kk-KZ"/>
              </w:rPr>
            </w:pPr>
            <w:r w:rsidRPr="00BC597D">
              <w:rPr>
                <w:rFonts w:ascii="Times New Roman" w:cs="Times New Roman" w:hAnsi="Times New Roman"/>
                <w:lang w:val="kk-KZ"/>
              </w:rPr>
              <w:t>1-место: Акция в честь празднования Дня Первого Президента страны (10 публикаций)</w:t>
            </w:r>
          </w:p>
          <w:p w:rsidP="00C51EDC" w:rsidR="00162C86" w:rsidRDefault="00162C86" w:rsidRPr="00BC597D">
            <w:pPr>
              <w:tabs>
                <w:tab w:pos="0" w:val="left"/>
                <w:tab w:pos="284" w:val="left"/>
              </w:tabs>
              <w:spacing w:line="276" w:lineRule="auto"/>
              <w:jc w:val="both"/>
              <w:rPr>
                <w:rFonts w:ascii="Times New Roman" w:cs="Times New Roman" w:hAnsi="Times New Roman"/>
                <w:lang w:val="kk-KZ"/>
              </w:rPr>
            </w:pPr>
            <w:r w:rsidRPr="00BC597D">
              <w:rPr>
                <w:rFonts w:ascii="Times New Roman" w:cs="Times New Roman" w:hAnsi="Times New Roman"/>
                <w:lang w:val="kk-KZ"/>
              </w:rPr>
              <w:t>2-место: Научная работа учеников о пользе кожуры банана в очистке вод (9 публикации)</w:t>
            </w:r>
          </w:p>
          <w:p w:rsidP="00C51EDC" w:rsidR="00162C86" w:rsidRDefault="00162C86" w:rsidRPr="00BC597D">
            <w:pPr>
              <w:tabs>
                <w:tab w:pos="0" w:val="left"/>
                <w:tab w:pos="284" w:val="left"/>
              </w:tabs>
              <w:spacing w:line="276" w:lineRule="auto"/>
              <w:jc w:val="both"/>
              <w:rPr>
                <w:rFonts w:ascii="Times New Roman" w:cs="Times New Roman" w:hAnsi="Times New Roman"/>
                <w:b/>
                <w:lang w:val="kk-KZ"/>
              </w:rPr>
            </w:pPr>
            <w:r w:rsidRPr="00BC597D">
              <w:rPr>
                <w:rFonts w:ascii="Times New Roman" w:cs="Times New Roman" w:hAnsi="Times New Roman"/>
                <w:lang w:val="kk-KZ"/>
              </w:rPr>
              <w:t>3-место: Спектакль «Ромео и Джульетты» на трех языках (7 публикаций</w:t>
            </w:r>
            <w:r w:rsidRPr="00BC597D">
              <w:rPr>
                <w:rFonts w:ascii="Times New Roman" w:cs="Times New Roman" w:hAnsi="Times New Roman"/>
                <w:b/>
                <w:lang w:val="kk-KZ"/>
              </w:rPr>
              <w:t>)</w:t>
            </w:r>
          </w:p>
        </w:tc>
      </w:tr>
    </w:tbl>
    <w:p w:rsidP="006273E1" w:rsidR="00162C86" w:rsidRDefault="001A1921" w:rsidRPr="00BC597D">
      <w:pPr>
        <w:tabs>
          <w:tab w:pos="0" w:val="left"/>
          <w:tab w:pos="284" w:val="left"/>
          <w:tab w:pos="5250" w:val="left"/>
        </w:tabs>
        <w:jc w:val="center"/>
        <w:rPr>
          <w:rFonts w:ascii="Times New Roman" w:cs="Times New Roman" w:hAnsi="Times New Roman"/>
          <w:sz w:val="24"/>
          <w:szCs w:val="24"/>
        </w:rPr>
      </w:pPr>
      <w:r w:rsidRPr="00BC597D">
        <w:rPr>
          <w:rFonts w:ascii="Times New Roman" w:cs="Times New Roman" w:hAnsi="Times New Roman"/>
          <w:noProof/>
          <w:sz w:val="24"/>
          <w:szCs w:val="24"/>
          <w:lang w:eastAsia="ru-RU"/>
        </w:rPr>
        <mc:AlternateContent>
          <mc:Choice Requires="wpg">
            <w:drawing>
              <wp:anchor allowOverlap="1" behindDoc="0" distB="0" distL="114300" distR="114300" distT="0" layoutInCell="1" locked="0" relativeHeight="251830272" simplePos="0" wp14:anchorId="444CA2F1" wp14:editId="4B13D62F">
                <wp:simplePos x="0" y="0"/>
                <wp:positionH relativeFrom="column">
                  <wp:posOffset>-225732</wp:posOffset>
                </wp:positionH>
                <wp:positionV relativeFrom="paragraph">
                  <wp:posOffset>200660</wp:posOffset>
                </wp:positionV>
                <wp:extent cx="6205220" cy="1668780"/>
                <wp:effectExtent b="0" l="0" r="5080" t="0"/>
                <wp:wrapNone/>
                <wp:docPr id="463" name="Группа 2"/>
                <wp:cNvGraphicFramePr/>
                <a:graphic xmlns:a="http://schemas.openxmlformats.org/drawingml/2006/main">
                  <a:graphicData uri="http://schemas.microsoft.com/office/word/2010/wordprocessingGroup">
                    <wpg:wgp>
                      <wpg:cNvGrpSpPr/>
                      <wpg:grpSpPr>
                        <a:xfrm>
                          <a:off x="0" y="0"/>
                          <a:ext cx="6205220" cy="1668780"/>
                          <a:chOff x="-189779" y="62734"/>
                          <a:chExt cx="6205220" cy="1221434"/>
                        </a:xfrm>
                      </wpg:grpSpPr>
                      <wpg:grpSp>
                        <wpg:cNvPr id="464" name="Группа 464"/>
                        <wpg:cNvGrpSpPr/>
                        <wpg:grpSpPr>
                          <a:xfrm>
                            <a:off x="-189779" y="62734"/>
                            <a:ext cx="6205220" cy="1221434"/>
                            <a:chOff x="-189779" y="58327"/>
                            <a:chExt cx="6205220" cy="1135633"/>
                          </a:xfrm>
                        </wpg:grpSpPr>
                        <wps:wsp>
                          <wps:cNvPr id="465" name="Прямоугольник 38"/>
                          <wps:cNvSpPr>
                            <a:spLocks/>
                          </wps:cNvSpPr>
                          <wps:spPr>
                            <a:xfrm>
                              <a:off x="0" y="58327"/>
                              <a:ext cx="5974494" cy="1073003"/>
                            </a:xfrm>
                            <a:prstGeom prst="roundRect">
                              <a:avLst/>
                            </a:prstGeom>
                            <a:solidFill>
                              <a:schemeClr val="accent1"/>
                            </a:solidFill>
                            <a:ln>
                              <a:noFill/>
                            </a:ln>
                          </wps:spPr>
                          <wps:bodyPr wrap="square">
                            <a:noAutofit/>
                          </wps:bodyPr>
                        </wps:wsp>
                        <wps:wsp>
                          <wps:cNvPr id="466" name="Прямоугольник 466"/>
                          <wps:cNvSpPr/>
                          <wps:spPr>
                            <a:xfrm>
                              <a:off x="-189779" y="355574"/>
                              <a:ext cx="6205220" cy="838386"/>
                            </a:xfrm>
                            <a:prstGeom prst="rect">
                              <a:avLst/>
                            </a:prstGeom>
                          </wps:spPr>
                          <wps:txbx>
                            <w:txbxContent>
                              <w:p w:rsidP="002C709E" w:rsidR="00D47451" w:rsidRDefault="00D47451">
                                <w:pPr>
                                  <w:pStyle w:val="a9"/>
                                  <w:numPr>
                                    <w:ilvl w:val="0"/>
                                    <w:numId w:val="69"/>
                                  </w:numPr>
                                  <w:spacing w:after="0" w:line="240" w:lineRule="auto"/>
                                  <w:rPr>
                                    <w:rFonts w:ascii="Times New Roman" w:cs="Times New Roman" w:hAnsi="Times New Roman"/>
                                    <w:color w:themeColor="text1" w:val="000000"/>
                                    <w:kern w:val="24"/>
                                    <w:sz w:val="24"/>
                                    <w:szCs w:val="24"/>
                                    <w:lang w:val="kk-KZ"/>
                                  </w:rPr>
                                </w:pPr>
                                <w:r w:rsidRPr="00117CF9">
                                  <w:rPr>
                                    <w:rFonts w:ascii="Times New Roman" w:cs="Times New Roman" w:hAnsi="Times New Roman"/>
                                    <w:color w:themeColor="text1" w:val="000000"/>
                                    <w:kern w:val="24"/>
                                    <w:sz w:val="24"/>
                                    <w:szCs w:val="24"/>
                                    <w:lang w:val="kk-KZ"/>
                                  </w:rPr>
                                  <w:t>Взаимодействие и сотрудничество со СМИ по освещению деятельности НИШ ХБН г.Атырау;</w:t>
                                </w:r>
                              </w:p>
                              <w:p w:rsidP="002C709E" w:rsidR="00D47451" w:rsidRDefault="00D47451">
                                <w:pPr>
                                  <w:pStyle w:val="a9"/>
                                  <w:numPr>
                                    <w:ilvl w:val="0"/>
                                    <w:numId w:val="69"/>
                                  </w:numPr>
                                  <w:spacing w:after="0" w:line="240" w:lineRule="auto"/>
                                  <w:rPr>
                                    <w:rFonts w:ascii="Times New Roman" w:cs="Times New Roman" w:hAnsi="Times New Roman"/>
                                    <w:color w:themeColor="text1" w:val="000000"/>
                                    <w:kern w:val="24"/>
                                    <w:sz w:val="24"/>
                                    <w:szCs w:val="24"/>
                                    <w:lang w:val="kk-KZ"/>
                                  </w:rPr>
                                </w:pPr>
                                <w:r w:rsidRPr="00117CF9">
                                  <w:rPr>
                                    <w:rFonts w:ascii="Times New Roman" w:cs="Times New Roman" w:hAnsi="Times New Roman"/>
                                    <w:color w:themeColor="text1" w:val="000000"/>
                                    <w:kern w:val="24"/>
                                    <w:sz w:val="24"/>
                                    <w:szCs w:val="24"/>
                                    <w:lang w:val="kk-KZ"/>
                                  </w:rPr>
                                  <w:t>Работа над улучшением школьного журнала «НИШ пресс»</w:t>
                                </w:r>
                              </w:p>
                              <w:p w:rsidP="002C709E" w:rsidR="00D47451" w:rsidRDefault="00D47451" w:rsidRPr="00117CF9">
                                <w:pPr>
                                  <w:pStyle w:val="a9"/>
                                  <w:numPr>
                                    <w:ilvl w:val="0"/>
                                    <w:numId w:val="69"/>
                                  </w:numPr>
                                  <w:spacing w:after="0" w:line="240" w:lineRule="auto"/>
                                  <w:rPr>
                                    <w:rFonts w:ascii="Times New Roman" w:cs="Times New Roman" w:eastAsia="Times New Roman" w:hAnsi="Times New Roman"/>
                                    <w:sz w:val="24"/>
                                    <w:szCs w:val="24"/>
                                  </w:rPr>
                                </w:pPr>
                                <w:r w:rsidRPr="00117CF9">
                                  <w:rPr>
                                    <w:rFonts w:ascii="Times New Roman" w:cs="Times New Roman" w:hAnsi="Times New Roman"/>
                                    <w:color w:themeColor="text1" w:val="000000"/>
                                    <w:kern w:val="24"/>
                                    <w:sz w:val="24"/>
                                    <w:szCs w:val="24"/>
                                    <w:lang w:val="kk-KZ"/>
                                  </w:rPr>
                                  <w:t>Работа над школьным сериалом, улучшение качеств производства в телестудии;</w:t>
                                </w:r>
                              </w:p>
                              <w:p w:rsidP="002C709E" w:rsidR="00D47451" w:rsidRDefault="00D47451" w:rsidRPr="00117CF9">
                                <w:pPr>
                                  <w:pStyle w:val="a9"/>
                                  <w:numPr>
                                    <w:ilvl w:val="0"/>
                                    <w:numId w:val="69"/>
                                  </w:numPr>
                                  <w:spacing w:after="0" w:line="240" w:lineRule="auto"/>
                                  <w:rPr>
                                    <w:rFonts w:ascii="Times New Roman" w:cs="Times New Roman" w:eastAsia="Times New Roman" w:hAnsi="Times New Roman"/>
                                    <w:sz w:val="24"/>
                                    <w:szCs w:val="24"/>
                                  </w:rPr>
                                </w:pPr>
                                <w:r w:rsidRPr="00117CF9">
                                  <w:rPr>
                                    <w:rFonts w:ascii="Times New Roman" w:cs="Times New Roman" w:hAnsi="Times New Roman"/>
                                    <w:color w:themeColor="text1" w:val="000000"/>
                                    <w:kern w:val="24"/>
                                    <w:sz w:val="24"/>
                                    <w:szCs w:val="24"/>
                                    <w:lang w:val="kk-KZ"/>
                                  </w:rPr>
                                  <w:t>Мастер-классы и встречи с журналистами для участников школьного пресс-клуба.</w:t>
                                </w:r>
                              </w:p>
                            </w:txbxContent>
                          </wps:txbx>
                          <wps:bodyPr wrap="square">
                            <a:noAutofit/>
                          </wps:bodyPr>
                        </wps:wsp>
                      </wpg:grpSp>
                      <wps:wsp>
                        <wps:cNvPr id="471" name="Прямоугольник 471"/>
                        <wps:cNvSpPr/>
                        <wps:spPr>
                          <a:xfrm>
                            <a:off x="1715514" y="133803"/>
                            <a:ext cx="2393963" cy="248591"/>
                          </a:xfrm>
                          <a:prstGeom prst="rect">
                            <a:avLst/>
                          </a:prstGeom>
                        </wps:spPr>
                        <wps:txbx>
                          <w:txbxContent>
                            <w:p w:rsidP="006273E1" w:rsidR="00D47451" w:rsidRDefault="00D47451" w:rsidRPr="006273E1">
                              <w:pPr>
                                <w:pStyle w:val="a3"/>
                                <w:spacing w:after="0" w:afterAutospacing="0" w:before="0" w:beforeAutospacing="0"/>
                                <w:jc w:val="center"/>
                              </w:pPr>
                              <w:r w:rsidRPr="006273E1">
                                <w:rPr>
                                  <w:b/>
                                  <w:bCs/>
                                  <w:color w:themeColor="text1" w:val="000000"/>
                                  <w:kern w:val="24"/>
                                </w:rPr>
                                <w:t xml:space="preserve">План на 2018-2019 учебный год: </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AlternateContent>
      </w:r>
    </w:p>
    <w:p w:rsidP="0069314C" w:rsidR="001E0CBF" w:rsidRDefault="001E0CBF" w:rsidRPr="00BC597D">
      <w:pPr>
        <w:tabs>
          <w:tab w:pos="0" w:val="left"/>
          <w:tab w:pos="284" w:val="left"/>
          <w:tab w:pos="5250" w:val="left"/>
        </w:tabs>
        <w:rPr>
          <w:rFonts w:ascii="Times New Roman" w:cs="Times New Roman" w:hAnsi="Times New Roman"/>
          <w:sz w:val="24"/>
          <w:szCs w:val="24"/>
        </w:rPr>
      </w:pPr>
    </w:p>
    <w:p w:rsidP="0069314C" w:rsidR="001E0CBF" w:rsidRDefault="001E0CBF" w:rsidRPr="00BC597D">
      <w:pPr>
        <w:tabs>
          <w:tab w:pos="0" w:val="left"/>
          <w:tab w:pos="284" w:val="left"/>
        </w:tabs>
        <w:rPr>
          <w:rFonts w:ascii="Times New Roman" w:cs="Times New Roman" w:hAnsi="Times New Roman"/>
          <w:sz w:val="24"/>
          <w:szCs w:val="24"/>
        </w:rPr>
      </w:pPr>
    </w:p>
    <w:p w:rsidP="0069314C" w:rsidR="001E0CBF" w:rsidRDefault="001E0CBF" w:rsidRPr="00BC597D">
      <w:pPr>
        <w:tabs>
          <w:tab w:pos="0" w:val="left"/>
          <w:tab w:pos="284" w:val="left"/>
        </w:tabs>
        <w:rPr>
          <w:rFonts w:ascii="Times New Roman" w:cs="Times New Roman" w:hAnsi="Times New Roman"/>
          <w:sz w:val="24"/>
          <w:szCs w:val="24"/>
        </w:rPr>
      </w:pPr>
    </w:p>
    <w:p w:rsidP="0069314C" w:rsidR="001E0CBF" w:rsidRDefault="001E0CBF" w:rsidRPr="00BC597D">
      <w:pPr>
        <w:tabs>
          <w:tab w:pos="0" w:val="left"/>
          <w:tab w:pos="284" w:val="left"/>
        </w:tabs>
        <w:rPr>
          <w:rFonts w:ascii="Times New Roman" w:cs="Times New Roman" w:hAnsi="Times New Roman"/>
          <w:sz w:val="24"/>
          <w:szCs w:val="24"/>
        </w:rPr>
      </w:pPr>
    </w:p>
    <w:p w:rsidP="0069314C" w:rsidR="001E0CBF" w:rsidRDefault="001E0CBF" w:rsidRPr="00BC597D">
      <w:pPr>
        <w:tabs>
          <w:tab w:pos="0" w:val="left"/>
          <w:tab w:pos="284" w:val="left"/>
        </w:tabs>
        <w:rPr>
          <w:rFonts w:ascii="Times New Roman" w:cs="Times New Roman" w:hAnsi="Times New Roman"/>
          <w:sz w:val="24"/>
          <w:szCs w:val="24"/>
        </w:rPr>
      </w:pPr>
    </w:p>
    <w:p w:rsidP="00C51EDC" w:rsidR="001E0CBF" w:rsidRDefault="001E0CBF" w:rsidRPr="00BC597D">
      <w:pPr>
        <w:tabs>
          <w:tab w:pos="0" w:val="left"/>
          <w:tab w:pos="284" w:val="left"/>
        </w:tabs>
        <w:spacing w:after="0" w:before="240" w:line="276" w:lineRule="auto"/>
        <w:jc w:val="center"/>
        <w:rPr>
          <w:rFonts w:ascii="Times New Roman" w:cs="Times New Roman" w:hAnsi="Times New Roman"/>
          <w:b/>
          <w:color w:val="006666"/>
          <w:sz w:val="24"/>
          <w:szCs w:val="24"/>
        </w:rPr>
      </w:pPr>
      <w:r w:rsidRPr="00BC597D">
        <w:rPr>
          <w:rFonts w:ascii="Times New Roman" w:cs="Times New Roman" w:hAnsi="Times New Roman"/>
          <w:b/>
          <w:color w:val="006666"/>
          <w:sz w:val="24"/>
          <w:szCs w:val="24"/>
        </w:rPr>
        <w:lastRenderedPageBreak/>
        <w:t xml:space="preserve">7. ФИНАНСОВО-ХОЗЯЙСТВЕННАЯ ДЕЯТЕЛЬНОСТЬ </w:t>
      </w:r>
    </w:p>
    <w:p w:rsidP="00C51EDC" w:rsidR="001E0CBF" w:rsidRDefault="001E0CBF" w:rsidRPr="00BC597D">
      <w:pPr>
        <w:tabs>
          <w:tab w:pos="0" w:val="left"/>
          <w:tab w:pos="284" w:val="left"/>
        </w:tabs>
        <w:spacing w:line="276" w:lineRule="auto"/>
        <w:jc w:val="center"/>
        <w:rPr>
          <w:rFonts w:ascii="Times New Roman" w:cs="Times New Roman" w:hAnsi="Times New Roman"/>
          <w:b/>
          <w:color w:val="006666"/>
          <w:sz w:val="24"/>
          <w:szCs w:val="24"/>
        </w:rPr>
      </w:pPr>
      <w:r w:rsidRPr="00BC597D">
        <w:rPr>
          <w:rFonts w:ascii="Times New Roman" w:cs="Times New Roman" w:hAnsi="Times New Roman"/>
          <w:b/>
          <w:color w:val="006666"/>
          <w:sz w:val="24"/>
          <w:szCs w:val="24"/>
        </w:rPr>
        <w:t>7.1.Анализ состояния материально-технической базы школы</w:t>
      </w:r>
    </w:p>
    <w:p w:rsidP="00C651E9" w:rsidR="00C651E9" w:rsidRDefault="00C651E9" w:rsidRPr="00BC597D">
      <w:pPr>
        <w:tabs>
          <w:tab w:pos="0" w:val="left"/>
          <w:tab w:pos="284" w:val="left"/>
        </w:tabs>
        <w:spacing w:line="240" w:lineRule="auto"/>
        <w:jc w:val="both"/>
        <w:rPr>
          <w:rFonts w:ascii="Times New Roman" w:cs="Times New Roman" w:hAnsi="Times New Roman"/>
          <w:color w:themeColor="text1" w:themeTint="F2" w:val="0D0D0D"/>
          <w:sz w:val="24"/>
          <w:szCs w:val="24"/>
        </w:rPr>
        <w:sectPr w:rsidR="00C651E9" w:rsidRPr="00BC597D" w:rsidSect="00162C86">
          <w:type w:val="continuous"/>
          <w:pgSz w:h="16838" w:w="11906"/>
          <w:pgMar w:bottom="1134" w:footer="708" w:gutter="0" w:header="708" w:left="1701" w:right="850" w:top="1134"/>
          <w:cols w:space="708"/>
          <w:titlePg/>
          <w:docGrid w:linePitch="360"/>
        </w:sectPr>
      </w:pPr>
    </w:p>
    <w:p w:rsidP="00D87D18" w:rsidR="00D87D18" w:rsidRDefault="00C651E9" w:rsidRPr="00BC597D">
      <w:pPr>
        <w:tabs>
          <w:tab w:pos="0" w:val="left"/>
          <w:tab w:pos="284" w:val="left"/>
        </w:tabs>
        <w:spacing w:after="0" w:line="240" w:lineRule="auto"/>
        <w:ind w:firstLine="567"/>
        <w:jc w:val="both"/>
        <w:rPr>
          <w:rFonts w:ascii="Times New Roman" w:cs="Times New Roman" w:hAnsi="Times New Roman"/>
          <w:color w:themeColor="text1" w:themeTint="F2" w:val="0D0D0D"/>
          <w:sz w:val="24"/>
          <w:szCs w:val="24"/>
        </w:rPr>
      </w:pPr>
      <w:r w:rsidRPr="00BC597D">
        <w:rPr>
          <w:rFonts w:ascii="Times New Roman" w:cs="Times New Roman" w:hAnsi="Times New Roman"/>
          <w:color w:themeColor="text1" w:themeTint="F2" w:val="0D0D0D"/>
          <w:sz w:val="24"/>
          <w:szCs w:val="24"/>
        </w:rPr>
        <w:lastRenderedPageBreak/>
        <w:t>Проектная мощность школы рассчитана на 720 мест. Контингент учащихся филиала «Назарбаев Интеллектуальная школа химико-биологического направления» г. Атырау по состоянию на 01.07.2018 г составил по гранту 709 и на платной основе 3 учащихся, ожидаемая наполняемость на 01.09.2018 года составляет по гранту 656 и на платной основе 3 учащихся.</w:t>
      </w:r>
    </w:p>
    <w:p w:rsidP="00D87D18" w:rsidR="00C651E9" w:rsidRDefault="00C651E9" w:rsidRPr="00BC597D">
      <w:pPr>
        <w:tabs>
          <w:tab w:pos="0" w:val="left"/>
          <w:tab w:pos="284" w:val="left"/>
        </w:tabs>
        <w:spacing w:after="0" w:line="240" w:lineRule="auto"/>
        <w:ind w:firstLine="567"/>
        <w:jc w:val="both"/>
        <w:rPr>
          <w:rFonts w:ascii="Times New Roman" w:cs="Times New Roman" w:hAnsi="Times New Roman"/>
          <w:color w:themeColor="text1" w:themeTint="F2" w:val="0D0D0D"/>
          <w:sz w:val="24"/>
          <w:szCs w:val="24"/>
        </w:rPr>
      </w:pPr>
      <w:r w:rsidRPr="00BC597D">
        <w:rPr>
          <w:rFonts w:ascii="Times New Roman" w:cs="Times New Roman" w:hAnsi="Times New Roman"/>
          <w:color w:themeColor="text1" w:themeTint="F2" w:val="0D0D0D"/>
          <w:sz w:val="24"/>
          <w:szCs w:val="24"/>
        </w:rPr>
        <w:t>Материально-техническая база филиала «Назарбаев Интеллектуальная школа химико-биологического направления» г. Атырау представляет:</w:t>
      </w:r>
    </w:p>
    <w:p w:rsidP="0090573E" w:rsidR="00C651E9" w:rsidRDefault="00C651E9" w:rsidRPr="00BC597D">
      <w:pPr>
        <w:tabs>
          <w:tab w:pos="0" w:val="left"/>
          <w:tab w:pos="284" w:val="left"/>
        </w:tabs>
        <w:spacing w:after="0" w:line="240" w:lineRule="auto"/>
        <w:jc w:val="both"/>
        <w:rPr>
          <w:rFonts w:ascii="Times New Roman" w:cs="Times New Roman" w:hAnsi="Times New Roman"/>
          <w:color w:themeColor="text1" w:themeTint="F2" w:val="0D0D0D"/>
          <w:sz w:val="24"/>
          <w:szCs w:val="24"/>
        </w:rPr>
      </w:pPr>
      <w:r w:rsidRPr="00BC597D">
        <w:rPr>
          <w:rFonts w:ascii="Times New Roman" w:cs="Times New Roman" w:hAnsi="Times New Roman"/>
          <w:color w:themeColor="text1" w:themeTint="F2" w:val="0D0D0D"/>
          <w:sz w:val="24"/>
          <w:szCs w:val="24"/>
        </w:rPr>
        <w:t>-</w:t>
      </w:r>
      <w:r w:rsidRPr="00BC597D">
        <w:rPr>
          <w:rFonts w:ascii="Times New Roman" w:cs="Times New Roman" w:hAnsi="Times New Roman"/>
          <w:color w:themeColor="text1" w:themeTint="F2" w:val="0D0D0D"/>
          <w:sz w:val="24"/>
          <w:szCs w:val="24"/>
        </w:rPr>
        <w:tab/>
        <w:t>Здание школы – трёхэтажное</w:t>
      </w:r>
    </w:p>
    <w:p w:rsidP="0090573E" w:rsidR="00C651E9" w:rsidRDefault="00C651E9" w:rsidRPr="00BC597D">
      <w:pPr>
        <w:tabs>
          <w:tab w:pos="0" w:val="left"/>
          <w:tab w:pos="284" w:val="left"/>
        </w:tabs>
        <w:spacing w:after="0" w:line="240" w:lineRule="auto"/>
        <w:jc w:val="both"/>
        <w:rPr>
          <w:rFonts w:ascii="Times New Roman" w:cs="Times New Roman" w:hAnsi="Times New Roman"/>
          <w:color w:themeColor="text1" w:themeTint="F2" w:val="0D0D0D"/>
          <w:sz w:val="24"/>
          <w:szCs w:val="24"/>
        </w:rPr>
      </w:pPr>
      <w:r w:rsidRPr="00BC597D">
        <w:rPr>
          <w:rFonts w:ascii="Times New Roman" w:cs="Times New Roman" w:hAnsi="Times New Roman"/>
          <w:color w:themeColor="text1" w:themeTint="F2" w:val="0D0D0D"/>
          <w:sz w:val="24"/>
          <w:szCs w:val="24"/>
        </w:rPr>
        <w:t>-</w:t>
      </w:r>
      <w:r w:rsidRPr="00BC597D">
        <w:rPr>
          <w:rFonts w:ascii="Times New Roman" w:cs="Times New Roman" w:hAnsi="Times New Roman"/>
          <w:color w:themeColor="text1" w:themeTint="F2" w:val="0D0D0D"/>
          <w:sz w:val="24"/>
          <w:szCs w:val="24"/>
        </w:rPr>
        <w:tab/>
        <w:t>Год постройки - 2013 год</w:t>
      </w:r>
    </w:p>
    <w:p w:rsidP="0090573E" w:rsidR="00C651E9" w:rsidRDefault="00C651E9" w:rsidRPr="00BC597D">
      <w:pPr>
        <w:tabs>
          <w:tab w:pos="0" w:val="left"/>
          <w:tab w:pos="284" w:val="left"/>
        </w:tabs>
        <w:spacing w:after="0" w:line="240" w:lineRule="auto"/>
        <w:jc w:val="both"/>
        <w:rPr>
          <w:rFonts w:ascii="Times New Roman" w:cs="Times New Roman" w:hAnsi="Times New Roman"/>
          <w:color w:themeColor="text1" w:themeTint="F2" w:val="0D0D0D"/>
          <w:sz w:val="24"/>
          <w:szCs w:val="24"/>
        </w:rPr>
      </w:pPr>
      <w:r w:rsidRPr="00BC597D">
        <w:rPr>
          <w:rFonts w:ascii="Times New Roman" w:cs="Times New Roman" w:hAnsi="Times New Roman"/>
          <w:color w:themeColor="text1" w:themeTint="F2" w:val="0D0D0D"/>
          <w:sz w:val="24"/>
          <w:szCs w:val="24"/>
        </w:rPr>
        <w:t>-</w:t>
      </w:r>
      <w:r w:rsidRPr="00BC597D">
        <w:rPr>
          <w:rFonts w:ascii="Times New Roman" w:cs="Times New Roman" w:hAnsi="Times New Roman"/>
          <w:color w:themeColor="text1" w:themeTint="F2" w:val="0D0D0D"/>
          <w:sz w:val="24"/>
          <w:szCs w:val="24"/>
        </w:rPr>
        <w:tab/>
        <w:t>Общая площадь - 20194,6 м2</w:t>
      </w:r>
    </w:p>
    <w:p w:rsidP="0090573E" w:rsidR="00C651E9" w:rsidRDefault="00C651E9" w:rsidRPr="00BC597D">
      <w:pPr>
        <w:tabs>
          <w:tab w:pos="0" w:val="left"/>
          <w:tab w:pos="284" w:val="left"/>
        </w:tabs>
        <w:spacing w:after="0" w:line="240" w:lineRule="auto"/>
        <w:jc w:val="both"/>
        <w:rPr>
          <w:rFonts w:ascii="Times New Roman" w:cs="Times New Roman" w:hAnsi="Times New Roman"/>
          <w:color w:themeColor="text1" w:themeTint="F2" w:val="0D0D0D"/>
          <w:sz w:val="24"/>
          <w:szCs w:val="24"/>
        </w:rPr>
      </w:pPr>
      <w:r w:rsidRPr="00BC597D">
        <w:rPr>
          <w:rFonts w:ascii="Times New Roman" w:cs="Times New Roman" w:hAnsi="Times New Roman"/>
          <w:color w:themeColor="text1" w:themeTint="F2" w:val="0D0D0D"/>
          <w:sz w:val="24"/>
          <w:szCs w:val="24"/>
        </w:rPr>
        <w:t>-</w:t>
      </w:r>
      <w:r w:rsidRPr="00BC597D">
        <w:rPr>
          <w:rFonts w:ascii="Times New Roman" w:cs="Times New Roman" w:hAnsi="Times New Roman"/>
          <w:color w:themeColor="text1" w:themeTint="F2" w:val="0D0D0D"/>
          <w:sz w:val="24"/>
          <w:szCs w:val="24"/>
        </w:rPr>
        <w:tab/>
        <w:t>Проектная мощность - 720 учащихся</w:t>
      </w:r>
    </w:p>
    <w:p w:rsidP="0090573E" w:rsidR="00C651E9" w:rsidRDefault="00C651E9" w:rsidRPr="00BC597D">
      <w:pPr>
        <w:tabs>
          <w:tab w:pos="0" w:val="left"/>
          <w:tab w:pos="284" w:val="left"/>
        </w:tabs>
        <w:spacing w:after="0" w:line="240" w:lineRule="auto"/>
        <w:jc w:val="both"/>
        <w:rPr>
          <w:rFonts w:ascii="Times New Roman" w:cs="Times New Roman" w:hAnsi="Times New Roman"/>
          <w:color w:themeColor="text1" w:themeTint="F2" w:val="0D0D0D"/>
          <w:sz w:val="24"/>
          <w:szCs w:val="24"/>
        </w:rPr>
      </w:pPr>
      <w:r w:rsidRPr="00BC597D">
        <w:rPr>
          <w:rFonts w:ascii="Times New Roman" w:cs="Times New Roman" w:hAnsi="Times New Roman"/>
          <w:color w:themeColor="text1" w:themeTint="F2" w:val="0D0D0D"/>
          <w:sz w:val="24"/>
          <w:szCs w:val="24"/>
        </w:rPr>
        <w:t>-</w:t>
      </w:r>
      <w:r w:rsidRPr="00BC597D">
        <w:rPr>
          <w:rFonts w:ascii="Times New Roman" w:cs="Times New Roman" w:hAnsi="Times New Roman"/>
          <w:color w:themeColor="text1" w:themeTint="F2" w:val="0D0D0D"/>
          <w:sz w:val="24"/>
          <w:szCs w:val="24"/>
        </w:rPr>
        <w:tab/>
        <w:t>Трансформаторная подстанция – 96,4 м2</w:t>
      </w:r>
    </w:p>
    <w:p w:rsidP="0090573E" w:rsidR="00C651E9" w:rsidRDefault="00C651E9" w:rsidRPr="00BC597D">
      <w:pPr>
        <w:tabs>
          <w:tab w:pos="0" w:val="left"/>
          <w:tab w:pos="284" w:val="left"/>
        </w:tabs>
        <w:spacing w:after="0" w:line="240" w:lineRule="auto"/>
        <w:jc w:val="both"/>
        <w:rPr>
          <w:rFonts w:ascii="Times New Roman" w:cs="Times New Roman" w:hAnsi="Times New Roman"/>
          <w:color w:themeColor="text1" w:themeTint="F2" w:val="0D0D0D"/>
          <w:sz w:val="24"/>
          <w:szCs w:val="24"/>
        </w:rPr>
      </w:pPr>
      <w:r w:rsidRPr="00BC597D">
        <w:rPr>
          <w:rFonts w:ascii="Times New Roman" w:cs="Times New Roman" w:hAnsi="Times New Roman"/>
          <w:color w:themeColor="text1" w:themeTint="F2" w:val="0D0D0D"/>
          <w:sz w:val="24"/>
          <w:szCs w:val="24"/>
        </w:rPr>
        <w:t>-</w:t>
      </w:r>
      <w:r w:rsidRPr="00BC597D">
        <w:rPr>
          <w:rFonts w:ascii="Times New Roman" w:cs="Times New Roman" w:hAnsi="Times New Roman"/>
          <w:color w:themeColor="text1" w:themeTint="F2" w:val="0D0D0D"/>
          <w:sz w:val="24"/>
          <w:szCs w:val="24"/>
        </w:rPr>
        <w:tab/>
        <w:t>Год постройки - 2013 год</w:t>
      </w:r>
    </w:p>
    <w:p w:rsidP="0090573E" w:rsidR="00C651E9" w:rsidRDefault="00C651E9" w:rsidRPr="00BC597D">
      <w:pPr>
        <w:tabs>
          <w:tab w:pos="0" w:val="left"/>
          <w:tab w:pos="284" w:val="left"/>
        </w:tabs>
        <w:spacing w:after="0" w:line="240" w:lineRule="auto"/>
        <w:jc w:val="both"/>
        <w:rPr>
          <w:rFonts w:ascii="Times New Roman" w:cs="Times New Roman" w:hAnsi="Times New Roman"/>
          <w:color w:themeColor="text1" w:themeTint="F2" w:val="0D0D0D"/>
          <w:sz w:val="24"/>
          <w:szCs w:val="24"/>
        </w:rPr>
      </w:pPr>
      <w:r w:rsidRPr="00BC597D">
        <w:rPr>
          <w:rFonts w:ascii="Times New Roman" w:cs="Times New Roman" w:hAnsi="Times New Roman"/>
          <w:color w:themeColor="text1" w:themeTint="F2" w:val="0D0D0D"/>
          <w:sz w:val="24"/>
          <w:szCs w:val="24"/>
        </w:rPr>
        <w:t>-</w:t>
      </w:r>
      <w:r w:rsidRPr="00BC597D">
        <w:rPr>
          <w:rFonts w:ascii="Times New Roman" w:cs="Times New Roman" w:hAnsi="Times New Roman"/>
          <w:color w:themeColor="text1" w:themeTint="F2" w:val="0D0D0D"/>
          <w:sz w:val="24"/>
          <w:szCs w:val="24"/>
        </w:rPr>
        <w:tab/>
        <w:t>Общая площадь земельного участка составляет – 6,0000 га.</w:t>
      </w:r>
    </w:p>
    <w:p w:rsidP="00D87D18" w:rsidR="00D87D18" w:rsidRDefault="00C651E9" w:rsidRPr="00BC597D">
      <w:pPr>
        <w:tabs>
          <w:tab w:pos="0" w:val="left"/>
          <w:tab w:pos="284" w:val="left"/>
        </w:tabs>
        <w:spacing w:after="0" w:line="240" w:lineRule="auto"/>
        <w:ind w:firstLine="567"/>
        <w:jc w:val="both"/>
        <w:rPr>
          <w:rFonts w:ascii="Times New Roman" w:cs="Times New Roman" w:hAnsi="Times New Roman"/>
          <w:color w:themeColor="text1" w:themeTint="F2" w:val="0D0D0D"/>
          <w:sz w:val="24"/>
          <w:szCs w:val="24"/>
        </w:rPr>
      </w:pPr>
      <w:r w:rsidRPr="00BC597D">
        <w:rPr>
          <w:rFonts w:ascii="Times New Roman" w:cs="Times New Roman" w:hAnsi="Times New Roman"/>
          <w:color w:themeColor="text1" w:themeTint="F2" w:val="0D0D0D"/>
          <w:sz w:val="24"/>
          <w:szCs w:val="24"/>
        </w:rPr>
        <w:t xml:space="preserve">Годовой утвержденный бюджет доход школы на 2018 г составляет 1 436 651 879,78 тенге, из них на Образовательный грант – 1 317 176 886,40 тенге, на Образовательный грант (проживание в общежитии) 119 474 993,38 тенге. </w:t>
      </w:r>
    </w:p>
    <w:p w:rsidP="00D87D18" w:rsidR="00C651E9" w:rsidRDefault="00C651E9" w:rsidRPr="00BC597D">
      <w:pPr>
        <w:tabs>
          <w:tab w:pos="0" w:val="left"/>
          <w:tab w:pos="284" w:val="left"/>
        </w:tabs>
        <w:spacing w:after="0" w:line="240" w:lineRule="auto"/>
        <w:ind w:firstLine="567"/>
        <w:jc w:val="both"/>
        <w:rPr>
          <w:rFonts w:ascii="Times New Roman" w:cs="Times New Roman" w:hAnsi="Times New Roman"/>
          <w:color w:themeColor="text1" w:themeTint="F2" w:val="0D0D0D"/>
          <w:sz w:val="24"/>
          <w:szCs w:val="24"/>
        </w:rPr>
      </w:pPr>
      <w:r w:rsidRPr="00BC597D">
        <w:rPr>
          <w:rFonts w:ascii="Times New Roman" w:cs="Times New Roman" w:hAnsi="Times New Roman"/>
          <w:color w:themeColor="text1" w:themeTint="F2" w:val="0D0D0D"/>
          <w:sz w:val="24"/>
          <w:szCs w:val="24"/>
        </w:rPr>
        <w:t>Исполнение доходной части по состоянию на 1 июля 2018 года по факту 651 574 803,60 тенге, при плане 732 748 209,78 тенге, или 88,9 %.  Исполнение расходной части данного периода по факту составило 604 435 429,15 тенге, при плане 908 104 421.74 тенге, или 66,56%. Причина невыполнения расходной части объясняется тем, что большая часть по выдаче заработной платы за май перенесены на июнь месяц текущего года, а также сроки исполнения обязательства поставщиков по срокам переходит на 2 полугодие текущего года и за счет экономии по итогам проведённых тендеров на оказание услуг и товаров для школы.</w:t>
      </w:r>
    </w:p>
    <w:p w:rsidP="00D87D18" w:rsidR="00D87D18" w:rsidRDefault="00C651E9" w:rsidRPr="00BC597D">
      <w:pPr>
        <w:tabs>
          <w:tab w:pos="0" w:val="left"/>
          <w:tab w:pos="284" w:val="left"/>
        </w:tabs>
        <w:spacing w:after="0" w:line="240" w:lineRule="auto"/>
        <w:ind w:firstLine="567"/>
        <w:jc w:val="both"/>
        <w:rPr>
          <w:rFonts w:ascii="Times New Roman" w:cs="Times New Roman" w:hAnsi="Times New Roman"/>
          <w:color w:themeColor="text1" w:themeTint="F2" w:val="0D0D0D"/>
          <w:sz w:val="24"/>
          <w:szCs w:val="24"/>
        </w:rPr>
      </w:pPr>
      <w:r w:rsidRPr="00BC597D">
        <w:rPr>
          <w:rFonts w:ascii="Times New Roman" w:cs="Times New Roman" w:hAnsi="Times New Roman"/>
          <w:color w:themeColor="text1" w:themeTint="F2" w:val="0D0D0D"/>
          <w:sz w:val="24"/>
          <w:szCs w:val="24"/>
        </w:rPr>
        <w:lastRenderedPageBreak/>
        <w:t xml:space="preserve">Развитие материально-технической базы школы - постоянная забота администрации школы и забота о благосостоянии сотрудников всех категорий. С сентября 2017 года по 1 июля 2018 года 28 сотруднику оказана материальная помощь по случаю рождения ребенка, созданию семьи, в виде поддержки вовремя лечении тяжелых болезней (операции) на общую сумму 2 842 437,00 тенге. </w:t>
      </w:r>
    </w:p>
    <w:p w:rsidP="00D87D18" w:rsidR="00D87D18" w:rsidRDefault="00C651E9" w:rsidRPr="00BC597D">
      <w:pPr>
        <w:tabs>
          <w:tab w:pos="0" w:val="left"/>
          <w:tab w:pos="284" w:val="left"/>
        </w:tabs>
        <w:spacing w:after="0" w:line="240" w:lineRule="auto"/>
        <w:ind w:firstLine="567"/>
        <w:jc w:val="both"/>
        <w:rPr>
          <w:rFonts w:ascii="Times New Roman" w:cs="Times New Roman" w:hAnsi="Times New Roman"/>
          <w:color w:themeColor="text1" w:themeTint="F2" w:val="0D0D0D"/>
          <w:sz w:val="24"/>
          <w:szCs w:val="24"/>
        </w:rPr>
      </w:pPr>
      <w:r w:rsidRPr="00BC597D">
        <w:rPr>
          <w:rFonts w:ascii="Times New Roman" w:cs="Times New Roman" w:hAnsi="Times New Roman"/>
          <w:color w:themeColor="text1" w:themeTint="F2" w:val="0D0D0D"/>
          <w:sz w:val="24"/>
          <w:szCs w:val="24"/>
        </w:rPr>
        <w:t xml:space="preserve">Территория участка школы огорожена забором по периметру всей территории, имеются зелёные насаждения, цветочные клумбы, деревья. На земельном участке школы выделена зона отдыха, физкультурно-спортивная зона, хозяйственная зона.   </w:t>
      </w:r>
    </w:p>
    <w:p w:rsidP="00D87D18" w:rsidR="00C651E9" w:rsidRDefault="00C651E9" w:rsidRPr="00BC597D">
      <w:pPr>
        <w:tabs>
          <w:tab w:pos="0" w:val="left"/>
          <w:tab w:pos="284" w:val="left"/>
        </w:tabs>
        <w:spacing w:after="0" w:line="240" w:lineRule="auto"/>
        <w:ind w:firstLine="567"/>
        <w:jc w:val="both"/>
        <w:rPr>
          <w:rFonts w:ascii="Times New Roman" w:cs="Times New Roman" w:hAnsi="Times New Roman"/>
          <w:color w:themeColor="text1" w:themeTint="F2" w:val="0D0D0D"/>
          <w:sz w:val="24"/>
          <w:szCs w:val="24"/>
        </w:rPr>
      </w:pPr>
      <w:r w:rsidRPr="00BC597D">
        <w:rPr>
          <w:rFonts w:ascii="Times New Roman" w:cs="Times New Roman" w:hAnsi="Times New Roman"/>
          <w:color w:themeColor="text1" w:themeTint="F2" w:val="0D0D0D"/>
          <w:sz w:val="24"/>
          <w:szCs w:val="24"/>
        </w:rPr>
        <w:t>Физкультурно-спортивная зона включает площадку, спортивное оборудование, футбольное поле, волейбольную, баскетбольную площадки, теннисный корт, беговую дорожку.</w:t>
      </w:r>
    </w:p>
    <w:p w:rsidP="0090573E" w:rsidR="00D87D18" w:rsidRDefault="00C651E9" w:rsidRPr="00BC597D">
      <w:pPr>
        <w:tabs>
          <w:tab w:pos="0" w:val="left"/>
          <w:tab w:pos="284" w:val="left"/>
        </w:tabs>
        <w:spacing w:after="0" w:line="240" w:lineRule="auto"/>
        <w:jc w:val="both"/>
        <w:rPr>
          <w:rFonts w:ascii="Times New Roman" w:cs="Times New Roman" w:hAnsi="Times New Roman"/>
          <w:color w:themeColor="text1" w:themeTint="F2" w:val="0D0D0D"/>
          <w:sz w:val="24"/>
          <w:szCs w:val="24"/>
        </w:rPr>
      </w:pPr>
      <w:r w:rsidRPr="00BC597D">
        <w:rPr>
          <w:rFonts w:ascii="Times New Roman" w:cs="Times New Roman" w:hAnsi="Times New Roman"/>
          <w:color w:themeColor="text1" w:themeTint="F2" w:val="0D0D0D"/>
          <w:sz w:val="24"/>
          <w:szCs w:val="24"/>
        </w:rPr>
        <w:t>Хозяйственная зона расположена вдали от здания школы. Для сбора твёрдых бытовых отходов оборудована контейнерная площадка с тремя контейнерами.</w:t>
      </w:r>
    </w:p>
    <w:p w:rsidP="00D87D18" w:rsidR="00C651E9" w:rsidRDefault="00C651E9" w:rsidRPr="00BC597D">
      <w:pPr>
        <w:tabs>
          <w:tab w:pos="0" w:val="left"/>
          <w:tab w:pos="284" w:val="left"/>
        </w:tabs>
        <w:spacing w:after="0" w:line="240" w:lineRule="auto"/>
        <w:ind w:firstLine="567"/>
        <w:jc w:val="both"/>
        <w:rPr>
          <w:rFonts w:ascii="Times New Roman" w:cs="Times New Roman" w:hAnsi="Times New Roman"/>
          <w:color w:themeColor="text1" w:themeTint="F2" w:val="0D0D0D"/>
          <w:sz w:val="24"/>
          <w:szCs w:val="24"/>
        </w:rPr>
      </w:pPr>
      <w:r w:rsidRPr="00BC597D">
        <w:rPr>
          <w:rFonts w:ascii="Times New Roman" w:cs="Times New Roman" w:hAnsi="Times New Roman"/>
          <w:color w:themeColor="text1" w:themeTint="F2" w:val="0D0D0D"/>
          <w:sz w:val="24"/>
          <w:szCs w:val="24"/>
        </w:rPr>
        <w:t>Участок школы имеет наружное освещение и видеонаблюдение по всей территории школы, охвачены все, так называемые «мёртвые зоны». Общее количество камер видеонаблюдения - 168. По периметру здания школы, хозяйственных построек со стороны улицы установлены светильники.</w:t>
      </w:r>
    </w:p>
    <w:p w:rsidP="0090573E" w:rsidR="00D87D18" w:rsidRDefault="00C651E9" w:rsidRPr="00BC597D">
      <w:pPr>
        <w:tabs>
          <w:tab w:pos="0" w:val="left"/>
          <w:tab w:pos="284" w:val="left"/>
        </w:tabs>
        <w:spacing w:after="0" w:line="240" w:lineRule="auto"/>
        <w:jc w:val="both"/>
        <w:rPr>
          <w:rFonts w:ascii="Times New Roman" w:cs="Times New Roman" w:hAnsi="Times New Roman"/>
          <w:color w:themeColor="text1" w:themeTint="F2" w:val="0D0D0D"/>
          <w:sz w:val="24"/>
          <w:szCs w:val="24"/>
        </w:rPr>
      </w:pPr>
      <w:r w:rsidRPr="00BC597D">
        <w:rPr>
          <w:rFonts w:ascii="Times New Roman" w:cs="Times New Roman" w:hAnsi="Times New Roman"/>
          <w:color w:themeColor="text1" w:themeTint="F2" w:val="0D0D0D"/>
          <w:sz w:val="24"/>
          <w:szCs w:val="24"/>
        </w:rPr>
        <w:t>Планировочное решение здания школы обеспечивает деление на основные функциональные группы помещений: жилые, общевоспитательного назначения, медицинского обслуживания, административно-хозяйственные, бытовые, пищеблок и прачечную.</w:t>
      </w:r>
    </w:p>
    <w:p w:rsidP="00DE1BEA" w:rsidR="00C651E9" w:rsidRDefault="00C651E9" w:rsidRPr="00BC597D">
      <w:pPr>
        <w:tabs>
          <w:tab w:pos="0" w:val="left"/>
          <w:tab w:pos="284" w:val="left"/>
        </w:tabs>
        <w:spacing w:after="0" w:line="240" w:lineRule="auto"/>
        <w:ind w:firstLine="567"/>
        <w:jc w:val="both"/>
        <w:rPr>
          <w:rFonts w:ascii="Times New Roman" w:cs="Times New Roman" w:hAnsi="Times New Roman"/>
          <w:color w:themeColor="text1" w:themeTint="F2" w:val="0D0D0D"/>
          <w:sz w:val="24"/>
          <w:szCs w:val="24"/>
        </w:rPr>
      </w:pPr>
      <w:r w:rsidRPr="00BC597D">
        <w:rPr>
          <w:rFonts w:ascii="Times New Roman" w:cs="Times New Roman" w:hAnsi="Times New Roman"/>
          <w:color w:themeColor="text1" w:themeTint="F2" w:val="0D0D0D"/>
          <w:sz w:val="24"/>
          <w:szCs w:val="24"/>
        </w:rPr>
        <w:t xml:space="preserve">Для организации учебно-воспитательного процесса в школе имеются 60 учебных кабинетов, спортивный зал, актовый зал, библиотека, </w:t>
      </w:r>
      <w:r w:rsidRPr="00BC597D">
        <w:rPr>
          <w:rFonts w:ascii="Times New Roman" w:cs="Times New Roman" w:hAnsi="Times New Roman"/>
          <w:color w:themeColor="text1" w:themeTint="F2" w:val="0D0D0D"/>
          <w:sz w:val="24"/>
          <w:szCs w:val="24"/>
        </w:rPr>
        <w:lastRenderedPageBreak/>
        <w:t xml:space="preserve">комната психологической разгрузки, кабинет для музыкально-ритмических занятий, компьютерный класс, информационно-ресурсный центр, </w:t>
      </w:r>
      <w:r w:rsidRPr="00BC597D">
        <w:rPr>
          <w:rFonts w:ascii="Times New Roman" w:cs="Times New Roman" w:hAnsi="Times New Roman"/>
          <w:color w:themeColor="text1" w:themeTint="F2" w:val="0D0D0D"/>
          <w:sz w:val="24"/>
          <w:szCs w:val="24"/>
        </w:rPr>
        <w:lastRenderedPageBreak/>
        <w:t>кабинет врача, процедурный кабинет, дневной изолятор на 2 кровати, 132 спальных комнат, тренажёрный зал.</w:t>
      </w:r>
    </w:p>
    <w:p w:rsidP="00C651E9" w:rsidR="00C651E9" w:rsidRDefault="00C651E9" w:rsidRPr="00BC597D">
      <w:pPr>
        <w:tabs>
          <w:tab w:pos="0" w:val="left"/>
          <w:tab w:pos="284" w:val="left"/>
        </w:tabs>
        <w:spacing w:line="240" w:lineRule="auto"/>
        <w:jc w:val="both"/>
        <w:rPr>
          <w:rFonts w:ascii="Times New Roman" w:cs="Times New Roman" w:hAnsi="Times New Roman"/>
          <w:color w:themeColor="text1" w:themeTint="F2" w:val="0D0D0D"/>
          <w:sz w:val="24"/>
          <w:szCs w:val="24"/>
        </w:rPr>
        <w:sectPr w:rsidR="00C651E9" w:rsidRPr="00BC597D" w:rsidSect="00C651E9">
          <w:type w:val="continuous"/>
          <w:pgSz w:h="16838" w:w="11906"/>
          <w:pgMar w:bottom="1134" w:footer="708" w:gutter="0" w:header="708" w:left="1701" w:right="850" w:top="1134"/>
          <w:cols w:num="2" w:space="708"/>
          <w:titlePg/>
          <w:docGrid w:linePitch="360"/>
        </w:sectPr>
      </w:pPr>
    </w:p>
    <w:p w:rsidP="00C651E9" w:rsidR="00C651E9" w:rsidRDefault="00C651E9" w:rsidRPr="00BC597D">
      <w:pPr>
        <w:pStyle w:val="ab"/>
        <w:jc w:val="right"/>
        <w:rPr>
          <w:rFonts w:ascii="Times New Roman" w:cs="Times New Roman" w:hAnsi="Times New Roman"/>
          <w:i/>
          <w:sz w:val="24"/>
          <w:szCs w:val="24"/>
        </w:rPr>
      </w:pPr>
      <w:r w:rsidRPr="00BC597D">
        <w:rPr>
          <w:rFonts w:ascii="Times New Roman" w:cs="Times New Roman" w:hAnsi="Times New Roman"/>
          <w:i/>
          <w:sz w:val="24"/>
          <w:szCs w:val="24"/>
        </w:rPr>
        <w:lastRenderedPageBreak/>
        <w:t>Таблица. Характеристика площадей,</w:t>
      </w:r>
    </w:p>
    <w:p w:rsidP="00C651E9" w:rsidR="00C651E9" w:rsidRDefault="00C651E9" w:rsidRPr="00BC597D">
      <w:pPr>
        <w:pStyle w:val="ab"/>
        <w:jc w:val="right"/>
        <w:rPr>
          <w:rFonts w:ascii="Times New Roman" w:cs="Times New Roman" w:hAnsi="Times New Roman"/>
          <w:i/>
          <w:sz w:val="24"/>
          <w:szCs w:val="24"/>
        </w:rPr>
      </w:pPr>
      <w:r w:rsidRPr="00BC597D">
        <w:rPr>
          <w:rFonts w:ascii="Times New Roman" w:cs="Times New Roman" w:hAnsi="Times New Roman"/>
          <w:i/>
          <w:sz w:val="24"/>
          <w:szCs w:val="24"/>
        </w:rPr>
        <w:t xml:space="preserve"> занятых под образовательный процесс</w:t>
      </w:r>
    </w:p>
    <w:p w:rsidP="00C651E9" w:rsidR="00C651E9" w:rsidRDefault="00C651E9" w:rsidRPr="00BC597D">
      <w:pPr>
        <w:pStyle w:val="ab"/>
        <w:jc w:val="right"/>
        <w:rPr>
          <w:rFonts w:ascii="Times New Roman" w:cs="Times New Roman" w:hAnsi="Times New Roman"/>
          <w:i/>
          <w:sz w:val="24"/>
          <w:szCs w:val="24"/>
        </w:rPr>
      </w:pPr>
    </w:p>
    <w:tbl>
      <w:tblPr>
        <w:tblStyle w:val="16"/>
        <w:tblW w:type="auto" w:w="0"/>
        <w:tblBorders>
          <w:top w:color="70AD47" w:space="0" w:sz="4" w:val="single"/>
          <w:left w:color="70AD47" w:space="0" w:sz="4" w:val="single"/>
          <w:bottom w:color="70AD47" w:space="0" w:sz="4" w:val="single"/>
          <w:right w:color="70AD47" w:space="0" w:sz="4" w:val="single"/>
          <w:insideH w:color="70AD47" w:space="0" w:sz="4" w:val="single"/>
          <w:insideV w:color="70AD47" w:space="0" w:sz="4" w:val="single"/>
        </w:tblBorders>
        <w:tblLook w:firstColumn="1" w:firstRow="1" w:lastColumn="0" w:lastRow="0" w:noHBand="0" w:noVBand="1" w:val="04A0"/>
      </w:tblPr>
      <w:tblGrid>
        <w:gridCol w:w="6091"/>
        <w:gridCol w:w="3254"/>
      </w:tblGrid>
      <w:tr w:rsidR="00C651E9" w:rsidRPr="00BC597D" w:rsidTr="00C651E9">
        <w:tc>
          <w:tcPr>
            <w:tcW w:type="dxa" w:w="6091"/>
            <w:hideMark/>
          </w:tcPr>
          <w:p w:rsidP="00C651E9" w:rsidR="00C651E9" w:rsidRDefault="00C651E9" w:rsidRPr="00BC597D">
            <w:pPr>
              <w:jc w:val="center"/>
              <w:rPr>
                <w:rFonts w:ascii="Times New Roman" w:cs="Times New Roman" w:hAnsi="Times New Roman"/>
                <w:b/>
              </w:rPr>
            </w:pPr>
            <w:r w:rsidRPr="00BC597D">
              <w:rPr>
                <w:rFonts w:ascii="Times New Roman" w:cs="Times New Roman" w:hAnsi="Times New Roman"/>
                <w:b/>
              </w:rPr>
              <w:t>Наименование в процентном соотношении:</w:t>
            </w:r>
          </w:p>
        </w:tc>
        <w:tc>
          <w:tcPr>
            <w:tcW w:type="dxa" w:w="3254"/>
            <w:hideMark/>
          </w:tcPr>
          <w:p w:rsidP="00C651E9" w:rsidR="00C651E9" w:rsidRDefault="00C651E9" w:rsidRPr="00BC597D">
            <w:pPr>
              <w:jc w:val="center"/>
              <w:rPr>
                <w:rFonts w:ascii="Times New Roman" w:cs="Times New Roman" w:hAnsi="Times New Roman"/>
                <w:b/>
              </w:rPr>
            </w:pPr>
            <w:r w:rsidRPr="00BC597D">
              <w:rPr>
                <w:rFonts w:ascii="Times New Roman" w:cs="Times New Roman" w:hAnsi="Times New Roman"/>
                <w:b/>
              </w:rPr>
              <w:t>Общая площадь</w:t>
            </w:r>
          </w:p>
        </w:tc>
      </w:tr>
      <w:tr w:rsidR="00C651E9" w:rsidRPr="00BC597D" w:rsidTr="00C651E9">
        <w:tc>
          <w:tcPr>
            <w:tcW w:type="dxa" w:w="6091"/>
            <w:hideMark/>
          </w:tcPr>
          <w:p w:rsidP="00C651E9" w:rsidR="00C651E9" w:rsidRDefault="00C651E9" w:rsidRPr="00BC597D">
            <w:pPr>
              <w:rPr>
                <w:rFonts w:ascii="Times New Roman" w:cs="Times New Roman" w:hAnsi="Times New Roman"/>
                <w:b/>
              </w:rPr>
            </w:pPr>
            <w:r w:rsidRPr="00BC597D">
              <w:rPr>
                <w:rFonts w:ascii="Times New Roman" w:cs="Times New Roman" w:hAnsi="Times New Roman"/>
                <w:b/>
              </w:rPr>
              <w:t>Общая площадь по Школе, из них:</w:t>
            </w:r>
          </w:p>
        </w:tc>
        <w:tc>
          <w:tcPr>
            <w:tcW w:type="dxa" w:w="3254"/>
            <w:hideMark/>
          </w:tcPr>
          <w:p w:rsidP="00C651E9" w:rsidR="00C651E9" w:rsidRDefault="00C651E9" w:rsidRPr="00BC597D">
            <w:pPr>
              <w:jc w:val="center"/>
              <w:rPr>
                <w:rFonts w:ascii="Times New Roman" w:cs="Times New Roman" w:hAnsi="Times New Roman"/>
                <w:b/>
              </w:rPr>
            </w:pPr>
            <w:r w:rsidRPr="00BC597D">
              <w:rPr>
                <w:rFonts w:ascii="Times New Roman" w:cs="Times New Roman" w:hAnsi="Times New Roman"/>
                <w:b/>
              </w:rPr>
              <w:t>18273,92</w:t>
            </w:r>
          </w:p>
        </w:tc>
      </w:tr>
      <w:tr w:rsidR="00C651E9" w:rsidRPr="00BC597D" w:rsidTr="00C651E9">
        <w:tc>
          <w:tcPr>
            <w:tcW w:type="dxa" w:w="6091"/>
            <w:hideMark/>
          </w:tcPr>
          <w:p w:rsidP="00BD4129" w:rsidR="00C651E9" w:rsidRDefault="00C651E9" w:rsidRPr="00BC597D">
            <w:pPr>
              <w:numPr>
                <w:ilvl w:val="0"/>
                <w:numId w:val="42"/>
              </w:numPr>
              <w:contextualSpacing/>
              <w:jc w:val="both"/>
              <w:rPr>
                <w:rFonts w:ascii="Times New Roman" w:cs="Times New Roman" w:hAnsi="Times New Roman"/>
              </w:rPr>
            </w:pPr>
            <w:r w:rsidRPr="00BC597D">
              <w:rPr>
                <w:rFonts w:ascii="Times New Roman" w:cs="Times New Roman" w:hAnsi="Times New Roman"/>
              </w:rPr>
              <w:t>Классные комнаты и лаборатории</w:t>
            </w:r>
          </w:p>
        </w:tc>
        <w:tc>
          <w:tcPr>
            <w:tcW w:type="dxa" w:w="3254"/>
            <w:hideMark/>
          </w:tcPr>
          <w:p w:rsidP="00C651E9" w:rsidR="00C651E9" w:rsidRDefault="00C651E9" w:rsidRPr="00BC597D">
            <w:pPr>
              <w:jc w:val="center"/>
              <w:rPr>
                <w:rFonts w:ascii="Times New Roman" w:cs="Times New Roman" w:hAnsi="Times New Roman"/>
              </w:rPr>
            </w:pPr>
            <w:r w:rsidRPr="00BC597D">
              <w:rPr>
                <w:rFonts w:ascii="Times New Roman" w:cs="Times New Roman" w:hAnsi="Times New Roman"/>
              </w:rPr>
              <w:t>4291,50</w:t>
            </w:r>
          </w:p>
        </w:tc>
      </w:tr>
      <w:tr w:rsidR="00C651E9" w:rsidRPr="00BC597D" w:rsidTr="00C651E9">
        <w:tc>
          <w:tcPr>
            <w:tcW w:type="dxa" w:w="6091"/>
            <w:hideMark/>
          </w:tcPr>
          <w:p w:rsidP="00BD4129" w:rsidR="00C651E9" w:rsidRDefault="00C651E9" w:rsidRPr="00BC597D">
            <w:pPr>
              <w:numPr>
                <w:ilvl w:val="0"/>
                <w:numId w:val="42"/>
              </w:numPr>
              <w:contextualSpacing/>
              <w:jc w:val="both"/>
              <w:rPr>
                <w:rFonts w:ascii="Times New Roman" w:cs="Times New Roman" w:hAnsi="Times New Roman"/>
              </w:rPr>
            </w:pPr>
            <w:r w:rsidRPr="00BC597D">
              <w:rPr>
                <w:rFonts w:ascii="Times New Roman" w:cs="Times New Roman" w:hAnsi="Times New Roman"/>
              </w:rPr>
              <w:t>Спортивный, тренажерный залы</w:t>
            </w:r>
          </w:p>
        </w:tc>
        <w:tc>
          <w:tcPr>
            <w:tcW w:type="dxa" w:w="3254"/>
            <w:hideMark/>
          </w:tcPr>
          <w:p w:rsidP="00C651E9" w:rsidR="00C651E9" w:rsidRDefault="00C651E9" w:rsidRPr="00BC597D">
            <w:pPr>
              <w:jc w:val="center"/>
              <w:rPr>
                <w:rFonts w:ascii="Times New Roman" w:cs="Times New Roman" w:hAnsi="Times New Roman"/>
              </w:rPr>
            </w:pPr>
            <w:r w:rsidRPr="00BC597D">
              <w:rPr>
                <w:rFonts w:ascii="Times New Roman" w:cs="Times New Roman" w:hAnsi="Times New Roman"/>
              </w:rPr>
              <w:t>1093,13</w:t>
            </w:r>
          </w:p>
        </w:tc>
      </w:tr>
      <w:tr w:rsidR="00C651E9" w:rsidRPr="00BC597D" w:rsidTr="00C651E9">
        <w:tc>
          <w:tcPr>
            <w:tcW w:type="dxa" w:w="6091"/>
            <w:hideMark/>
          </w:tcPr>
          <w:p w:rsidP="00BD4129" w:rsidR="00C651E9" w:rsidRDefault="00C651E9" w:rsidRPr="00BC597D">
            <w:pPr>
              <w:numPr>
                <w:ilvl w:val="0"/>
                <w:numId w:val="42"/>
              </w:numPr>
              <w:contextualSpacing/>
              <w:jc w:val="both"/>
              <w:rPr>
                <w:rFonts w:ascii="Times New Roman" w:cs="Times New Roman" w:hAnsi="Times New Roman"/>
              </w:rPr>
            </w:pPr>
            <w:r w:rsidRPr="00BC597D">
              <w:rPr>
                <w:rFonts w:ascii="Times New Roman" w:cs="Times New Roman" w:hAnsi="Times New Roman"/>
              </w:rPr>
              <w:t>Библиотека, книгохранилище, медиатека</w:t>
            </w:r>
          </w:p>
        </w:tc>
        <w:tc>
          <w:tcPr>
            <w:tcW w:type="dxa" w:w="3254"/>
            <w:hideMark/>
          </w:tcPr>
          <w:p w:rsidP="00C651E9" w:rsidR="00C651E9" w:rsidRDefault="00C651E9" w:rsidRPr="00BC597D">
            <w:pPr>
              <w:jc w:val="center"/>
              <w:rPr>
                <w:rFonts w:ascii="Times New Roman" w:cs="Times New Roman" w:hAnsi="Times New Roman"/>
              </w:rPr>
            </w:pPr>
            <w:r w:rsidRPr="00BC597D">
              <w:rPr>
                <w:rFonts w:ascii="Times New Roman" w:cs="Times New Roman" w:hAnsi="Times New Roman"/>
              </w:rPr>
              <w:t>263,88</w:t>
            </w:r>
          </w:p>
        </w:tc>
      </w:tr>
      <w:tr w:rsidR="00C651E9" w:rsidRPr="00BC597D" w:rsidTr="00C651E9">
        <w:tc>
          <w:tcPr>
            <w:tcW w:type="dxa" w:w="6091"/>
            <w:hideMark/>
          </w:tcPr>
          <w:p w:rsidP="00BD4129" w:rsidR="00C651E9" w:rsidRDefault="00C651E9" w:rsidRPr="00BC597D">
            <w:pPr>
              <w:numPr>
                <w:ilvl w:val="0"/>
                <w:numId w:val="42"/>
              </w:numPr>
              <w:contextualSpacing/>
              <w:jc w:val="both"/>
              <w:rPr>
                <w:rFonts w:ascii="Times New Roman" w:cs="Times New Roman" w:hAnsi="Times New Roman"/>
              </w:rPr>
            </w:pPr>
            <w:r w:rsidRPr="00BC597D">
              <w:rPr>
                <w:rFonts w:ascii="Times New Roman" w:cs="Times New Roman" w:hAnsi="Times New Roman"/>
              </w:rPr>
              <w:t>Актовый зал, светопроекторная, сцена, гримёрная</w:t>
            </w:r>
          </w:p>
        </w:tc>
        <w:tc>
          <w:tcPr>
            <w:tcW w:type="dxa" w:w="3254"/>
            <w:hideMark/>
          </w:tcPr>
          <w:p w:rsidP="00C651E9" w:rsidR="00C651E9" w:rsidRDefault="00C651E9" w:rsidRPr="00BC597D">
            <w:pPr>
              <w:jc w:val="center"/>
              <w:rPr>
                <w:rFonts w:ascii="Times New Roman" w:cs="Times New Roman" w:hAnsi="Times New Roman"/>
              </w:rPr>
            </w:pPr>
            <w:r w:rsidRPr="00BC597D">
              <w:rPr>
                <w:rFonts w:ascii="Times New Roman" w:cs="Times New Roman" w:hAnsi="Times New Roman"/>
              </w:rPr>
              <w:t>442,47</w:t>
            </w:r>
          </w:p>
        </w:tc>
      </w:tr>
      <w:tr w:rsidR="00C651E9" w:rsidRPr="00BC597D" w:rsidTr="00C651E9">
        <w:tc>
          <w:tcPr>
            <w:tcW w:type="dxa" w:w="6091"/>
            <w:hideMark/>
          </w:tcPr>
          <w:p w:rsidP="00BD4129" w:rsidR="00C651E9" w:rsidRDefault="00C651E9" w:rsidRPr="00BC597D">
            <w:pPr>
              <w:numPr>
                <w:ilvl w:val="0"/>
                <w:numId w:val="42"/>
              </w:numPr>
              <w:contextualSpacing/>
              <w:jc w:val="both"/>
              <w:rPr>
                <w:rFonts w:ascii="Times New Roman" w:cs="Times New Roman" w:hAnsi="Times New Roman"/>
              </w:rPr>
            </w:pPr>
            <w:r w:rsidRPr="00BC597D">
              <w:rPr>
                <w:rFonts w:ascii="Times New Roman" w:cs="Times New Roman" w:hAnsi="Times New Roman"/>
              </w:rPr>
              <w:t>Лечебные кабинеты</w:t>
            </w:r>
          </w:p>
        </w:tc>
        <w:tc>
          <w:tcPr>
            <w:tcW w:type="dxa" w:w="3254"/>
            <w:hideMark/>
          </w:tcPr>
          <w:p w:rsidP="00C651E9" w:rsidR="00C651E9" w:rsidRDefault="00C651E9" w:rsidRPr="00BC597D">
            <w:pPr>
              <w:jc w:val="center"/>
              <w:rPr>
                <w:rFonts w:ascii="Times New Roman" w:cs="Times New Roman" w:hAnsi="Times New Roman"/>
              </w:rPr>
            </w:pPr>
            <w:r w:rsidRPr="00BC597D">
              <w:rPr>
                <w:rFonts w:ascii="Times New Roman" w:cs="Times New Roman" w:hAnsi="Times New Roman"/>
              </w:rPr>
              <w:t>158,57</w:t>
            </w:r>
          </w:p>
        </w:tc>
      </w:tr>
      <w:tr w:rsidR="00C651E9" w:rsidRPr="00BC597D" w:rsidTr="00C651E9">
        <w:tc>
          <w:tcPr>
            <w:tcW w:type="dxa" w:w="6091"/>
            <w:hideMark/>
          </w:tcPr>
          <w:p w:rsidP="00BD4129" w:rsidR="00C651E9" w:rsidRDefault="00C651E9" w:rsidRPr="00BC597D">
            <w:pPr>
              <w:numPr>
                <w:ilvl w:val="0"/>
                <w:numId w:val="42"/>
              </w:numPr>
              <w:contextualSpacing/>
              <w:jc w:val="both"/>
              <w:rPr>
                <w:rFonts w:ascii="Times New Roman" w:cs="Times New Roman" w:hAnsi="Times New Roman"/>
              </w:rPr>
            </w:pPr>
            <w:r w:rsidRPr="00BC597D">
              <w:rPr>
                <w:rFonts w:ascii="Times New Roman" w:cs="Times New Roman" w:hAnsi="Times New Roman"/>
              </w:rPr>
              <w:t>Оранжерея</w:t>
            </w:r>
          </w:p>
        </w:tc>
        <w:tc>
          <w:tcPr>
            <w:tcW w:type="dxa" w:w="3254"/>
            <w:hideMark/>
          </w:tcPr>
          <w:p w:rsidP="00C651E9" w:rsidR="00C651E9" w:rsidRDefault="00C651E9" w:rsidRPr="00BC597D">
            <w:pPr>
              <w:jc w:val="center"/>
              <w:rPr>
                <w:rFonts w:ascii="Times New Roman" w:cs="Times New Roman" w:hAnsi="Times New Roman"/>
              </w:rPr>
            </w:pPr>
            <w:r w:rsidRPr="00BC597D">
              <w:rPr>
                <w:rFonts w:ascii="Times New Roman" w:cs="Times New Roman" w:hAnsi="Times New Roman"/>
              </w:rPr>
              <w:t>175,30</w:t>
            </w:r>
          </w:p>
        </w:tc>
      </w:tr>
      <w:tr w:rsidR="00C651E9" w:rsidRPr="00BC597D" w:rsidTr="00C651E9">
        <w:tc>
          <w:tcPr>
            <w:tcW w:type="dxa" w:w="6091"/>
            <w:hideMark/>
          </w:tcPr>
          <w:p w:rsidP="00BD4129" w:rsidR="00C651E9" w:rsidRDefault="00C651E9" w:rsidRPr="00BC597D">
            <w:pPr>
              <w:numPr>
                <w:ilvl w:val="0"/>
                <w:numId w:val="42"/>
              </w:numPr>
              <w:contextualSpacing/>
              <w:jc w:val="both"/>
              <w:rPr>
                <w:rFonts w:ascii="Times New Roman" w:cs="Times New Roman" w:hAnsi="Times New Roman"/>
              </w:rPr>
            </w:pPr>
            <w:r w:rsidRPr="00BC597D">
              <w:rPr>
                <w:rFonts w:ascii="Times New Roman" w:cs="Times New Roman" w:hAnsi="Times New Roman"/>
              </w:rPr>
              <w:t>Раздевалка</w:t>
            </w:r>
          </w:p>
        </w:tc>
        <w:tc>
          <w:tcPr>
            <w:tcW w:type="dxa" w:w="3254"/>
            <w:hideMark/>
          </w:tcPr>
          <w:p w:rsidP="00C651E9" w:rsidR="00C651E9" w:rsidRDefault="00C651E9" w:rsidRPr="00BC597D">
            <w:pPr>
              <w:jc w:val="center"/>
              <w:rPr>
                <w:rFonts w:ascii="Times New Roman" w:cs="Times New Roman" w:hAnsi="Times New Roman"/>
              </w:rPr>
            </w:pPr>
            <w:r w:rsidRPr="00BC597D">
              <w:rPr>
                <w:rFonts w:ascii="Times New Roman" w:cs="Times New Roman" w:hAnsi="Times New Roman"/>
              </w:rPr>
              <w:t>157,34</w:t>
            </w:r>
          </w:p>
        </w:tc>
      </w:tr>
      <w:tr w:rsidR="00C651E9" w:rsidRPr="00BC597D" w:rsidTr="00C651E9">
        <w:tc>
          <w:tcPr>
            <w:tcW w:type="dxa" w:w="6091"/>
            <w:hideMark/>
          </w:tcPr>
          <w:p w:rsidP="00BD4129" w:rsidR="00C651E9" w:rsidRDefault="00C651E9" w:rsidRPr="00BC597D">
            <w:pPr>
              <w:numPr>
                <w:ilvl w:val="0"/>
                <w:numId w:val="42"/>
              </w:numPr>
              <w:contextualSpacing/>
              <w:jc w:val="both"/>
              <w:rPr>
                <w:rFonts w:ascii="Times New Roman" w:cs="Times New Roman" w:hAnsi="Times New Roman"/>
              </w:rPr>
            </w:pPr>
            <w:r w:rsidRPr="00BC597D">
              <w:rPr>
                <w:rFonts w:ascii="Times New Roman" w:cs="Times New Roman" w:hAnsi="Times New Roman"/>
              </w:rPr>
              <w:t>Обеденный зал, пищеблок</w:t>
            </w:r>
          </w:p>
        </w:tc>
        <w:tc>
          <w:tcPr>
            <w:tcW w:type="dxa" w:w="3254"/>
            <w:hideMark/>
          </w:tcPr>
          <w:p w:rsidP="00C651E9" w:rsidR="00C651E9" w:rsidRDefault="00C651E9" w:rsidRPr="00BC597D">
            <w:pPr>
              <w:jc w:val="center"/>
              <w:rPr>
                <w:rFonts w:ascii="Times New Roman" w:cs="Times New Roman" w:hAnsi="Times New Roman"/>
              </w:rPr>
            </w:pPr>
            <w:r w:rsidRPr="00BC597D">
              <w:rPr>
                <w:rFonts w:ascii="Times New Roman" w:cs="Times New Roman" w:hAnsi="Times New Roman"/>
              </w:rPr>
              <w:t>540,37</w:t>
            </w:r>
          </w:p>
        </w:tc>
      </w:tr>
      <w:tr w:rsidR="00C651E9" w:rsidRPr="00BC597D" w:rsidTr="00C651E9">
        <w:tc>
          <w:tcPr>
            <w:tcW w:type="dxa" w:w="6091"/>
            <w:hideMark/>
          </w:tcPr>
          <w:p w:rsidP="00C651E9" w:rsidR="00C651E9" w:rsidRDefault="00C651E9" w:rsidRPr="00BC597D">
            <w:pPr>
              <w:jc w:val="center"/>
              <w:rPr>
                <w:rFonts w:ascii="Times New Roman" w:cs="Times New Roman" w:hAnsi="Times New Roman"/>
                <w:b/>
              </w:rPr>
            </w:pPr>
            <w:r w:rsidRPr="00BC597D">
              <w:rPr>
                <w:rFonts w:ascii="Times New Roman" w:cs="Times New Roman" w:hAnsi="Times New Roman"/>
                <w:b/>
              </w:rPr>
              <w:t>Наименование в процентном соотношении:</w:t>
            </w:r>
          </w:p>
        </w:tc>
        <w:tc>
          <w:tcPr>
            <w:tcW w:type="dxa" w:w="3254"/>
            <w:hideMark/>
          </w:tcPr>
          <w:p w:rsidP="00C651E9" w:rsidR="00C651E9" w:rsidRDefault="00C651E9" w:rsidRPr="00BC597D">
            <w:pPr>
              <w:jc w:val="center"/>
              <w:rPr>
                <w:rFonts w:ascii="Times New Roman" w:cs="Times New Roman" w:hAnsi="Times New Roman"/>
                <w:b/>
              </w:rPr>
            </w:pPr>
            <w:r w:rsidRPr="00BC597D">
              <w:rPr>
                <w:rFonts w:ascii="Times New Roman" w:cs="Times New Roman" w:hAnsi="Times New Roman"/>
                <w:b/>
              </w:rPr>
              <w:t>Общая площадь</w:t>
            </w:r>
          </w:p>
        </w:tc>
      </w:tr>
      <w:tr w:rsidR="00C651E9" w:rsidRPr="00BC597D" w:rsidTr="00C651E9">
        <w:tc>
          <w:tcPr>
            <w:tcW w:type="dxa" w:w="6091"/>
            <w:hideMark/>
          </w:tcPr>
          <w:p w:rsidP="00C651E9" w:rsidR="00C651E9" w:rsidRDefault="00C651E9" w:rsidRPr="00BC597D">
            <w:pPr>
              <w:rPr>
                <w:rFonts w:ascii="Times New Roman" w:cs="Times New Roman" w:hAnsi="Times New Roman"/>
              </w:rPr>
            </w:pPr>
            <w:r w:rsidRPr="00BC597D">
              <w:rPr>
                <w:rFonts w:ascii="Times New Roman" w:cs="Times New Roman" w:hAnsi="Times New Roman"/>
                <w:b/>
              </w:rPr>
              <w:t>Общая площадь по Пришкольному общежитию, из них:</w:t>
            </w:r>
          </w:p>
        </w:tc>
        <w:tc>
          <w:tcPr>
            <w:tcW w:type="dxa" w:w="3254"/>
            <w:hideMark/>
          </w:tcPr>
          <w:p w:rsidP="00C651E9" w:rsidR="00C651E9" w:rsidRDefault="00C651E9" w:rsidRPr="00BC597D">
            <w:pPr>
              <w:jc w:val="center"/>
              <w:rPr>
                <w:rFonts w:ascii="Times New Roman" w:cs="Times New Roman" w:hAnsi="Times New Roman"/>
              </w:rPr>
            </w:pPr>
            <w:r w:rsidRPr="00BC597D">
              <w:rPr>
                <w:rFonts w:ascii="Times New Roman" w:cs="Times New Roman" w:hAnsi="Times New Roman"/>
              </w:rPr>
              <w:t>1920,68</w:t>
            </w:r>
          </w:p>
        </w:tc>
      </w:tr>
      <w:tr w:rsidR="00C651E9" w:rsidRPr="00BC597D" w:rsidTr="00C651E9">
        <w:tc>
          <w:tcPr>
            <w:tcW w:type="dxa" w:w="6091"/>
            <w:hideMark/>
          </w:tcPr>
          <w:p w:rsidP="00BD4129" w:rsidR="00C651E9" w:rsidRDefault="00C651E9" w:rsidRPr="00BC597D">
            <w:pPr>
              <w:numPr>
                <w:ilvl w:val="0"/>
                <w:numId w:val="42"/>
              </w:numPr>
              <w:contextualSpacing/>
              <w:jc w:val="both"/>
              <w:rPr>
                <w:rFonts w:ascii="Times New Roman" w:cs="Times New Roman" w:hAnsi="Times New Roman"/>
              </w:rPr>
            </w:pPr>
            <w:r w:rsidRPr="00BC597D">
              <w:rPr>
                <w:rFonts w:ascii="Times New Roman" w:cs="Times New Roman" w:hAnsi="Times New Roman"/>
              </w:rPr>
              <w:t>Спальные комнаты</w:t>
            </w:r>
          </w:p>
        </w:tc>
        <w:tc>
          <w:tcPr>
            <w:tcW w:type="dxa" w:w="3254"/>
            <w:hideMark/>
          </w:tcPr>
          <w:p w:rsidP="00C651E9" w:rsidR="00C651E9" w:rsidRDefault="00C651E9" w:rsidRPr="00BC597D">
            <w:pPr>
              <w:jc w:val="center"/>
              <w:rPr>
                <w:rFonts w:ascii="Times New Roman" w:cs="Times New Roman" w:hAnsi="Times New Roman"/>
              </w:rPr>
            </w:pPr>
            <w:r w:rsidRPr="00BC597D">
              <w:rPr>
                <w:rFonts w:ascii="Times New Roman" w:cs="Times New Roman" w:hAnsi="Times New Roman"/>
              </w:rPr>
              <w:t>604,65</w:t>
            </w:r>
          </w:p>
        </w:tc>
      </w:tr>
      <w:tr w:rsidR="00C651E9" w:rsidRPr="00BC597D" w:rsidTr="00C651E9">
        <w:tc>
          <w:tcPr>
            <w:tcW w:type="dxa" w:w="6091"/>
            <w:hideMark/>
          </w:tcPr>
          <w:p w:rsidP="00BD4129" w:rsidR="00C651E9" w:rsidRDefault="00C651E9" w:rsidRPr="00BC597D">
            <w:pPr>
              <w:numPr>
                <w:ilvl w:val="0"/>
                <w:numId w:val="42"/>
              </w:numPr>
              <w:contextualSpacing/>
              <w:jc w:val="both"/>
              <w:rPr>
                <w:rFonts w:ascii="Times New Roman" w:cs="Times New Roman" w:hAnsi="Times New Roman"/>
              </w:rPr>
            </w:pPr>
            <w:r w:rsidRPr="00BC597D">
              <w:rPr>
                <w:rFonts w:ascii="Times New Roman" w:cs="Times New Roman" w:hAnsi="Times New Roman"/>
              </w:rPr>
              <w:t>Кабинет педиатра</w:t>
            </w:r>
          </w:p>
        </w:tc>
        <w:tc>
          <w:tcPr>
            <w:tcW w:type="dxa" w:w="3254"/>
            <w:hideMark/>
          </w:tcPr>
          <w:p w:rsidP="00C651E9" w:rsidR="00C651E9" w:rsidRDefault="00C651E9" w:rsidRPr="00BC597D">
            <w:pPr>
              <w:jc w:val="center"/>
              <w:rPr>
                <w:rFonts w:ascii="Times New Roman" w:cs="Times New Roman" w:hAnsi="Times New Roman"/>
              </w:rPr>
            </w:pPr>
            <w:r w:rsidRPr="00BC597D">
              <w:rPr>
                <w:rFonts w:ascii="Times New Roman" w:cs="Times New Roman" w:hAnsi="Times New Roman"/>
              </w:rPr>
              <w:t>19,60</w:t>
            </w:r>
          </w:p>
        </w:tc>
      </w:tr>
      <w:tr w:rsidR="00C651E9" w:rsidRPr="00BC597D" w:rsidTr="00C651E9">
        <w:tc>
          <w:tcPr>
            <w:tcW w:type="dxa" w:w="6091"/>
            <w:hideMark/>
          </w:tcPr>
          <w:p w:rsidP="00BD4129" w:rsidR="00C651E9" w:rsidRDefault="00C651E9" w:rsidRPr="00BC597D">
            <w:pPr>
              <w:numPr>
                <w:ilvl w:val="0"/>
                <w:numId w:val="42"/>
              </w:numPr>
              <w:contextualSpacing/>
              <w:jc w:val="both"/>
              <w:rPr>
                <w:rFonts w:ascii="Times New Roman" w:cs="Times New Roman" w:hAnsi="Times New Roman"/>
              </w:rPr>
            </w:pPr>
            <w:r w:rsidRPr="00BC597D">
              <w:rPr>
                <w:rFonts w:ascii="Times New Roman" w:cs="Times New Roman" w:hAnsi="Times New Roman"/>
              </w:rPr>
              <w:t>Изолятор, процедурная</w:t>
            </w:r>
          </w:p>
        </w:tc>
        <w:tc>
          <w:tcPr>
            <w:tcW w:type="dxa" w:w="3254"/>
            <w:hideMark/>
          </w:tcPr>
          <w:p w:rsidP="00C651E9" w:rsidR="00C651E9" w:rsidRDefault="00C651E9" w:rsidRPr="00BC597D">
            <w:pPr>
              <w:jc w:val="center"/>
              <w:rPr>
                <w:rFonts w:ascii="Times New Roman" w:cs="Times New Roman" w:hAnsi="Times New Roman"/>
              </w:rPr>
            </w:pPr>
            <w:r w:rsidRPr="00BC597D">
              <w:rPr>
                <w:rFonts w:ascii="Times New Roman" w:cs="Times New Roman" w:hAnsi="Times New Roman"/>
              </w:rPr>
              <w:t>35,11</w:t>
            </w:r>
          </w:p>
        </w:tc>
      </w:tr>
      <w:tr w:rsidR="00C651E9" w:rsidRPr="00BC597D" w:rsidTr="00C651E9">
        <w:tc>
          <w:tcPr>
            <w:tcW w:type="dxa" w:w="6091"/>
            <w:hideMark/>
          </w:tcPr>
          <w:p w:rsidP="00BD4129" w:rsidR="00C651E9" w:rsidRDefault="00C651E9" w:rsidRPr="00BC597D">
            <w:pPr>
              <w:numPr>
                <w:ilvl w:val="0"/>
                <w:numId w:val="42"/>
              </w:numPr>
              <w:contextualSpacing/>
              <w:jc w:val="both"/>
              <w:rPr>
                <w:rFonts w:ascii="Times New Roman" w:cs="Times New Roman" w:hAnsi="Times New Roman"/>
              </w:rPr>
            </w:pPr>
            <w:r w:rsidRPr="00BC597D">
              <w:rPr>
                <w:rFonts w:ascii="Times New Roman" w:cs="Times New Roman" w:hAnsi="Times New Roman"/>
              </w:rPr>
              <w:t>Комната отдыха, подготовки занятий и приёма посетителей</w:t>
            </w:r>
          </w:p>
        </w:tc>
        <w:tc>
          <w:tcPr>
            <w:tcW w:type="dxa" w:w="3254"/>
            <w:hideMark/>
          </w:tcPr>
          <w:p w:rsidP="00C651E9" w:rsidR="00C651E9" w:rsidRDefault="00C651E9" w:rsidRPr="00BC597D">
            <w:pPr>
              <w:jc w:val="center"/>
              <w:rPr>
                <w:rFonts w:ascii="Times New Roman" w:cs="Times New Roman" w:hAnsi="Times New Roman"/>
              </w:rPr>
            </w:pPr>
            <w:r w:rsidRPr="00BC597D">
              <w:rPr>
                <w:rFonts w:ascii="Times New Roman" w:cs="Times New Roman" w:hAnsi="Times New Roman"/>
              </w:rPr>
              <w:t>84,73</w:t>
            </w:r>
          </w:p>
        </w:tc>
      </w:tr>
    </w:tbl>
    <w:p w:rsidP="00C651E9" w:rsidR="00C651E9" w:rsidRDefault="00C651E9" w:rsidRPr="00BC597D">
      <w:pPr>
        <w:tabs>
          <w:tab w:pos="0" w:val="left"/>
          <w:tab w:pos="284" w:val="left"/>
        </w:tabs>
        <w:spacing w:line="240" w:lineRule="auto"/>
        <w:jc w:val="both"/>
        <w:rPr>
          <w:rFonts w:ascii="Times New Roman" w:cs="Times New Roman" w:hAnsi="Times New Roman"/>
          <w:color w:themeColor="text1" w:themeTint="F2" w:val="0D0D0D"/>
          <w:sz w:val="24"/>
          <w:szCs w:val="24"/>
        </w:rPr>
        <w:sectPr w:rsidR="00C651E9" w:rsidRPr="00BC597D" w:rsidSect="00162C86">
          <w:type w:val="continuous"/>
          <w:pgSz w:h="16838" w:w="11906"/>
          <w:pgMar w:bottom="1134" w:footer="708" w:gutter="0" w:header="708" w:left="1701" w:right="850" w:top="1134"/>
          <w:cols w:space="708"/>
          <w:titlePg/>
          <w:docGrid w:linePitch="360"/>
        </w:sectPr>
      </w:pPr>
    </w:p>
    <w:p w:rsidP="00DE1BEA" w:rsidR="00C651E9" w:rsidRDefault="00C651E9" w:rsidRPr="00BC597D">
      <w:pPr>
        <w:tabs>
          <w:tab w:pos="0" w:val="left"/>
          <w:tab w:pos="284" w:val="left"/>
        </w:tabs>
        <w:spacing w:after="0" w:line="240" w:lineRule="auto"/>
        <w:jc w:val="both"/>
        <w:rPr>
          <w:rFonts w:ascii="Times New Roman" w:cs="Times New Roman" w:hAnsi="Times New Roman"/>
          <w:color w:themeColor="text1" w:themeTint="F2" w:val="0D0D0D"/>
          <w:sz w:val="24"/>
          <w:szCs w:val="24"/>
        </w:rPr>
      </w:pPr>
      <w:r w:rsidRPr="00BC597D">
        <w:rPr>
          <w:rFonts w:ascii="Times New Roman" w:cs="Times New Roman" w:hAnsi="Times New Roman"/>
          <w:color w:themeColor="text1" w:themeTint="F2" w:val="0D0D0D"/>
          <w:sz w:val="24"/>
          <w:szCs w:val="24"/>
        </w:rPr>
        <w:lastRenderedPageBreak/>
        <w:t xml:space="preserve">        В кабинетах имеются: оргтехника, компьютеры, ТСО, методическая литература, учебники, художественная литература, справочники, словари, наглядные пособия, комплекты раздаточного материала. Паспортизированы 60 учебных кабинетов и 2 спортивных зала, актовый зал школы.         </w:t>
      </w:r>
      <w:r w:rsidR="00DE1BEA" w:rsidRPr="00BC597D">
        <w:rPr>
          <w:rFonts w:ascii="Times New Roman" w:cs="Times New Roman" w:hAnsi="Times New Roman"/>
          <w:color w:themeColor="text1" w:themeTint="F2" w:val="0D0D0D"/>
          <w:sz w:val="24"/>
          <w:szCs w:val="24"/>
        </w:rPr>
        <w:lastRenderedPageBreak/>
        <w:t>Материально-</w:t>
      </w:r>
      <w:r w:rsidRPr="00BC597D">
        <w:rPr>
          <w:rFonts w:ascii="Times New Roman" w:cs="Times New Roman" w:hAnsi="Times New Roman"/>
          <w:color w:themeColor="text1" w:themeTint="F2" w:val="0D0D0D"/>
          <w:sz w:val="24"/>
          <w:szCs w:val="24"/>
        </w:rPr>
        <w:t xml:space="preserve">техническая база школы постоянно пополняется.        </w:t>
      </w:r>
    </w:p>
    <w:p w:rsidP="00C651E9" w:rsidR="00C651E9" w:rsidRDefault="00C651E9" w:rsidRPr="00BC597D">
      <w:pPr>
        <w:tabs>
          <w:tab w:pos="0" w:val="left"/>
          <w:tab w:pos="284" w:val="left"/>
        </w:tabs>
        <w:spacing w:line="240" w:lineRule="auto"/>
        <w:jc w:val="both"/>
        <w:rPr>
          <w:rFonts w:ascii="Times New Roman" w:cs="Times New Roman" w:hAnsi="Times New Roman"/>
          <w:color w:themeColor="text1" w:themeTint="F2" w:val="0D0D0D"/>
          <w:sz w:val="24"/>
          <w:szCs w:val="24"/>
        </w:rPr>
      </w:pPr>
      <w:r w:rsidRPr="00BC597D">
        <w:rPr>
          <w:rFonts w:ascii="Times New Roman" w:cs="Times New Roman" w:hAnsi="Times New Roman"/>
          <w:color w:themeColor="text1" w:themeTint="F2" w:val="0D0D0D"/>
          <w:sz w:val="24"/>
          <w:szCs w:val="24"/>
        </w:rPr>
        <w:t xml:space="preserve">        Во втором полугодии 2017 года в рамках дополнительной работы в подвальном помещении разделены и построены складские помещения. Дополнительно установлены напольные кондиционеры в рекреациях оранжерей, спортзала и административном блоке. </w:t>
      </w:r>
    </w:p>
    <w:p w:rsidP="00784780" w:rsidR="00DE1BEA" w:rsidRDefault="00DE1BEA" w:rsidRPr="00BC597D">
      <w:pPr>
        <w:tabs>
          <w:tab w:pos="0" w:val="left"/>
          <w:tab w:pos="284" w:val="left"/>
        </w:tabs>
        <w:spacing w:line="240" w:lineRule="auto"/>
        <w:jc w:val="center"/>
        <w:rPr>
          <w:rFonts w:ascii="Times New Roman" w:cs="Times New Roman" w:hAnsi="Times New Roman"/>
          <w:color w:val="006666"/>
          <w:sz w:val="24"/>
          <w:szCs w:val="24"/>
        </w:rPr>
        <w:sectPr w:rsidR="00DE1BEA" w:rsidRPr="00BC597D" w:rsidSect="00DE1BEA">
          <w:type w:val="continuous"/>
          <w:pgSz w:h="16838" w:w="11906"/>
          <w:pgMar w:bottom="1134" w:footer="708" w:gutter="0" w:header="708" w:left="1701" w:right="850" w:top="1134"/>
          <w:cols w:num="2" w:space="708"/>
          <w:titlePg/>
          <w:docGrid w:linePitch="360"/>
        </w:sectPr>
      </w:pPr>
    </w:p>
    <w:p w:rsidP="00784780" w:rsidR="00784780" w:rsidRDefault="00784780" w:rsidRPr="00BC597D">
      <w:pPr>
        <w:tabs>
          <w:tab w:pos="0" w:val="left"/>
          <w:tab w:pos="284" w:val="left"/>
        </w:tabs>
        <w:spacing w:line="240" w:lineRule="auto"/>
        <w:jc w:val="center"/>
        <w:rPr>
          <w:rFonts w:ascii="Times New Roman" w:cs="Times New Roman" w:hAnsi="Times New Roman"/>
          <w:b/>
          <w:color w:val="006666"/>
          <w:sz w:val="24"/>
          <w:szCs w:val="24"/>
        </w:rPr>
      </w:pPr>
      <w:r w:rsidRPr="00BC597D">
        <w:rPr>
          <w:rFonts w:ascii="Times New Roman" w:cs="Times New Roman" w:hAnsi="Times New Roman"/>
          <w:color w:val="006666"/>
          <w:sz w:val="24"/>
          <w:szCs w:val="24"/>
        </w:rPr>
        <w:lastRenderedPageBreak/>
        <w:t xml:space="preserve">7.2. </w:t>
      </w:r>
      <w:r w:rsidR="00C651E9" w:rsidRPr="00BC597D">
        <w:rPr>
          <w:rFonts w:ascii="Times New Roman" w:cs="Times New Roman" w:hAnsi="Times New Roman"/>
          <w:color w:val="006666"/>
          <w:sz w:val="24"/>
          <w:szCs w:val="24"/>
        </w:rPr>
        <w:t xml:space="preserve"> </w:t>
      </w:r>
      <w:r w:rsidRPr="00BC597D">
        <w:rPr>
          <w:rFonts w:ascii="Times New Roman" w:cs="Times New Roman" w:hAnsi="Times New Roman"/>
          <w:b/>
          <w:color w:val="006666"/>
          <w:sz w:val="24"/>
          <w:szCs w:val="24"/>
        </w:rPr>
        <w:t>Анализ работы по благоустройству, озеленению и уборке территории</w:t>
      </w:r>
    </w:p>
    <w:p w:rsidP="00C651E9" w:rsidR="00784780" w:rsidRDefault="00784780" w:rsidRPr="00BC597D">
      <w:pPr>
        <w:tabs>
          <w:tab w:pos="0" w:val="left"/>
          <w:tab w:pos="284" w:val="left"/>
        </w:tabs>
        <w:spacing w:line="240" w:lineRule="auto"/>
        <w:jc w:val="both"/>
        <w:rPr>
          <w:rFonts w:ascii="Times New Roman" w:cs="Times New Roman" w:hAnsi="Times New Roman"/>
          <w:color w:themeColor="text1" w:themeTint="F2" w:val="0D0D0D"/>
          <w:sz w:val="24"/>
          <w:szCs w:val="24"/>
        </w:rPr>
        <w:sectPr w:rsidR="00784780" w:rsidRPr="00BC597D" w:rsidSect="00162C86">
          <w:type w:val="continuous"/>
          <w:pgSz w:h="16838" w:w="11906"/>
          <w:pgMar w:bottom="1134" w:footer="708" w:gutter="0" w:header="708" w:left="1701" w:right="850" w:top="1134"/>
          <w:cols w:space="708"/>
          <w:titlePg/>
          <w:docGrid w:linePitch="360"/>
        </w:sectPr>
      </w:pPr>
    </w:p>
    <w:p w:rsidP="00DE1BEA" w:rsidR="00C651E9" w:rsidRDefault="00784780" w:rsidRPr="00BC597D">
      <w:pPr>
        <w:tabs>
          <w:tab w:pos="0" w:val="left"/>
          <w:tab w:pos="284" w:val="left"/>
        </w:tabs>
        <w:spacing w:after="0" w:line="240" w:lineRule="auto"/>
        <w:jc w:val="both"/>
        <w:rPr>
          <w:rFonts w:ascii="Times New Roman" w:cs="Times New Roman" w:hAnsi="Times New Roman"/>
          <w:color w:themeColor="text1" w:themeTint="F2" w:val="0D0D0D"/>
          <w:sz w:val="24"/>
          <w:szCs w:val="24"/>
        </w:rPr>
      </w:pPr>
      <w:r w:rsidRPr="00BC597D">
        <w:rPr>
          <w:rFonts w:ascii="Times New Roman" w:cs="Times New Roman" w:hAnsi="Times New Roman"/>
          <w:color w:themeColor="text1" w:themeTint="F2" w:val="0D0D0D"/>
          <w:sz w:val="24"/>
          <w:szCs w:val="24"/>
        </w:rPr>
        <w:lastRenderedPageBreak/>
        <w:tab/>
      </w:r>
      <w:r w:rsidRPr="00BC597D">
        <w:rPr>
          <w:rFonts w:ascii="Times New Roman" w:cs="Times New Roman" w:hAnsi="Times New Roman"/>
          <w:color w:themeColor="text1" w:themeTint="F2" w:val="0D0D0D"/>
          <w:sz w:val="24"/>
          <w:szCs w:val="24"/>
        </w:rPr>
        <w:tab/>
      </w:r>
      <w:r w:rsidR="00C651E9" w:rsidRPr="00BC597D">
        <w:rPr>
          <w:rFonts w:ascii="Times New Roman" w:cs="Times New Roman" w:hAnsi="Times New Roman"/>
          <w:color w:themeColor="text1" w:themeTint="F2" w:val="0D0D0D"/>
          <w:sz w:val="24"/>
          <w:szCs w:val="24"/>
        </w:rPr>
        <w:t xml:space="preserve">За школой закреплён земельный участок в бессрочное пользование площадью 6,00 га. Вся территория земельного участка находится в надлежащем состоянии, ведётся регулярная уборка земельного участка и прилегающей территории. </w:t>
      </w:r>
    </w:p>
    <w:p w:rsidP="00DE1BEA" w:rsidR="00C651E9" w:rsidRDefault="00784780" w:rsidRPr="00BC597D">
      <w:pPr>
        <w:tabs>
          <w:tab w:pos="0" w:val="left"/>
          <w:tab w:pos="284" w:val="left"/>
        </w:tabs>
        <w:spacing w:after="0" w:line="240" w:lineRule="auto"/>
        <w:jc w:val="both"/>
        <w:rPr>
          <w:rFonts w:ascii="Times New Roman" w:cs="Times New Roman" w:hAnsi="Times New Roman"/>
          <w:color w:themeColor="text1" w:themeTint="F2" w:val="0D0D0D"/>
          <w:sz w:val="24"/>
          <w:szCs w:val="24"/>
        </w:rPr>
      </w:pPr>
      <w:r w:rsidRPr="00BC597D">
        <w:rPr>
          <w:rFonts w:ascii="Times New Roman" w:cs="Times New Roman" w:hAnsi="Times New Roman"/>
          <w:color w:themeColor="text1" w:themeTint="F2" w:val="0D0D0D"/>
          <w:sz w:val="24"/>
          <w:szCs w:val="24"/>
        </w:rPr>
        <w:tab/>
      </w:r>
      <w:r w:rsidRPr="00BC597D">
        <w:rPr>
          <w:rFonts w:ascii="Times New Roman" w:cs="Times New Roman" w:hAnsi="Times New Roman"/>
          <w:color w:themeColor="text1" w:themeTint="F2" w:val="0D0D0D"/>
          <w:sz w:val="24"/>
          <w:szCs w:val="24"/>
        </w:rPr>
        <w:tab/>
      </w:r>
      <w:r w:rsidR="00C651E9" w:rsidRPr="00BC597D">
        <w:rPr>
          <w:rFonts w:ascii="Times New Roman" w:cs="Times New Roman" w:hAnsi="Times New Roman"/>
          <w:color w:themeColor="text1" w:themeTint="F2" w:val="0D0D0D"/>
          <w:sz w:val="24"/>
          <w:szCs w:val="24"/>
        </w:rPr>
        <w:t xml:space="preserve">В рамках акций, проводимых в сетях «Назарбаев Интеллектуальные школы» нами оказана межшкольная помощь по поддержке сельских школ «Қолдайық ауыл мектебін» в село Жанбай школа им. Х. Наубетова, переданы безвозмездно один 3D принтер, 100 </w:t>
      </w:r>
      <w:r w:rsidR="00C651E9" w:rsidRPr="00BC597D">
        <w:rPr>
          <w:rFonts w:ascii="Times New Roman" w:cs="Times New Roman" w:hAnsi="Times New Roman"/>
          <w:color w:themeColor="text1" w:themeTint="F2" w:val="0D0D0D"/>
          <w:sz w:val="24"/>
          <w:szCs w:val="24"/>
        </w:rPr>
        <w:lastRenderedPageBreak/>
        <w:t>горшков комнатные цветы, 15 спортивных мячей.</w:t>
      </w:r>
    </w:p>
    <w:p w:rsidP="00DE1BEA" w:rsidR="00C651E9" w:rsidRDefault="00C651E9" w:rsidRPr="00BC597D">
      <w:pPr>
        <w:tabs>
          <w:tab w:pos="0" w:val="left"/>
          <w:tab w:pos="284" w:val="left"/>
        </w:tabs>
        <w:spacing w:after="0" w:line="240" w:lineRule="auto"/>
        <w:jc w:val="both"/>
        <w:rPr>
          <w:rFonts w:ascii="Times New Roman" w:cs="Times New Roman" w:hAnsi="Times New Roman"/>
          <w:color w:themeColor="text1" w:themeTint="F2" w:val="0D0D0D"/>
          <w:sz w:val="24"/>
          <w:szCs w:val="24"/>
        </w:rPr>
      </w:pPr>
      <w:r w:rsidRPr="00BC597D">
        <w:rPr>
          <w:rFonts w:ascii="Times New Roman" w:cs="Times New Roman" w:hAnsi="Times New Roman"/>
          <w:color w:themeColor="text1" w:themeTint="F2" w:val="0D0D0D"/>
          <w:sz w:val="24"/>
          <w:szCs w:val="24"/>
        </w:rPr>
        <w:t xml:space="preserve">В марте-апреле текущего года с силами работников организованы фито стена из разных комнатных цветов, вывешены стены лестничных проемов. В целях озеленения проведены акции, ярмарки среди учителей и сотрудников.   В порядке эксперимента совместно экологами посажены многолетние цветы, такие как топинамбуры, плющевые бархотки в зоне ландшафта 200 кв.м., со стороны спортивного зала. </w:t>
      </w:r>
    </w:p>
    <w:p w:rsidP="00DE1BEA" w:rsidR="00784780" w:rsidRDefault="00784780" w:rsidRPr="00BC597D">
      <w:pPr>
        <w:tabs>
          <w:tab w:pos="0" w:val="left"/>
          <w:tab w:pos="284" w:val="left"/>
        </w:tabs>
        <w:spacing w:after="0" w:line="240" w:lineRule="auto"/>
        <w:jc w:val="both"/>
        <w:rPr>
          <w:rFonts w:ascii="Times New Roman" w:cs="Times New Roman" w:hAnsi="Times New Roman"/>
          <w:color w:themeColor="text1" w:themeTint="F2" w:val="0D0D0D"/>
          <w:sz w:val="24"/>
          <w:szCs w:val="24"/>
        </w:rPr>
      </w:pPr>
    </w:p>
    <w:p w:rsidP="00DE1BEA" w:rsidR="00773C36" w:rsidRDefault="00773C36" w:rsidRPr="00BC597D">
      <w:pPr>
        <w:tabs>
          <w:tab w:pos="0" w:val="left"/>
          <w:tab w:pos="284" w:val="left"/>
        </w:tabs>
        <w:spacing w:after="0" w:line="240" w:lineRule="auto"/>
        <w:jc w:val="both"/>
        <w:rPr>
          <w:rFonts w:ascii="Times New Roman" w:cs="Times New Roman" w:hAnsi="Times New Roman"/>
          <w:color w:themeColor="text1" w:themeTint="F2" w:val="0D0D0D"/>
          <w:sz w:val="24"/>
          <w:szCs w:val="24"/>
        </w:rPr>
      </w:pPr>
    </w:p>
    <w:p w:rsidP="00DE1BEA" w:rsidR="00773C36" w:rsidRDefault="00773C36" w:rsidRPr="00BC597D">
      <w:pPr>
        <w:tabs>
          <w:tab w:pos="0" w:val="left"/>
          <w:tab w:pos="284" w:val="left"/>
        </w:tabs>
        <w:spacing w:after="0" w:line="240" w:lineRule="auto"/>
        <w:jc w:val="both"/>
        <w:rPr>
          <w:rFonts w:ascii="Times New Roman" w:cs="Times New Roman" w:hAnsi="Times New Roman"/>
          <w:color w:themeColor="text1" w:themeTint="F2" w:val="0D0D0D"/>
          <w:sz w:val="24"/>
          <w:szCs w:val="24"/>
        </w:rPr>
      </w:pPr>
    </w:p>
    <w:p w:rsidP="00DE1BEA" w:rsidR="00773C36" w:rsidRDefault="00773C36" w:rsidRPr="00BC597D">
      <w:pPr>
        <w:tabs>
          <w:tab w:pos="0" w:val="left"/>
          <w:tab w:pos="284" w:val="left"/>
        </w:tabs>
        <w:spacing w:after="0" w:line="240" w:lineRule="auto"/>
        <w:jc w:val="both"/>
        <w:rPr>
          <w:rFonts w:ascii="Times New Roman" w:cs="Times New Roman" w:hAnsi="Times New Roman"/>
          <w:color w:themeColor="text1" w:themeTint="F2" w:val="0D0D0D"/>
          <w:sz w:val="24"/>
          <w:szCs w:val="24"/>
        </w:rPr>
        <w:sectPr w:rsidR="00773C36" w:rsidRPr="00BC597D" w:rsidSect="00784780">
          <w:type w:val="continuous"/>
          <w:pgSz w:h="16838" w:w="11906"/>
          <w:pgMar w:bottom="1134" w:footer="708" w:gutter="0" w:header="708" w:left="1701" w:right="850" w:top="1134"/>
          <w:cols w:num="2" w:space="708"/>
          <w:titlePg/>
          <w:docGrid w:linePitch="360"/>
        </w:sectPr>
      </w:pPr>
    </w:p>
    <w:p w:rsidP="002D522F" w:rsidR="002D522F" w:rsidRDefault="00C651E9" w:rsidRPr="00BC597D">
      <w:pPr>
        <w:tabs>
          <w:tab w:pos="0" w:val="left"/>
          <w:tab w:pos="284" w:val="left"/>
        </w:tabs>
        <w:spacing w:after="0" w:line="240" w:lineRule="auto"/>
        <w:jc w:val="center"/>
        <w:rPr>
          <w:rFonts w:ascii="Times New Roman" w:cs="Times New Roman" w:hAnsi="Times New Roman"/>
          <w:b/>
          <w:color w:val="006666"/>
          <w:sz w:val="24"/>
          <w:szCs w:val="24"/>
        </w:rPr>
      </w:pPr>
      <w:r w:rsidRPr="00BC597D">
        <w:rPr>
          <w:rFonts w:ascii="Times New Roman" w:cs="Times New Roman" w:hAnsi="Times New Roman"/>
          <w:b/>
          <w:color w:val="006666"/>
          <w:sz w:val="24"/>
          <w:szCs w:val="24"/>
        </w:rPr>
        <w:lastRenderedPageBreak/>
        <w:t xml:space="preserve">7. 3. Анализ эффективного использования оборудования, </w:t>
      </w:r>
    </w:p>
    <w:p w:rsidP="002D522F" w:rsidR="00784780" w:rsidRDefault="00C651E9" w:rsidRPr="00BC597D">
      <w:pPr>
        <w:tabs>
          <w:tab w:pos="0" w:val="left"/>
          <w:tab w:pos="284" w:val="left"/>
        </w:tabs>
        <w:spacing w:after="0" w:line="240" w:lineRule="auto"/>
        <w:jc w:val="center"/>
        <w:rPr>
          <w:rFonts w:ascii="Times New Roman" w:cs="Times New Roman" w:hAnsi="Times New Roman"/>
          <w:b/>
          <w:color w:val="006666"/>
          <w:sz w:val="24"/>
          <w:szCs w:val="24"/>
        </w:rPr>
        <w:sectPr w:rsidR="00784780" w:rsidRPr="00BC597D" w:rsidSect="00162C86">
          <w:type w:val="continuous"/>
          <w:pgSz w:h="16838" w:w="11906"/>
          <w:pgMar w:bottom="1134" w:footer="708" w:gutter="0" w:header="708" w:left="1701" w:right="850" w:top="1134"/>
          <w:cols w:space="708"/>
          <w:titlePg/>
          <w:docGrid w:linePitch="360"/>
        </w:sectPr>
      </w:pPr>
      <w:r w:rsidRPr="00BC597D">
        <w:rPr>
          <w:rFonts w:ascii="Times New Roman" w:cs="Times New Roman" w:hAnsi="Times New Roman"/>
          <w:b/>
          <w:color w:val="006666"/>
          <w:sz w:val="24"/>
          <w:szCs w:val="24"/>
        </w:rPr>
        <w:t>технических средств и мебели</w:t>
      </w:r>
    </w:p>
    <w:p w:rsidP="00C651E9" w:rsidR="00C651E9" w:rsidRDefault="00784780" w:rsidRPr="00BC597D">
      <w:pPr>
        <w:tabs>
          <w:tab w:pos="0" w:val="left"/>
          <w:tab w:pos="284" w:val="left"/>
        </w:tabs>
        <w:spacing w:line="240" w:lineRule="auto"/>
        <w:jc w:val="both"/>
        <w:rPr>
          <w:rFonts w:ascii="Times New Roman" w:cs="Times New Roman" w:hAnsi="Times New Roman"/>
          <w:color w:themeColor="text1" w:themeTint="F2" w:val="0D0D0D"/>
          <w:sz w:val="24"/>
          <w:szCs w:val="24"/>
        </w:rPr>
      </w:pPr>
      <w:r w:rsidRPr="00BC597D">
        <w:rPr>
          <w:rFonts w:ascii="Times New Roman" w:cs="Times New Roman" w:hAnsi="Times New Roman"/>
          <w:color w:themeColor="text1" w:themeTint="F2" w:val="0D0D0D"/>
          <w:sz w:val="24"/>
          <w:szCs w:val="24"/>
        </w:rPr>
        <w:lastRenderedPageBreak/>
        <w:tab/>
      </w:r>
      <w:r w:rsidRPr="00BC597D">
        <w:rPr>
          <w:rFonts w:ascii="Times New Roman" w:cs="Times New Roman" w:hAnsi="Times New Roman"/>
          <w:color w:themeColor="text1" w:themeTint="F2" w:val="0D0D0D"/>
          <w:sz w:val="24"/>
          <w:szCs w:val="24"/>
        </w:rPr>
        <w:tab/>
      </w:r>
      <w:r w:rsidR="00C651E9" w:rsidRPr="00BC597D">
        <w:rPr>
          <w:rFonts w:ascii="Times New Roman" w:cs="Times New Roman" w:hAnsi="Times New Roman"/>
          <w:color w:themeColor="text1" w:themeTint="F2" w:val="0D0D0D"/>
          <w:sz w:val="24"/>
          <w:szCs w:val="24"/>
        </w:rPr>
        <w:t xml:space="preserve">В школе эффективно используется оргтехника и технические средства обучения. Мебель используется по целевому назначению.  Во всех учебных кабинетах имеются интерактивные доски, компьютеры, ноутбуки, рабочее место учителя, шкафы для наглядных пособий, столы и стулья для учащихся, доска маркерная. До выхода в отпуск заведующих кабинетов организованная из администрации школы комиссия проводит проверку о состоянии </w:t>
      </w:r>
      <w:r w:rsidR="00C651E9" w:rsidRPr="00BC597D">
        <w:rPr>
          <w:rFonts w:ascii="Times New Roman" w:cs="Times New Roman" w:hAnsi="Times New Roman"/>
          <w:color w:themeColor="text1" w:themeTint="F2" w:val="0D0D0D"/>
          <w:sz w:val="24"/>
          <w:szCs w:val="24"/>
        </w:rPr>
        <w:lastRenderedPageBreak/>
        <w:t xml:space="preserve">сохранности мебели и оборудования, аптечки. По графику работ по текущему ремонту и по подготовке школ к новому учебному 2018-2019 гг. будут проведены ремонтные работы в виде побелки кабинетов и коридоров, лестничных площадок, а также покраски парт и стульев. Определены поставщики путём проведения тендера по оказанию услуг ремонтной работы мягкой мебели (диваны, кресло) и по химчистке ковров. </w:t>
      </w:r>
    </w:p>
    <w:p w:rsidP="00C651E9" w:rsidR="00784780" w:rsidRDefault="00784780" w:rsidRPr="00BC597D">
      <w:pPr>
        <w:tabs>
          <w:tab w:pos="0" w:val="left"/>
          <w:tab w:pos="284" w:val="left"/>
        </w:tabs>
        <w:spacing w:line="240" w:lineRule="auto"/>
        <w:jc w:val="both"/>
        <w:rPr>
          <w:rFonts w:ascii="Times New Roman" w:cs="Times New Roman" w:hAnsi="Times New Roman"/>
          <w:color w:themeColor="text1" w:themeTint="F2" w:val="0D0D0D"/>
          <w:sz w:val="24"/>
          <w:szCs w:val="24"/>
        </w:rPr>
        <w:sectPr w:rsidR="00784780" w:rsidRPr="00BC597D" w:rsidSect="00784780">
          <w:type w:val="continuous"/>
          <w:pgSz w:h="16838" w:w="11906"/>
          <w:pgMar w:bottom="1134" w:footer="708" w:gutter="0" w:header="708" w:left="1701" w:right="850" w:top="1134"/>
          <w:cols w:num="2" w:space="708"/>
          <w:titlePg/>
          <w:docGrid w:linePitch="360"/>
        </w:sectPr>
      </w:pPr>
    </w:p>
    <w:p w:rsidP="002D522F" w:rsidR="00C651E9" w:rsidRDefault="00C651E9" w:rsidRPr="00BC597D">
      <w:pPr>
        <w:tabs>
          <w:tab w:pos="0" w:val="left"/>
          <w:tab w:pos="284" w:val="left"/>
        </w:tabs>
        <w:spacing w:after="0" w:line="240" w:lineRule="auto"/>
        <w:jc w:val="both"/>
        <w:rPr>
          <w:rFonts w:ascii="Times New Roman" w:cs="Times New Roman" w:hAnsi="Times New Roman"/>
          <w:color w:themeColor="text1" w:themeTint="F2" w:val="0D0D0D"/>
          <w:sz w:val="24"/>
          <w:szCs w:val="24"/>
        </w:rPr>
      </w:pPr>
      <w:r w:rsidRPr="00BC597D">
        <w:rPr>
          <w:rFonts w:ascii="Times New Roman" w:cs="Times New Roman" w:hAnsi="Times New Roman"/>
          <w:color w:themeColor="text1" w:themeTint="F2" w:val="0D0D0D"/>
          <w:sz w:val="24"/>
          <w:szCs w:val="24"/>
        </w:rPr>
        <w:lastRenderedPageBreak/>
        <w:t xml:space="preserve"> </w:t>
      </w:r>
    </w:p>
    <w:p w:rsidP="00784780" w:rsidR="00C651E9" w:rsidRDefault="00C651E9" w:rsidRPr="00BC597D">
      <w:pPr>
        <w:tabs>
          <w:tab w:pos="0" w:val="left"/>
          <w:tab w:pos="284" w:val="left"/>
        </w:tabs>
        <w:spacing w:line="240" w:lineRule="auto"/>
        <w:jc w:val="center"/>
        <w:rPr>
          <w:rFonts w:ascii="Times New Roman" w:cs="Times New Roman" w:hAnsi="Times New Roman"/>
          <w:b/>
          <w:color w:val="006666"/>
          <w:sz w:val="24"/>
          <w:szCs w:val="24"/>
        </w:rPr>
      </w:pPr>
      <w:r w:rsidRPr="00BC597D">
        <w:rPr>
          <w:rFonts w:ascii="Times New Roman" w:cs="Times New Roman" w:hAnsi="Times New Roman"/>
          <w:b/>
          <w:color w:val="006666"/>
          <w:sz w:val="24"/>
          <w:szCs w:val="24"/>
        </w:rPr>
        <w:t>7.4. Результаты инвентаризации за 2017-2018 учебный год</w:t>
      </w:r>
    </w:p>
    <w:p w:rsidP="00C651E9" w:rsidR="00784780" w:rsidRDefault="00784780" w:rsidRPr="00BC597D">
      <w:pPr>
        <w:tabs>
          <w:tab w:pos="0" w:val="left"/>
          <w:tab w:pos="284" w:val="left"/>
        </w:tabs>
        <w:spacing w:line="240" w:lineRule="auto"/>
        <w:jc w:val="both"/>
        <w:rPr>
          <w:rFonts w:ascii="Times New Roman" w:cs="Times New Roman" w:hAnsi="Times New Roman"/>
          <w:color w:themeColor="text1" w:themeTint="F2" w:val="0D0D0D"/>
          <w:sz w:val="24"/>
          <w:szCs w:val="24"/>
        </w:rPr>
        <w:sectPr w:rsidR="00784780" w:rsidRPr="00BC597D" w:rsidSect="00162C86">
          <w:type w:val="continuous"/>
          <w:pgSz w:h="16838" w:w="11906"/>
          <w:pgMar w:bottom="1134" w:footer="708" w:gutter="0" w:header="708" w:left="1701" w:right="850" w:top="1134"/>
          <w:cols w:space="708"/>
          <w:titlePg/>
          <w:docGrid w:linePitch="360"/>
        </w:sectPr>
      </w:pPr>
    </w:p>
    <w:p w:rsidP="00C651E9" w:rsidR="00C651E9" w:rsidRDefault="00784780" w:rsidRPr="00BC597D">
      <w:pPr>
        <w:tabs>
          <w:tab w:pos="0" w:val="left"/>
          <w:tab w:pos="284" w:val="left"/>
        </w:tabs>
        <w:spacing w:line="240" w:lineRule="auto"/>
        <w:jc w:val="both"/>
        <w:rPr>
          <w:rFonts w:ascii="Times New Roman" w:cs="Times New Roman" w:hAnsi="Times New Roman"/>
          <w:color w:themeColor="text1" w:themeTint="F2" w:val="0D0D0D"/>
          <w:sz w:val="24"/>
          <w:szCs w:val="24"/>
        </w:rPr>
      </w:pPr>
      <w:r w:rsidRPr="00BC597D">
        <w:rPr>
          <w:rFonts w:ascii="Times New Roman" w:cs="Times New Roman" w:hAnsi="Times New Roman"/>
          <w:color w:themeColor="text1" w:themeTint="F2" w:val="0D0D0D"/>
          <w:sz w:val="24"/>
          <w:szCs w:val="24"/>
        </w:rPr>
        <w:lastRenderedPageBreak/>
        <w:tab/>
      </w:r>
      <w:r w:rsidRPr="00BC597D">
        <w:rPr>
          <w:rFonts w:ascii="Times New Roman" w:cs="Times New Roman" w:hAnsi="Times New Roman"/>
          <w:color w:themeColor="text1" w:themeTint="F2" w:val="0D0D0D"/>
          <w:sz w:val="24"/>
          <w:szCs w:val="24"/>
        </w:rPr>
        <w:tab/>
      </w:r>
      <w:r w:rsidR="00C651E9" w:rsidRPr="00BC597D">
        <w:rPr>
          <w:rFonts w:ascii="Times New Roman" w:cs="Times New Roman" w:hAnsi="Times New Roman"/>
          <w:color w:themeColor="text1" w:themeTint="F2" w:val="0D0D0D"/>
          <w:sz w:val="24"/>
          <w:szCs w:val="24"/>
        </w:rPr>
        <w:t xml:space="preserve">Инвентаризация по школе по ОС и НМА, ТМЗ на 1 июня 2017 г производиться согласно приказа №83-ОД от 03.05.2018г. с 1 июня по 15 июля 2016г. Инвентаризационные описи по ОС в процессе.  Следующая инвентаризация запланирована на 01.11.2018 г.    Проведена промежуточная инвентаризация по библиотечному фонду </w:t>
      </w:r>
      <w:r w:rsidR="00C651E9" w:rsidRPr="00BC597D">
        <w:rPr>
          <w:rFonts w:ascii="Times New Roman" w:cs="Times New Roman" w:hAnsi="Times New Roman"/>
          <w:color w:themeColor="text1" w:themeTint="F2" w:val="0D0D0D"/>
          <w:sz w:val="24"/>
          <w:szCs w:val="24"/>
        </w:rPr>
        <w:lastRenderedPageBreak/>
        <w:t>по состоянию на 1 июня 201</w:t>
      </w:r>
      <w:r w:rsidR="00735DD6" w:rsidRPr="00BC597D">
        <w:rPr>
          <w:rFonts w:ascii="Times New Roman" w:cs="Times New Roman" w:hAnsi="Times New Roman"/>
          <w:color w:themeColor="text1" w:themeTint="F2" w:val="0D0D0D"/>
          <w:sz w:val="24"/>
          <w:szCs w:val="24"/>
        </w:rPr>
        <w:t>8</w:t>
      </w:r>
      <w:r w:rsidR="00C651E9" w:rsidRPr="00BC597D">
        <w:rPr>
          <w:rFonts w:ascii="Times New Roman" w:cs="Times New Roman" w:hAnsi="Times New Roman"/>
          <w:color w:themeColor="text1" w:themeTint="F2" w:val="0D0D0D"/>
          <w:sz w:val="24"/>
          <w:szCs w:val="24"/>
        </w:rPr>
        <w:t xml:space="preserve"> г. согласно приказа №68-ОД от 06.04.2018г. Инвентаризационные описи по ОС № 1 от 01.06.2018г на общую сумму – 46 991532,75 тенге. По итогам инвентаризации недостачи не установлены. Следующая инвентаризация запланирована на 01.11.2018 г. </w:t>
      </w:r>
    </w:p>
    <w:p w:rsidP="00C651E9" w:rsidR="00784780" w:rsidRDefault="00784780" w:rsidRPr="00BC597D">
      <w:pPr>
        <w:tabs>
          <w:tab w:pos="0" w:val="left"/>
          <w:tab w:pos="284" w:val="left"/>
        </w:tabs>
        <w:spacing w:line="240" w:lineRule="auto"/>
        <w:jc w:val="center"/>
        <w:rPr>
          <w:rFonts w:ascii="Times New Roman" w:cs="Times New Roman" w:hAnsi="Times New Roman"/>
          <w:b/>
          <w:color w:val="006664"/>
          <w:sz w:val="24"/>
          <w:szCs w:val="24"/>
        </w:rPr>
        <w:sectPr w:rsidR="00784780" w:rsidRPr="00BC597D" w:rsidSect="00784780">
          <w:type w:val="continuous"/>
          <w:pgSz w:h="16838" w:w="11906"/>
          <w:pgMar w:bottom="1134" w:footer="708" w:gutter="0" w:header="708" w:left="1701" w:right="850" w:top="1134"/>
          <w:cols w:num="2" w:space="708"/>
          <w:titlePg/>
          <w:docGrid w:linePitch="360"/>
        </w:sectPr>
      </w:pPr>
    </w:p>
    <w:p w:rsidP="00AA6919" w:rsidR="00C651E9" w:rsidRDefault="00C651E9" w:rsidRPr="00BC597D">
      <w:pPr>
        <w:tabs>
          <w:tab w:pos="0" w:val="left"/>
          <w:tab w:pos="284" w:val="left"/>
        </w:tabs>
        <w:spacing w:line="240" w:lineRule="auto"/>
        <w:rPr>
          <w:rFonts w:ascii="Times New Roman" w:cs="Times New Roman" w:hAnsi="Times New Roman"/>
          <w:b/>
          <w:color w:val="006664"/>
          <w:sz w:val="24"/>
          <w:szCs w:val="24"/>
        </w:rPr>
      </w:pPr>
    </w:p>
    <w:p w:rsidP="00AA6919" w:rsidR="00C651E9" w:rsidRDefault="00AA6919">
      <w:pPr>
        <w:tabs>
          <w:tab w:pos="0" w:val="left"/>
          <w:tab w:pos="284" w:val="left"/>
        </w:tabs>
        <w:spacing w:line="240" w:lineRule="auto"/>
        <w:rPr>
          <w:rFonts w:ascii="Times New Roman" w:cs="Times New Roman" w:hAnsi="Times New Roman"/>
          <w:b/>
          <w:color w:val="006664"/>
          <w:sz w:val="24"/>
          <w:szCs w:val="24"/>
        </w:rPr>
      </w:pPr>
      <w:r w:rsidRPr="00BC597D">
        <w:rPr>
          <w:rFonts w:ascii="Times New Roman" w:cs="Times New Roman" w:hAnsi="Times New Roman"/>
          <w:b/>
          <w:noProof/>
          <w:color w:val="006664"/>
          <w:sz w:val="24"/>
          <w:szCs w:val="24"/>
          <w:lang w:eastAsia="ru-RU"/>
        </w:rPr>
        <mc:AlternateContent>
          <mc:Choice Requires="wpg">
            <w:drawing>
              <wp:anchor allowOverlap="1" behindDoc="0" distB="0" distL="114300" distR="114300" distT="0" layoutInCell="1" locked="0" relativeHeight="251832320" simplePos="0" wp14:anchorId="0E68E79C" wp14:editId="698A02E4">
                <wp:simplePos x="0" y="0"/>
                <wp:positionH relativeFrom="column">
                  <wp:posOffset>-51435</wp:posOffset>
                </wp:positionH>
                <wp:positionV relativeFrom="paragraph">
                  <wp:posOffset>52706</wp:posOffset>
                </wp:positionV>
                <wp:extent cx="6016023" cy="1733550"/>
                <wp:effectExtent b="0" l="0" r="3810" t="0"/>
                <wp:wrapNone/>
                <wp:docPr id="472" name="Группа 2"/>
                <wp:cNvGraphicFramePr/>
                <a:graphic xmlns:a="http://schemas.openxmlformats.org/drawingml/2006/main">
                  <a:graphicData uri="http://schemas.microsoft.com/office/word/2010/wordprocessingGroup">
                    <wpg:wgp>
                      <wpg:cNvGrpSpPr/>
                      <wpg:grpSpPr>
                        <a:xfrm>
                          <a:off x="0" y="0"/>
                          <a:ext cx="6016023" cy="1733550"/>
                          <a:chOff x="0" y="1"/>
                          <a:chExt cx="6016023" cy="1615303"/>
                        </a:xfrm>
                      </wpg:grpSpPr>
                      <wpg:grpSp>
                        <wpg:cNvPr id="473" name="Группа 473"/>
                        <wpg:cNvGrpSpPr/>
                        <wpg:grpSpPr>
                          <a:xfrm>
                            <a:off x="0" y="1"/>
                            <a:ext cx="6016023" cy="1615303"/>
                            <a:chOff x="0" y="1"/>
                            <a:chExt cx="6016023" cy="1501833"/>
                          </a:xfrm>
                        </wpg:grpSpPr>
                        <wps:wsp>
                          <wps:cNvPr id="474" name="Прямоугольник 38"/>
                          <wps:cNvSpPr>
                            <a:spLocks/>
                          </wps:cNvSpPr>
                          <wps:spPr>
                            <a:xfrm>
                              <a:off x="0" y="1"/>
                              <a:ext cx="5974494" cy="1501833"/>
                            </a:xfrm>
                            <a:prstGeom prst="roundRect">
                              <a:avLst/>
                            </a:prstGeom>
                            <a:solidFill>
                              <a:schemeClr val="accent1"/>
                            </a:solidFill>
                            <a:ln>
                              <a:noFill/>
                            </a:ln>
                          </wps:spPr>
                          <wps:bodyPr wrap="square">
                            <a:noAutofit/>
                          </wps:bodyPr>
                        </wps:wsp>
                        <wps:wsp>
                          <wps:cNvPr id="475" name="Прямоугольник 475"/>
                          <wps:cNvSpPr/>
                          <wps:spPr>
                            <a:xfrm>
                              <a:off x="41943" y="401535"/>
                              <a:ext cx="5974080" cy="990220"/>
                            </a:xfrm>
                            <a:prstGeom prst="rect">
                              <a:avLst/>
                            </a:prstGeom>
                          </wps:spPr>
                          <wps:txbx>
                            <w:txbxContent>
                              <w:p w:rsidP="00C711EA" w:rsidR="00D47451" w:rsidRDefault="00D47451" w:rsidRPr="00AA6919">
                                <w:pPr>
                                  <w:pStyle w:val="a9"/>
                                  <w:numPr>
                                    <w:ilvl w:val="0"/>
                                    <w:numId w:val="70"/>
                                  </w:numPr>
                                  <w:spacing w:after="0" w:line="240" w:lineRule="auto"/>
                                  <w:jc w:val="both"/>
                                  <w:rPr>
                                    <w:rFonts w:ascii="Times New Roman" w:cs="Times New Roman" w:eastAsia="Times New Roman" w:hAnsi="Times New Roman"/>
                                    <w:sz w:val="24"/>
                                    <w:szCs w:val="24"/>
                                  </w:rPr>
                                </w:pPr>
                                <w:r w:rsidRPr="00AA6919">
                                  <w:rPr>
                                    <w:rFonts w:ascii="Times New Roman" w:cs="Times New Roman" w:hAnsi="Times New Roman"/>
                                    <w:color w:themeColor="text1" w:val="000000"/>
                                    <w:kern w:val="24"/>
                                    <w:sz w:val="24"/>
                                    <w:szCs w:val="24"/>
                                  </w:rPr>
                                  <w:t xml:space="preserve">Переоборудование кабинетов ХБ-101, ГЕК-107 для робототехники, STЕМ-лаборатории. </w:t>
                                </w:r>
                              </w:p>
                              <w:p w:rsidP="00C711EA" w:rsidR="00D47451" w:rsidRDefault="00D47451" w:rsidRPr="00AA6919">
                                <w:pPr>
                                  <w:pStyle w:val="a9"/>
                                  <w:numPr>
                                    <w:ilvl w:val="0"/>
                                    <w:numId w:val="70"/>
                                  </w:numPr>
                                  <w:spacing w:after="0" w:line="240" w:lineRule="auto"/>
                                  <w:jc w:val="both"/>
                                  <w:rPr>
                                    <w:rFonts w:ascii="Times New Roman" w:cs="Times New Roman" w:eastAsia="Times New Roman" w:hAnsi="Times New Roman"/>
                                    <w:sz w:val="24"/>
                                    <w:szCs w:val="24"/>
                                  </w:rPr>
                                </w:pPr>
                                <w:r w:rsidRPr="00AA6919">
                                  <w:rPr>
                                    <w:rFonts w:ascii="Times New Roman" w:cs="Times New Roman" w:hAnsi="Times New Roman"/>
                                    <w:color w:themeColor="text1" w:val="000000"/>
                                    <w:kern w:val="24"/>
                                    <w:sz w:val="24"/>
                                    <w:szCs w:val="24"/>
                                  </w:rPr>
                                  <w:t>Частично произведена замена жалюзи 1 этажа по периметру витража.</w:t>
                                </w:r>
                              </w:p>
                              <w:p w:rsidP="00C711EA" w:rsidR="00D47451" w:rsidRDefault="00D47451" w:rsidRPr="00AA6919">
                                <w:pPr>
                                  <w:pStyle w:val="a9"/>
                                  <w:numPr>
                                    <w:ilvl w:val="0"/>
                                    <w:numId w:val="70"/>
                                  </w:numPr>
                                  <w:spacing w:after="0" w:line="240" w:lineRule="auto"/>
                                  <w:jc w:val="both"/>
                                  <w:rPr>
                                    <w:rFonts w:ascii="Times New Roman" w:cs="Times New Roman" w:eastAsia="Times New Roman" w:hAnsi="Times New Roman"/>
                                    <w:sz w:val="24"/>
                                    <w:szCs w:val="24"/>
                                  </w:rPr>
                                </w:pPr>
                                <w:r w:rsidRPr="00AA6919">
                                  <w:rPr>
                                    <w:rFonts w:ascii="Times New Roman" w:cs="Times New Roman" w:hAnsi="Times New Roman"/>
                                    <w:color w:themeColor="text1" w:val="000000"/>
                                    <w:kern w:val="24"/>
                                    <w:sz w:val="24"/>
                                    <w:szCs w:val="24"/>
                                  </w:rPr>
                                  <w:t>Замена входных дверей в двух спортивных залах, столовой и актовом зале.</w:t>
                                </w:r>
                              </w:p>
                              <w:p w:rsidP="00C711EA" w:rsidR="00D47451" w:rsidRDefault="00D47451" w:rsidRPr="00AA6919">
                                <w:pPr>
                                  <w:pStyle w:val="a9"/>
                                  <w:numPr>
                                    <w:ilvl w:val="0"/>
                                    <w:numId w:val="70"/>
                                  </w:numPr>
                                  <w:spacing w:after="0" w:line="240" w:lineRule="auto"/>
                                  <w:jc w:val="both"/>
                                  <w:rPr>
                                    <w:rFonts w:ascii="Times New Roman" w:cs="Times New Roman" w:eastAsia="Times New Roman" w:hAnsi="Times New Roman"/>
                                    <w:sz w:val="24"/>
                                    <w:szCs w:val="24"/>
                                  </w:rPr>
                                </w:pPr>
                                <w:r w:rsidRPr="00AA6919">
                                  <w:rPr>
                                    <w:rFonts w:ascii="Times New Roman" w:cs="Times New Roman" w:hAnsi="Times New Roman"/>
                                    <w:color w:themeColor="text1" w:val="000000"/>
                                    <w:kern w:val="24"/>
                                    <w:sz w:val="24"/>
                                    <w:szCs w:val="24"/>
                                  </w:rPr>
                                  <w:t>Частичная замена основы покрытия футбольного поля, беговой дорожки стадиона.</w:t>
                                </w:r>
                              </w:p>
                              <w:p w:rsidP="00C711EA" w:rsidR="00D47451" w:rsidRDefault="00D47451" w:rsidRPr="00AA6919">
                                <w:pPr>
                                  <w:pStyle w:val="a9"/>
                                  <w:numPr>
                                    <w:ilvl w:val="0"/>
                                    <w:numId w:val="70"/>
                                  </w:numPr>
                                  <w:spacing w:after="0" w:line="240" w:lineRule="auto"/>
                                  <w:jc w:val="both"/>
                                  <w:rPr>
                                    <w:rFonts w:ascii="Times New Roman" w:cs="Times New Roman" w:eastAsia="Times New Roman" w:hAnsi="Times New Roman"/>
                                    <w:sz w:val="24"/>
                                    <w:szCs w:val="24"/>
                                  </w:rPr>
                                </w:pPr>
                                <w:r w:rsidRPr="00AA6919">
                                  <w:rPr>
                                    <w:rFonts w:ascii="Times New Roman" w:cs="Times New Roman" w:hAnsi="Times New Roman"/>
                                    <w:color w:themeColor="text1" w:val="000000"/>
                                    <w:kern w:val="24"/>
                                    <w:sz w:val="24"/>
                                    <w:szCs w:val="24"/>
                                  </w:rPr>
                                  <w:t xml:space="preserve">Озеленение всей территории школы многолетними растениями.  </w:t>
                                </w:r>
                              </w:p>
                            </w:txbxContent>
                          </wps:txbx>
                          <wps:bodyPr wrap="square">
                            <a:spAutoFit/>
                          </wps:bodyPr>
                        </wps:wsp>
                      </wpg:grpSp>
                      <wps:wsp>
                        <wps:cNvPr id="480" name="Прямоугольник 480"/>
                        <wps:cNvSpPr/>
                        <wps:spPr>
                          <a:xfrm>
                            <a:off x="1715514" y="155689"/>
                            <a:ext cx="2393950" cy="248508"/>
                          </a:xfrm>
                          <a:prstGeom prst="rect">
                            <a:avLst/>
                          </a:prstGeom>
                        </wps:spPr>
                        <wps:txbx>
                          <w:txbxContent>
                            <w:p w:rsidP="00AA6919" w:rsidR="00D47451" w:rsidRDefault="00D47451" w:rsidRPr="00AA6919">
                              <w:pPr>
                                <w:pStyle w:val="a3"/>
                                <w:spacing w:after="0" w:afterAutospacing="0" w:before="0" w:beforeAutospacing="0"/>
                                <w:jc w:val="center"/>
                              </w:pPr>
                              <w:r w:rsidRPr="00AA6919">
                                <w:rPr>
                                  <w:b/>
                                  <w:bCs/>
                                  <w:color w:themeColor="text1" w:val="000000"/>
                                  <w:kern w:val="24"/>
                                </w:rPr>
                                <w:t xml:space="preserve">План на 2018-2019 учебный год: </w:t>
                              </w:r>
                            </w:p>
                          </w:txbxContent>
                        </wps:txbx>
                        <wps:bodyPr wrap="none">
                          <a:spAutoFit/>
                        </wps:bodyPr>
                      </wps:wsp>
                    </wpg:wgp>
                  </a:graphicData>
                </a:graphic>
                <wp14:sizeRelV relativeFrom="margin">
                  <wp14:pctHeight>0</wp14:pctHeight>
                </wp14:sizeRelV>
              </wp:anchor>
            </w:drawing>
          </mc:Choice>
        </mc:AlternateContent>
      </w:r>
    </w:p>
    <w:p w:rsidP="0069314C" w:rsidR="00C651E9" w:rsidRDefault="00C651E9" w:rsidRPr="00AC2B45">
      <w:pPr>
        <w:tabs>
          <w:tab w:pos="0" w:val="left"/>
          <w:tab w:pos="284" w:val="left"/>
        </w:tabs>
        <w:spacing w:line="240" w:lineRule="auto"/>
        <w:jc w:val="center"/>
        <w:rPr>
          <w:rFonts w:ascii="Times New Roman" w:cs="Times New Roman" w:hAnsi="Times New Roman"/>
          <w:b/>
          <w:color w:val="006664"/>
          <w:sz w:val="24"/>
          <w:szCs w:val="24"/>
        </w:rPr>
      </w:pPr>
    </w:p>
    <w:p w:rsidP="0069314C" w:rsidR="001E0CBF" w:rsidRDefault="001E0CBF" w:rsidRPr="00AC2B45">
      <w:pPr>
        <w:tabs>
          <w:tab w:pos="0" w:val="left"/>
          <w:tab w:pos="284" w:val="left"/>
        </w:tabs>
        <w:spacing w:line="240" w:lineRule="auto"/>
        <w:jc w:val="center"/>
        <w:rPr>
          <w:rFonts w:ascii="Times New Roman" w:cs="Times New Roman" w:hAnsi="Times New Roman"/>
          <w:b/>
          <w:color w:val="006664"/>
          <w:sz w:val="24"/>
          <w:szCs w:val="24"/>
        </w:rPr>
      </w:pPr>
    </w:p>
    <w:p w:rsidP="0069314C" w:rsidR="001E0CBF" w:rsidRDefault="001E0CBF" w:rsidRPr="00AC2B45">
      <w:pPr>
        <w:tabs>
          <w:tab w:pos="0" w:val="left"/>
          <w:tab w:pos="284" w:val="left"/>
        </w:tabs>
        <w:jc w:val="center"/>
        <w:rPr>
          <w:rFonts w:ascii="Times New Roman" w:cs="Times New Roman" w:hAnsi="Times New Roman"/>
          <w:sz w:val="24"/>
          <w:szCs w:val="24"/>
        </w:rPr>
      </w:pPr>
    </w:p>
    <w:sectPr w:rsidR="001E0CBF" w:rsidRPr="00AC2B45" w:rsidSect="00162C86">
      <w:type w:val="continuous"/>
      <w:pgSz w:h="16838" w:w="11906"/>
      <w:pgMar w:bottom="1134" w:footer="708" w:gutter="0" w:header="708" w:left="1701" w:right="850" w:top="113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A18" w:rsidRDefault="00C20A18" w:rsidP="007A12E7">
      <w:pPr>
        <w:spacing w:after="0" w:line="240" w:lineRule="auto"/>
      </w:pPr>
      <w:r>
        <w:separator/>
      </w:r>
    </w:p>
  </w:endnote>
  <w:endnote w:type="continuationSeparator" w:id="0">
    <w:p w:rsidR="00C20A18" w:rsidRDefault="00C20A18" w:rsidP="007A1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DSFranklinGothic-DemiBold">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sdt>
    <w:sdtPr>
      <w:id w:val="-2026696417"/>
      <w:docPartObj>
        <w:docPartGallery w:val="Page Numbers (Bottom of Page)"/>
        <w:docPartUnique/>
      </w:docPartObj>
    </w:sdtPr>
    <w:sdtEndPr/>
    <w:sdtContent>
      <w:p w:rsidP="00BE0026" w:rsidR="00D47451" w:rsidRDefault="00D47451">
        <w:pPr>
          <w:pStyle w:val="a6"/>
          <w:ind w:right="-864"/>
          <w:jc w:val="right"/>
        </w:pPr>
        <w:r>
          <w:rPr>
            <w:noProof/>
            <w:lang w:eastAsia="ru-RU"/>
          </w:rPr>
          <mc:AlternateContent>
            <mc:Choice Requires="wpg">
              <w:drawing>
                <wp:inline distB="0" distL="0" distR="0" distT="0" wp14:anchorId="32E4BF1A" wp14:editId="0C841E04">
                  <wp:extent cx="548640" cy="237490"/>
                  <wp:effectExtent b="143510" l="114300" r="156210" t="133350"/>
                  <wp:docPr id="41" name="Группа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a:solidFill>
                            <a:srgbClr val="CC0099"/>
                          </a:solidFill>
                          <a:scene3d>
                            <a:camera prst="orthographicFront">
                              <a:rot lat="0" lon="0" rev="0"/>
                            </a:camera>
                            <a:lightRig dir="t" rig="soft">
                              <a:rot lat="0" lon="0" rev="0"/>
                            </a:lightRig>
                          </a:scene3d>
                        </wpg:grpSpPr>
                        <wps:wsp>
                          <wps:cNvPr id="42" name="AutoShape 47"/>
                          <wps:cNvSpPr>
                            <a:spLocks noChangeArrowheads="1"/>
                          </wps:cNvSpPr>
                          <wps:spPr bwMode="auto">
                            <a:xfrm rot="-5400000">
                              <a:off x="859" y="415"/>
                              <a:ext cx="374" cy="864"/>
                            </a:xfrm>
                            <a:prstGeom prst="roundRect">
                              <a:avLst>
                                <a:gd fmla="val 16667" name="adj"/>
                              </a:avLst>
                            </a:prstGeom>
                            <a:grpFill/>
                            <a:ln w="9525">
                              <a:noFill/>
                              <a:round/>
                              <a:headEnd/>
                              <a:tailEnd/>
                            </a:ln>
                            <a:effectLst>
                              <a:outerShdw algn="ctr" blurRad="107950" dir="5400000" dist="12700">
                                <a:srgbClr val="000000"/>
                              </a:outerShdw>
                            </a:effectLst>
                            <a:sp3d contourW="44450" prstMaterial="matte">
                              <a:bevelT h="63500" prst="artDeco" w="63500"/>
                              <a:contourClr>
                                <a:srgbClr val="FFFFFF"/>
                              </a:contourClr>
                            </a:sp3d>
                          </wps:spPr>
                          <wps:bodyPr anchor="t" anchorCtr="0" bIns="45720" lIns="91440" rIns="91440" rot="0" tIns="45720" upright="1" vert="horz" wrap="square">
                            <a:noAutofit/>
                          </wps:bodyPr>
                        </wps:wsp>
                        <wps:wsp>
                          <wps:cNvPr id="43" name="AutoShape 48"/>
                          <wps:cNvSpPr>
                            <a:spLocks noChangeArrowheads="1"/>
                          </wps:cNvSpPr>
                          <wps:spPr bwMode="auto">
                            <a:xfrm rot="-5400000">
                              <a:off x="898" y="451"/>
                              <a:ext cx="296" cy="792"/>
                            </a:xfrm>
                            <a:prstGeom prst="roundRect">
                              <a:avLst>
                                <a:gd fmla="val 16667" name="adj"/>
                              </a:avLst>
                            </a:prstGeom>
                            <a:grpFill/>
                            <a:ln w="9525">
                              <a:noFill/>
                              <a:round/>
                              <a:headEnd/>
                              <a:tailEnd/>
                            </a:ln>
                            <a:effectLst>
                              <a:outerShdw algn="ctr" blurRad="107950" dir="5400000" dist="12700">
                                <a:srgbClr val="000000"/>
                              </a:outerShdw>
                            </a:effectLst>
                            <a:sp3d contourW="44450" prstMaterial="matte">
                              <a:bevelT h="63500" prst="artDeco" w="63500"/>
                              <a:contourClr>
                                <a:srgbClr val="FFFFFF"/>
                              </a:contourClr>
                            </a:sp3d>
                          </wps:spPr>
                          <wps:bodyPr anchor="t" anchorCtr="0" bIns="45720" lIns="91440" rIns="91440" rot="0" tIns="45720" upright="1" vert="horz" wrap="square">
                            <a:noAutofit/>
                          </wps:bodyPr>
                        </wps:wsp>
                        <wps:wsp>
                          <wps:cNvPr id="44" name="Text Box 49"/>
                          <wps:cNvSpPr txBox="1">
                            <a:spLocks noChangeArrowheads="1"/>
                          </wps:cNvSpPr>
                          <wps:spPr bwMode="auto">
                            <a:xfrm>
                              <a:off x="732" y="716"/>
                              <a:ext cx="659" cy="288"/>
                            </a:xfrm>
                            <a:prstGeom prst="rect">
                              <a:avLst/>
                            </a:prstGeom>
                            <a:grpFill/>
                            <a:ln>
                              <a:noFill/>
                            </a:ln>
                            <a:effectLst>
                              <a:outerShdw algn="ctr" blurRad="107950" dir="5400000" dist="12700">
                                <a:srgbClr val="000000"/>
                              </a:outerShdw>
                            </a:effectLst>
                            <a:sp3d contourW="44450" prstMaterial="matte">
                              <a:bevelT h="63500" prst="artDeco" w="63500"/>
                              <a:contourClr>
                                <a:srgbClr val="FFFFFF"/>
                              </a:contourClr>
                            </a:sp3d>
                            <a:extLst>
                              <a:ext uri="{91240B29-F687-4F45-9708-019B960494DF}">
                                <a14:hiddenLine xmlns:a14="http://schemas.microsoft.com/office/drawing/2010/main" w="9525">
                                  <a:solidFill>
                                    <a:srgbClr val="000000"/>
                                  </a:solidFill>
                                  <a:miter lim="800000"/>
                                  <a:headEnd/>
                                  <a:tailEnd/>
                                </a14:hiddenLine>
                              </a:ext>
                            </a:extLst>
                          </wps:spPr>
                          <wps:txbx>
                            <w:txbxContent>
                              <w:p w:rsidR="00D47451" w:rsidRDefault="00D47451">
                                <w:pPr>
                                  <w:rPr>
                                    <w:color w:themeColor="background1" w:val="FFFFFF"/>
                                  </w:rPr>
                                </w:pPr>
                                <w:r>
                                  <w:fldChar w:fldCharType="begin"/>
                                </w:r>
                                <w:r>
                                  <w:instrText>PAGE    \* MERGEFORMAT</w:instrText>
                                </w:r>
                                <w:r>
                                  <w:fldChar w:fldCharType="separate"/>
                                </w:r>
                                <w:r w:rsidR="006E47A9" w:rsidRPr="006E47A9">
                                  <w:rPr>
                                    <w:b/>
                                    <w:bCs/>
                                    <w:noProof/>
                                    <w:color w:themeColor="background1" w:val="FFFFFF"/>
                                  </w:rPr>
                                  <w:t>4</w:t>
                                </w:r>
                                <w:r>
                                  <w:rPr>
                                    <w:b/>
                                    <w:bCs/>
                                    <w:color w:themeColor="background1" w:val="FFFFFF"/>
                                  </w:rPr>
                                  <w:fldChar w:fldCharType="end"/>
                                </w:r>
                              </w:p>
                            </w:txbxContent>
                          </wps:txbx>
                          <wps:bodyPr anchor="t" anchorCtr="0" bIns="0" lIns="0" rIns="0" rot="0" tIns="0" upright="1" vert="horz" wrap="square">
                            <a:noAutofit/>
                          </wps:bodyPr>
                        </wps:wsp>
                      </wpg:wgp>
                    </a:graphicData>
                  </a:graphic>
                </wp:inline>
              </w:drawing>
            </mc:Choice>
          </mc:AlternateContent>
        </w:r>
      </w:p>
    </w:sdtContent>
  </w:sdt>
</w:ftr>
</file>

<file path=word/footer2.xml><?xml version="1.0" encoding="utf-8"?>
<w:ftr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sdt>
    <w:sdtPr>
      <w:id w:val="556441609"/>
      <w:docPartObj>
        <w:docPartGallery w:val="Page Numbers (Bottom of Page)"/>
        <w:docPartUnique/>
      </w:docPartObj>
    </w:sdtPr>
    <w:sdtEndPr/>
    <w:sdtContent>
      <w:p w:rsidP="00BE0026" w:rsidR="00D47451" w:rsidRDefault="00D47451">
        <w:pPr>
          <w:pStyle w:val="a6"/>
          <w:ind w:right="-864"/>
          <w:jc w:val="right"/>
        </w:pPr>
        <w:r>
          <w:rPr>
            <w:noProof/>
            <w:lang w:eastAsia="ru-RU"/>
          </w:rPr>
          <mc:AlternateContent>
            <mc:Choice Requires="wpg">
              <w:drawing>
                <wp:inline distB="0" distL="0" distR="0" distT="0">
                  <wp:extent cx="548640" cy="237490"/>
                  <wp:effectExtent b="143510" l="114300" r="156210" t="133350"/>
                  <wp:docPr id="51" name="Группа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a:solidFill>
                            <a:srgbClr val="00CC99"/>
                          </a:solidFill>
                          <a:scene3d>
                            <a:camera prst="orthographicFront">
                              <a:rot lat="0" lon="0" rev="0"/>
                            </a:camera>
                            <a:lightRig dir="t" rig="soft">
                              <a:rot lat="0" lon="0" rev="0"/>
                            </a:lightRig>
                          </a:scene3d>
                        </wpg:grpSpPr>
                        <wps:wsp>
                          <wps:cNvPr id="52" name="AutoShape 47"/>
                          <wps:cNvSpPr>
                            <a:spLocks noChangeArrowheads="1"/>
                          </wps:cNvSpPr>
                          <wps:spPr bwMode="auto">
                            <a:xfrm rot="-5400000">
                              <a:off x="859" y="415"/>
                              <a:ext cx="374" cy="864"/>
                            </a:xfrm>
                            <a:prstGeom prst="roundRect">
                              <a:avLst>
                                <a:gd fmla="val 16667" name="adj"/>
                              </a:avLst>
                            </a:prstGeom>
                            <a:grpFill/>
                            <a:ln w="9525">
                              <a:noFill/>
                              <a:round/>
                              <a:headEnd/>
                              <a:tailEnd/>
                            </a:ln>
                            <a:effectLst>
                              <a:outerShdw algn="ctr" blurRad="107950" dir="5400000" dist="12700">
                                <a:srgbClr val="000000"/>
                              </a:outerShdw>
                            </a:effectLst>
                            <a:sp3d contourW="44450" prstMaterial="matte">
                              <a:bevelT h="63500" prst="artDeco" w="63500"/>
                              <a:contourClr>
                                <a:srgbClr val="FFFFFF"/>
                              </a:contourClr>
                            </a:sp3d>
                          </wps:spPr>
                          <wps:bodyPr anchor="t" anchorCtr="0" bIns="45720" lIns="91440" rIns="91440" rot="0" tIns="45720" upright="1" vert="horz" wrap="square">
                            <a:noAutofit/>
                          </wps:bodyPr>
                        </wps:wsp>
                        <wps:wsp>
                          <wps:cNvPr id="53" name="AutoShape 48"/>
                          <wps:cNvSpPr>
                            <a:spLocks noChangeArrowheads="1"/>
                          </wps:cNvSpPr>
                          <wps:spPr bwMode="auto">
                            <a:xfrm rot="-5400000">
                              <a:off x="898" y="451"/>
                              <a:ext cx="296" cy="792"/>
                            </a:xfrm>
                            <a:prstGeom prst="roundRect">
                              <a:avLst>
                                <a:gd fmla="val 16667" name="adj"/>
                              </a:avLst>
                            </a:prstGeom>
                            <a:grpFill/>
                            <a:ln w="9525">
                              <a:noFill/>
                              <a:round/>
                              <a:headEnd/>
                              <a:tailEnd/>
                            </a:ln>
                            <a:effectLst>
                              <a:outerShdw algn="ctr" blurRad="107950" dir="5400000" dist="12700">
                                <a:srgbClr val="000000"/>
                              </a:outerShdw>
                            </a:effectLst>
                            <a:sp3d contourW="44450" prstMaterial="matte">
                              <a:bevelT h="63500" prst="artDeco" w="63500"/>
                              <a:contourClr>
                                <a:srgbClr val="FFFFFF"/>
                              </a:contourClr>
                            </a:sp3d>
                          </wps:spPr>
                          <wps:bodyPr anchor="t" anchorCtr="0" bIns="45720" lIns="91440" rIns="91440" rot="0" tIns="45720" upright="1" vert="horz" wrap="square">
                            <a:noAutofit/>
                          </wps:bodyPr>
                        </wps:wsp>
                        <wps:wsp>
                          <wps:cNvPr id="54" name="Text Box 49"/>
                          <wps:cNvSpPr txBox="1">
                            <a:spLocks noChangeArrowheads="1"/>
                          </wps:cNvSpPr>
                          <wps:spPr bwMode="auto">
                            <a:xfrm>
                              <a:off x="732" y="716"/>
                              <a:ext cx="659" cy="288"/>
                            </a:xfrm>
                            <a:prstGeom prst="rect">
                              <a:avLst/>
                            </a:prstGeom>
                            <a:grpFill/>
                            <a:ln>
                              <a:noFill/>
                            </a:ln>
                            <a:effectLst>
                              <a:outerShdw algn="ctr" blurRad="107950" dir="5400000" dist="12700">
                                <a:srgbClr val="000000"/>
                              </a:outerShdw>
                            </a:effectLst>
                            <a:sp3d contourW="44450" prstMaterial="matte">
                              <a:bevelT h="63500" prst="artDeco" w="63500"/>
                              <a:contourClr>
                                <a:srgbClr val="FFFFFF"/>
                              </a:contourClr>
                            </a:sp3d>
                            <a:extLst>
                              <a:ext uri="{91240B29-F687-4F45-9708-019B960494DF}">
                                <a14:hiddenLine xmlns:a14="http://schemas.microsoft.com/office/drawing/2010/main" w="9525">
                                  <a:solidFill>
                                    <a:srgbClr val="000000"/>
                                  </a:solidFill>
                                  <a:miter lim="800000"/>
                                  <a:headEnd/>
                                  <a:tailEnd/>
                                </a14:hiddenLine>
                              </a:ext>
                            </a:extLst>
                          </wps:spPr>
                          <wps:txbx>
                            <w:txbxContent>
                              <w:p w:rsidR="00D47451" w:rsidRDefault="00D47451">
                                <w:pPr>
                                  <w:rPr>
                                    <w:color w:themeColor="background1" w:val="FFFFFF"/>
                                  </w:rPr>
                                </w:pPr>
                                <w:r>
                                  <w:fldChar w:fldCharType="begin"/>
                                </w:r>
                                <w:r>
                                  <w:instrText>PAGE    \* MERGEFORMAT</w:instrText>
                                </w:r>
                                <w:r>
                                  <w:fldChar w:fldCharType="separate"/>
                                </w:r>
                                <w:r w:rsidR="006E47A9" w:rsidRPr="006E47A9">
                                  <w:rPr>
                                    <w:b/>
                                    <w:bCs/>
                                    <w:noProof/>
                                    <w:color w:themeColor="background1" w:val="FFFFFF"/>
                                  </w:rPr>
                                  <w:t>21</w:t>
                                </w:r>
                                <w:r>
                                  <w:rPr>
                                    <w:b/>
                                    <w:bCs/>
                                    <w:color w:themeColor="background1" w:val="FFFFFF"/>
                                  </w:rPr>
                                  <w:fldChar w:fldCharType="end"/>
                                </w:r>
                              </w:p>
                            </w:txbxContent>
                          </wps:txbx>
                          <wps:bodyPr anchor="t" anchorCtr="0" bIns="0" lIns="0" rIns="0" rot="0" tIns="0" upright="1" vert="horz" wrap="square">
                            <a:noAutofit/>
                          </wps:bodyPr>
                        </wps:wsp>
                      </wpg:wgp>
                    </a:graphicData>
                  </a:graphic>
                </wp:inline>
              </w:drawing>
            </mc:Choice>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7A9" w:rsidRDefault="006E47A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A18" w:rsidRDefault="00C20A18" w:rsidP="007A12E7">
      <w:pPr>
        <w:spacing w:after="0" w:line="240" w:lineRule="auto"/>
      </w:pPr>
      <w:r>
        <w:separator/>
      </w:r>
    </w:p>
  </w:footnote>
  <w:footnote w:type="continuationSeparator" w:id="0">
    <w:p w:rsidR="00C20A18" w:rsidRDefault="00C20A18" w:rsidP="007A12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451" w:rsidRPr="00D47451" w:rsidRDefault="006E47A9" w:rsidP="00D47451">
    <w:pPr>
      <w:pStyle w:val="a3"/>
      <w:spacing w:before="0" w:beforeAutospacing="0" w:after="0" w:afterAutospacing="0" w:line="256" w:lineRule="auto"/>
      <w:jc w:val="center"/>
      <w:rPr>
        <w:rFonts w:eastAsia="Calibri"/>
        <w:b/>
        <w:bCs/>
        <w:color w:val="44546A"/>
        <w:kern w:val="24"/>
        <w:sz w:val="20"/>
        <w:szCs w:val="22"/>
        <w:lang w:val="kk-KZ"/>
      </w:rPr>
    </w:pPr>
    <w:bookmarkStart w:id="0" w:name="_GoBack"/>
    <w:r w:rsidRPr="00D47451">
      <w:rPr>
        <w:rFonts w:eastAsia="Calibri"/>
        <w:b/>
        <w:bCs/>
        <w:noProof/>
        <w:color w:val="44546A"/>
        <w:kern w:val="24"/>
        <w:sz w:val="20"/>
        <w:szCs w:val="36"/>
      </w:rPr>
      <w:drawing>
        <wp:anchor distT="0" distB="0" distL="114300" distR="114300" simplePos="0" relativeHeight="251668480" behindDoc="0" locked="0" layoutInCell="1" allowOverlap="1" wp14:anchorId="68EB1C95" wp14:editId="1EB462A9">
          <wp:simplePos x="0" y="0"/>
          <wp:positionH relativeFrom="margin">
            <wp:posOffset>5044440</wp:posOffset>
          </wp:positionH>
          <wp:positionV relativeFrom="topMargin">
            <wp:posOffset>485140</wp:posOffset>
          </wp:positionV>
          <wp:extent cx="1116330" cy="318135"/>
          <wp:effectExtent l="0" t="0" r="7620" b="5715"/>
          <wp:wrapSquare wrapText="bothSides"/>
          <wp:docPr id="6"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6330" cy="318135"/>
                  </a:xfrm>
                  <a:prstGeom prst="rect">
                    <a:avLst/>
                  </a:prstGeom>
                </pic:spPr>
              </pic:pic>
            </a:graphicData>
          </a:graphic>
          <wp14:sizeRelH relativeFrom="margin">
            <wp14:pctWidth>0</wp14:pctWidth>
          </wp14:sizeRelH>
          <wp14:sizeRelV relativeFrom="margin">
            <wp14:pctHeight>0</wp14:pctHeight>
          </wp14:sizeRelV>
        </wp:anchor>
      </w:drawing>
    </w:r>
    <w:bookmarkEnd w:id="0"/>
    <w:r w:rsidR="00D47451" w:rsidRPr="00D47451">
      <w:rPr>
        <w:noProof/>
        <w:sz w:val="20"/>
      </w:rPr>
      <w:drawing>
        <wp:anchor distT="0" distB="0" distL="114300" distR="114300" simplePos="0" relativeHeight="251666432" behindDoc="0" locked="0" layoutInCell="1" allowOverlap="1" wp14:anchorId="57B9D0B0" wp14:editId="0E87E3EE">
          <wp:simplePos x="0" y="0"/>
          <wp:positionH relativeFrom="column">
            <wp:posOffset>-103505</wp:posOffset>
          </wp:positionH>
          <wp:positionV relativeFrom="paragraph">
            <wp:posOffset>-52070</wp:posOffset>
          </wp:positionV>
          <wp:extent cx="980440" cy="461010"/>
          <wp:effectExtent l="0" t="0" r="0" b="0"/>
          <wp:wrapSquare wrapText="bothSides"/>
          <wp:docPr id="13" name="Picture 2"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2" descr="ÐÐ¾ÑÐ¾Ð¶ÐµÐµ Ð¸Ð·Ð¾Ð±ÑÐ°Ð¶ÐµÐ½Ð¸Ðµ"/>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0440" cy="461010"/>
                  </a:xfrm>
                  <a:prstGeom prst="rect">
                    <a:avLst/>
                  </a:prstGeom>
                  <a:noFill/>
                  <a:extLst/>
                </pic:spPr>
              </pic:pic>
            </a:graphicData>
          </a:graphic>
          <wp14:sizeRelH relativeFrom="margin">
            <wp14:pctWidth>0</wp14:pctWidth>
          </wp14:sizeRelH>
          <wp14:sizeRelV relativeFrom="margin">
            <wp14:pctHeight>0</wp14:pctHeight>
          </wp14:sizeRelV>
        </wp:anchor>
      </w:drawing>
    </w:r>
    <w:r w:rsidR="00D47451" w:rsidRPr="00D47451">
      <w:rPr>
        <w:rFonts w:eastAsia="Calibri"/>
        <w:b/>
        <w:bCs/>
        <w:color w:val="44546A"/>
        <w:kern w:val="24"/>
        <w:sz w:val="20"/>
        <w:szCs w:val="22"/>
        <w:lang w:val="kk-KZ"/>
      </w:rPr>
      <w:t>ГОДОВОЙ ОТЧЕТ</w:t>
    </w:r>
  </w:p>
  <w:p w:rsidR="00D47451" w:rsidRPr="00D47451" w:rsidRDefault="00D47451" w:rsidP="00D47451">
    <w:pPr>
      <w:pStyle w:val="a3"/>
      <w:spacing w:before="0" w:beforeAutospacing="0" w:after="0" w:afterAutospacing="0" w:line="256" w:lineRule="auto"/>
      <w:jc w:val="center"/>
      <w:rPr>
        <w:rFonts w:eastAsia="Calibri"/>
        <w:b/>
        <w:bCs/>
        <w:color w:val="44546A"/>
        <w:kern w:val="24"/>
        <w:sz w:val="20"/>
        <w:szCs w:val="22"/>
        <w:lang w:val="kk-KZ"/>
      </w:rPr>
    </w:pPr>
    <w:r w:rsidRPr="00D47451">
      <w:rPr>
        <w:rFonts w:eastAsia="Calibri"/>
        <w:b/>
        <w:bCs/>
        <w:color w:val="44546A"/>
        <w:kern w:val="24"/>
        <w:sz w:val="20"/>
        <w:szCs w:val="22"/>
        <w:lang w:val="kk-KZ"/>
      </w:rPr>
      <w:t>НАЗАРБАЕВ ИНТЕЛЛЕКТУАЛЬНОЙ ШКОЛЫ</w:t>
    </w:r>
  </w:p>
  <w:p w:rsidR="00D47451" w:rsidRPr="00D47451" w:rsidRDefault="00D47451" w:rsidP="00D47451">
    <w:pPr>
      <w:pStyle w:val="a3"/>
      <w:spacing w:before="0" w:beforeAutospacing="0" w:after="0" w:afterAutospacing="0" w:line="256" w:lineRule="auto"/>
      <w:jc w:val="center"/>
      <w:rPr>
        <w:rFonts w:eastAsia="Calibri"/>
        <w:b/>
        <w:bCs/>
        <w:color w:val="44546A"/>
        <w:kern w:val="24"/>
        <w:sz w:val="20"/>
        <w:szCs w:val="22"/>
        <w:lang w:val="kk-KZ"/>
      </w:rPr>
    </w:pPr>
    <w:r w:rsidRPr="00D47451">
      <w:rPr>
        <w:rFonts w:eastAsia="Calibri"/>
        <w:b/>
        <w:bCs/>
        <w:color w:val="44546A"/>
        <w:kern w:val="24"/>
        <w:sz w:val="20"/>
        <w:szCs w:val="22"/>
        <w:lang w:val="kk-KZ"/>
      </w:rPr>
      <w:t>ХИМИКО-БИОЛОГИЧЕСКОГО НАПРАВЛЕНИЯ г. АТЫРАУ</w:t>
    </w:r>
  </w:p>
</w:hdr>
</file>

<file path=word/header2.xml><?xml version="1.0" encoding="utf-8"?>
<w:hdr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CB3433" w:rsidR="00D47451" w:rsidRDefault="00D47451" w:rsidRPr="00CB3433">
    <w:pPr>
      <w:pStyle w:val="a4"/>
      <w:jc w:val="center"/>
      <w:rPr>
        <w:rFonts w:ascii="Times New Roman" w:cs="Times New Roman" w:hAnsi="Times New Roman"/>
        <w:b/>
        <w:color w:themeColor="text2" w:val="44546A"/>
        <w:sz w:val="24"/>
        <w:lang w:val="kk-KZ"/>
      </w:rPr>
    </w:pPr>
    <w:r w:rsidRPr="00CB3433">
      <w:rPr>
        <w:rFonts w:ascii="Times New Roman" w:cs="Times New Roman" w:hAnsi="Times New Roman"/>
        <w:b/>
        <w:color w:themeColor="text2" w:val="44546A"/>
        <w:sz w:val="24"/>
        <w:lang w:val="kk-KZ"/>
      </w:rPr>
      <w:t>201</w:t>
    </w:r>
    <w:r>
      <w:rPr>
        <w:rFonts w:ascii="Times New Roman" w:cs="Times New Roman" w:hAnsi="Times New Roman"/>
        <w:b/>
        <w:color w:themeColor="text2" w:val="44546A"/>
        <w:sz w:val="24"/>
        <w:lang w:val="kk-KZ"/>
      </w:rPr>
      <w:t>8</w:t>
    </w:r>
    <w:r w:rsidRPr="00CB3433">
      <w:rPr>
        <w:rFonts w:ascii="Times New Roman" w:cs="Times New Roman" w:hAnsi="Times New Roman"/>
        <w:b/>
        <w:color w:themeColor="text2" w:val="44546A"/>
        <w:sz w:val="24"/>
        <w:lang w:val="kk-KZ"/>
      </w:rPr>
      <w:t>-201</w:t>
    </w:r>
    <w:r>
      <w:rPr>
        <w:rFonts w:ascii="Times New Roman" w:cs="Times New Roman" w:hAnsi="Times New Roman"/>
        <w:b/>
        <w:color w:themeColor="text2" w:val="44546A"/>
        <w:sz w:val="24"/>
        <w:lang w:val="kk-KZ"/>
      </w:rPr>
      <w:t>9</w:t>
    </w:r>
    <w:r w:rsidRPr="00CB3433">
      <w:rPr>
        <w:rFonts w:ascii="Times New Roman" w:cs="Times New Roman" w:hAnsi="Times New Roman"/>
        <w:b/>
        <w:color w:themeColor="text2" w:val="44546A"/>
        <w:sz w:val="24"/>
        <w:lang w:val="kk-KZ"/>
      </w:rPr>
      <w:t xml:space="preserve"> </w:t>
    </w:r>
    <w:r>
      <w:rPr>
        <w:rFonts w:ascii="Times New Roman" w:cs="Times New Roman" w:hAnsi="Times New Roman"/>
        <w:b/>
        <w:color w:themeColor="text2" w:val="44546A"/>
        <w:sz w:val="24"/>
        <w:lang w:val="kk-KZ"/>
      </w:rPr>
      <w:t>УЧЕБНЫЙ ГОД</w:t>
    </w:r>
  </w:p>
  <w:p w:rsidR="00D47451" w:rsidRDefault="00D47451">
    <w:pPr>
      <w:pStyle w:val="a4"/>
    </w:pPr>
    <w:r w:rsidRPr="00CB3433">
      <w:rPr>
        <w:noProof/>
        <w:lang w:eastAsia="ru-RU"/>
      </w:rPr>
      <mc:AlternateContent>
        <mc:Choice Requires="wps">
          <w:drawing>
            <wp:anchor allowOverlap="1" behindDoc="0" distB="0" distL="114300" distR="114300" distT="0" layoutInCell="1" locked="0" relativeHeight="251664384" simplePos="0" wp14:anchorId="4090F7A5" wp14:editId="14794651">
              <wp:simplePos x="0" y="0"/>
              <wp:positionH relativeFrom="page">
                <wp:align>center</wp:align>
              </wp:positionH>
              <wp:positionV relativeFrom="paragraph">
                <wp:posOffset>55245</wp:posOffset>
              </wp:positionV>
              <wp:extent cx="4124325" cy="54610"/>
              <wp:effectExtent b="154940" l="133350" r="47625" t="133350"/>
              <wp:wrapNone/>
              <wp:docPr id="5" name="Прямоугольник 4"/>
              <wp:cNvGraphicFramePr/>
              <a:graphic xmlns:a="http://schemas.openxmlformats.org/drawingml/2006/main">
                <a:graphicData uri="http://schemas.microsoft.com/office/word/2010/wordprocessingShape">
                  <wps:wsp>
                    <wps:cNvSpPr/>
                    <wps:spPr>
                      <a:xfrm>
                        <a:off x="0" y="0"/>
                        <a:ext cx="4124325" cy="54610"/>
                      </a:xfrm>
                      <a:prstGeom prst="rect">
                        <a:avLst/>
                      </a:prstGeom>
                      <a:solidFill>
                        <a:srgbClr val="00CC99"/>
                      </a:solidFill>
                      <a:ln>
                        <a:noFill/>
                      </a:ln>
                      <a:effectLst>
                        <a:outerShdw algn="ctr" blurRad="107950" dir="5400000" dist="12700">
                          <a:srgbClr val="000000"/>
                        </a:outerShdw>
                      </a:effectLst>
                      <a:scene3d>
                        <a:camera prst="orthographicFront">
                          <a:rot lat="0" lon="0" rev="0"/>
                        </a:camera>
                        <a:lightRig dir="t" rig="soft">
                          <a:rot lat="0" lon="0" rev="0"/>
                        </a:lightRig>
                      </a:scene3d>
                      <a:sp3d contourW="44450" prstMaterial="matte">
                        <a:bevelT h="63500" prst="artDeco" w="63500"/>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Pr="00CB3433">
      <w:rPr>
        <w:noProof/>
        <w:lang w:eastAsia="ru-RU"/>
      </w:rPr>
      <mc:AlternateContent>
        <mc:Choice Requires="wps">
          <w:drawing>
            <wp:anchor allowOverlap="1" behindDoc="0" distB="0" distL="114300" distR="114300" distT="0" layoutInCell="1" locked="0" relativeHeight="251662336" simplePos="0" wp14:anchorId="0551B557" wp14:editId="2AA67D2F">
              <wp:simplePos x="0" y="0"/>
              <wp:positionH relativeFrom="column">
                <wp:posOffset>-70485</wp:posOffset>
              </wp:positionH>
              <wp:positionV relativeFrom="paragraph">
                <wp:posOffset>179070</wp:posOffset>
              </wp:positionV>
              <wp:extent cx="5772150" cy="73660"/>
              <wp:effectExtent b="154940" l="133350" r="57150" t="133350"/>
              <wp:wrapNone/>
              <wp:docPr id="15" name="Прямоугольник 14"/>
              <wp:cNvGraphicFramePr/>
              <a:graphic xmlns:a="http://schemas.openxmlformats.org/drawingml/2006/main">
                <a:graphicData uri="http://schemas.microsoft.com/office/word/2010/wordprocessingShape">
                  <wps:wsp>
                    <wps:cNvSpPr/>
                    <wps:spPr>
                      <a:xfrm>
                        <a:off x="0" y="0"/>
                        <a:ext cx="5772150" cy="73660"/>
                      </a:xfrm>
                      <a:prstGeom prst="rect">
                        <a:avLst/>
                      </a:prstGeom>
                      <a:solidFill>
                        <a:srgbClr val="00B0F0"/>
                      </a:solidFill>
                      <a:ln>
                        <a:noFill/>
                      </a:ln>
                      <a:effectLst>
                        <a:outerShdw algn="ctr" blurRad="107950" dir="5400000" dist="12700">
                          <a:srgbClr val="000000"/>
                        </a:outerShdw>
                      </a:effectLst>
                      <a:scene3d>
                        <a:camera prst="orthographicFront">
                          <a:rot lat="0" lon="0" rev="0"/>
                        </a:camera>
                        <a:lightRig dir="t" rig="soft">
                          <a:rot lat="0" lon="0" rev="0"/>
                        </a:lightRig>
                      </a:scene3d>
                      <a:sp3d contourW="44450" prstMaterial="matte">
                        <a:bevelT h="63500" prst="artDeco" w="63500"/>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p>
  <w:p w:rsidR="00D47451" w:rsidRDefault="00D4745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7A9" w:rsidRDefault="006E47A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145C1"/>
    <w:multiLevelType w:val="hybridMultilevel"/>
    <w:tmpl w:val="935CC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63466E"/>
    <w:multiLevelType w:val="hybridMultilevel"/>
    <w:tmpl w:val="365A8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8D5073"/>
    <w:multiLevelType w:val="hybridMultilevel"/>
    <w:tmpl w:val="1B6EB106"/>
    <w:lvl w:ilvl="0" w:tplc="73AE3990">
      <w:start w:val="20"/>
      <w:numFmt w:val="bullet"/>
      <w:lvlText w:val="•"/>
      <w:lvlJc w:val="left"/>
      <w:pPr>
        <w:ind w:left="2257" w:hanging="555"/>
      </w:pPr>
      <w:rPr>
        <w:rFonts w:ascii="Times New Roman" w:eastAsiaTheme="minorHAnsi"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99D0D44"/>
    <w:multiLevelType w:val="hybridMultilevel"/>
    <w:tmpl w:val="7E46E8AE"/>
    <w:lvl w:ilvl="0" w:tplc="B23EA080">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FC67FC"/>
    <w:multiLevelType w:val="hybridMultilevel"/>
    <w:tmpl w:val="B0F4237C"/>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5">
    <w:nsid w:val="0ED82B97"/>
    <w:multiLevelType w:val="hybridMultilevel"/>
    <w:tmpl w:val="5A68D810"/>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0EF2169F"/>
    <w:multiLevelType w:val="hybridMultilevel"/>
    <w:tmpl w:val="E8C69A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58D79A6"/>
    <w:multiLevelType w:val="hybridMultilevel"/>
    <w:tmpl w:val="3BBE3F8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6600975"/>
    <w:multiLevelType w:val="hybridMultilevel"/>
    <w:tmpl w:val="E32EE6D8"/>
    <w:lvl w:ilvl="0" w:tplc="B052CB48">
      <w:start w:val="1"/>
      <w:numFmt w:val="decimal"/>
      <w:lvlText w:val="%1."/>
      <w:lvlJc w:val="left"/>
      <w:pPr>
        <w:tabs>
          <w:tab w:val="num" w:pos="720"/>
        </w:tabs>
        <w:ind w:left="720" w:hanging="360"/>
      </w:pPr>
    </w:lvl>
    <w:lvl w:ilvl="1" w:tplc="1382C08C" w:tentative="1">
      <w:start w:val="1"/>
      <w:numFmt w:val="decimal"/>
      <w:lvlText w:val="%2."/>
      <w:lvlJc w:val="left"/>
      <w:pPr>
        <w:tabs>
          <w:tab w:val="num" w:pos="1440"/>
        </w:tabs>
        <w:ind w:left="1440" w:hanging="360"/>
      </w:pPr>
    </w:lvl>
    <w:lvl w:ilvl="2" w:tplc="735853E2" w:tentative="1">
      <w:start w:val="1"/>
      <w:numFmt w:val="decimal"/>
      <w:lvlText w:val="%3."/>
      <w:lvlJc w:val="left"/>
      <w:pPr>
        <w:tabs>
          <w:tab w:val="num" w:pos="2160"/>
        </w:tabs>
        <w:ind w:left="2160" w:hanging="360"/>
      </w:pPr>
    </w:lvl>
    <w:lvl w:ilvl="3" w:tplc="5FF00034" w:tentative="1">
      <w:start w:val="1"/>
      <w:numFmt w:val="decimal"/>
      <w:lvlText w:val="%4."/>
      <w:lvlJc w:val="left"/>
      <w:pPr>
        <w:tabs>
          <w:tab w:val="num" w:pos="2880"/>
        </w:tabs>
        <w:ind w:left="2880" w:hanging="360"/>
      </w:pPr>
    </w:lvl>
    <w:lvl w:ilvl="4" w:tplc="3F24B860" w:tentative="1">
      <w:start w:val="1"/>
      <w:numFmt w:val="decimal"/>
      <w:lvlText w:val="%5."/>
      <w:lvlJc w:val="left"/>
      <w:pPr>
        <w:tabs>
          <w:tab w:val="num" w:pos="3600"/>
        </w:tabs>
        <w:ind w:left="3600" w:hanging="360"/>
      </w:pPr>
    </w:lvl>
    <w:lvl w:ilvl="5" w:tplc="DB4A6902" w:tentative="1">
      <w:start w:val="1"/>
      <w:numFmt w:val="decimal"/>
      <w:lvlText w:val="%6."/>
      <w:lvlJc w:val="left"/>
      <w:pPr>
        <w:tabs>
          <w:tab w:val="num" w:pos="4320"/>
        </w:tabs>
        <w:ind w:left="4320" w:hanging="360"/>
      </w:pPr>
    </w:lvl>
    <w:lvl w:ilvl="6" w:tplc="0582C0CA" w:tentative="1">
      <w:start w:val="1"/>
      <w:numFmt w:val="decimal"/>
      <w:lvlText w:val="%7."/>
      <w:lvlJc w:val="left"/>
      <w:pPr>
        <w:tabs>
          <w:tab w:val="num" w:pos="5040"/>
        </w:tabs>
        <w:ind w:left="5040" w:hanging="360"/>
      </w:pPr>
    </w:lvl>
    <w:lvl w:ilvl="7" w:tplc="B23ADCAA" w:tentative="1">
      <w:start w:val="1"/>
      <w:numFmt w:val="decimal"/>
      <w:lvlText w:val="%8."/>
      <w:lvlJc w:val="left"/>
      <w:pPr>
        <w:tabs>
          <w:tab w:val="num" w:pos="5760"/>
        </w:tabs>
        <w:ind w:left="5760" w:hanging="360"/>
      </w:pPr>
    </w:lvl>
    <w:lvl w:ilvl="8" w:tplc="F05ED5EE" w:tentative="1">
      <w:start w:val="1"/>
      <w:numFmt w:val="decimal"/>
      <w:lvlText w:val="%9."/>
      <w:lvlJc w:val="left"/>
      <w:pPr>
        <w:tabs>
          <w:tab w:val="num" w:pos="6480"/>
        </w:tabs>
        <w:ind w:left="6480" w:hanging="360"/>
      </w:pPr>
    </w:lvl>
  </w:abstractNum>
  <w:abstractNum w:abstractNumId="9">
    <w:nsid w:val="177C2BA8"/>
    <w:multiLevelType w:val="hybridMultilevel"/>
    <w:tmpl w:val="1D5CBB2C"/>
    <w:lvl w:ilvl="0" w:tplc="3E442C6C">
      <w:start w:val="1"/>
      <w:numFmt w:val="decimal"/>
      <w:lvlText w:val="%1."/>
      <w:lvlJc w:val="left"/>
      <w:pPr>
        <w:tabs>
          <w:tab w:val="num" w:pos="720"/>
        </w:tabs>
        <w:ind w:left="720" w:hanging="360"/>
      </w:pPr>
    </w:lvl>
    <w:lvl w:ilvl="1" w:tplc="72884A16" w:tentative="1">
      <w:start w:val="1"/>
      <w:numFmt w:val="decimal"/>
      <w:lvlText w:val="%2."/>
      <w:lvlJc w:val="left"/>
      <w:pPr>
        <w:tabs>
          <w:tab w:val="num" w:pos="1440"/>
        </w:tabs>
        <w:ind w:left="1440" w:hanging="360"/>
      </w:pPr>
    </w:lvl>
    <w:lvl w:ilvl="2" w:tplc="BF56E120" w:tentative="1">
      <w:start w:val="1"/>
      <w:numFmt w:val="decimal"/>
      <w:lvlText w:val="%3."/>
      <w:lvlJc w:val="left"/>
      <w:pPr>
        <w:tabs>
          <w:tab w:val="num" w:pos="2160"/>
        </w:tabs>
        <w:ind w:left="2160" w:hanging="360"/>
      </w:pPr>
    </w:lvl>
    <w:lvl w:ilvl="3" w:tplc="24182EFE" w:tentative="1">
      <w:start w:val="1"/>
      <w:numFmt w:val="decimal"/>
      <w:lvlText w:val="%4."/>
      <w:lvlJc w:val="left"/>
      <w:pPr>
        <w:tabs>
          <w:tab w:val="num" w:pos="2880"/>
        </w:tabs>
        <w:ind w:left="2880" w:hanging="360"/>
      </w:pPr>
    </w:lvl>
    <w:lvl w:ilvl="4" w:tplc="34D06380" w:tentative="1">
      <w:start w:val="1"/>
      <w:numFmt w:val="decimal"/>
      <w:lvlText w:val="%5."/>
      <w:lvlJc w:val="left"/>
      <w:pPr>
        <w:tabs>
          <w:tab w:val="num" w:pos="3600"/>
        </w:tabs>
        <w:ind w:left="3600" w:hanging="360"/>
      </w:pPr>
    </w:lvl>
    <w:lvl w:ilvl="5" w:tplc="8026D840" w:tentative="1">
      <w:start w:val="1"/>
      <w:numFmt w:val="decimal"/>
      <w:lvlText w:val="%6."/>
      <w:lvlJc w:val="left"/>
      <w:pPr>
        <w:tabs>
          <w:tab w:val="num" w:pos="4320"/>
        </w:tabs>
        <w:ind w:left="4320" w:hanging="360"/>
      </w:pPr>
    </w:lvl>
    <w:lvl w:ilvl="6" w:tplc="CBF07446" w:tentative="1">
      <w:start w:val="1"/>
      <w:numFmt w:val="decimal"/>
      <w:lvlText w:val="%7."/>
      <w:lvlJc w:val="left"/>
      <w:pPr>
        <w:tabs>
          <w:tab w:val="num" w:pos="5040"/>
        </w:tabs>
        <w:ind w:left="5040" w:hanging="360"/>
      </w:pPr>
    </w:lvl>
    <w:lvl w:ilvl="7" w:tplc="FAAA004A" w:tentative="1">
      <w:start w:val="1"/>
      <w:numFmt w:val="decimal"/>
      <w:lvlText w:val="%8."/>
      <w:lvlJc w:val="left"/>
      <w:pPr>
        <w:tabs>
          <w:tab w:val="num" w:pos="5760"/>
        </w:tabs>
        <w:ind w:left="5760" w:hanging="360"/>
      </w:pPr>
    </w:lvl>
    <w:lvl w:ilvl="8" w:tplc="541AE62E" w:tentative="1">
      <w:start w:val="1"/>
      <w:numFmt w:val="decimal"/>
      <w:lvlText w:val="%9."/>
      <w:lvlJc w:val="left"/>
      <w:pPr>
        <w:tabs>
          <w:tab w:val="num" w:pos="6480"/>
        </w:tabs>
        <w:ind w:left="6480" w:hanging="360"/>
      </w:pPr>
    </w:lvl>
  </w:abstractNum>
  <w:abstractNum w:abstractNumId="10">
    <w:nsid w:val="17C640C9"/>
    <w:multiLevelType w:val="multilevel"/>
    <w:tmpl w:val="74266F90"/>
    <w:lvl w:ilvl="0">
      <w:start w:val="1"/>
      <w:numFmt w:val="decimal"/>
      <w:lvlText w:val="%1."/>
      <w:lvlJc w:val="left"/>
      <w:pPr>
        <w:ind w:left="360" w:hanging="360"/>
      </w:pPr>
      <w:rPr>
        <w:rFonts w:hint="default"/>
        <w:b/>
        <w:color w:val="006664"/>
      </w:rPr>
    </w:lvl>
    <w:lvl w:ilvl="1">
      <w:start w:val="6"/>
      <w:numFmt w:val="decimal"/>
      <w:lvlText w:val="%1.%2."/>
      <w:lvlJc w:val="left"/>
      <w:pPr>
        <w:ind w:left="502" w:hanging="360"/>
      </w:pPr>
      <w:rPr>
        <w:rFonts w:hint="default"/>
        <w:b/>
        <w:color w:val="006664"/>
      </w:rPr>
    </w:lvl>
    <w:lvl w:ilvl="2">
      <w:start w:val="1"/>
      <w:numFmt w:val="decimal"/>
      <w:lvlText w:val="%1.%2.%3."/>
      <w:lvlJc w:val="left"/>
      <w:pPr>
        <w:ind w:left="1004" w:hanging="720"/>
      </w:pPr>
      <w:rPr>
        <w:rFonts w:hint="default"/>
        <w:b/>
        <w:color w:val="006664"/>
      </w:rPr>
    </w:lvl>
    <w:lvl w:ilvl="3">
      <w:start w:val="1"/>
      <w:numFmt w:val="decimal"/>
      <w:lvlText w:val="%1.%2.%3.%4."/>
      <w:lvlJc w:val="left"/>
      <w:pPr>
        <w:ind w:left="1146" w:hanging="720"/>
      </w:pPr>
      <w:rPr>
        <w:rFonts w:hint="default"/>
        <w:b/>
        <w:color w:val="006664"/>
      </w:rPr>
    </w:lvl>
    <w:lvl w:ilvl="4">
      <w:start w:val="1"/>
      <w:numFmt w:val="decimal"/>
      <w:lvlText w:val="%1.%2.%3.%4.%5."/>
      <w:lvlJc w:val="left"/>
      <w:pPr>
        <w:ind w:left="1648" w:hanging="1080"/>
      </w:pPr>
      <w:rPr>
        <w:rFonts w:hint="default"/>
        <w:b/>
        <w:color w:val="006664"/>
      </w:rPr>
    </w:lvl>
    <w:lvl w:ilvl="5">
      <w:start w:val="1"/>
      <w:numFmt w:val="decimal"/>
      <w:lvlText w:val="%1.%2.%3.%4.%5.%6."/>
      <w:lvlJc w:val="left"/>
      <w:pPr>
        <w:ind w:left="1790" w:hanging="1080"/>
      </w:pPr>
      <w:rPr>
        <w:rFonts w:hint="default"/>
        <w:b/>
        <w:color w:val="006664"/>
      </w:rPr>
    </w:lvl>
    <w:lvl w:ilvl="6">
      <w:start w:val="1"/>
      <w:numFmt w:val="decimal"/>
      <w:lvlText w:val="%1.%2.%3.%4.%5.%6.%7."/>
      <w:lvlJc w:val="left"/>
      <w:pPr>
        <w:ind w:left="2292" w:hanging="1440"/>
      </w:pPr>
      <w:rPr>
        <w:rFonts w:hint="default"/>
        <w:b/>
        <w:color w:val="006664"/>
      </w:rPr>
    </w:lvl>
    <w:lvl w:ilvl="7">
      <w:start w:val="1"/>
      <w:numFmt w:val="decimal"/>
      <w:lvlText w:val="%1.%2.%3.%4.%5.%6.%7.%8."/>
      <w:lvlJc w:val="left"/>
      <w:pPr>
        <w:ind w:left="2434" w:hanging="1440"/>
      </w:pPr>
      <w:rPr>
        <w:rFonts w:hint="default"/>
        <w:b/>
        <w:color w:val="006664"/>
      </w:rPr>
    </w:lvl>
    <w:lvl w:ilvl="8">
      <w:start w:val="1"/>
      <w:numFmt w:val="decimal"/>
      <w:lvlText w:val="%1.%2.%3.%4.%5.%6.%7.%8.%9."/>
      <w:lvlJc w:val="left"/>
      <w:pPr>
        <w:ind w:left="2936" w:hanging="1800"/>
      </w:pPr>
      <w:rPr>
        <w:rFonts w:hint="default"/>
        <w:b/>
        <w:color w:val="006664"/>
      </w:rPr>
    </w:lvl>
  </w:abstractNum>
  <w:abstractNum w:abstractNumId="11">
    <w:nsid w:val="188A1CA4"/>
    <w:multiLevelType w:val="hybridMultilevel"/>
    <w:tmpl w:val="E1A03C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F47937"/>
    <w:multiLevelType w:val="hybridMultilevel"/>
    <w:tmpl w:val="2612FB9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1B6F238C"/>
    <w:multiLevelType w:val="hybridMultilevel"/>
    <w:tmpl w:val="B7142B2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1C023A0B"/>
    <w:multiLevelType w:val="hybridMultilevel"/>
    <w:tmpl w:val="0F8A8862"/>
    <w:lvl w:ilvl="0" w:tplc="7D86178E">
      <w:start w:val="1"/>
      <w:numFmt w:val="decimal"/>
      <w:lvlText w:val="%1."/>
      <w:lvlJc w:val="left"/>
      <w:pPr>
        <w:tabs>
          <w:tab w:val="num" w:pos="720"/>
        </w:tabs>
        <w:ind w:left="720" w:hanging="360"/>
      </w:pPr>
    </w:lvl>
    <w:lvl w:ilvl="1" w:tplc="E6305EDC" w:tentative="1">
      <w:start w:val="1"/>
      <w:numFmt w:val="decimal"/>
      <w:lvlText w:val="%2."/>
      <w:lvlJc w:val="left"/>
      <w:pPr>
        <w:tabs>
          <w:tab w:val="num" w:pos="1440"/>
        </w:tabs>
        <w:ind w:left="1440" w:hanging="360"/>
      </w:pPr>
    </w:lvl>
    <w:lvl w:ilvl="2" w:tplc="A84E40DA" w:tentative="1">
      <w:start w:val="1"/>
      <w:numFmt w:val="decimal"/>
      <w:lvlText w:val="%3."/>
      <w:lvlJc w:val="left"/>
      <w:pPr>
        <w:tabs>
          <w:tab w:val="num" w:pos="2160"/>
        </w:tabs>
        <w:ind w:left="2160" w:hanging="360"/>
      </w:pPr>
    </w:lvl>
    <w:lvl w:ilvl="3" w:tplc="58A4E598" w:tentative="1">
      <w:start w:val="1"/>
      <w:numFmt w:val="decimal"/>
      <w:lvlText w:val="%4."/>
      <w:lvlJc w:val="left"/>
      <w:pPr>
        <w:tabs>
          <w:tab w:val="num" w:pos="2880"/>
        </w:tabs>
        <w:ind w:left="2880" w:hanging="360"/>
      </w:pPr>
    </w:lvl>
    <w:lvl w:ilvl="4" w:tplc="A9603CD2" w:tentative="1">
      <w:start w:val="1"/>
      <w:numFmt w:val="decimal"/>
      <w:lvlText w:val="%5."/>
      <w:lvlJc w:val="left"/>
      <w:pPr>
        <w:tabs>
          <w:tab w:val="num" w:pos="3600"/>
        </w:tabs>
        <w:ind w:left="3600" w:hanging="360"/>
      </w:pPr>
    </w:lvl>
    <w:lvl w:ilvl="5" w:tplc="A45E1ABA" w:tentative="1">
      <w:start w:val="1"/>
      <w:numFmt w:val="decimal"/>
      <w:lvlText w:val="%6."/>
      <w:lvlJc w:val="left"/>
      <w:pPr>
        <w:tabs>
          <w:tab w:val="num" w:pos="4320"/>
        </w:tabs>
        <w:ind w:left="4320" w:hanging="360"/>
      </w:pPr>
    </w:lvl>
    <w:lvl w:ilvl="6" w:tplc="93245130" w:tentative="1">
      <w:start w:val="1"/>
      <w:numFmt w:val="decimal"/>
      <w:lvlText w:val="%7."/>
      <w:lvlJc w:val="left"/>
      <w:pPr>
        <w:tabs>
          <w:tab w:val="num" w:pos="5040"/>
        </w:tabs>
        <w:ind w:left="5040" w:hanging="360"/>
      </w:pPr>
    </w:lvl>
    <w:lvl w:ilvl="7" w:tplc="F702A524" w:tentative="1">
      <w:start w:val="1"/>
      <w:numFmt w:val="decimal"/>
      <w:lvlText w:val="%8."/>
      <w:lvlJc w:val="left"/>
      <w:pPr>
        <w:tabs>
          <w:tab w:val="num" w:pos="5760"/>
        </w:tabs>
        <w:ind w:left="5760" w:hanging="360"/>
      </w:pPr>
    </w:lvl>
    <w:lvl w:ilvl="8" w:tplc="F1A00B66" w:tentative="1">
      <w:start w:val="1"/>
      <w:numFmt w:val="decimal"/>
      <w:lvlText w:val="%9."/>
      <w:lvlJc w:val="left"/>
      <w:pPr>
        <w:tabs>
          <w:tab w:val="num" w:pos="6480"/>
        </w:tabs>
        <w:ind w:left="6480" w:hanging="360"/>
      </w:pPr>
    </w:lvl>
  </w:abstractNum>
  <w:abstractNum w:abstractNumId="15">
    <w:nsid w:val="1C16268D"/>
    <w:multiLevelType w:val="hybridMultilevel"/>
    <w:tmpl w:val="33F82D08"/>
    <w:lvl w:ilvl="0" w:tplc="B23EA080">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E9A33C9"/>
    <w:multiLevelType w:val="hybridMultilevel"/>
    <w:tmpl w:val="24E26696"/>
    <w:lvl w:ilvl="0" w:tplc="989C33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F6809D9"/>
    <w:multiLevelType w:val="hybridMultilevel"/>
    <w:tmpl w:val="F4949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F7A4B9B"/>
    <w:multiLevelType w:val="hybridMultilevel"/>
    <w:tmpl w:val="88BE51D6"/>
    <w:lvl w:ilvl="0" w:tplc="11903E2A">
      <w:start w:val="1"/>
      <w:numFmt w:val="decimal"/>
      <w:lvlText w:val="%1."/>
      <w:lvlJc w:val="left"/>
      <w:pPr>
        <w:tabs>
          <w:tab w:val="num" w:pos="720"/>
        </w:tabs>
        <w:ind w:left="720" w:hanging="360"/>
      </w:pPr>
    </w:lvl>
    <w:lvl w:ilvl="1" w:tplc="437EA078" w:tentative="1">
      <w:start w:val="1"/>
      <w:numFmt w:val="decimal"/>
      <w:lvlText w:val="%2."/>
      <w:lvlJc w:val="left"/>
      <w:pPr>
        <w:tabs>
          <w:tab w:val="num" w:pos="1440"/>
        </w:tabs>
        <w:ind w:left="1440" w:hanging="360"/>
      </w:pPr>
    </w:lvl>
    <w:lvl w:ilvl="2" w:tplc="A8DC7226" w:tentative="1">
      <w:start w:val="1"/>
      <w:numFmt w:val="decimal"/>
      <w:lvlText w:val="%3."/>
      <w:lvlJc w:val="left"/>
      <w:pPr>
        <w:tabs>
          <w:tab w:val="num" w:pos="2160"/>
        </w:tabs>
        <w:ind w:left="2160" w:hanging="360"/>
      </w:pPr>
    </w:lvl>
    <w:lvl w:ilvl="3" w:tplc="880801BE" w:tentative="1">
      <w:start w:val="1"/>
      <w:numFmt w:val="decimal"/>
      <w:lvlText w:val="%4."/>
      <w:lvlJc w:val="left"/>
      <w:pPr>
        <w:tabs>
          <w:tab w:val="num" w:pos="2880"/>
        </w:tabs>
        <w:ind w:left="2880" w:hanging="360"/>
      </w:pPr>
    </w:lvl>
    <w:lvl w:ilvl="4" w:tplc="54B28AF0" w:tentative="1">
      <w:start w:val="1"/>
      <w:numFmt w:val="decimal"/>
      <w:lvlText w:val="%5."/>
      <w:lvlJc w:val="left"/>
      <w:pPr>
        <w:tabs>
          <w:tab w:val="num" w:pos="3600"/>
        </w:tabs>
        <w:ind w:left="3600" w:hanging="360"/>
      </w:pPr>
    </w:lvl>
    <w:lvl w:ilvl="5" w:tplc="949C938A" w:tentative="1">
      <w:start w:val="1"/>
      <w:numFmt w:val="decimal"/>
      <w:lvlText w:val="%6."/>
      <w:lvlJc w:val="left"/>
      <w:pPr>
        <w:tabs>
          <w:tab w:val="num" w:pos="4320"/>
        </w:tabs>
        <w:ind w:left="4320" w:hanging="360"/>
      </w:pPr>
    </w:lvl>
    <w:lvl w:ilvl="6" w:tplc="BF967670" w:tentative="1">
      <w:start w:val="1"/>
      <w:numFmt w:val="decimal"/>
      <w:lvlText w:val="%7."/>
      <w:lvlJc w:val="left"/>
      <w:pPr>
        <w:tabs>
          <w:tab w:val="num" w:pos="5040"/>
        </w:tabs>
        <w:ind w:left="5040" w:hanging="360"/>
      </w:pPr>
    </w:lvl>
    <w:lvl w:ilvl="7" w:tplc="0DF8332E" w:tentative="1">
      <w:start w:val="1"/>
      <w:numFmt w:val="decimal"/>
      <w:lvlText w:val="%8."/>
      <w:lvlJc w:val="left"/>
      <w:pPr>
        <w:tabs>
          <w:tab w:val="num" w:pos="5760"/>
        </w:tabs>
        <w:ind w:left="5760" w:hanging="360"/>
      </w:pPr>
    </w:lvl>
    <w:lvl w:ilvl="8" w:tplc="F9168618" w:tentative="1">
      <w:start w:val="1"/>
      <w:numFmt w:val="decimal"/>
      <w:lvlText w:val="%9."/>
      <w:lvlJc w:val="left"/>
      <w:pPr>
        <w:tabs>
          <w:tab w:val="num" w:pos="6480"/>
        </w:tabs>
        <w:ind w:left="6480" w:hanging="360"/>
      </w:pPr>
    </w:lvl>
  </w:abstractNum>
  <w:abstractNum w:abstractNumId="19">
    <w:nsid w:val="1FF822F7"/>
    <w:multiLevelType w:val="hybridMultilevel"/>
    <w:tmpl w:val="0C6E4D52"/>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0">
    <w:nsid w:val="2221017F"/>
    <w:multiLevelType w:val="hybridMultilevel"/>
    <w:tmpl w:val="39C81CEA"/>
    <w:lvl w:ilvl="0" w:tplc="96AA6F28">
      <w:start w:val="1"/>
      <w:numFmt w:val="decimal"/>
      <w:lvlText w:val="%1."/>
      <w:lvlJc w:val="left"/>
      <w:pPr>
        <w:tabs>
          <w:tab w:val="num" w:pos="720"/>
        </w:tabs>
        <w:ind w:left="720" w:hanging="360"/>
      </w:pPr>
    </w:lvl>
    <w:lvl w:ilvl="1" w:tplc="D0A4BC8E" w:tentative="1">
      <w:start w:val="1"/>
      <w:numFmt w:val="decimal"/>
      <w:lvlText w:val="%2."/>
      <w:lvlJc w:val="left"/>
      <w:pPr>
        <w:tabs>
          <w:tab w:val="num" w:pos="1440"/>
        </w:tabs>
        <w:ind w:left="1440" w:hanging="360"/>
      </w:pPr>
    </w:lvl>
    <w:lvl w:ilvl="2" w:tplc="43765CB4" w:tentative="1">
      <w:start w:val="1"/>
      <w:numFmt w:val="decimal"/>
      <w:lvlText w:val="%3."/>
      <w:lvlJc w:val="left"/>
      <w:pPr>
        <w:tabs>
          <w:tab w:val="num" w:pos="2160"/>
        </w:tabs>
        <w:ind w:left="2160" w:hanging="360"/>
      </w:pPr>
    </w:lvl>
    <w:lvl w:ilvl="3" w:tplc="F4AAAEE0" w:tentative="1">
      <w:start w:val="1"/>
      <w:numFmt w:val="decimal"/>
      <w:lvlText w:val="%4."/>
      <w:lvlJc w:val="left"/>
      <w:pPr>
        <w:tabs>
          <w:tab w:val="num" w:pos="2880"/>
        </w:tabs>
        <w:ind w:left="2880" w:hanging="360"/>
      </w:pPr>
    </w:lvl>
    <w:lvl w:ilvl="4" w:tplc="57FCDFF4" w:tentative="1">
      <w:start w:val="1"/>
      <w:numFmt w:val="decimal"/>
      <w:lvlText w:val="%5."/>
      <w:lvlJc w:val="left"/>
      <w:pPr>
        <w:tabs>
          <w:tab w:val="num" w:pos="3600"/>
        </w:tabs>
        <w:ind w:left="3600" w:hanging="360"/>
      </w:pPr>
    </w:lvl>
    <w:lvl w:ilvl="5" w:tplc="17765C66" w:tentative="1">
      <w:start w:val="1"/>
      <w:numFmt w:val="decimal"/>
      <w:lvlText w:val="%6."/>
      <w:lvlJc w:val="left"/>
      <w:pPr>
        <w:tabs>
          <w:tab w:val="num" w:pos="4320"/>
        </w:tabs>
        <w:ind w:left="4320" w:hanging="360"/>
      </w:pPr>
    </w:lvl>
    <w:lvl w:ilvl="6" w:tplc="4CC0BFC6" w:tentative="1">
      <w:start w:val="1"/>
      <w:numFmt w:val="decimal"/>
      <w:lvlText w:val="%7."/>
      <w:lvlJc w:val="left"/>
      <w:pPr>
        <w:tabs>
          <w:tab w:val="num" w:pos="5040"/>
        </w:tabs>
        <w:ind w:left="5040" w:hanging="360"/>
      </w:pPr>
    </w:lvl>
    <w:lvl w:ilvl="7" w:tplc="A190B648" w:tentative="1">
      <w:start w:val="1"/>
      <w:numFmt w:val="decimal"/>
      <w:lvlText w:val="%8."/>
      <w:lvlJc w:val="left"/>
      <w:pPr>
        <w:tabs>
          <w:tab w:val="num" w:pos="5760"/>
        </w:tabs>
        <w:ind w:left="5760" w:hanging="360"/>
      </w:pPr>
    </w:lvl>
    <w:lvl w:ilvl="8" w:tplc="5C082B36" w:tentative="1">
      <w:start w:val="1"/>
      <w:numFmt w:val="decimal"/>
      <w:lvlText w:val="%9."/>
      <w:lvlJc w:val="left"/>
      <w:pPr>
        <w:tabs>
          <w:tab w:val="num" w:pos="6480"/>
        </w:tabs>
        <w:ind w:left="6480" w:hanging="360"/>
      </w:pPr>
    </w:lvl>
  </w:abstractNum>
  <w:abstractNum w:abstractNumId="21">
    <w:nsid w:val="22DE5EF3"/>
    <w:multiLevelType w:val="hybridMultilevel"/>
    <w:tmpl w:val="C12E8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5026D28"/>
    <w:multiLevelType w:val="hybridMultilevel"/>
    <w:tmpl w:val="D21623E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
    <w:nsid w:val="26CA5BDD"/>
    <w:multiLevelType w:val="hybridMultilevel"/>
    <w:tmpl w:val="128C06F6"/>
    <w:lvl w:ilvl="0" w:tplc="725A581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985065D"/>
    <w:multiLevelType w:val="hybridMultilevel"/>
    <w:tmpl w:val="7752E6BA"/>
    <w:lvl w:ilvl="0" w:tplc="288CEDD0">
      <w:start w:val="1"/>
      <w:numFmt w:val="decimal"/>
      <w:lvlText w:val="%1."/>
      <w:lvlJc w:val="left"/>
      <w:pPr>
        <w:tabs>
          <w:tab w:val="num" w:pos="720"/>
        </w:tabs>
        <w:ind w:left="720" w:hanging="360"/>
      </w:pPr>
    </w:lvl>
    <w:lvl w:ilvl="1" w:tplc="E994564E" w:tentative="1">
      <w:start w:val="1"/>
      <w:numFmt w:val="decimal"/>
      <w:lvlText w:val="%2."/>
      <w:lvlJc w:val="left"/>
      <w:pPr>
        <w:tabs>
          <w:tab w:val="num" w:pos="1440"/>
        </w:tabs>
        <w:ind w:left="1440" w:hanging="360"/>
      </w:pPr>
    </w:lvl>
    <w:lvl w:ilvl="2" w:tplc="611033BA" w:tentative="1">
      <w:start w:val="1"/>
      <w:numFmt w:val="decimal"/>
      <w:lvlText w:val="%3."/>
      <w:lvlJc w:val="left"/>
      <w:pPr>
        <w:tabs>
          <w:tab w:val="num" w:pos="2160"/>
        </w:tabs>
        <w:ind w:left="2160" w:hanging="360"/>
      </w:pPr>
    </w:lvl>
    <w:lvl w:ilvl="3" w:tplc="B73C08B6" w:tentative="1">
      <w:start w:val="1"/>
      <w:numFmt w:val="decimal"/>
      <w:lvlText w:val="%4."/>
      <w:lvlJc w:val="left"/>
      <w:pPr>
        <w:tabs>
          <w:tab w:val="num" w:pos="2880"/>
        </w:tabs>
        <w:ind w:left="2880" w:hanging="360"/>
      </w:pPr>
    </w:lvl>
    <w:lvl w:ilvl="4" w:tplc="876222EC" w:tentative="1">
      <w:start w:val="1"/>
      <w:numFmt w:val="decimal"/>
      <w:lvlText w:val="%5."/>
      <w:lvlJc w:val="left"/>
      <w:pPr>
        <w:tabs>
          <w:tab w:val="num" w:pos="3600"/>
        </w:tabs>
        <w:ind w:left="3600" w:hanging="360"/>
      </w:pPr>
    </w:lvl>
    <w:lvl w:ilvl="5" w:tplc="298AD856" w:tentative="1">
      <w:start w:val="1"/>
      <w:numFmt w:val="decimal"/>
      <w:lvlText w:val="%6."/>
      <w:lvlJc w:val="left"/>
      <w:pPr>
        <w:tabs>
          <w:tab w:val="num" w:pos="4320"/>
        </w:tabs>
        <w:ind w:left="4320" w:hanging="360"/>
      </w:pPr>
    </w:lvl>
    <w:lvl w:ilvl="6" w:tplc="DB84D77C" w:tentative="1">
      <w:start w:val="1"/>
      <w:numFmt w:val="decimal"/>
      <w:lvlText w:val="%7."/>
      <w:lvlJc w:val="left"/>
      <w:pPr>
        <w:tabs>
          <w:tab w:val="num" w:pos="5040"/>
        </w:tabs>
        <w:ind w:left="5040" w:hanging="360"/>
      </w:pPr>
    </w:lvl>
    <w:lvl w:ilvl="7" w:tplc="733E8B44" w:tentative="1">
      <w:start w:val="1"/>
      <w:numFmt w:val="decimal"/>
      <w:lvlText w:val="%8."/>
      <w:lvlJc w:val="left"/>
      <w:pPr>
        <w:tabs>
          <w:tab w:val="num" w:pos="5760"/>
        </w:tabs>
        <w:ind w:left="5760" w:hanging="360"/>
      </w:pPr>
    </w:lvl>
    <w:lvl w:ilvl="8" w:tplc="3B6C228A" w:tentative="1">
      <w:start w:val="1"/>
      <w:numFmt w:val="decimal"/>
      <w:lvlText w:val="%9."/>
      <w:lvlJc w:val="left"/>
      <w:pPr>
        <w:tabs>
          <w:tab w:val="num" w:pos="6480"/>
        </w:tabs>
        <w:ind w:left="6480" w:hanging="360"/>
      </w:pPr>
    </w:lvl>
  </w:abstractNum>
  <w:abstractNum w:abstractNumId="25">
    <w:nsid w:val="2AAA032D"/>
    <w:multiLevelType w:val="hybridMultilevel"/>
    <w:tmpl w:val="F356B408"/>
    <w:lvl w:ilvl="0" w:tplc="322416F2">
      <w:start w:val="1"/>
      <w:numFmt w:val="decimal"/>
      <w:lvlText w:val="%1."/>
      <w:lvlJc w:val="left"/>
      <w:pPr>
        <w:tabs>
          <w:tab w:val="num" w:pos="720"/>
        </w:tabs>
        <w:ind w:left="720" w:hanging="360"/>
      </w:pPr>
    </w:lvl>
    <w:lvl w:ilvl="1" w:tplc="9F749B32" w:tentative="1">
      <w:start w:val="1"/>
      <w:numFmt w:val="decimal"/>
      <w:lvlText w:val="%2."/>
      <w:lvlJc w:val="left"/>
      <w:pPr>
        <w:tabs>
          <w:tab w:val="num" w:pos="1440"/>
        </w:tabs>
        <w:ind w:left="1440" w:hanging="360"/>
      </w:pPr>
    </w:lvl>
    <w:lvl w:ilvl="2" w:tplc="4476ADF4" w:tentative="1">
      <w:start w:val="1"/>
      <w:numFmt w:val="decimal"/>
      <w:lvlText w:val="%3."/>
      <w:lvlJc w:val="left"/>
      <w:pPr>
        <w:tabs>
          <w:tab w:val="num" w:pos="2160"/>
        </w:tabs>
        <w:ind w:left="2160" w:hanging="360"/>
      </w:pPr>
    </w:lvl>
    <w:lvl w:ilvl="3" w:tplc="E95E7BF6" w:tentative="1">
      <w:start w:val="1"/>
      <w:numFmt w:val="decimal"/>
      <w:lvlText w:val="%4."/>
      <w:lvlJc w:val="left"/>
      <w:pPr>
        <w:tabs>
          <w:tab w:val="num" w:pos="2880"/>
        </w:tabs>
        <w:ind w:left="2880" w:hanging="360"/>
      </w:pPr>
    </w:lvl>
    <w:lvl w:ilvl="4" w:tplc="F9200D3E" w:tentative="1">
      <w:start w:val="1"/>
      <w:numFmt w:val="decimal"/>
      <w:lvlText w:val="%5."/>
      <w:lvlJc w:val="left"/>
      <w:pPr>
        <w:tabs>
          <w:tab w:val="num" w:pos="3600"/>
        </w:tabs>
        <w:ind w:left="3600" w:hanging="360"/>
      </w:pPr>
    </w:lvl>
    <w:lvl w:ilvl="5" w:tplc="6C8A4BC2" w:tentative="1">
      <w:start w:val="1"/>
      <w:numFmt w:val="decimal"/>
      <w:lvlText w:val="%6."/>
      <w:lvlJc w:val="left"/>
      <w:pPr>
        <w:tabs>
          <w:tab w:val="num" w:pos="4320"/>
        </w:tabs>
        <w:ind w:left="4320" w:hanging="360"/>
      </w:pPr>
    </w:lvl>
    <w:lvl w:ilvl="6" w:tplc="A04C12D8" w:tentative="1">
      <w:start w:val="1"/>
      <w:numFmt w:val="decimal"/>
      <w:lvlText w:val="%7."/>
      <w:lvlJc w:val="left"/>
      <w:pPr>
        <w:tabs>
          <w:tab w:val="num" w:pos="5040"/>
        </w:tabs>
        <w:ind w:left="5040" w:hanging="360"/>
      </w:pPr>
    </w:lvl>
    <w:lvl w:ilvl="7" w:tplc="363E4AB8" w:tentative="1">
      <w:start w:val="1"/>
      <w:numFmt w:val="decimal"/>
      <w:lvlText w:val="%8."/>
      <w:lvlJc w:val="left"/>
      <w:pPr>
        <w:tabs>
          <w:tab w:val="num" w:pos="5760"/>
        </w:tabs>
        <w:ind w:left="5760" w:hanging="360"/>
      </w:pPr>
    </w:lvl>
    <w:lvl w:ilvl="8" w:tplc="C62E8422" w:tentative="1">
      <w:start w:val="1"/>
      <w:numFmt w:val="decimal"/>
      <w:lvlText w:val="%9."/>
      <w:lvlJc w:val="left"/>
      <w:pPr>
        <w:tabs>
          <w:tab w:val="num" w:pos="6480"/>
        </w:tabs>
        <w:ind w:left="6480" w:hanging="360"/>
      </w:pPr>
    </w:lvl>
  </w:abstractNum>
  <w:abstractNum w:abstractNumId="26">
    <w:nsid w:val="2B910A0D"/>
    <w:multiLevelType w:val="hybridMultilevel"/>
    <w:tmpl w:val="9624603C"/>
    <w:lvl w:ilvl="0" w:tplc="6AE68DE2">
      <w:start w:val="1"/>
      <w:numFmt w:val="decimal"/>
      <w:lvlText w:val="%1."/>
      <w:lvlJc w:val="left"/>
      <w:pPr>
        <w:tabs>
          <w:tab w:val="num" w:pos="720"/>
        </w:tabs>
        <w:ind w:left="720" w:hanging="360"/>
      </w:pPr>
    </w:lvl>
    <w:lvl w:ilvl="1" w:tplc="94E0D9CC" w:tentative="1">
      <w:start w:val="1"/>
      <w:numFmt w:val="decimal"/>
      <w:lvlText w:val="%2."/>
      <w:lvlJc w:val="left"/>
      <w:pPr>
        <w:tabs>
          <w:tab w:val="num" w:pos="1440"/>
        </w:tabs>
        <w:ind w:left="1440" w:hanging="360"/>
      </w:pPr>
    </w:lvl>
    <w:lvl w:ilvl="2" w:tplc="0C0EF926" w:tentative="1">
      <w:start w:val="1"/>
      <w:numFmt w:val="decimal"/>
      <w:lvlText w:val="%3."/>
      <w:lvlJc w:val="left"/>
      <w:pPr>
        <w:tabs>
          <w:tab w:val="num" w:pos="2160"/>
        </w:tabs>
        <w:ind w:left="2160" w:hanging="360"/>
      </w:pPr>
    </w:lvl>
    <w:lvl w:ilvl="3" w:tplc="AE7446C4" w:tentative="1">
      <w:start w:val="1"/>
      <w:numFmt w:val="decimal"/>
      <w:lvlText w:val="%4."/>
      <w:lvlJc w:val="left"/>
      <w:pPr>
        <w:tabs>
          <w:tab w:val="num" w:pos="2880"/>
        </w:tabs>
        <w:ind w:left="2880" w:hanging="360"/>
      </w:pPr>
    </w:lvl>
    <w:lvl w:ilvl="4" w:tplc="56C65DD0" w:tentative="1">
      <w:start w:val="1"/>
      <w:numFmt w:val="decimal"/>
      <w:lvlText w:val="%5."/>
      <w:lvlJc w:val="left"/>
      <w:pPr>
        <w:tabs>
          <w:tab w:val="num" w:pos="3600"/>
        </w:tabs>
        <w:ind w:left="3600" w:hanging="360"/>
      </w:pPr>
    </w:lvl>
    <w:lvl w:ilvl="5" w:tplc="8F786B98" w:tentative="1">
      <w:start w:val="1"/>
      <w:numFmt w:val="decimal"/>
      <w:lvlText w:val="%6."/>
      <w:lvlJc w:val="left"/>
      <w:pPr>
        <w:tabs>
          <w:tab w:val="num" w:pos="4320"/>
        </w:tabs>
        <w:ind w:left="4320" w:hanging="360"/>
      </w:pPr>
    </w:lvl>
    <w:lvl w:ilvl="6" w:tplc="1F7AD058" w:tentative="1">
      <w:start w:val="1"/>
      <w:numFmt w:val="decimal"/>
      <w:lvlText w:val="%7."/>
      <w:lvlJc w:val="left"/>
      <w:pPr>
        <w:tabs>
          <w:tab w:val="num" w:pos="5040"/>
        </w:tabs>
        <w:ind w:left="5040" w:hanging="360"/>
      </w:pPr>
    </w:lvl>
    <w:lvl w:ilvl="7" w:tplc="7C0A1DA4" w:tentative="1">
      <w:start w:val="1"/>
      <w:numFmt w:val="decimal"/>
      <w:lvlText w:val="%8."/>
      <w:lvlJc w:val="left"/>
      <w:pPr>
        <w:tabs>
          <w:tab w:val="num" w:pos="5760"/>
        </w:tabs>
        <w:ind w:left="5760" w:hanging="360"/>
      </w:pPr>
    </w:lvl>
    <w:lvl w:ilvl="8" w:tplc="A36E4428" w:tentative="1">
      <w:start w:val="1"/>
      <w:numFmt w:val="decimal"/>
      <w:lvlText w:val="%9."/>
      <w:lvlJc w:val="left"/>
      <w:pPr>
        <w:tabs>
          <w:tab w:val="num" w:pos="6480"/>
        </w:tabs>
        <w:ind w:left="6480" w:hanging="360"/>
      </w:pPr>
    </w:lvl>
  </w:abstractNum>
  <w:abstractNum w:abstractNumId="27">
    <w:nsid w:val="343644DE"/>
    <w:multiLevelType w:val="hybridMultilevel"/>
    <w:tmpl w:val="7EB0B660"/>
    <w:lvl w:ilvl="0" w:tplc="066001E2">
      <w:start w:val="1"/>
      <w:numFmt w:val="decimal"/>
      <w:lvlText w:val="%1."/>
      <w:lvlJc w:val="left"/>
      <w:pPr>
        <w:tabs>
          <w:tab w:val="num" w:pos="720"/>
        </w:tabs>
        <w:ind w:left="720" w:hanging="360"/>
      </w:pPr>
    </w:lvl>
    <w:lvl w:ilvl="1" w:tplc="AA888EB6" w:tentative="1">
      <w:start w:val="1"/>
      <w:numFmt w:val="decimal"/>
      <w:lvlText w:val="%2."/>
      <w:lvlJc w:val="left"/>
      <w:pPr>
        <w:tabs>
          <w:tab w:val="num" w:pos="1440"/>
        </w:tabs>
        <w:ind w:left="1440" w:hanging="360"/>
      </w:pPr>
    </w:lvl>
    <w:lvl w:ilvl="2" w:tplc="4440CCE4" w:tentative="1">
      <w:start w:val="1"/>
      <w:numFmt w:val="decimal"/>
      <w:lvlText w:val="%3."/>
      <w:lvlJc w:val="left"/>
      <w:pPr>
        <w:tabs>
          <w:tab w:val="num" w:pos="2160"/>
        </w:tabs>
        <w:ind w:left="2160" w:hanging="360"/>
      </w:pPr>
    </w:lvl>
    <w:lvl w:ilvl="3" w:tplc="C12A0268" w:tentative="1">
      <w:start w:val="1"/>
      <w:numFmt w:val="decimal"/>
      <w:lvlText w:val="%4."/>
      <w:lvlJc w:val="left"/>
      <w:pPr>
        <w:tabs>
          <w:tab w:val="num" w:pos="2880"/>
        </w:tabs>
        <w:ind w:left="2880" w:hanging="360"/>
      </w:pPr>
    </w:lvl>
    <w:lvl w:ilvl="4" w:tplc="ADB46814" w:tentative="1">
      <w:start w:val="1"/>
      <w:numFmt w:val="decimal"/>
      <w:lvlText w:val="%5."/>
      <w:lvlJc w:val="left"/>
      <w:pPr>
        <w:tabs>
          <w:tab w:val="num" w:pos="3600"/>
        </w:tabs>
        <w:ind w:left="3600" w:hanging="360"/>
      </w:pPr>
    </w:lvl>
    <w:lvl w:ilvl="5" w:tplc="3BD85600" w:tentative="1">
      <w:start w:val="1"/>
      <w:numFmt w:val="decimal"/>
      <w:lvlText w:val="%6."/>
      <w:lvlJc w:val="left"/>
      <w:pPr>
        <w:tabs>
          <w:tab w:val="num" w:pos="4320"/>
        </w:tabs>
        <w:ind w:left="4320" w:hanging="360"/>
      </w:pPr>
    </w:lvl>
    <w:lvl w:ilvl="6" w:tplc="8EDE8670" w:tentative="1">
      <w:start w:val="1"/>
      <w:numFmt w:val="decimal"/>
      <w:lvlText w:val="%7."/>
      <w:lvlJc w:val="left"/>
      <w:pPr>
        <w:tabs>
          <w:tab w:val="num" w:pos="5040"/>
        </w:tabs>
        <w:ind w:left="5040" w:hanging="360"/>
      </w:pPr>
    </w:lvl>
    <w:lvl w:ilvl="7" w:tplc="EC7E2360" w:tentative="1">
      <w:start w:val="1"/>
      <w:numFmt w:val="decimal"/>
      <w:lvlText w:val="%8."/>
      <w:lvlJc w:val="left"/>
      <w:pPr>
        <w:tabs>
          <w:tab w:val="num" w:pos="5760"/>
        </w:tabs>
        <w:ind w:left="5760" w:hanging="360"/>
      </w:pPr>
    </w:lvl>
    <w:lvl w:ilvl="8" w:tplc="97983A08" w:tentative="1">
      <w:start w:val="1"/>
      <w:numFmt w:val="decimal"/>
      <w:lvlText w:val="%9."/>
      <w:lvlJc w:val="left"/>
      <w:pPr>
        <w:tabs>
          <w:tab w:val="num" w:pos="6480"/>
        </w:tabs>
        <w:ind w:left="6480" w:hanging="360"/>
      </w:pPr>
    </w:lvl>
  </w:abstractNum>
  <w:abstractNum w:abstractNumId="28">
    <w:nsid w:val="347D56E9"/>
    <w:multiLevelType w:val="hybridMultilevel"/>
    <w:tmpl w:val="E440EC24"/>
    <w:lvl w:ilvl="0" w:tplc="DD6E5C20">
      <w:start w:val="1"/>
      <w:numFmt w:val="decimal"/>
      <w:lvlText w:val="%1."/>
      <w:lvlJc w:val="left"/>
      <w:pPr>
        <w:tabs>
          <w:tab w:val="num" w:pos="720"/>
        </w:tabs>
        <w:ind w:left="720" w:hanging="360"/>
      </w:pPr>
    </w:lvl>
    <w:lvl w:ilvl="1" w:tplc="8E6A03EA" w:tentative="1">
      <w:start w:val="1"/>
      <w:numFmt w:val="decimal"/>
      <w:lvlText w:val="%2."/>
      <w:lvlJc w:val="left"/>
      <w:pPr>
        <w:tabs>
          <w:tab w:val="num" w:pos="1440"/>
        </w:tabs>
        <w:ind w:left="1440" w:hanging="360"/>
      </w:pPr>
    </w:lvl>
    <w:lvl w:ilvl="2" w:tplc="8E643C2E" w:tentative="1">
      <w:start w:val="1"/>
      <w:numFmt w:val="decimal"/>
      <w:lvlText w:val="%3."/>
      <w:lvlJc w:val="left"/>
      <w:pPr>
        <w:tabs>
          <w:tab w:val="num" w:pos="2160"/>
        </w:tabs>
        <w:ind w:left="2160" w:hanging="360"/>
      </w:pPr>
    </w:lvl>
    <w:lvl w:ilvl="3" w:tplc="15744732" w:tentative="1">
      <w:start w:val="1"/>
      <w:numFmt w:val="decimal"/>
      <w:lvlText w:val="%4."/>
      <w:lvlJc w:val="left"/>
      <w:pPr>
        <w:tabs>
          <w:tab w:val="num" w:pos="2880"/>
        </w:tabs>
        <w:ind w:left="2880" w:hanging="360"/>
      </w:pPr>
    </w:lvl>
    <w:lvl w:ilvl="4" w:tplc="B768B7D2" w:tentative="1">
      <w:start w:val="1"/>
      <w:numFmt w:val="decimal"/>
      <w:lvlText w:val="%5."/>
      <w:lvlJc w:val="left"/>
      <w:pPr>
        <w:tabs>
          <w:tab w:val="num" w:pos="3600"/>
        </w:tabs>
        <w:ind w:left="3600" w:hanging="360"/>
      </w:pPr>
    </w:lvl>
    <w:lvl w:ilvl="5" w:tplc="983C9C4E" w:tentative="1">
      <w:start w:val="1"/>
      <w:numFmt w:val="decimal"/>
      <w:lvlText w:val="%6."/>
      <w:lvlJc w:val="left"/>
      <w:pPr>
        <w:tabs>
          <w:tab w:val="num" w:pos="4320"/>
        </w:tabs>
        <w:ind w:left="4320" w:hanging="360"/>
      </w:pPr>
    </w:lvl>
    <w:lvl w:ilvl="6" w:tplc="F09651F8" w:tentative="1">
      <w:start w:val="1"/>
      <w:numFmt w:val="decimal"/>
      <w:lvlText w:val="%7."/>
      <w:lvlJc w:val="left"/>
      <w:pPr>
        <w:tabs>
          <w:tab w:val="num" w:pos="5040"/>
        </w:tabs>
        <w:ind w:left="5040" w:hanging="360"/>
      </w:pPr>
    </w:lvl>
    <w:lvl w:ilvl="7" w:tplc="1772BD6E" w:tentative="1">
      <w:start w:val="1"/>
      <w:numFmt w:val="decimal"/>
      <w:lvlText w:val="%8."/>
      <w:lvlJc w:val="left"/>
      <w:pPr>
        <w:tabs>
          <w:tab w:val="num" w:pos="5760"/>
        </w:tabs>
        <w:ind w:left="5760" w:hanging="360"/>
      </w:pPr>
    </w:lvl>
    <w:lvl w:ilvl="8" w:tplc="E06063F6" w:tentative="1">
      <w:start w:val="1"/>
      <w:numFmt w:val="decimal"/>
      <w:lvlText w:val="%9."/>
      <w:lvlJc w:val="left"/>
      <w:pPr>
        <w:tabs>
          <w:tab w:val="num" w:pos="6480"/>
        </w:tabs>
        <w:ind w:left="6480" w:hanging="360"/>
      </w:pPr>
    </w:lvl>
  </w:abstractNum>
  <w:abstractNum w:abstractNumId="29">
    <w:nsid w:val="34B83F02"/>
    <w:multiLevelType w:val="hybridMultilevel"/>
    <w:tmpl w:val="D81887BA"/>
    <w:lvl w:ilvl="0" w:tplc="725A581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6F75B77"/>
    <w:multiLevelType w:val="hybridMultilevel"/>
    <w:tmpl w:val="3E04AB42"/>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1">
    <w:nsid w:val="372125BE"/>
    <w:multiLevelType w:val="hybridMultilevel"/>
    <w:tmpl w:val="58AAF4D0"/>
    <w:lvl w:ilvl="0" w:tplc="6F707C54">
      <w:start w:val="1"/>
      <w:numFmt w:val="decimal"/>
      <w:lvlText w:val="%1."/>
      <w:lvlJc w:val="left"/>
      <w:pPr>
        <w:tabs>
          <w:tab w:val="num" w:pos="720"/>
        </w:tabs>
        <w:ind w:left="720" w:hanging="360"/>
      </w:pPr>
    </w:lvl>
    <w:lvl w:ilvl="1" w:tplc="1E16B53C" w:tentative="1">
      <w:start w:val="1"/>
      <w:numFmt w:val="decimal"/>
      <w:lvlText w:val="%2."/>
      <w:lvlJc w:val="left"/>
      <w:pPr>
        <w:tabs>
          <w:tab w:val="num" w:pos="1440"/>
        </w:tabs>
        <w:ind w:left="1440" w:hanging="360"/>
      </w:pPr>
    </w:lvl>
    <w:lvl w:ilvl="2" w:tplc="3DF0B590" w:tentative="1">
      <w:start w:val="1"/>
      <w:numFmt w:val="decimal"/>
      <w:lvlText w:val="%3."/>
      <w:lvlJc w:val="left"/>
      <w:pPr>
        <w:tabs>
          <w:tab w:val="num" w:pos="2160"/>
        </w:tabs>
        <w:ind w:left="2160" w:hanging="360"/>
      </w:pPr>
    </w:lvl>
    <w:lvl w:ilvl="3" w:tplc="FF949F46" w:tentative="1">
      <w:start w:val="1"/>
      <w:numFmt w:val="decimal"/>
      <w:lvlText w:val="%4."/>
      <w:lvlJc w:val="left"/>
      <w:pPr>
        <w:tabs>
          <w:tab w:val="num" w:pos="2880"/>
        </w:tabs>
        <w:ind w:left="2880" w:hanging="360"/>
      </w:pPr>
    </w:lvl>
    <w:lvl w:ilvl="4" w:tplc="E8720D06" w:tentative="1">
      <w:start w:val="1"/>
      <w:numFmt w:val="decimal"/>
      <w:lvlText w:val="%5."/>
      <w:lvlJc w:val="left"/>
      <w:pPr>
        <w:tabs>
          <w:tab w:val="num" w:pos="3600"/>
        </w:tabs>
        <w:ind w:left="3600" w:hanging="360"/>
      </w:pPr>
    </w:lvl>
    <w:lvl w:ilvl="5" w:tplc="19B0FB1C" w:tentative="1">
      <w:start w:val="1"/>
      <w:numFmt w:val="decimal"/>
      <w:lvlText w:val="%6."/>
      <w:lvlJc w:val="left"/>
      <w:pPr>
        <w:tabs>
          <w:tab w:val="num" w:pos="4320"/>
        </w:tabs>
        <w:ind w:left="4320" w:hanging="360"/>
      </w:pPr>
    </w:lvl>
    <w:lvl w:ilvl="6" w:tplc="0A164502" w:tentative="1">
      <w:start w:val="1"/>
      <w:numFmt w:val="decimal"/>
      <w:lvlText w:val="%7."/>
      <w:lvlJc w:val="left"/>
      <w:pPr>
        <w:tabs>
          <w:tab w:val="num" w:pos="5040"/>
        </w:tabs>
        <w:ind w:left="5040" w:hanging="360"/>
      </w:pPr>
    </w:lvl>
    <w:lvl w:ilvl="7" w:tplc="D8861EC8" w:tentative="1">
      <w:start w:val="1"/>
      <w:numFmt w:val="decimal"/>
      <w:lvlText w:val="%8."/>
      <w:lvlJc w:val="left"/>
      <w:pPr>
        <w:tabs>
          <w:tab w:val="num" w:pos="5760"/>
        </w:tabs>
        <w:ind w:left="5760" w:hanging="360"/>
      </w:pPr>
    </w:lvl>
    <w:lvl w:ilvl="8" w:tplc="27484812" w:tentative="1">
      <w:start w:val="1"/>
      <w:numFmt w:val="decimal"/>
      <w:lvlText w:val="%9."/>
      <w:lvlJc w:val="left"/>
      <w:pPr>
        <w:tabs>
          <w:tab w:val="num" w:pos="6480"/>
        </w:tabs>
        <w:ind w:left="6480" w:hanging="360"/>
      </w:pPr>
    </w:lvl>
  </w:abstractNum>
  <w:abstractNum w:abstractNumId="32">
    <w:nsid w:val="37796182"/>
    <w:multiLevelType w:val="hybridMultilevel"/>
    <w:tmpl w:val="A0CC5A54"/>
    <w:lvl w:ilvl="0" w:tplc="7116CCFE">
      <w:start w:val="7"/>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38817316"/>
    <w:multiLevelType w:val="hybridMultilevel"/>
    <w:tmpl w:val="DC2ABC7A"/>
    <w:lvl w:ilvl="0" w:tplc="3CD6315C">
      <w:start w:val="1"/>
      <w:numFmt w:val="decimal"/>
      <w:lvlText w:val="%1."/>
      <w:lvlJc w:val="left"/>
      <w:pPr>
        <w:tabs>
          <w:tab w:val="num" w:pos="720"/>
        </w:tabs>
        <w:ind w:left="720" w:hanging="360"/>
      </w:pPr>
    </w:lvl>
    <w:lvl w:ilvl="1" w:tplc="05DE564C" w:tentative="1">
      <w:start w:val="1"/>
      <w:numFmt w:val="decimal"/>
      <w:lvlText w:val="%2."/>
      <w:lvlJc w:val="left"/>
      <w:pPr>
        <w:tabs>
          <w:tab w:val="num" w:pos="1440"/>
        </w:tabs>
        <w:ind w:left="1440" w:hanging="360"/>
      </w:pPr>
    </w:lvl>
    <w:lvl w:ilvl="2" w:tplc="3CF85B7A" w:tentative="1">
      <w:start w:val="1"/>
      <w:numFmt w:val="decimal"/>
      <w:lvlText w:val="%3."/>
      <w:lvlJc w:val="left"/>
      <w:pPr>
        <w:tabs>
          <w:tab w:val="num" w:pos="2160"/>
        </w:tabs>
        <w:ind w:left="2160" w:hanging="360"/>
      </w:pPr>
    </w:lvl>
    <w:lvl w:ilvl="3" w:tplc="B4D6E592" w:tentative="1">
      <w:start w:val="1"/>
      <w:numFmt w:val="decimal"/>
      <w:lvlText w:val="%4."/>
      <w:lvlJc w:val="left"/>
      <w:pPr>
        <w:tabs>
          <w:tab w:val="num" w:pos="2880"/>
        </w:tabs>
        <w:ind w:left="2880" w:hanging="360"/>
      </w:pPr>
    </w:lvl>
    <w:lvl w:ilvl="4" w:tplc="98241AD0" w:tentative="1">
      <w:start w:val="1"/>
      <w:numFmt w:val="decimal"/>
      <w:lvlText w:val="%5."/>
      <w:lvlJc w:val="left"/>
      <w:pPr>
        <w:tabs>
          <w:tab w:val="num" w:pos="3600"/>
        </w:tabs>
        <w:ind w:left="3600" w:hanging="360"/>
      </w:pPr>
    </w:lvl>
    <w:lvl w:ilvl="5" w:tplc="1B641C26" w:tentative="1">
      <w:start w:val="1"/>
      <w:numFmt w:val="decimal"/>
      <w:lvlText w:val="%6."/>
      <w:lvlJc w:val="left"/>
      <w:pPr>
        <w:tabs>
          <w:tab w:val="num" w:pos="4320"/>
        </w:tabs>
        <w:ind w:left="4320" w:hanging="360"/>
      </w:pPr>
    </w:lvl>
    <w:lvl w:ilvl="6" w:tplc="28E8CE0E" w:tentative="1">
      <w:start w:val="1"/>
      <w:numFmt w:val="decimal"/>
      <w:lvlText w:val="%7."/>
      <w:lvlJc w:val="left"/>
      <w:pPr>
        <w:tabs>
          <w:tab w:val="num" w:pos="5040"/>
        </w:tabs>
        <w:ind w:left="5040" w:hanging="360"/>
      </w:pPr>
    </w:lvl>
    <w:lvl w:ilvl="7" w:tplc="635647E4" w:tentative="1">
      <w:start w:val="1"/>
      <w:numFmt w:val="decimal"/>
      <w:lvlText w:val="%8."/>
      <w:lvlJc w:val="left"/>
      <w:pPr>
        <w:tabs>
          <w:tab w:val="num" w:pos="5760"/>
        </w:tabs>
        <w:ind w:left="5760" w:hanging="360"/>
      </w:pPr>
    </w:lvl>
    <w:lvl w:ilvl="8" w:tplc="87A41F54" w:tentative="1">
      <w:start w:val="1"/>
      <w:numFmt w:val="decimal"/>
      <w:lvlText w:val="%9."/>
      <w:lvlJc w:val="left"/>
      <w:pPr>
        <w:tabs>
          <w:tab w:val="num" w:pos="6480"/>
        </w:tabs>
        <w:ind w:left="6480" w:hanging="360"/>
      </w:pPr>
    </w:lvl>
  </w:abstractNum>
  <w:abstractNum w:abstractNumId="34">
    <w:nsid w:val="3B5A20BC"/>
    <w:multiLevelType w:val="hybridMultilevel"/>
    <w:tmpl w:val="FBDCB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C315DD6"/>
    <w:multiLevelType w:val="hybridMultilevel"/>
    <w:tmpl w:val="60368F1A"/>
    <w:lvl w:ilvl="0" w:tplc="492A2418">
      <w:start w:val="1"/>
      <w:numFmt w:val="decimal"/>
      <w:lvlText w:val="%1."/>
      <w:lvlJc w:val="left"/>
      <w:pPr>
        <w:tabs>
          <w:tab w:val="num" w:pos="720"/>
        </w:tabs>
        <w:ind w:left="720" w:hanging="360"/>
      </w:pPr>
    </w:lvl>
    <w:lvl w:ilvl="1" w:tplc="0D18CCC2" w:tentative="1">
      <w:start w:val="1"/>
      <w:numFmt w:val="decimal"/>
      <w:lvlText w:val="%2."/>
      <w:lvlJc w:val="left"/>
      <w:pPr>
        <w:tabs>
          <w:tab w:val="num" w:pos="1440"/>
        </w:tabs>
        <w:ind w:left="1440" w:hanging="360"/>
      </w:pPr>
    </w:lvl>
    <w:lvl w:ilvl="2" w:tplc="C0BC9416" w:tentative="1">
      <w:start w:val="1"/>
      <w:numFmt w:val="decimal"/>
      <w:lvlText w:val="%3."/>
      <w:lvlJc w:val="left"/>
      <w:pPr>
        <w:tabs>
          <w:tab w:val="num" w:pos="2160"/>
        </w:tabs>
        <w:ind w:left="2160" w:hanging="360"/>
      </w:pPr>
    </w:lvl>
    <w:lvl w:ilvl="3" w:tplc="B672CB72" w:tentative="1">
      <w:start w:val="1"/>
      <w:numFmt w:val="decimal"/>
      <w:lvlText w:val="%4."/>
      <w:lvlJc w:val="left"/>
      <w:pPr>
        <w:tabs>
          <w:tab w:val="num" w:pos="2880"/>
        </w:tabs>
        <w:ind w:left="2880" w:hanging="360"/>
      </w:pPr>
    </w:lvl>
    <w:lvl w:ilvl="4" w:tplc="4D5AC92E" w:tentative="1">
      <w:start w:val="1"/>
      <w:numFmt w:val="decimal"/>
      <w:lvlText w:val="%5."/>
      <w:lvlJc w:val="left"/>
      <w:pPr>
        <w:tabs>
          <w:tab w:val="num" w:pos="3600"/>
        </w:tabs>
        <w:ind w:left="3600" w:hanging="360"/>
      </w:pPr>
    </w:lvl>
    <w:lvl w:ilvl="5" w:tplc="5E184A9E" w:tentative="1">
      <w:start w:val="1"/>
      <w:numFmt w:val="decimal"/>
      <w:lvlText w:val="%6."/>
      <w:lvlJc w:val="left"/>
      <w:pPr>
        <w:tabs>
          <w:tab w:val="num" w:pos="4320"/>
        </w:tabs>
        <w:ind w:left="4320" w:hanging="360"/>
      </w:pPr>
    </w:lvl>
    <w:lvl w:ilvl="6" w:tplc="EF8A49E0" w:tentative="1">
      <w:start w:val="1"/>
      <w:numFmt w:val="decimal"/>
      <w:lvlText w:val="%7."/>
      <w:lvlJc w:val="left"/>
      <w:pPr>
        <w:tabs>
          <w:tab w:val="num" w:pos="5040"/>
        </w:tabs>
        <w:ind w:left="5040" w:hanging="360"/>
      </w:pPr>
    </w:lvl>
    <w:lvl w:ilvl="7" w:tplc="97E81746" w:tentative="1">
      <w:start w:val="1"/>
      <w:numFmt w:val="decimal"/>
      <w:lvlText w:val="%8."/>
      <w:lvlJc w:val="left"/>
      <w:pPr>
        <w:tabs>
          <w:tab w:val="num" w:pos="5760"/>
        </w:tabs>
        <w:ind w:left="5760" w:hanging="360"/>
      </w:pPr>
    </w:lvl>
    <w:lvl w:ilvl="8" w:tplc="40127B68" w:tentative="1">
      <w:start w:val="1"/>
      <w:numFmt w:val="decimal"/>
      <w:lvlText w:val="%9."/>
      <w:lvlJc w:val="left"/>
      <w:pPr>
        <w:tabs>
          <w:tab w:val="num" w:pos="6480"/>
        </w:tabs>
        <w:ind w:left="6480" w:hanging="360"/>
      </w:pPr>
    </w:lvl>
  </w:abstractNum>
  <w:abstractNum w:abstractNumId="36">
    <w:nsid w:val="3C5C4C07"/>
    <w:multiLevelType w:val="hybridMultilevel"/>
    <w:tmpl w:val="F0E07912"/>
    <w:lvl w:ilvl="0" w:tplc="04768968">
      <w:start w:val="2017"/>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3DC33214"/>
    <w:multiLevelType w:val="hybridMultilevel"/>
    <w:tmpl w:val="BB901E4A"/>
    <w:lvl w:ilvl="0" w:tplc="725A581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0EA0D17"/>
    <w:multiLevelType w:val="hybridMultilevel"/>
    <w:tmpl w:val="C8CA7992"/>
    <w:lvl w:ilvl="0" w:tplc="68FAE0DC">
      <w:start w:val="1"/>
      <w:numFmt w:val="decimal"/>
      <w:lvlText w:val="%1."/>
      <w:lvlJc w:val="left"/>
      <w:pPr>
        <w:tabs>
          <w:tab w:val="num" w:pos="720"/>
        </w:tabs>
        <w:ind w:left="720" w:hanging="360"/>
      </w:pPr>
    </w:lvl>
    <w:lvl w:ilvl="1" w:tplc="D58CE0C8" w:tentative="1">
      <w:start w:val="1"/>
      <w:numFmt w:val="decimal"/>
      <w:lvlText w:val="%2."/>
      <w:lvlJc w:val="left"/>
      <w:pPr>
        <w:tabs>
          <w:tab w:val="num" w:pos="1440"/>
        </w:tabs>
        <w:ind w:left="1440" w:hanging="360"/>
      </w:pPr>
    </w:lvl>
    <w:lvl w:ilvl="2" w:tplc="1CE61AC6" w:tentative="1">
      <w:start w:val="1"/>
      <w:numFmt w:val="decimal"/>
      <w:lvlText w:val="%3."/>
      <w:lvlJc w:val="left"/>
      <w:pPr>
        <w:tabs>
          <w:tab w:val="num" w:pos="2160"/>
        </w:tabs>
        <w:ind w:left="2160" w:hanging="360"/>
      </w:pPr>
    </w:lvl>
    <w:lvl w:ilvl="3" w:tplc="9844E45E" w:tentative="1">
      <w:start w:val="1"/>
      <w:numFmt w:val="decimal"/>
      <w:lvlText w:val="%4."/>
      <w:lvlJc w:val="left"/>
      <w:pPr>
        <w:tabs>
          <w:tab w:val="num" w:pos="2880"/>
        </w:tabs>
        <w:ind w:left="2880" w:hanging="360"/>
      </w:pPr>
    </w:lvl>
    <w:lvl w:ilvl="4" w:tplc="ACA0F48A" w:tentative="1">
      <w:start w:val="1"/>
      <w:numFmt w:val="decimal"/>
      <w:lvlText w:val="%5."/>
      <w:lvlJc w:val="left"/>
      <w:pPr>
        <w:tabs>
          <w:tab w:val="num" w:pos="3600"/>
        </w:tabs>
        <w:ind w:left="3600" w:hanging="360"/>
      </w:pPr>
    </w:lvl>
    <w:lvl w:ilvl="5" w:tplc="08E80180" w:tentative="1">
      <w:start w:val="1"/>
      <w:numFmt w:val="decimal"/>
      <w:lvlText w:val="%6."/>
      <w:lvlJc w:val="left"/>
      <w:pPr>
        <w:tabs>
          <w:tab w:val="num" w:pos="4320"/>
        </w:tabs>
        <w:ind w:left="4320" w:hanging="360"/>
      </w:pPr>
    </w:lvl>
    <w:lvl w:ilvl="6" w:tplc="064E3544" w:tentative="1">
      <w:start w:val="1"/>
      <w:numFmt w:val="decimal"/>
      <w:lvlText w:val="%7."/>
      <w:lvlJc w:val="left"/>
      <w:pPr>
        <w:tabs>
          <w:tab w:val="num" w:pos="5040"/>
        </w:tabs>
        <w:ind w:left="5040" w:hanging="360"/>
      </w:pPr>
    </w:lvl>
    <w:lvl w:ilvl="7" w:tplc="FBEA0696" w:tentative="1">
      <w:start w:val="1"/>
      <w:numFmt w:val="decimal"/>
      <w:lvlText w:val="%8."/>
      <w:lvlJc w:val="left"/>
      <w:pPr>
        <w:tabs>
          <w:tab w:val="num" w:pos="5760"/>
        </w:tabs>
        <w:ind w:left="5760" w:hanging="360"/>
      </w:pPr>
    </w:lvl>
    <w:lvl w:ilvl="8" w:tplc="233E4508" w:tentative="1">
      <w:start w:val="1"/>
      <w:numFmt w:val="decimal"/>
      <w:lvlText w:val="%9."/>
      <w:lvlJc w:val="left"/>
      <w:pPr>
        <w:tabs>
          <w:tab w:val="num" w:pos="6480"/>
        </w:tabs>
        <w:ind w:left="6480" w:hanging="360"/>
      </w:pPr>
    </w:lvl>
  </w:abstractNum>
  <w:abstractNum w:abstractNumId="39">
    <w:nsid w:val="445A04F2"/>
    <w:multiLevelType w:val="hybridMultilevel"/>
    <w:tmpl w:val="BDA64230"/>
    <w:lvl w:ilvl="0" w:tplc="B204B44E">
      <w:start w:val="1"/>
      <w:numFmt w:val="decimal"/>
      <w:lvlText w:val="%1."/>
      <w:lvlJc w:val="left"/>
      <w:pPr>
        <w:tabs>
          <w:tab w:val="num" w:pos="720"/>
        </w:tabs>
        <w:ind w:left="720" w:hanging="360"/>
      </w:pPr>
    </w:lvl>
    <w:lvl w:ilvl="1" w:tplc="9C04D524" w:tentative="1">
      <w:start w:val="1"/>
      <w:numFmt w:val="decimal"/>
      <w:lvlText w:val="%2."/>
      <w:lvlJc w:val="left"/>
      <w:pPr>
        <w:tabs>
          <w:tab w:val="num" w:pos="1440"/>
        </w:tabs>
        <w:ind w:left="1440" w:hanging="360"/>
      </w:pPr>
    </w:lvl>
    <w:lvl w:ilvl="2" w:tplc="82C42D0C" w:tentative="1">
      <w:start w:val="1"/>
      <w:numFmt w:val="decimal"/>
      <w:lvlText w:val="%3."/>
      <w:lvlJc w:val="left"/>
      <w:pPr>
        <w:tabs>
          <w:tab w:val="num" w:pos="2160"/>
        </w:tabs>
        <w:ind w:left="2160" w:hanging="360"/>
      </w:pPr>
    </w:lvl>
    <w:lvl w:ilvl="3" w:tplc="845401E0" w:tentative="1">
      <w:start w:val="1"/>
      <w:numFmt w:val="decimal"/>
      <w:lvlText w:val="%4."/>
      <w:lvlJc w:val="left"/>
      <w:pPr>
        <w:tabs>
          <w:tab w:val="num" w:pos="2880"/>
        </w:tabs>
        <w:ind w:left="2880" w:hanging="360"/>
      </w:pPr>
    </w:lvl>
    <w:lvl w:ilvl="4" w:tplc="6E60CF26" w:tentative="1">
      <w:start w:val="1"/>
      <w:numFmt w:val="decimal"/>
      <w:lvlText w:val="%5."/>
      <w:lvlJc w:val="left"/>
      <w:pPr>
        <w:tabs>
          <w:tab w:val="num" w:pos="3600"/>
        </w:tabs>
        <w:ind w:left="3600" w:hanging="360"/>
      </w:pPr>
    </w:lvl>
    <w:lvl w:ilvl="5" w:tplc="793A2F6E" w:tentative="1">
      <w:start w:val="1"/>
      <w:numFmt w:val="decimal"/>
      <w:lvlText w:val="%6."/>
      <w:lvlJc w:val="left"/>
      <w:pPr>
        <w:tabs>
          <w:tab w:val="num" w:pos="4320"/>
        </w:tabs>
        <w:ind w:left="4320" w:hanging="360"/>
      </w:pPr>
    </w:lvl>
    <w:lvl w:ilvl="6" w:tplc="F8B85574" w:tentative="1">
      <w:start w:val="1"/>
      <w:numFmt w:val="decimal"/>
      <w:lvlText w:val="%7."/>
      <w:lvlJc w:val="left"/>
      <w:pPr>
        <w:tabs>
          <w:tab w:val="num" w:pos="5040"/>
        </w:tabs>
        <w:ind w:left="5040" w:hanging="360"/>
      </w:pPr>
    </w:lvl>
    <w:lvl w:ilvl="7" w:tplc="930237B8" w:tentative="1">
      <w:start w:val="1"/>
      <w:numFmt w:val="decimal"/>
      <w:lvlText w:val="%8."/>
      <w:lvlJc w:val="left"/>
      <w:pPr>
        <w:tabs>
          <w:tab w:val="num" w:pos="5760"/>
        </w:tabs>
        <w:ind w:left="5760" w:hanging="360"/>
      </w:pPr>
    </w:lvl>
    <w:lvl w:ilvl="8" w:tplc="FFA06A80" w:tentative="1">
      <w:start w:val="1"/>
      <w:numFmt w:val="decimal"/>
      <w:lvlText w:val="%9."/>
      <w:lvlJc w:val="left"/>
      <w:pPr>
        <w:tabs>
          <w:tab w:val="num" w:pos="6480"/>
        </w:tabs>
        <w:ind w:left="6480" w:hanging="360"/>
      </w:pPr>
    </w:lvl>
  </w:abstractNum>
  <w:abstractNum w:abstractNumId="40">
    <w:nsid w:val="44C86C93"/>
    <w:multiLevelType w:val="hybridMultilevel"/>
    <w:tmpl w:val="28883288"/>
    <w:lvl w:ilvl="0" w:tplc="B23EA080">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75603B3"/>
    <w:multiLevelType w:val="hybridMultilevel"/>
    <w:tmpl w:val="3D78A786"/>
    <w:lvl w:ilvl="0" w:tplc="BEFEC9D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9940352"/>
    <w:multiLevelType w:val="hybridMultilevel"/>
    <w:tmpl w:val="05AE5AC0"/>
    <w:lvl w:ilvl="0" w:tplc="04768968">
      <w:start w:val="2017"/>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49D81D81"/>
    <w:multiLevelType w:val="hybridMultilevel"/>
    <w:tmpl w:val="424E25DE"/>
    <w:lvl w:ilvl="0" w:tplc="3A66BB36">
      <w:start w:val="1"/>
      <w:numFmt w:val="decimal"/>
      <w:lvlText w:val="%1."/>
      <w:lvlJc w:val="left"/>
      <w:pPr>
        <w:ind w:left="720" w:hanging="360"/>
      </w:pPr>
      <w:rPr>
        <w:b/>
        <w:lang w:val="ru-RU"/>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4A5B5514"/>
    <w:multiLevelType w:val="hybridMultilevel"/>
    <w:tmpl w:val="2D78A8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4B9722FE"/>
    <w:multiLevelType w:val="hybridMultilevel"/>
    <w:tmpl w:val="41DC1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B9E24FE"/>
    <w:multiLevelType w:val="hybridMultilevel"/>
    <w:tmpl w:val="64A4526E"/>
    <w:lvl w:ilvl="0" w:tplc="5D804D36">
      <w:start w:val="1"/>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7">
    <w:nsid w:val="50232327"/>
    <w:multiLevelType w:val="hybridMultilevel"/>
    <w:tmpl w:val="A198A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1211D9D"/>
    <w:multiLevelType w:val="multilevel"/>
    <w:tmpl w:val="74266F90"/>
    <w:lvl w:ilvl="0">
      <w:start w:val="1"/>
      <w:numFmt w:val="decimal"/>
      <w:lvlText w:val="%1."/>
      <w:lvlJc w:val="left"/>
      <w:pPr>
        <w:ind w:left="360" w:hanging="360"/>
      </w:pPr>
      <w:rPr>
        <w:rFonts w:hint="default"/>
        <w:b/>
        <w:color w:val="006664"/>
      </w:rPr>
    </w:lvl>
    <w:lvl w:ilvl="1">
      <w:start w:val="6"/>
      <w:numFmt w:val="decimal"/>
      <w:lvlText w:val="%1.%2."/>
      <w:lvlJc w:val="left"/>
      <w:pPr>
        <w:ind w:left="502" w:hanging="360"/>
      </w:pPr>
      <w:rPr>
        <w:rFonts w:hint="default"/>
        <w:b/>
        <w:color w:val="006664"/>
      </w:rPr>
    </w:lvl>
    <w:lvl w:ilvl="2">
      <w:start w:val="1"/>
      <w:numFmt w:val="decimal"/>
      <w:lvlText w:val="%1.%2.%3."/>
      <w:lvlJc w:val="left"/>
      <w:pPr>
        <w:ind w:left="1004" w:hanging="720"/>
      </w:pPr>
      <w:rPr>
        <w:rFonts w:hint="default"/>
        <w:b/>
        <w:color w:val="006664"/>
      </w:rPr>
    </w:lvl>
    <w:lvl w:ilvl="3">
      <w:start w:val="1"/>
      <w:numFmt w:val="decimal"/>
      <w:lvlText w:val="%1.%2.%3.%4."/>
      <w:lvlJc w:val="left"/>
      <w:pPr>
        <w:ind w:left="1146" w:hanging="720"/>
      </w:pPr>
      <w:rPr>
        <w:rFonts w:hint="default"/>
        <w:b/>
        <w:color w:val="006664"/>
      </w:rPr>
    </w:lvl>
    <w:lvl w:ilvl="4">
      <w:start w:val="1"/>
      <w:numFmt w:val="decimal"/>
      <w:lvlText w:val="%1.%2.%3.%4.%5."/>
      <w:lvlJc w:val="left"/>
      <w:pPr>
        <w:ind w:left="1648" w:hanging="1080"/>
      </w:pPr>
      <w:rPr>
        <w:rFonts w:hint="default"/>
        <w:b/>
        <w:color w:val="006664"/>
      </w:rPr>
    </w:lvl>
    <w:lvl w:ilvl="5">
      <w:start w:val="1"/>
      <w:numFmt w:val="decimal"/>
      <w:lvlText w:val="%1.%2.%3.%4.%5.%6."/>
      <w:lvlJc w:val="left"/>
      <w:pPr>
        <w:ind w:left="1790" w:hanging="1080"/>
      </w:pPr>
      <w:rPr>
        <w:rFonts w:hint="default"/>
        <w:b/>
        <w:color w:val="006664"/>
      </w:rPr>
    </w:lvl>
    <w:lvl w:ilvl="6">
      <w:start w:val="1"/>
      <w:numFmt w:val="decimal"/>
      <w:lvlText w:val="%1.%2.%3.%4.%5.%6.%7."/>
      <w:lvlJc w:val="left"/>
      <w:pPr>
        <w:ind w:left="2292" w:hanging="1440"/>
      </w:pPr>
      <w:rPr>
        <w:rFonts w:hint="default"/>
        <w:b/>
        <w:color w:val="006664"/>
      </w:rPr>
    </w:lvl>
    <w:lvl w:ilvl="7">
      <w:start w:val="1"/>
      <w:numFmt w:val="decimal"/>
      <w:lvlText w:val="%1.%2.%3.%4.%5.%6.%7.%8."/>
      <w:lvlJc w:val="left"/>
      <w:pPr>
        <w:ind w:left="2434" w:hanging="1440"/>
      </w:pPr>
      <w:rPr>
        <w:rFonts w:hint="default"/>
        <w:b/>
        <w:color w:val="006664"/>
      </w:rPr>
    </w:lvl>
    <w:lvl w:ilvl="8">
      <w:start w:val="1"/>
      <w:numFmt w:val="decimal"/>
      <w:lvlText w:val="%1.%2.%3.%4.%5.%6.%7.%8.%9."/>
      <w:lvlJc w:val="left"/>
      <w:pPr>
        <w:ind w:left="2936" w:hanging="1800"/>
      </w:pPr>
      <w:rPr>
        <w:rFonts w:hint="default"/>
        <w:b/>
        <w:color w:val="006664"/>
      </w:rPr>
    </w:lvl>
  </w:abstractNum>
  <w:abstractNum w:abstractNumId="49">
    <w:nsid w:val="55810DEF"/>
    <w:multiLevelType w:val="hybridMultilevel"/>
    <w:tmpl w:val="73CCD3CC"/>
    <w:lvl w:ilvl="0" w:tplc="D9B2275A">
      <w:start w:val="1"/>
      <w:numFmt w:val="decimal"/>
      <w:lvlText w:val="%1."/>
      <w:lvlJc w:val="left"/>
      <w:pPr>
        <w:tabs>
          <w:tab w:val="num" w:pos="720"/>
        </w:tabs>
        <w:ind w:left="720" w:hanging="360"/>
      </w:pPr>
    </w:lvl>
    <w:lvl w:ilvl="1" w:tplc="EA2E8B8A" w:tentative="1">
      <w:start w:val="1"/>
      <w:numFmt w:val="decimal"/>
      <w:lvlText w:val="%2."/>
      <w:lvlJc w:val="left"/>
      <w:pPr>
        <w:tabs>
          <w:tab w:val="num" w:pos="1440"/>
        </w:tabs>
        <w:ind w:left="1440" w:hanging="360"/>
      </w:pPr>
    </w:lvl>
    <w:lvl w:ilvl="2" w:tplc="D01EA576" w:tentative="1">
      <w:start w:val="1"/>
      <w:numFmt w:val="decimal"/>
      <w:lvlText w:val="%3."/>
      <w:lvlJc w:val="left"/>
      <w:pPr>
        <w:tabs>
          <w:tab w:val="num" w:pos="2160"/>
        </w:tabs>
        <w:ind w:left="2160" w:hanging="360"/>
      </w:pPr>
    </w:lvl>
    <w:lvl w:ilvl="3" w:tplc="0F36EDAA" w:tentative="1">
      <w:start w:val="1"/>
      <w:numFmt w:val="decimal"/>
      <w:lvlText w:val="%4."/>
      <w:lvlJc w:val="left"/>
      <w:pPr>
        <w:tabs>
          <w:tab w:val="num" w:pos="2880"/>
        </w:tabs>
        <w:ind w:left="2880" w:hanging="360"/>
      </w:pPr>
    </w:lvl>
    <w:lvl w:ilvl="4" w:tplc="3AB6A35C" w:tentative="1">
      <w:start w:val="1"/>
      <w:numFmt w:val="decimal"/>
      <w:lvlText w:val="%5."/>
      <w:lvlJc w:val="left"/>
      <w:pPr>
        <w:tabs>
          <w:tab w:val="num" w:pos="3600"/>
        </w:tabs>
        <w:ind w:left="3600" w:hanging="360"/>
      </w:pPr>
    </w:lvl>
    <w:lvl w:ilvl="5" w:tplc="932CA706" w:tentative="1">
      <w:start w:val="1"/>
      <w:numFmt w:val="decimal"/>
      <w:lvlText w:val="%6."/>
      <w:lvlJc w:val="left"/>
      <w:pPr>
        <w:tabs>
          <w:tab w:val="num" w:pos="4320"/>
        </w:tabs>
        <w:ind w:left="4320" w:hanging="360"/>
      </w:pPr>
    </w:lvl>
    <w:lvl w:ilvl="6" w:tplc="41BC5AE0" w:tentative="1">
      <w:start w:val="1"/>
      <w:numFmt w:val="decimal"/>
      <w:lvlText w:val="%7."/>
      <w:lvlJc w:val="left"/>
      <w:pPr>
        <w:tabs>
          <w:tab w:val="num" w:pos="5040"/>
        </w:tabs>
        <w:ind w:left="5040" w:hanging="360"/>
      </w:pPr>
    </w:lvl>
    <w:lvl w:ilvl="7" w:tplc="D3F4B2A8" w:tentative="1">
      <w:start w:val="1"/>
      <w:numFmt w:val="decimal"/>
      <w:lvlText w:val="%8."/>
      <w:lvlJc w:val="left"/>
      <w:pPr>
        <w:tabs>
          <w:tab w:val="num" w:pos="5760"/>
        </w:tabs>
        <w:ind w:left="5760" w:hanging="360"/>
      </w:pPr>
    </w:lvl>
    <w:lvl w:ilvl="8" w:tplc="54EC50DA" w:tentative="1">
      <w:start w:val="1"/>
      <w:numFmt w:val="decimal"/>
      <w:lvlText w:val="%9."/>
      <w:lvlJc w:val="left"/>
      <w:pPr>
        <w:tabs>
          <w:tab w:val="num" w:pos="6480"/>
        </w:tabs>
        <w:ind w:left="6480" w:hanging="360"/>
      </w:pPr>
    </w:lvl>
  </w:abstractNum>
  <w:abstractNum w:abstractNumId="50">
    <w:nsid w:val="561E0602"/>
    <w:multiLevelType w:val="hybridMultilevel"/>
    <w:tmpl w:val="7A9E8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DC76E86"/>
    <w:multiLevelType w:val="hybridMultilevel"/>
    <w:tmpl w:val="90E66052"/>
    <w:lvl w:ilvl="0" w:tplc="A2D2FC68">
      <w:start w:val="1"/>
      <w:numFmt w:val="decimal"/>
      <w:lvlText w:val="%1."/>
      <w:lvlJc w:val="left"/>
      <w:pPr>
        <w:tabs>
          <w:tab w:val="num" w:pos="720"/>
        </w:tabs>
        <w:ind w:left="720" w:hanging="360"/>
      </w:pPr>
    </w:lvl>
    <w:lvl w:ilvl="1" w:tplc="A698C320" w:tentative="1">
      <w:start w:val="1"/>
      <w:numFmt w:val="decimal"/>
      <w:lvlText w:val="%2."/>
      <w:lvlJc w:val="left"/>
      <w:pPr>
        <w:tabs>
          <w:tab w:val="num" w:pos="1440"/>
        </w:tabs>
        <w:ind w:left="1440" w:hanging="360"/>
      </w:pPr>
    </w:lvl>
    <w:lvl w:ilvl="2" w:tplc="1D00E0C2" w:tentative="1">
      <w:start w:val="1"/>
      <w:numFmt w:val="decimal"/>
      <w:lvlText w:val="%3."/>
      <w:lvlJc w:val="left"/>
      <w:pPr>
        <w:tabs>
          <w:tab w:val="num" w:pos="2160"/>
        </w:tabs>
        <w:ind w:left="2160" w:hanging="360"/>
      </w:pPr>
    </w:lvl>
    <w:lvl w:ilvl="3" w:tplc="1C3C938C" w:tentative="1">
      <w:start w:val="1"/>
      <w:numFmt w:val="decimal"/>
      <w:lvlText w:val="%4."/>
      <w:lvlJc w:val="left"/>
      <w:pPr>
        <w:tabs>
          <w:tab w:val="num" w:pos="2880"/>
        </w:tabs>
        <w:ind w:left="2880" w:hanging="360"/>
      </w:pPr>
    </w:lvl>
    <w:lvl w:ilvl="4" w:tplc="CCFEA4B8" w:tentative="1">
      <w:start w:val="1"/>
      <w:numFmt w:val="decimal"/>
      <w:lvlText w:val="%5."/>
      <w:lvlJc w:val="left"/>
      <w:pPr>
        <w:tabs>
          <w:tab w:val="num" w:pos="3600"/>
        </w:tabs>
        <w:ind w:left="3600" w:hanging="360"/>
      </w:pPr>
    </w:lvl>
    <w:lvl w:ilvl="5" w:tplc="91D05D04" w:tentative="1">
      <w:start w:val="1"/>
      <w:numFmt w:val="decimal"/>
      <w:lvlText w:val="%6."/>
      <w:lvlJc w:val="left"/>
      <w:pPr>
        <w:tabs>
          <w:tab w:val="num" w:pos="4320"/>
        </w:tabs>
        <w:ind w:left="4320" w:hanging="360"/>
      </w:pPr>
    </w:lvl>
    <w:lvl w:ilvl="6" w:tplc="B8622852" w:tentative="1">
      <w:start w:val="1"/>
      <w:numFmt w:val="decimal"/>
      <w:lvlText w:val="%7."/>
      <w:lvlJc w:val="left"/>
      <w:pPr>
        <w:tabs>
          <w:tab w:val="num" w:pos="5040"/>
        </w:tabs>
        <w:ind w:left="5040" w:hanging="360"/>
      </w:pPr>
    </w:lvl>
    <w:lvl w:ilvl="7" w:tplc="3890778E" w:tentative="1">
      <w:start w:val="1"/>
      <w:numFmt w:val="decimal"/>
      <w:lvlText w:val="%8."/>
      <w:lvlJc w:val="left"/>
      <w:pPr>
        <w:tabs>
          <w:tab w:val="num" w:pos="5760"/>
        </w:tabs>
        <w:ind w:left="5760" w:hanging="360"/>
      </w:pPr>
    </w:lvl>
    <w:lvl w:ilvl="8" w:tplc="E8605F06" w:tentative="1">
      <w:start w:val="1"/>
      <w:numFmt w:val="decimal"/>
      <w:lvlText w:val="%9."/>
      <w:lvlJc w:val="left"/>
      <w:pPr>
        <w:tabs>
          <w:tab w:val="num" w:pos="6480"/>
        </w:tabs>
        <w:ind w:left="6480" w:hanging="360"/>
      </w:pPr>
    </w:lvl>
  </w:abstractNum>
  <w:abstractNum w:abstractNumId="52">
    <w:nsid w:val="605022CF"/>
    <w:multiLevelType w:val="hybridMultilevel"/>
    <w:tmpl w:val="17FEBEF4"/>
    <w:lvl w:ilvl="0" w:tplc="7A8A9B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3">
    <w:nsid w:val="6178057F"/>
    <w:multiLevelType w:val="hybridMultilevel"/>
    <w:tmpl w:val="2A36E474"/>
    <w:lvl w:ilvl="0" w:tplc="B880B96C">
      <w:start w:val="1"/>
      <w:numFmt w:val="decimal"/>
      <w:lvlText w:val="%1."/>
      <w:lvlJc w:val="left"/>
      <w:pPr>
        <w:tabs>
          <w:tab w:val="num" w:pos="720"/>
        </w:tabs>
        <w:ind w:left="720" w:hanging="360"/>
      </w:pPr>
    </w:lvl>
    <w:lvl w:ilvl="1" w:tplc="030C4222" w:tentative="1">
      <w:start w:val="1"/>
      <w:numFmt w:val="decimal"/>
      <w:lvlText w:val="%2."/>
      <w:lvlJc w:val="left"/>
      <w:pPr>
        <w:tabs>
          <w:tab w:val="num" w:pos="1440"/>
        </w:tabs>
        <w:ind w:left="1440" w:hanging="360"/>
      </w:pPr>
    </w:lvl>
    <w:lvl w:ilvl="2" w:tplc="600E6C94" w:tentative="1">
      <w:start w:val="1"/>
      <w:numFmt w:val="decimal"/>
      <w:lvlText w:val="%3."/>
      <w:lvlJc w:val="left"/>
      <w:pPr>
        <w:tabs>
          <w:tab w:val="num" w:pos="2160"/>
        </w:tabs>
        <w:ind w:left="2160" w:hanging="360"/>
      </w:pPr>
    </w:lvl>
    <w:lvl w:ilvl="3" w:tplc="E66EB094" w:tentative="1">
      <w:start w:val="1"/>
      <w:numFmt w:val="decimal"/>
      <w:lvlText w:val="%4."/>
      <w:lvlJc w:val="left"/>
      <w:pPr>
        <w:tabs>
          <w:tab w:val="num" w:pos="2880"/>
        </w:tabs>
        <w:ind w:left="2880" w:hanging="360"/>
      </w:pPr>
    </w:lvl>
    <w:lvl w:ilvl="4" w:tplc="CD06F382" w:tentative="1">
      <w:start w:val="1"/>
      <w:numFmt w:val="decimal"/>
      <w:lvlText w:val="%5."/>
      <w:lvlJc w:val="left"/>
      <w:pPr>
        <w:tabs>
          <w:tab w:val="num" w:pos="3600"/>
        </w:tabs>
        <w:ind w:left="3600" w:hanging="360"/>
      </w:pPr>
    </w:lvl>
    <w:lvl w:ilvl="5" w:tplc="7F2C3BE0" w:tentative="1">
      <w:start w:val="1"/>
      <w:numFmt w:val="decimal"/>
      <w:lvlText w:val="%6."/>
      <w:lvlJc w:val="left"/>
      <w:pPr>
        <w:tabs>
          <w:tab w:val="num" w:pos="4320"/>
        </w:tabs>
        <w:ind w:left="4320" w:hanging="360"/>
      </w:pPr>
    </w:lvl>
    <w:lvl w:ilvl="6" w:tplc="834ED810" w:tentative="1">
      <w:start w:val="1"/>
      <w:numFmt w:val="decimal"/>
      <w:lvlText w:val="%7."/>
      <w:lvlJc w:val="left"/>
      <w:pPr>
        <w:tabs>
          <w:tab w:val="num" w:pos="5040"/>
        </w:tabs>
        <w:ind w:left="5040" w:hanging="360"/>
      </w:pPr>
    </w:lvl>
    <w:lvl w:ilvl="7" w:tplc="617C6D94" w:tentative="1">
      <w:start w:val="1"/>
      <w:numFmt w:val="decimal"/>
      <w:lvlText w:val="%8."/>
      <w:lvlJc w:val="left"/>
      <w:pPr>
        <w:tabs>
          <w:tab w:val="num" w:pos="5760"/>
        </w:tabs>
        <w:ind w:left="5760" w:hanging="360"/>
      </w:pPr>
    </w:lvl>
    <w:lvl w:ilvl="8" w:tplc="27008CA8" w:tentative="1">
      <w:start w:val="1"/>
      <w:numFmt w:val="decimal"/>
      <w:lvlText w:val="%9."/>
      <w:lvlJc w:val="left"/>
      <w:pPr>
        <w:tabs>
          <w:tab w:val="num" w:pos="6480"/>
        </w:tabs>
        <w:ind w:left="6480" w:hanging="360"/>
      </w:pPr>
    </w:lvl>
  </w:abstractNum>
  <w:abstractNum w:abstractNumId="54">
    <w:nsid w:val="6307580A"/>
    <w:multiLevelType w:val="hybridMultilevel"/>
    <w:tmpl w:val="0F1CF072"/>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5">
    <w:nsid w:val="639C132B"/>
    <w:multiLevelType w:val="hybridMultilevel"/>
    <w:tmpl w:val="16DC7320"/>
    <w:lvl w:ilvl="0" w:tplc="989C339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986010D"/>
    <w:multiLevelType w:val="hybridMultilevel"/>
    <w:tmpl w:val="E3C204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B545110"/>
    <w:multiLevelType w:val="hybridMultilevel"/>
    <w:tmpl w:val="12A45AEC"/>
    <w:lvl w:ilvl="0" w:tplc="8D161258">
      <w:start w:val="1"/>
      <w:numFmt w:val="decimal"/>
      <w:lvlText w:val="%1."/>
      <w:lvlJc w:val="left"/>
      <w:pPr>
        <w:tabs>
          <w:tab w:val="num" w:pos="720"/>
        </w:tabs>
        <w:ind w:left="720" w:hanging="360"/>
      </w:pPr>
    </w:lvl>
    <w:lvl w:ilvl="1" w:tplc="2F30D2EE" w:tentative="1">
      <w:start w:val="1"/>
      <w:numFmt w:val="decimal"/>
      <w:lvlText w:val="%2."/>
      <w:lvlJc w:val="left"/>
      <w:pPr>
        <w:tabs>
          <w:tab w:val="num" w:pos="1440"/>
        </w:tabs>
        <w:ind w:left="1440" w:hanging="360"/>
      </w:pPr>
    </w:lvl>
    <w:lvl w:ilvl="2" w:tplc="8EEC7BDA" w:tentative="1">
      <w:start w:val="1"/>
      <w:numFmt w:val="decimal"/>
      <w:lvlText w:val="%3."/>
      <w:lvlJc w:val="left"/>
      <w:pPr>
        <w:tabs>
          <w:tab w:val="num" w:pos="2160"/>
        </w:tabs>
        <w:ind w:left="2160" w:hanging="360"/>
      </w:pPr>
    </w:lvl>
    <w:lvl w:ilvl="3" w:tplc="FA5059DE" w:tentative="1">
      <w:start w:val="1"/>
      <w:numFmt w:val="decimal"/>
      <w:lvlText w:val="%4."/>
      <w:lvlJc w:val="left"/>
      <w:pPr>
        <w:tabs>
          <w:tab w:val="num" w:pos="2880"/>
        </w:tabs>
        <w:ind w:left="2880" w:hanging="360"/>
      </w:pPr>
    </w:lvl>
    <w:lvl w:ilvl="4" w:tplc="F256873A" w:tentative="1">
      <w:start w:val="1"/>
      <w:numFmt w:val="decimal"/>
      <w:lvlText w:val="%5."/>
      <w:lvlJc w:val="left"/>
      <w:pPr>
        <w:tabs>
          <w:tab w:val="num" w:pos="3600"/>
        </w:tabs>
        <w:ind w:left="3600" w:hanging="360"/>
      </w:pPr>
    </w:lvl>
    <w:lvl w:ilvl="5" w:tplc="252C6A5E" w:tentative="1">
      <w:start w:val="1"/>
      <w:numFmt w:val="decimal"/>
      <w:lvlText w:val="%6."/>
      <w:lvlJc w:val="left"/>
      <w:pPr>
        <w:tabs>
          <w:tab w:val="num" w:pos="4320"/>
        </w:tabs>
        <w:ind w:left="4320" w:hanging="360"/>
      </w:pPr>
    </w:lvl>
    <w:lvl w:ilvl="6" w:tplc="0ED425EA" w:tentative="1">
      <w:start w:val="1"/>
      <w:numFmt w:val="decimal"/>
      <w:lvlText w:val="%7."/>
      <w:lvlJc w:val="left"/>
      <w:pPr>
        <w:tabs>
          <w:tab w:val="num" w:pos="5040"/>
        </w:tabs>
        <w:ind w:left="5040" w:hanging="360"/>
      </w:pPr>
    </w:lvl>
    <w:lvl w:ilvl="7" w:tplc="D07A753A" w:tentative="1">
      <w:start w:val="1"/>
      <w:numFmt w:val="decimal"/>
      <w:lvlText w:val="%8."/>
      <w:lvlJc w:val="left"/>
      <w:pPr>
        <w:tabs>
          <w:tab w:val="num" w:pos="5760"/>
        </w:tabs>
        <w:ind w:left="5760" w:hanging="360"/>
      </w:pPr>
    </w:lvl>
    <w:lvl w:ilvl="8" w:tplc="AECEACDC" w:tentative="1">
      <w:start w:val="1"/>
      <w:numFmt w:val="decimal"/>
      <w:lvlText w:val="%9."/>
      <w:lvlJc w:val="left"/>
      <w:pPr>
        <w:tabs>
          <w:tab w:val="num" w:pos="6480"/>
        </w:tabs>
        <w:ind w:left="6480" w:hanging="360"/>
      </w:pPr>
    </w:lvl>
  </w:abstractNum>
  <w:abstractNum w:abstractNumId="58">
    <w:nsid w:val="6C9F4F01"/>
    <w:multiLevelType w:val="hybridMultilevel"/>
    <w:tmpl w:val="366082B0"/>
    <w:lvl w:ilvl="0" w:tplc="73AE3990">
      <w:start w:val="20"/>
      <w:numFmt w:val="bullet"/>
      <w:lvlText w:val="•"/>
      <w:lvlJc w:val="left"/>
      <w:pPr>
        <w:ind w:left="2257" w:hanging="555"/>
      </w:pPr>
      <w:rPr>
        <w:rFonts w:ascii="Times New Roman" w:eastAsiaTheme="minorHAnsi"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9">
    <w:nsid w:val="6F1C6476"/>
    <w:multiLevelType w:val="hybridMultilevel"/>
    <w:tmpl w:val="B216A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F6D6E50"/>
    <w:multiLevelType w:val="hybridMultilevel"/>
    <w:tmpl w:val="7090AB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0F06F28"/>
    <w:multiLevelType w:val="hybridMultilevel"/>
    <w:tmpl w:val="2D22CE1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2">
    <w:nsid w:val="71144E14"/>
    <w:multiLevelType w:val="hybridMultilevel"/>
    <w:tmpl w:val="4AFAB630"/>
    <w:lvl w:ilvl="0" w:tplc="93BC154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22F3C99"/>
    <w:multiLevelType w:val="hybridMultilevel"/>
    <w:tmpl w:val="E9620E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nsid w:val="725E5B7C"/>
    <w:multiLevelType w:val="hybridMultilevel"/>
    <w:tmpl w:val="72C6A0DA"/>
    <w:lvl w:ilvl="0" w:tplc="9D7299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nsid w:val="72836BC4"/>
    <w:multiLevelType w:val="hybridMultilevel"/>
    <w:tmpl w:val="2E329008"/>
    <w:lvl w:ilvl="0" w:tplc="F6D0206A">
      <w:start w:val="1"/>
      <w:numFmt w:val="decimal"/>
      <w:lvlText w:val="%1."/>
      <w:lvlJc w:val="left"/>
      <w:pPr>
        <w:tabs>
          <w:tab w:val="num" w:pos="720"/>
        </w:tabs>
        <w:ind w:left="720" w:hanging="360"/>
      </w:pPr>
    </w:lvl>
    <w:lvl w:ilvl="1" w:tplc="C8E6DD7C" w:tentative="1">
      <w:start w:val="1"/>
      <w:numFmt w:val="decimal"/>
      <w:lvlText w:val="%2."/>
      <w:lvlJc w:val="left"/>
      <w:pPr>
        <w:tabs>
          <w:tab w:val="num" w:pos="1440"/>
        </w:tabs>
        <w:ind w:left="1440" w:hanging="360"/>
      </w:pPr>
    </w:lvl>
    <w:lvl w:ilvl="2" w:tplc="8F6EF660" w:tentative="1">
      <w:start w:val="1"/>
      <w:numFmt w:val="decimal"/>
      <w:lvlText w:val="%3."/>
      <w:lvlJc w:val="left"/>
      <w:pPr>
        <w:tabs>
          <w:tab w:val="num" w:pos="2160"/>
        </w:tabs>
        <w:ind w:left="2160" w:hanging="360"/>
      </w:pPr>
    </w:lvl>
    <w:lvl w:ilvl="3" w:tplc="49AA6262" w:tentative="1">
      <w:start w:val="1"/>
      <w:numFmt w:val="decimal"/>
      <w:lvlText w:val="%4."/>
      <w:lvlJc w:val="left"/>
      <w:pPr>
        <w:tabs>
          <w:tab w:val="num" w:pos="2880"/>
        </w:tabs>
        <w:ind w:left="2880" w:hanging="360"/>
      </w:pPr>
    </w:lvl>
    <w:lvl w:ilvl="4" w:tplc="E1E2468A" w:tentative="1">
      <w:start w:val="1"/>
      <w:numFmt w:val="decimal"/>
      <w:lvlText w:val="%5."/>
      <w:lvlJc w:val="left"/>
      <w:pPr>
        <w:tabs>
          <w:tab w:val="num" w:pos="3600"/>
        </w:tabs>
        <w:ind w:left="3600" w:hanging="360"/>
      </w:pPr>
    </w:lvl>
    <w:lvl w:ilvl="5" w:tplc="79C050C8" w:tentative="1">
      <w:start w:val="1"/>
      <w:numFmt w:val="decimal"/>
      <w:lvlText w:val="%6."/>
      <w:lvlJc w:val="left"/>
      <w:pPr>
        <w:tabs>
          <w:tab w:val="num" w:pos="4320"/>
        </w:tabs>
        <w:ind w:left="4320" w:hanging="360"/>
      </w:pPr>
    </w:lvl>
    <w:lvl w:ilvl="6" w:tplc="94B6B7B8" w:tentative="1">
      <w:start w:val="1"/>
      <w:numFmt w:val="decimal"/>
      <w:lvlText w:val="%7."/>
      <w:lvlJc w:val="left"/>
      <w:pPr>
        <w:tabs>
          <w:tab w:val="num" w:pos="5040"/>
        </w:tabs>
        <w:ind w:left="5040" w:hanging="360"/>
      </w:pPr>
    </w:lvl>
    <w:lvl w:ilvl="7" w:tplc="92821342" w:tentative="1">
      <w:start w:val="1"/>
      <w:numFmt w:val="decimal"/>
      <w:lvlText w:val="%8."/>
      <w:lvlJc w:val="left"/>
      <w:pPr>
        <w:tabs>
          <w:tab w:val="num" w:pos="5760"/>
        </w:tabs>
        <w:ind w:left="5760" w:hanging="360"/>
      </w:pPr>
    </w:lvl>
    <w:lvl w:ilvl="8" w:tplc="163EC64E" w:tentative="1">
      <w:start w:val="1"/>
      <w:numFmt w:val="decimal"/>
      <w:lvlText w:val="%9."/>
      <w:lvlJc w:val="left"/>
      <w:pPr>
        <w:tabs>
          <w:tab w:val="num" w:pos="6480"/>
        </w:tabs>
        <w:ind w:left="6480" w:hanging="360"/>
      </w:pPr>
    </w:lvl>
  </w:abstractNum>
  <w:abstractNum w:abstractNumId="66">
    <w:nsid w:val="72D23B01"/>
    <w:multiLevelType w:val="hybridMultilevel"/>
    <w:tmpl w:val="B3346D82"/>
    <w:lvl w:ilvl="0" w:tplc="6BAAD444">
      <w:start w:val="1"/>
      <w:numFmt w:val="bullet"/>
      <w:lvlText w:val="-"/>
      <w:lvlJc w:val="left"/>
      <w:pPr>
        <w:tabs>
          <w:tab w:val="num" w:pos="720"/>
        </w:tabs>
        <w:ind w:left="720" w:hanging="360"/>
      </w:pPr>
      <w:rPr>
        <w:rFonts w:ascii="Times New Roman" w:hAnsi="Times New Roman" w:hint="default"/>
      </w:rPr>
    </w:lvl>
    <w:lvl w:ilvl="1" w:tplc="B5F0659A" w:tentative="1">
      <w:start w:val="1"/>
      <w:numFmt w:val="bullet"/>
      <w:lvlText w:val="-"/>
      <w:lvlJc w:val="left"/>
      <w:pPr>
        <w:tabs>
          <w:tab w:val="num" w:pos="1440"/>
        </w:tabs>
        <w:ind w:left="1440" w:hanging="360"/>
      </w:pPr>
      <w:rPr>
        <w:rFonts w:ascii="Times New Roman" w:hAnsi="Times New Roman" w:hint="default"/>
      </w:rPr>
    </w:lvl>
    <w:lvl w:ilvl="2" w:tplc="23DAB878" w:tentative="1">
      <w:start w:val="1"/>
      <w:numFmt w:val="bullet"/>
      <w:lvlText w:val="-"/>
      <w:lvlJc w:val="left"/>
      <w:pPr>
        <w:tabs>
          <w:tab w:val="num" w:pos="2160"/>
        </w:tabs>
        <w:ind w:left="2160" w:hanging="360"/>
      </w:pPr>
      <w:rPr>
        <w:rFonts w:ascii="Times New Roman" w:hAnsi="Times New Roman" w:hint="default"/>
      </w:rPr>
    </w:lvl>
    <w:lvl w:ilvl="3" w:tplc="6AC8E302" w:tentative="1">
      <w:start w:val="1"/>
      <w:numFmt w:val="bullet"/>
      <w:lvlText w:val="-"/>
      <w:lvlJc w:val="left"/>
      <w:pPr>
        <w:tabs>
          <w:tab w:val="num" w:pos="2880"/>
        </w:tabs>
        <w:ind w:left="2880" w:hanging="360"/>
      </w:pPr>
      <w:rPr>
        <w:rFonts w:ascii="Times New Roman" w:hAnsi="Times New Roman" w:hint="default"/>
      </w:rPr>
    </w:lvl>
    <w:lvl w:ilvl="4" w:tplc="6FDCCC42" w:tentative="1">
      <w:start w:val="1"/>
      <w:numFmt w:val="bullet"/>
      <w:lvlText w:val="-"/>
      <w:lvlJc w:val="left"/>
      <w:pPr>
        <w:tabs>
          <w:tab w:val="num" w:pos="3600"/>
        </w:tabs>
        <w:ind w:left="3600" w:hanging="360"/>
      </w:pPr>
      <w:rPr>
        <w:rFonts w:ascii="Times New Roman" w:hAnsi="Times New Roman" w:hint="default"/>
      </w:rPr>
    </w:lvl>
    <w:lvl w:ilvl="5" w:tplc="9C5E565E" w:tentative="1">
      <w:start w:val="1"/>
      <w:numFmt w:val="bullet"/>
      <w:lvlText w:val="-"/>
      <w:lvlJc w:val="left"/>
      <w:pPr>
        <w:tabs>
          <w:tab w:val="num" w:pos="4320"/>
        </w:tabs>
        <w:ind w:left="4320" w:hanging="360"/>
      </w:pPr>
      <w:rPr>
        <w:rFonts w:ascii="Times New Roman" w:hAnsi="Times New Roman" w:hint="default"/>
      </w:rPr>
    </w:lvl>
    <w:lvl w:ilvl="6" w:tplc="D05CD9F0" w:tentative="1">
      <w:start w:val="1"/>
      <w:numFmt w:val="bullet"/>
      <w:lvlText w:val="-"/>
      <w:lvlJc w:val="left"/>
      <w:pPr>
        <w:tabs>
          <w:tab w:val="num" w:pos="5040"/>
        </w:tabs>
        <w:ind w:left="5040" w:hanging="360"/>
      </w:pPr>
      <w:rPr>
        <w:rFonts w:ascii="Times New Roman" w:hAnsi="Times New Roman" w:hint="default"/>
      </w:rPr>
    </w:lvl>
    <w:lvl w:ilvl="7" w:tplc="73F85CE8" w:tentative="1">
      <w:start w:val="1"/>
      <w:numFmt w:val="bullet"/>
      <w:lvlText w:val="-"/>
      <w:lvlJc w:val="left"/>
      <w:pPr>
        <w:tabs>
          <w:tab w:val="num" w:pos="5760"/>
        </w:tabs>
        <w:ind w:left="5760" w:hanging="360"/>
      </w:pPr>
      <w:rPr>
        <w:rFonts w:ascii="Times New Roman" w:hAnsi="Times New Roman" w:hint="default"/>
      </w:rPr>
    </w:lvl>
    <w:lvl w:ilvl="8" w:tplc="A56A7AEC" w:tentative="1">
      <w:start w:val="1"/>
      <w:numFmt w:val="bullet"/>
      <w:lvlText w:val="-"/>
      <w:lvlJc w:val="left"/>
      <w:pPr>
        <w:tabs>
          <w:tab w:val="num" w:pos="6480"/>
        </w:tabs>
        <w:ind w:left="6480" w:hanging="360"/>
      </w:pPr>
      <w:rPr>
        <w:rFonts w:ascii="Times New Roman" w:hAnsi="Times New Roman" w:hint="default"/>
      </w:rPr>
    </w:lvl>
  </w:abstractNum>
  <w:abstractNum w:abstractNumId="67">
    <w:nsid w:val="731B13C0"/>
    <w:multiLevelType w:val="hybridMultilevel"/>
    <w:tmpl w:val="A5A68138"/>
    <w:lvl w:ilvl="0" w:tplc="A6882F20">
      <w:start w:val="1"/>
      <w:numFmt w:val="decimal"/>
      <w:lvlText w:val="%1."/>
      <w:lvlJc w:val="left"/>
      <w:pPr>
        <w:tabs>
          <w:tab w:val="num" w:pos="720"/>
        </w:tabs>
        <w:ind w:left="720" w:hanging="360"/>
      </w:pPr>
    </w:lvl>
    <w:lvl w:ilvl="1" w:tplc="454A782E" w:tentative="1">
      <w:start w:val="1"/>
      <w:numFmt w:val="decimal"/>
      <w:lvlText w:val="%2."/>
      <w:lvlJc w:val="left"/>
      <w:pPr>
        <w:tabs>
          <w:tab w:val="num" w:pos="1440"/>
        </w:tabs>
        <w:ind w:left="1440" w:hanging="360"/>
      </w:pPr>
    </w:lvl>
    <w:lvl w:ilvl="2" w:tplc="11AEB6DC" w:tentative="1">
      <w:start w:val="1"/>
      <w:numFmt w:val="decimal"/>
      <w:lvlText w:val="%3."/>
      <w:lvlJc w:val="left"/>
      <w:pPr>
        <w:tabs>
          <w:tab w:val="num" w:pos="2160"/>
        </w:tabs>
        <w:ind w:left="2160" w:hanging="360"/>
      </w:pPr>
    </w:lvl>
    <w:lvl w:ilvl="3" w:tplc="A4386E28" w:tentative="1">
      <w:start w:val="1"/>
      <w:numFmt w:val="decimal"/>
      <w:lvlText w:val="%4."/>
      <w:lvlJc w:val="left"/>
      <w:pPr>
        <w:tabs>
          <w:tab w:val="num" w:pos="2880"/>
        </w:tabs>
        <w:ind w:left="2880" w:hanging="360"/>
      </w:pPr>
    </w:lvl>
    <w:lvl w:ilvl="4" w:tplc="71180E86" w:tentative="1">
      <w:start w:val="1"/>
      <w:numFmt w:val="decimal"/>
      <w:lvlText w:val="%5."/>
      <w:lvlJc w:val="left"/>
      <w:pPr>
        <w:tabs>
          <w:tab w:val="num" w:pos="3600"/>
        </w:tabs>
        <w:ind w:left="3600" w:hanging="360"/>
      </w:pPr>
    </w:lvl>
    <w:lvl w:ilvl="5" w:tplc="AB3A5AD4" w:tentative="1">
      <w:start w:val="1"/>
      <w:numFmt w:val="decimal"/>
      <w:lvlText w:val="%6."/>
      <w:lvlJc w:val="left"/>
      <w:pPr>
        <w:tabs>
          <w:tab w:val="num" w:pos="4320"/>
        </w:tabs>
        <w:ind w:left="4320" w:hanging="360"/>
      </w:pPr>
    </w:lvl>
    <w:lvl w:ilvl="6" w:tplc="E2BE2110" w:tentative="1">
      <w:start w:val="1"/>
      <w:numFmt w:val="decimal"/>
      <w:lvlText w:val="%7."/>
      <w:lvlJc w:val="left"/>
      <w:pPr>
        <w:tabs>
          <w:tab w:val="num" w:pos="5040"/>
        </w:tabs>
        <w:ind w:left="5040" w:hanging="360"/>
      </w:pPr>
    </w:lvl>
    <w:lvl w:ilvl="7" w:tplc="A4A2579A" w:tentative="1">
      <w:start w:val="1"/>
      <w:numFmt w:val="decimal"/>
      <w:lvlText w:val="%8."/>
      <w:lvlJc w:val="left"/>
      <w:pPr>
        <w:tabs>
          <w:tab w:val="num" w:pos="5760"/>
        </w:tabs>
        <w:ind w:left="5760" w:hanging="360"/>
      </w:pPr>
    </w:lvl>
    <w:lvl w:ilvl="8" w:tplc="0DC0E672" w:tentative="1">
      <w:start w:val="1"/>
      <w:numFmt w:val="decimal"/>
      <w:lvlText w:val="%9."/>
      <w:lvlJc w:val="left"/>
      <w:pPr>
        <w:tabs>
          <w:tab w:val="num" w:pos="6480"/>
        </w:tabs>
        <w:ind w:left="6480" w:hanging="360"/>
      </w:pPr>
    </w:lvl>
  </w:abstractNum>
  <w:abstractNum w:abstractNumId="68">
    <w:nsid w:val="73747DC8"/>
    <w:multiLevelType w:val="multilevel"/>
    <w:tmpl w:val="1666A5AE"/>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nsid w:val="75A46F22"/>
    <w:multiLevelType w:val="multilevel"/>
    <w:tmpl w:val="A60A52AA"/>
    <w:lvl w:ilvl="0">
      <w:start w:val="1"/>
      <w:numFmt w:val="decimal"/>
      <w:lvlText w:val="%1."/>
      <w:lvlJc w:val="left"/>
      <w:pPr>
        <w:ind w:left="360" w:hanging="360"/>
      </w:pPr>
      <w:rPr>
        <w:rFonts w:hint="default"/>
        <w:b/>
        <w:color w:val="006666"/>
      </w:rPr>
    </w:lvl>
    <w:lvl w:ilvl="1">
      <w:start w:val="1"/>
      <w:numFmt w:val="decimal"/>
      <w:lvlText w:val="%1.%2."/>
      <w:lvlJc w:val="left"/>
      <w:pPr>
        <w:ind w:left="502" w:hanging="360"/>
      </w:pPr>
      <w:rPr>
        <w:rFonts w:hint="default"/>
        <w:b/>
        <w:color w:val="00666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0">
    <w:nsid w:val="77F65904"/>
    <w:multiLevelType w:val="hybridMultilevel"/>
    <w:tmpl w:val="8E7A57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8313547"/>
    <w:multiLevelType w:val="hybridMultilevel"/>
    <w:tmpl w:val="3FC26608"/>
    <w:lvl w:ilvl="0" w:tplc="BEFEC9D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83C70F2"/>
    <w:multiLevelType w:val="hybridMultilevel"/>
    <w:tmpl w:val="8C88E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8C27549"/>
    <w:multiLevelType w:val="hybridMultilevel"/>
    <w:tmpl w:val="A678F5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4">
    <w:nsid w:val="7A916DB1"/>
    <w:multiLevelType w:val="hybridMultilevel"/>
    <w:tmpl w:val="EEEC7806"/>
    <w:lvl w:ilvl="0" w:tplc="E730C7E8">
      <w:start w:val="1"/>
      <w:numFmt w:val="decimal"/>
      <w:lvlText w:val="%1."/>
      <w:lvlJc w:val="left"/>
      <w:pPr>
        <w:tabs>
          <w:tab w:val="num" w:pos="720"/>
        </w:tabs>
        <w:ind w:left="720" w:hanging="360"/>
      </w:pPr>
    </w:lvl>
    <w:lvl w:ilvl="1" w:tplc="AFCA6BDA" w:tentative="1">
      <w:start w:val="1"/>
      <w:numFmt w:val="decimal"/>
      <w:lvlText w:val="%2."/>
      <w:lvlJc w:val="left"/>
      <w:pPr>
        <w:tabs>
          <w:tab w:val="num" w:pos="1440"/>
        </w:tabs>
        <w:ind w:left="1440" w:hanging="360"/>
      </w:pPr>
    </w:lvl>
    <w:lvl w:ilvl="2" w:tplc="09A8DF2C" w:tentative="1">
      <w:start w:val="1"/>
      <w:numFmt w:val="decimal"/>
      <w:lvlText w:val="%3."/>
      <w:lvlJc w:val="left"/>
      <w:pPr>
        <w:tabs>
          <w:tab w:val="num" w:pos="2160"/>
        </w:tabs>
        <w:ind w:left="2160" w:hanging="360"/>
      </w:pPr>
    </w:lvl>
    <w:lvl w:ilvl="3" w:tplc="465A7DD6" w:tentative="1">
      <w:start w:val="1"/>
      <w:numFmt w:val="decimal"/>
      <w:lvlText w:val="%4."/>
      <w:lvlJc w:val="left"/>
      <w:pPr>
        <w:tabs>
          <w:tab w:val="num" w:pos="2880"/>
        </w:tabs>
        <w:ind w:left="2880" w:hanging="360"/>
      </w:pPr>
    </w:lvl>
    <w:lvl w:ilvl="4" w:tplc="16E84064" w:tentative="1">
      <w:start w:val="1"/>
      <w:numFmt w:val="decimal"/>
      <w:lvlText w:val="%5."/>
      <w:lvlJc w:val="left"/>
      <w:pPr>
        <w:tabs>
          <w:tab w:val="num" w:pos="3600"/>
        </w:tabs>
        <w:ind w:left="3600" w:hanging="360"/>
      </w:pPr>
    </w:lvl>
    <w:lvl w:ilvl="5" w:tplc="A94A08AA" w:tentative="1">
      <w:start w:val="1"/>
      <w:numFmt w:val="decimal"/>
      <w:lvlText w:val="%6."/>
      <w:lvlJc w:val="left"/>
      <w:pPr>
        <w:tabs>
          <w:tab w:val="num" w:pos="4320"/>
        </w:tabs>
        <w:ind w:left="4320" w:hanging="360"/>
      </w:pPr>
    </w:lvl>
    <w:lvl w:ilvl="6" w:tplc="C5CA8BF2" w:tentative="1">
      <w:start w:val="1"/>
      <w:numFmt w:val="decimal"/>
      <w:lvlText w:val="%7."/>
      <w:lvlJc w:val="left"/>
      <w:pPr>
        <w:tabs>
          <w:tab w:val="num" w:pos="5040"/>
        </w:tabs>
        <w:ind w:left="5040" w:hanging="360"/>
      </w:pPr>
    </w:lvl>
    <w:lvl w:ilvl="7" w:tplc="5874BE72" w:tentative="1">
      <w:start w:val="1"/>
      <w:numFmt w:val="decimal"/>
      <w:lvlText w:val="%8."/>
      <w:lvlJc w:val="left"/>
      <w:pPr>
        <w:tabs>
          <w:tab w:val="num" w:pos="5760"/>
        </w:tabs>
        <w:ind w:left="5760" w:hanging="360"/>
      </w:pPr>
    </w:lvl>
    <w:lvl w:ilvl="8" w:tplc="ACC6D2E8" w:tentative="1">
      <w:start w:val="1"/>
      <w:numFmt w:val="decimal"/>
      <w:lvlText w:val="%9."/>
      <w:lvlJc w:val="left"/>
      <w:pPr>
        <w:tabs>
          <w:tab w:val="num" w:pos="6480"/>
        </w:tabs>
        <w:ind w:left="6480" w:hanging="360"/>
      </w:pPr>
    </w:lvl>
  </w:abstractNum>
  <w:abstractNum w:abstractNumId="75">
    <w:nsid w:val="7B1B0D01"/>
    <w:multiLevelType w:val="hybridMultilevel"/>
    <w:tmpl w:val="5ED200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B3F669C"/>
    <w:multiLevelType w:val="hybridMultilevel"/>
    <w:tmpl w:val="E2962644"/>
    <w:lvl w:ilvl="0" w:tplc="989C33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8"/>
  </w:num>
  <w:num w:numId="2">
    <w:abstractNumId w:val="3"/>
  </w:num>
  <w:num w:numId="3">
    <w:abstractNumId w:val="15"/>
  </w:num>
  <w:num w:numId="4">
    <w:abstractNumId w:val="66"/>
  </w:num>
  <w:num w:numId="5">
    <w:abstractNumId w:val="69"/>
  </w:num>
  <w:num w:numId="6">
    <w:abstractNumId w:val="11"/>
  </w:num>
  <w:num w:numId="7">
    <w:abstractNumId w:val="5"/>
  </w:num>
  <w:num w:numId="8">
    <w:abstractNumId w:val="2"/>
  </w:num>
  <w:num w:numId="9">
    <w:abstractNumId w:val="58"/>
  </w:num>
  <w:num w:numId="10">
    <w:abstractNumId w:val="16"/>
  </w:num>
  <w:num w:numId="11">
    <w:abstractNumId w:val="76"/>
  </w:num>
  <w:num w:numId="12">
    <w:abstractNumId w:val="55"/>
  </w:num>
  <w:num w:numId="13">
    <w:abstractNumId w:val="50"/>
  </w:num>
  <w:num w:numId="14">
    <w:abstractNumId w:val="19"/>
  </w:num>
  <w:num w:numId="15">
    <w:abstractNumId w:val="12"/>
  </w:num>
  <w:num w:numId="16">
    <w:abstractNumId w:val="13"/>
  </w:num>
  <w:num w:numId="17">
    <w:abstractNumId w:val="46"/>
  </w:num>
  <w:num w:numId="18">
    <w:abstractNumId w:val="73"/>
  </w:num>
  <w:num w:numId="19">
    <w:abstractNumId w:val="59"/>
  </w:num>
  <w:num w:numId="20">
    <w:abstractNumId w:val="47"/>
  </w:num>
  <w:num w:numId="21">
    <w:abstractNumId w:val="45"/>
  </w:num>
  <w:num w:numId="22">
    <w:abstractNumId w:val="1"/>
  </w:num>
  <w:num w:numId="23">
    <w:abstractNumId w:val="75"/>
  </w:num>
  <w:num w:numId="24">
    <w:abstractNumId w:val="17"/>
  </w:num>
  <w:num w:numId="25">
    <w:abstractNumId w:val="44"/>
  </w:num>
  <w:num w:numId="26">
    <w:abstractNumId w:val="61"/>
  </w:num>
  <w:num w:numId="27">
    <w:abstractNumId w:val="7"/>
  </w:num>
  <w:num w:numId="28">
    <w:abstractNumId w:val="52"/>
  </w:num>
  <w:num w:numId="29">
    <w:abstractNumId w:val="72"/>
  </w:num>
  <w:num w:numId="30">
    <w:abstractNumId w:val="22"/>
  </w:num>
  <w:num w:numId="31">
    <w:abstractNumId w:val="36"/>
  </w:num>
  <w:num w:numId="32">
    <w:abstractNumId w:val="30"/>
  </w:num>
  <w:num w:numId="33">
    <w:abstractNumId w:val="42"/>
  </w:num>
  <w:num w:numId="34">
    <w:abstractNumId w:val="32"/>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64"/>
  </w:num>
  <w:num w:numId="38">
    <w:abstractNumId w:val="4"/>
  </w:num>
  <w:num w:numId="39">
    <w:abstractNumId w:val="0"/>
  </w:num>
  <w:num w:numId="40">
    <w:abstractNumId w:val="54"/>
  </w:num>
  <w:num w:numId="41">
    <w:abstractNumId w:val="29"/>
  </w:num>
  <w:num w:numId="42">
    <w:abstractNumId w:val="62"/>
  </w:num>
  <w:num w:numId="43">
    <w:abstractNumId w:val="40"/>
  </w:num>
  <w:num w:numId="44">
    <w:abstractNumId w:val="37"/>
  </w:num>
  <w:num w:numId="45">
    <w:abstractNumId w:val="48"/>
  </w:num>
  <w:num w:numId="46">
    <w:abstractNumId w:val="10"/>
  </w:num>
  <w:num w:numId="47">
    <w:abstractNumId w:val="23"/>
  </w:num>
  <w:num w:numId="48">
    <w:abstractNumId w:val="21"/>
  </w:num>
  <w:num w:numId="49">
    <w:abstractNumId w:val="51"/>
  </w:num>
  <w:num w:numId="50">
    <w:abstractNumId w:val="31"/>
  </w:num>
  <w:num w:numId="51">
    <w:abstractNumId w:val="14"/>
  </w:num>
  <w:num w:numId="52">
    <w:abstractNumId w:val="60"/>
  </w:num>
  <w:num w:numId="53">
    <w:abstractNumId w:val="9"/>
  </w:num>
  <w:num w:numId="54">
    <w:abstractNumId w:val="25"/>
  </w:num>
  <w:num w:numId="55">
    <w:abstractNumId w:val="49"/>
  </w:num>
  <w:num w:numId="56">
    <w:abstractNumId w:val="27"/>
  </w:num>
  <w:num w:numId="57">
    <w:abstractNumId w:val="53"/>
  </w:num>
  <w:num w:numId="58">
    <w:abstractNumId w:val="57"/>
  </w:num>
  <w:num w:numId="59">
    <w:abstractNumId w:val="65"/>
  </w:num>
  <w:num w:numId="60">
    <w:abstractNumId w:val="28"/>
  </w:num>
  <w:num w:numId="61">
    <w:abstractNumId w:val="38"/>
  </w:num>
  <w:num w:numId="62">
    <w:abstractNumId w:val="70"/>
  </w:num>
  <w:num w:numId="63">
    <w:abstractNumId w:val="63"/>
  </w:num>
  <w:num w:numId="64">
    <w:abstractNumId w:val="74"/>
  </w:num>
  <w:num w:numId="65">
    <w:abstractNumId w:val="20"/>
  </w:num>
  <w:num w:numId="66">
    <w:abstractNumId w:val="24"/>
  </w:num>
  <w:num w:numId="67">
    <w:abstractNumId w:val="34"/>
  </w:num>
  <w:num w:numId="68">
    <w:abstractNumId w:val="67"/>
  </w:num>
  <w:num w:numId="69">
    <w:abstractNumId w:val="26"/>
  </w:num>
  <w:num w:numId="70">
    <w:abstractNumId w:val="8"/>
  </w:num>
  <w:num w:numId="71">
    <w:abstractNumId w:val="39"/>
  </w:num>
  <w:num w:numId="72">
    <w:abstractNumId w:val="35"/>
  </w:num>
  <w:num w:numId="73">
    <w:abstractNumId w:val="18"/>
  </w:num>
  <w:num w:numId="74">
    <w:abstractNumId w:val="33"/>
  </w:num>
  <w:num w:numId="75">
    <w:abstractNumId w:val="71"/>
  </w:num>
  <w:num w:numId="76">
    <w:abstractNumId w:val="56"/>
  </w:num>
  <w:num w:numId="77">
    <w:abstractNumId w:val="4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FC4"/>
    <w:rsid w:val="000001A8"/>
    <w:rsid w:val="00001AA3"/>
    <w:rsid w:val="00003A65"/>
    <w:rsid w:val="0000761C"/>
    <w:rsid w:val="00012489"/>
    <w:rsid w:val="000128D9"/>
    <w:rsid w:val="0001565F"/>
    <w:rsid w:val="00053372"/>
    <w:rsid w:val="000638D6"/>
    <w:rsid w:val="00071A19"/>
    <w:rsid w:val="00072573"/>
    <w:rsid w:val="000B0458"/>
    <w:rsid w:val="000B0590"/>
    <w:rsid w:val="000B6282"/>
    <w:rsid w:val="000B7D13"/>
    <w:rsid w:val="000B7FE3"/>
    <w:rsid w:val="000D4261"/>
    <w:rsid w:val="000D77C3"/>
    <w:rsid w:val="001015FB"/>
    <w:rsid w:val="00107FA3"/>
    <w:rsid w:val="00117CF9"/>
    <w:rsid w:val="00122BB7"/>
    <w:rsid w:val="00123DA8"/>
    <w:rsid w:val="0013117F"/>
    <w:rsid w:val="001334B5"/>
    <w:rsid w:val="0013791A"/>
    <w:rsid w:val="0014018B"/>
    <w:rsid w:val="001618A5"/>
    <w:rsid w:val="00162C86"/>
    <w:rsid w:val="00172D88"/>
    <w:rsid w:val="001747EB"/>
    <w:rsid w:val="0017671A"/>
    <w:rsid w:val="00182DB0"/>
    <w:rsid w:val="0018368A"/>
    <w:rsid w:val="001A1921"/>
    <w:rsid w:val="001A6303"/>
    <w:rsid w:val="001A6D96"/>
    <w:rsid w:val="001B0237"/>
    <w:rsid w:val="001B6BB4"/>
    <w:rsid w:val="001C3663"/>
    <w:rsid w:val="001C423A"/>
    <w:rsid w:val="001C5FDD"/>
    <w:rsid w:val="001D034B"/>
    <w:rsid w:val="001D200C"/>
    <w:rsid w:val="001E0CBF"/>
    <w:rsid w:val="001E5CDF"/>
    <w:rsid w:val="001F421C"/>
    <w:rsid w:val="001F64F5"/>
    <w:rsid w:val="001F7030"/>
    <w:rsid w:val="00227DFE"/>
    <w:rsid w:val="00230AD5"/>
    <w:rsid w:val="002505C4"/>
    <w:rsid w:val="00265811"/>
    <w:rsid w:val="00270D58"/>
    <w:rsid w:val="00273335"/>
    <w:rsid w:val="0027367F"/>
    <w:rsid w:val="0028679D"/>
    <w:rsid w:val="00287AC5"/>
    <w:rsid w:val="00291C9F"/>
    <w:rsid w:val="002A201B"/>
    <w:rsid w:val="002A3366"/>
    <w:rsid w:val="002C709E"/>
    <w:rsid w:val="002D522F"/>
    <w:rsid w:val="002D5C15"/>
    <w:rsid w:val="002D6D6B"/>
    <w:rsid w:val="002E1166"/>
    <w:rsid w:val="002E3D85"/>
    <w:rsid w:val="002F0E16"/>
    <w:rsid w:val="00305255"/>
    <w:rsid w:val="003075E2"/>
    <w:rsid w:val="00315FA9"/>
    <w:rsid w:val="00317247"/>
    <w:rsid w:val="0032085E"/>
    <w:rsid w:val="00321141"/>
    <w:rsid w:val="0032391E"/>
    <w:rsid w:val="0033504C"/>
    <w:rsid w:val="00343F91"/>
    <w:rsid w:val="00347520"/>
    <w:rsid w:val="00353A3C"/>
    <w:rsid w:val="00356A52"/>
    <w:rsid w:val="00360918"/>
    <w:rsid w:val="00360BC6"/>
    <w:rsid w:val="0037130E"/>
    <w:rsid w:val="00395CD0"/>
    <w:rsid w:val="003A40C9"/>
    <w:rsid w:val="003A7E02"/>
    <w:rsid w:val="003C000D"/>
    <w:rsid w:val="003C6432"/>
    <w:rsid w:val="003D494A"/>
    <w:rsid w:val="003E082E"/>
    <w:rsid w:val="003E4D73"/>
    <w:rsid w:val="003E7099"/>
    <w:rsid w:val="003F0F89"/>
    <w:rsid w:val="00403AD4"/>
    <w:rsid w:val="00403DD4"/>
    <w:rsid w:val="00406942"/>
    <w:rsid w:val="0041497F"/>
    <w:rsid w:val="0043262B"/>
    <w:rsid w:val="004348A5"/>
    <w:rsid w:val="0044544C"/>
    <w:rsid w:val="00456B8E"/>
    <w:rsid w:val="00463DF8"/>
    <w:rsid w:val="0046491F"/>
    <w:rsid w:val="0047547F"/>
    <w:rsid w:val="00491DA2"/>
    <w:rsid w:val="0049331C"/>
    <w:rsid w:val="004A03BC"/>
    <w:rsid w:val="004B0B4C"/>
    <w:rsid w:val="004B2520"/>
    <w:rsid w:val="004D373B"/>
    <w:rsid w:val="004D4C06"/>
    <w:rsid w:val="004D6981"/>
    <w:rsid w:val="004E32FD"/>
    <w:rsid w:val="004E607E"/>
    <w:rsid w:val="004F6E3D"/>
    <w:rsid w:val="0050562B"/>
    <w:rsid w:val="00507826"/>
    <w:rsid w:val="00514E90"/>
    <w:rsid w:val="005154F9"/>
    <w:rsid w:val="00533FD7"/>
    <w:rsid w:val="00535B30"/>
    <w:rsid w:val="00537539"/>
    <w:rsid w:val="00537EAA"/>
    <w:rsid w:val="0054016F"/>
    <w:rsid w:val="00553F92"/>
    <w:rsid w:val="00566714"/>
    <w:rsid w:val="00567952"/>
    <w:rsid w:val="00574217"/>
    <w:rsid w:val="0057770F"/>
    <w:rsid w:val="00582300"/>
    <w:rsid w:val="00585B4A"/>
    <w:rsid w:val="005A1BC2"/>
    <w:rsid w:val="005A3096"/>
    <w:rsid w:val="005A6458"/>
    <w:rsid w:val="005C2022"/>
    <w:rsid w:val="005C6113"/>
    <w:rsid w:val="005C68DF"/>
    <w:rsid w:val="005D04B8"/>
    <w:rsid w:val="005D1B48"/>
    <w:rsid w:val="005E44DA"/>
    <w:rsid w:val="00600673"/>
    <w:rsid w:val="006253AA"/>
    <w:rsid w:val="0062664B"/>
    <w:rsid w:val="006273E1"/>
    <w:rsid w:val="00633CF2"/>
    <w:rsid w:val="00643BC6"/>
    <w:rsid w:val="00671D66"/>
    <w:rsid w:val="00676F1F"/>
    <w:rsid w:val="00684C75"/>
    <w:rsid w:val="00692A8B"/>
    <w:rsid w:val="0069314C"/>
    <w:rsid w:val="006A58E5"/>
    <w:rsid w:val="006B2788"/>
    <w:rsid w:val="006C4A29"/>
    <w:rsid w:val="006D1BFC"/>
    <w:rsid w:val="006E1709"/>
    <w:rsid w:val="006E47A9"/>
    <w:rsid w:val="0070183C"/>
    <w:rsid w:val="00707B5E"/>
    <w:rsid w:val="00710FC4"/>
    <w:rsid w:val="00720532"/>
    <w:rsid w:val="00723551"/>
    <w:rsid w:val="00735DD6"/>
    <w:rsid w:val="007365A7"/>
    <w:rsid w:val="007377DD"/>
    <w:rsid w:val="0075309C"/>
    <w:rsid w:val="00773C36"/>
    <w:rsid w:val="007805DF"/>
    <w:rsid w:val="00784780"/>
    <w:rsid w:val="007A12E7"/>
    <w:rsid w:val="007B57C5"/>
    <w:rsid w:val="007B6769"/>
    <w:rsid w:val="007C2118"/>
    <w:rsid w:val="007D26CC"/>
    <w:rsid w:val="007D5C8F"/>
    <w:rsid w:val="007E011B"/>
    <w:rsid w:val="007F5009"/>
    <w:rsid w:val="008042E7"/>
    <w:rsid w:val="00810FDA"/>
    <w:rsid w:val="00814023"/>
    <w:rsid w:val="008200C2"/>
    <w:rsid w:val="00821290"/>
    <w:rsid w:val="00831D8E"/>
    <w:rsid w:val="008447E7"/>
    <w:rsid w:val="00893DC5"/>
    <w:rsid w:val="00894BDA"/>
    <w:rsid w:val="00896372"/>
    <w:rsid w:val="00896CF4"/>
    <w:rsid w:val="008A131F"/>
    <w:rsid w:val="008B11E5"/>
    <w:rsid w:val="008B3589"/>
    <w:rsid w:val="008B4914"/>
    <w:rsid w:val="008B4E98"/>
    <w:rsid w:val="008E6A3E"/>
    <w:rsid w:val="008E72D1"/>
    <w:rsid w:val="008F1929"/>
    <w:rsid w:val="00904354"/>
    <w:rsid w:val="00904F11"/>
    <w:rsid w:val="0090573E"/>
    <w:rsid w:val="0090589A"/>
    <w:rsid w:val="00910B2B"/>
    <w:rsid w:val="009111AA"/>
    <w:rsid w:val="00913A61"/>
    <w:rsid w:val="00931034"/>
    <w:rsid w:val="00932B55"/>
    <w:rsid w:val="00933F5A"/>
    <w:rsid w:val="009363BC"/>
    <w:rsid w:val="00945C45"/>
    <w:rsid w:val="009460FE"/>
    <w:rsid w:val="00960A6D"/>
    <w:rsid w:val="009653DF"/>
    <w:rsid w:val="009771D8"/>
    <w:rsid w:val="00981010"/>
    <w:rsid w:val="009A4925"/>
    <w:rsid w:val="009A6867"/>
    <w:rsid w:val="009A737B"/>
    <w:rsid w:val="009B1300"/>
    <w:rsid w:val="009C2AD1"/>
    <w:rsid w:val="009D252D"/>
    <w:rsid w:val="009D6407"/>
    <w:rsid w:val="009E4A68"/>
    <w:rsid w:val="009E6256"/>
    <w:rsid w:val="009E76C9"/>
    <w:rsid w:val="009F47BF"/>
    <w:rsid w:val="00A2550C"/>
    <w:rsid w:val="00A33B6F"/>
    <w:rsid w:val="00A37FA6"/>
    <w:rsid w:val="00A4194F"/>
    <w:rsid w:val="00A41C06"/>
    <w:rsid w:val="00A50698"/>
    <w:rsid w:val="00A53214"/>
    <w:rsid w:val="00A57843"/>
    <w:rsid w:val="00A60B4D"/>
    <w:rsid w:val="00A620BB"/>
    <w:rsid w:val="00A651CC"/>
    <w:rsid w:val="00A74D8A"/>
    <w:rsid w:val="00A77E60"/>
    <w:rsid w:val="00A8276D"/>
    <w:rsid w:val="00A8725F"/>
    <w:rsid w:val="00A922E6"/>
    <w:rsid w:val="00A937F3"/>
    <w:rsid w:val="00AA14AE"/>
    <w:rsid w:val="00AA25E0"/>
    <w:rsid w:val="00AA6919"/>
    <w:rsid w:val="00AA789E"/>
    <w:rsid w:val="00AC2B45"/>
    <w:rsid w:val="00AC310F"/>
    <w:rsid w:val="00AC6639"/>
    <w:rsid w:val="00AC6E13"/>
    <w:rsid w:val="00AD5E1B"/>
    <w:rsid w:val="00AE6DC6"/>
    <w:rsid w:val="00AE7A66"/>
    <w:rsid w:val="00B01615"/>
    <w:rsid w:val="00B037A5"/>
    <w:rsid w:val="00B0545D"/>
    <w:rsid w:val="00B056AF"/>
    <w:rsid w:val="00B23DE8"/>
    <w:rsid w:val="00B27AF2"/>
    <w:rsid w:val="00B32FBC"/>
    <w:rsid w:val="00B51CB9"/>
    <w:rsid w:val="00B5460C"/>
    <w:rsid w:val="00B802EE"/>
    <w:rsid w:val="00B97686"/>
    <w:rsid w:val="00BB0E50"/>
    <w:rsid w:val="00BC0826"/>
    <w:rsid w:val="00BC597D"/>
    <w:rsid w:val="00BD360E"/>
    <w:rsid w:val="00BD4129"/>
    <w:rsid w:val="00BE0026"/>
    <w:rsid w:val="00BE2598"/>
    <w:rsid w:val="00BF0F23"/>
    <w:rsid w:val="00BF145A"/>
    <w:rsid w:val="00BF1922"/>
    <w:rsid w:val="00C034C7"/>
    <w:rsid w:val="00C05E34"/>
    <w:rsid w:val="00C10C86"/>
    <w:rsid w:val="00C149C8"/>
    <w:rsid w:val="00C15DAA"/>
    <w:rsid w:val="00C20A18"/>
    <w:rsid w:val="00C21615"/>
    <w:rsid w:val="00C25CF3"/>
    <w:rsid w:val="00C32560"/>
    <w:rsid w:val="00C37CC8"/>
    <w:rsid w:val="00C441AF"/>
    <w:rsid w:val="00C51EDC"/>
    <w:rsid w:val="00C61155"/>
    <w:rsid w:val="00C651E9"/>
    <w:rsid w:val="00C711EA"/>
    <w:rsid w:val="00C80C61"/>
    <w:rsid w:val="00C83095"/>
    <w:rsid w:val="00C92EA9"/>
    <w:rsid w:val="00CB0BE9"/>
    <w:rsid w:val="00CB3433"/>
    <w:rsid w:val="00CB5F7C"/>
    <w:rsid w:val="00CC1083"/>
    <w:rsid w:val="00CC6D4C"/>
    <w:rsid w:val="00CC6D6F"/>
    <w:rsid w:val="00CE278C"/>
    <w:rsid w:val="00CF2C44"/>
    <w:rsid w:val="00CF2CB2"/>
    <w:rsid w:val="00CF350B"/>
    <w:rsid w:val="00CF7F6E"/>
    <w:rsid w:val="00D00572"/>
    <w:rsid w:val="00D26290"/>
    <w:rsid w:val="00D2660D"/>
    <w:rsid w:val="00D45676"/>
    <w:rsid w:val="00D4580A"/>
    <w:rsid w:val="00D47451"/>
    <w:rsid w:val="00D5008E"/>
    <w:rsid w:val="00D5197D"/>
    <w:rsid w:val="00D8565A"/>
    <w:rsid w:val="00D86AE8"/>
    <w:rsid w:val="00D87D18"/>
    <w:rsid w:val="00DA1153"/>
    <w:rsid w:val="00DA4B0D"/>
    <w:rsid w:val="00DA6F9D"/>
    <w:rsid w:val="00DB3C33"/>
    <w:rsid w:val="00DC2BA7"/>
    <w:rsid w:val="00DC5585"/>
    <w:rsid w:val="00DC791A"/>
    <w:rsid w:val="00DD35B7"/>
    <w:rsid w:val="00DE0677"/>
    <w:rsid w:val="00DE1BEA"/>
    <w:rsid w:val="00DF51E9"/>
    <w:rsid w:val="00DF5A70"/>
    <w:rsid w:val="00E040CA"/>
    <w:rsid w:val="00E05A13"/>
    <w:rsid w:val="00E05B34"/>
    <w:rsid w:val="00E05E6D"/>
    <w:rsid w:val="00E07C40"/>
    <w:rsid w:val="00E17D76"/>
    <w:rsid w:val="00E46004"/>
    <w:rsid w:val="00E460F1"/>
    <w:rsid w:val="00E547A7"/>
    <w:rsid w:val="00E60534"/>
    <w:rsid w:val="00E640B9"/>
    <w:rsid w:val="00E6477E"/>
    <w:rsid w:val="00E7440A"/>
    <w:rsid w:val="00E7747F"/>
    <w:rsid w:val="00E7785A"/>
    <w:rsid w:val="00E942DA"/>
    <w:rsid w:val="00EA078C"/>
    <w:rsid w:val="00ED17C6"/>
    <w:rsid w:val="00EE2224"/>
    <w:rsid w:val="00F111B0"/>
    <w:rsid w:val="00F1164A"/>
    <w:rsid w:val="00F117CC"/>
    <w:rsid w:val="00F1328B"/>
    <w:rsid w:val="00F23BBA"/>
    <w:rsid w:val="00F254A7"/>
    <w:rsid w:val="00F255F8"/>
    <w:rsid w:val="00F34008"/>
    <w:rsid w:val="00F51A34"/>
    <w:rsid w:val="00F61188"/>
    <w:rsid w:val="00F62250"/>
    <w:rsid w:val="00F66DC3"/>
    <w:rsid w:val="00F679DB"/>
    <w:rsid w:val="00F910E6"/>
    <w:rsid w:val="00FA644B"/>
    <w:rsid w:val="00FB1649"/>
    <w:rsid w:val="00FB3B4F"/>
    <w:rsid w:val="00FB5D7D"/>
    <w:rsid w:val="00FC03BB"/>
    <w:rsid w:val="00FC26E6"/>
    <w:rsid w:val="00FC3757"/>
    <w:rsid w:val="00FF47E2"/>
    <w:rsid w:val="00FF5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8DBD56-7928-4F22-B086-C81B50D31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0FC4"/>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header"/>
    <w:basedOn w:val="a"/>
    <w:link w:val="a5"/>
    <w:uiPriority w:val="99"/>
    <w:unhideWhenUsed/>
    <w:rsid w:val="00710FC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0FC4"/>
  </w:style>
  <w:style w:type="paragraph" w:styleId="a6">
    <w:name w:val="footer"/>
    <w:basedOn w:val="a"/>
    <w:link w:val="a7"/>
    <w:uiPriority w:val="99"/>
    <w:unhideWhenUsed/>
    <w:rsid w:val="007A12E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A12E7"/>
  </w:style>
  <w:style w:type="table" w:styleId="a8">
    <w:name w:val="Table Grid"/>
    <w:basedOn w:val="a1"/>
    <w:uiPriority w:val="39"/>
    <w:rsid w:val="00A33B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link w:val="aa"/>
    <w:uiPriority w:val="34"/>
    <w:qFormat/>
    <w:rsid w:val="00A33B6F"/>
    <w:pPr>
      <w:ind w:left="720"/>
      <w:contextualSpacing/>
    </w:pPr>
  </w:style>
  <w:style w:type="character" w:customStyle="1" w:styleId="aa">
    <w:name w:val="Абзац списка Знак"/>
    <w:link w:val="a9"/>
    <w:uiPriority w:val="34"/>
    <w:locked/>
    <w:rsid w:val="00A33B6F"/>
  </w:style>
  <w:style w:type="table" w:customStyle="1" w:styleId="9">
    <w:name w:val="Сетка таблицы9"/>
    <w:basedOn w:val="a1"/>
    <w:next w:val="a8"/>
    <w:uiPriority w:val="39"/>
    <w:rsid w:val="00162C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link w:val="ac"/>
    <w:uiPriority w:val="1"/>
    <w:qFormat/>
    <w:rsid w:val="00162C86"/>
    <w:pPr>
      <w:spacing w:after="0" w:line="240" w:lineRule="auto"/>
    </w:pPr>
  </w:style>
  <w:style w:type="table" w:customStyle="1" w:styleId="1">
    <w:name w:val="Сетка таблицы1"/>
    <w:basedOn w:val="a1"/>
    <w:next w:val="a8"/>
    <w:uiPriority w:val="59"/>
    <w:rsid w:val="008B4E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8"/>
    <w:uiPriority w:val="59"/>
    <w:rsid w:val="008B4E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1">
    <w:name w:val="Medium List 2 Accent 1"/>
    <w:basedOn w:val="a1"/>
    <w:uiPriority w:val="66"/>
    <w:rsid w:val="000B7D13"/>
    <w:pPr>
      <w:spacing w:after="0" w:line="240" w:lineRule="auto"/>
    </w:pPr>
    <w:rPr>
      <w:rFonts w:asciiTheme="majorHAnsi" w:eastAsiaTheme="majorEastAsia" w:hAnsiTheme="majorHAnsi" w:cstheme="majorBidi"/>
      <w:color w:val="000000" w:themeColor="text1"/>
      <w:lang w:eastAsia="ru-RU"/>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
    <w:name w:val="Сетка таблицы11"/>
    <w:basedOn w:val="a1"/>
    <w:next w:val="a8"/>
    <w:uiPriority w:val="39"/>
    <w:rsid w:val="000B7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8"/>
    <w:uiPriority w:val="39"/>
    <w:rsid w:val="000B7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8"/>
    <w:uiPriority w:val="39"/>
    <w:rsid w:val="00C25C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8"/>
    <w:uiPriority w:val="39"/>
    <w:rsid w:val="00C25C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8"/>
    <w:uiPriority w:val="39"/>
    <w:rsid w:val="00C25C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8"/>
    <w:uiPriority w:val="39"/>
    <w:rsid w:val="00C25C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8"/>
    <w:uiPriority w:val="39"/>
    <w:rsid w:val="00C25C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8"/>
    <w:uiPriority w:val="39"/>
    <w:rsid w:val="004D69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8"/>
    <w:uiPriority w:val="39"/>
    <w:rsid w:val="004D69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8"/>
    <w:uiPriority w:val="39"/>
    <w:rsid w:val="004D69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0"/>
    <w:basedOn w:val="a1"/>
    <w:next w:val="a8"/>
    <w:uiPriority w:val="39"/>
    <w:rsid w:val="004D69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8"/>
    <w:uiPriority w:val="39"/>
    <w:rsid w:val="00C441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next w:val="a8"/>
    <w:uiPriority w:val="39"/>
    <w:rsid w:val="00C441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next w:val="a8"/>
    <w:uiPriority w:val="39"/>
    <w:rsid w:val="00C441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8"/>
    <w:uiPriority w:val="39"/>
    <w:rsid w:val="00C441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8"/>
    <w:uiPriority w:val="39"/>
    <w:rsid w:val="00176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Без интервала Знак"/>
    <w:basedOn w:val="a0"/>
    <w:link w:val="ab"/>
    <w:uiPriority w:val="1"/>
    <w:rsid w:val="00537EAA"/>
  </w:style>
  <w:style w:type="table" w:styleId="-65">
    <w:name w:val="Grid Table 6 Colorful Accent 5"/>
    <w:basedOn w:val="a1"/>
    <w:uiPriority w:val="51"/>
    <w:rsid w:val="00537EAA"/>
    <w:pPr>
      <w:spacing w:after="0" w:line="240" w:lineRule="auto"/>
    </w:pPr>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d">
    <w:name w:val="Balloon Text"/>
    <w:basedOn w:val="a"/>
    <w:link w:val="ae"/>
    <w:uiPriority w:val="99"/>
    <w:semiHidden/>
    <w:unhideWhenUsed/>
    <w:rsid w:val="00831D8E"/>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31D8E"/>
    <w:rPr>
      <w:rFonts w:ascii="Segoe UI" w:hAnsi="Segoe UI" w:cs="Segoe UI"/>
      <w:sz w:val="18"/>
      <w:szCs w:val="18"/>
    </w:rPr>
  </w:style>
  <w:style w:type="character" w:styleId="af">
    <w:name w:val="Hyperlink"/>
    <w:basedOn w:val="a0"/>
    <w:uiPriority w:val="99"/>
    <w:semiHidden/>
    <w:unhideWhenUsed/>
    <w:rsid w:val="00C034C7"/>
    <w:rPr>
      <w:color w:val="0563C1" w:themeColor="hyperlink"/>
      <w:u w:val="single"/>
    </w:rPr>
  </w:style>
  <w:style w:type="paragraph" w:customStyle="1" w:styleId="c4">
    <w:name w:val="c4"/>
    <w:basedOn w:val="a"/>
    <w:rsid w:val="001F42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F421C"/>
  </w:style>
  <w:style w:type="character" w:customStyle="1" w:styleId="textexposedshow">
    <w:name w:val="text_exposed_show"/>
    <w:basedOn w:val="a0"/>
    <w:rsid w:val="001F421C"/>
  </w:style>
  <w:style w:type="table" w:customStyle="1" w:styleId="131">
    <w:name w:val="Сетка таблицы131"/>
    <w:basedOn w:val="a1"/>
    <w:next w:val="a8"/>
    <w:uiPriority w:val="39"/>
    <w:rsid w:val="002D5C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Grid Table 1 Light"/>
    <w:basedOn w:val="a1"/>
    <w:uiPriority w:val="46"/>
    <w:rsid w:val="00C149C8"/>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6">
    <w:name w:val="Сетка таблицы16"/>
    <w:basedOn w:val="a1"/>
    <w:next w:val="a8"/>
    <w:uiPriority w:val="39"/>
    <w:rsid w:val="00C651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8"/>
    <w:rsid w:val="00671D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8"/>
    <w:uiPriority w:val="39"/>
    <w:rsid w:val="00671D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8"/>
    <w:uiPriority w:val="39"/>
    <w:rsid w:val="00671D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next w:val="a8"/>
    <w:rsid w:val="00671D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basedOn w:val="a1"/>
    <w:next w:val="a8"/>
    <w:rsid w:val="00671D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Grid Table Light"/>
    <w:basedOn w:val="a1"/>
    <w:uiPriority w:val="40"/>
    <w:rsid w:val="00395CD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HTML">
    <w:name w:val="HTML Preformatted"/>
    <w:basedOn w:val="a"/>
    <w:link w:val="HTML0"/>
    <w:uiPriority w:val="99"/>
    <w:unhideWhenUsed/>
    <w:rsid w:val="001F6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F64F5"/>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38032">
      <w:bodyDiv w:val="1"/>
      <w:marLeft w:val="0"/>
      <w:marRight w:val="0"/>
      <w:marTop w:val="0"/>
      <w:marBottom w:val="0"/>
      <w:divBdr>
        <w:top w:val="none" w:sz="0" w:space="0" w:color="auto"/>
        <w:left w:val="none" w:sz="0" w:space="0" w:color="auto"/>
        <w:bottom w:val="none" w:sz="0" w:space="0" w:color="auto"/>
        <w:right w:val="none" w:sz="0" w:space="0" w:color="auto"/>
      </w:divBdr>
    </w:div>
    <w:div w:id="164439819">
      <w:bodyDiv w:val="1"/>
      <w:marLeft w:val="0"/>
      <w:marRight w:val="0"/>
      <w:marTop w:val="0"/>
      <w:marBottom w:val="0"/>
      <w:divBdr>
        <w:top w:val="none" w:sz="0" w:space="0" w:color="auto"/>
        <w:left w:val="none" w:sz="0" w:space="0" w:color="auto"/>
        <w:bottom w:val="none" w:sz="0" w:space="0" w:color="auto"/>
        <w:right w:val="none" w:sz="0" w:space="0" w:color="auto"/>
      </w:divBdr>
    </w:div>
    <w:div w:id="205066491">
      <w:bodyDiv w:val="1"/>
      <w:marLeft w:val="0"/>
      <w:marRight w:val="0"/>
      <w:marTop w:val="0"/>
      <w:marBottom w:val="0"/>
      <w:divBdr>
        <w:top w:val="none" w:sz="0" w:space="0" w:color="auto"/>
        <w:left w:val="none" w:sz="0" w:space="0" w:color="auto"/>
        <w:bottom w:val="none" w:sz="0" w:space="0" w:color="auto"/>
        <w:right w:val="none" w:sz="0" w:space="0" w:color="auto"/>
      </w:divBdr>
    </w:div>
    <w:div w:id="320742945">
      <w:bodyDiv w:val="1"/>
      <w:marLeft w:val="0"/>
      <w:marRight w:val="0"/>
      <w:marTop w:val="0"/>
      <w:marBottom w:val="0"/>
      <w:divBdr>
        <w:top w:val="none" w:sz="0" w:space="0" w:color="auto"/>
        <w:left w:val="none" w:sz="0" w:space="0" w:color="auto"/>
        <w:bottom w:val="none" w:sz="0" w:space="0" w:color="auto"/>
        <w:right w:val="none" w:sz="0" w:space="0" w:color="auto"/>
      </w:divBdr>
    </w:div>
    <w:div w:id="355469750">
      <w:bodyDiv w:val="1"/>
      <w:marLeft w:val="0"/>
      <w:marRight w:val="0"/>
      <w:marTop w:val="0"/>
      <w:marBottom w:val="0"/>
      <w:divBdr>
        <w:top w:val="none" w:sz="0" w:space="0" w:color="auto"/>
        <w:left w:val="none" w:sz="0" w:space="0" w:color="auto"/>
        <w:bottom w:val="none" w:sz="0" w:space="0" w:color="auto"/>
        <w:right w:val="none" w:sz="0" w:space="0" w:color="auto"/>
      </w:divBdr>
    </w:div>
    <w:div w:id="372459772">
      <w:bodyDiv w:val="1"/>
      <w:marLeft w:val="0"/>
      <w:marRight w:val="0"/>
      <w:marTop w:val="0"/>
      <w:marBottom w:val="0"/>
      <w:divBdr>
        <w:top w:val="none" w:sz="0" w:space="0" w:color="auto"/>
        <w:left w:val="none" w:sz="0" w:space="0" w:color="auto"/>
        <w:bottom w:val="none" w:sz="0" w:space="0" w:color="auto"/>
        <w:right w:val="none" w:sz="0" w:space="0" w:color="auto"/>
      </w:divBdr>
    </w:div>
    <w:div w:id="383414209">
      <w:bodyDiv w:val="1"/>
      <w:marLeft w:val="0"/>
      <w:marRight w:val="0"/>
      <w:marTop w:val="0"/>
      <w:marBottom w:val="0"/>
      <w:divBdr>
        <w:top w:val="none" w:sz="0" w:space="0" w:color="auto"/>
        <w:left w:val="none" w:sz="0" w:space="0" w:color="auto"/>
        <w:bottom w:val="none" w:sz="0" w:space="0" w:color="auto"/>
        <w:right w:val="none" w:sz="0" w:space="0" w:color="auto"/>
      </w:divBdr>
    </w:div>
    <w:div w:id="414209273">
      <w:bodyDiv w:val="1"/>
      <w:marLeft w:val="0"/>
      <w:marRight w:val="0"/>
      <w:marTop w:val="0"/>
      <w:marBottom w:val="0"/>
      <w:divBdr>
        <w:top w:val="none" w:sz="0" w:space="0" w:color="auto"/>
        <w:left w:val="none" w:sz="0" w:space="0" w:color="auto"/>
        <w:bottom w:val="none" w:sz="0" w:space="0" w:color="auto"/>
        <w:right w:val="none" w:sz="0" w:space="0" w:color="auto"/>
      </w:divBdr>
    </w:div>
    <w:div w:id="505244103">
      <w:bodyDiv w:val="1"/>
      <w:marLeft w:val="0"/>
      <w:marRight w:val="0"/>
      <w:marTop w:val="0"/>
      <w:marBottom w:val="0"/>
      <w:divBdr>
        <w:top w:val="none" w:sz="0" w:space="0" w:color="auto"/>
        <w:left w:val="none" w:sz="0" w:space="0" w:color="auto"/>
        <w:bottom w:val="none" w:sz="0" w:space="0" w:color="auto"/>
        <w:right w:val="none" w:sz="0" w:space="0" w:color="auto"/>
      </w:divBdr>
    </w:div>
    <w:div w:id="527377416">
      <w:bodyDiv w:val="1"/>
      <w:marLeft w:val="0"/>
      <w:marRight w:val="0"/>
      <w:marTop w:val="0"/>
      <w:marBottom w:val="0"/>
      <w:divBdr>
        <w:top w:val="none" w:sz="0" w:space="0" w:color="auto"/>
        <w:left w:val="none" w:sz="0" w:space="0" w:color="auto"/>
        <w:bottom w:val="none" w:sz="0" w:space="0" w:color="auto"/>
        <w:right w:val="none" w:sz="0" w:space="0" w:color="auto"/>
      </w:divBdr>
    </w:div>
    <w:div w:id="539321977">
      <w:bodyDiv w:val="1"/>
      <w:marLeft w:val="0"/>
      <w:marRight w:val="0"/>
      <w:marTop w:val="0"/>
      <w:marBottom w:val="0"/>
      <w:divBdr>
        <w:top w:val="none" w:sz="0" w:space="0" w:color="auto"/>
        <w:left w:val="none" w:sz="0" w:space="0" w:color="auto"/>
        <w:bottom w:val="none" w:sz="0" w:space="0" w:color="auto"/>
        <w:right w:val="none" w:sz="0" w:space="0" w:color="auto"/>
      </w:divBdr>
    </w:div>
    <w:div w:id="589849116">
      <w:bodyDiv w:val="1"/>
      <w:marLeft w:val="0"/>
      <w:marRight w:val="0"/>
      <w:marTop w:val="0"/>
      <w:marBottom w:val="0"/>
      <w:divBdr>
        <w:top w:val="none" w:sz="0" w:space="0" w:color="auto"/>
        <w:left w:val="none" w:sz="0" w:space="0" w:color="auto"/>
        <w:bottom w:val="none" w:sz="0" w:space="0" w:color="auto"/>
        <w:right w:val="none" w:sz="0" w:space="0" w:color="auto"/>
      </w:divBdr>
    </w:div>
    <w:div w:id="616718684">
      <w:bodyDiv w:val="1"/>
      <w:marLeft w:val="0"/>
      <w:marRight w:val="0"/>
      <w:marTop w:val="0"/>
      <w:marBottom w:val="0"/>
      <w:divBdr>
        <w:top w:val="none" w:sz="0" w:space="0" w:color="auto"/>
        <w:left w:val="none" w:sz="0" w:space="0" w:color="auto"/>
        <w:bottom w:val="none" w:sz="0" w:space="0" w:color="auto"/>
        <w:right w:val="none" w:sz="0" w:space="0" w:color="auto"/>
      </w:divBdr>
    </w:div>
    <w:div w:id="714886408">
      <w:bodyDiv w:val="1"/>
      <w:marLeft w:val="0"/>
      <w:marRight w:val="0"/>
      <w:marTop w:val="0"/>
      <w:marBottom w:val="0"/>
      <w:divBdr>
        <w:top w:val="none" w:sz="0" w:space="0" w:color="auto"/>
        <w:left w:val="none" w:sz="0" w:space="0" w:color="auto"/>
        <w:bottom w:val="none" w:sz="0" w:space="0" w:color="auto"/>
        <w:right w:val="none" w:sz="0" w:space="0" w:color="auto"/>
      </w:divBdr>
    </w:div>
    <w:div w:id="851576015">
      <w:bodyDiv w:val="1"/>
      <w:marLeft w:val="0"/>
      <w:marRight w:val="0"/>
      <w:marTop w:val="0"/>
      <w:marBottom w:val="0"/>
      <w:divBdr>
        <w:top w:val="none" w:sz="0" w:space="0" w:color="auto"/>
        <w:left w:val="none" w:sz="0" w:space="0" w:color="auto"/>
        <w:bottom w:val="none" w:sz="0" w:space="0" w:color="auto"/>
        <w:right w:val="none" w:sz="0" w:space="0" w:color="auto"/>
      </w:divBdr>
    </w:div>
    <w:div w:id="875200077">
      <w:bodyDiv w:val="1"/>
      <w:marLeft w:val="0"/>
      <w:marRight w:val="0"/>
      <w:marTop w:val="0"/>
      <w:marBottom w:val="0"/>
      <w:divBdr>
        <w:top w:val="none" w:sz="0" w:space="0" w:color="auto"/>
        <w:left w:val="none" w:sz="0" w:space="0" w:color="auto"/>
        <w:bottom w:val="none" w:sz="0" w:space="0" w:color="auto"/>
        <w:right w:val="none" w:sz="0" w:space="0" w:color="auto"/>
      </w:divBdr>
    </w:div>
    <w:div w:id="986085351">
      <w:bodyDiv w:val="1"/>
      <w:marLeft w:val="0"/>
      <w:marRight w:val="0"/>
      <w:marTop w:val="0"/>
      <w:marBottom w:val="0"/>
      <w:divBdr>
        <w:top w:val="none" w:sz="0" w:space="0" w:color="auto"/>
        <w:left w:val="none" w:sz="0" w:space="0" w:color="auto"/>
        <w:bottom w:val="none" w:sz="0" w:space="0" w:color="auto"/>
        <w:right w:val="none" w:sz="0" w:space="0" w:color="auto"/>
      </w:divBdr>
    </w:div>
    <w:div w:id="1003437819">
      <w:bodyDiv w:val="1"/>
      <w:marLeft w:val="0"/>
      <w:marRight w:val="0"/>
      <w:marTop w:val="0"/>
      <w:marBottom w:val="0"/>
      <w:divBdr>
        <w:top w:val="none" w:sz="0" w:space="0" w:color="auto"/>
        <w:left w:val="none" w:sz="0" w:space="0" w:color="auto"/>
        <w:bottom w:val="none" w:sz="0" w:space="0" w:color="auto"/>
        <w:right w:val="none" w:sz="0" w:space="0" w:color="auto"/>
      </w:divBdr>
    </w:div>
    <w:div w:id="1058017139">
      <w:bodyDiv w:val="1"/>
      <w:marLeft w:val="0"/>
      <w:marRight w:val="0"/>
      <w:marTop w:val="0"/>
      <w:marBottom w:val="0"/>
      <w:divBdr>
        <w:top w:val="none" w:sz="0" w:space="0" w:color="auto"/>
        <w:left w:val="none" w:sz="0" w:space="0" w:color="auto"/>
        <w:bottom w:val="none" w:sz="0" w:space="0" w:color="auto"/>
        <w:right w:val="none" w:sz="0" w:space="0" w:color="auto"/>
      </w:divBdr>
    </w:div>
    <w:div w:id="1093164101">
      <w:bodyDiv w:val="1"/>
      <w:marLeft w:val="0"/>
      <w:marRight w:val="0"/>
      <w:marTop w:val="0"/>
      <w:marBottom w:val="0"/>
      <w:divBdr>
        <w:top w:val="none" w:sz="0" w:space="0" w:color="auto"/>
        <w:left w:val="none" w:sz="0" w:space="0" w:color="auto"/>
        <w:bottom w:val="none" w:sz="0" w:space="0" w:color="auto"/>
        <w:right w:val="none" w:sz="0" w:space="0" w:color="auto"/>
      </w:divBdr>
    </w:div>
    <w:div w:id="1131903176">
      <w:bodyDiv w:val="1"/>
      <w:marLeft w:val="0"/>
      <w:marRight w:val="0"/>
      <w:marTop w:val="0"/>
      <w:marBottom w:val="0"/>
      <w:divBdr>
        <w:top w:val="none" w:sz="0" w:space="0" w:color="auto"/>
        <w:left w:val="none" w:sz="0" w:space="0" w:color="auto"/>
        <w:bottom w:val="none" w:sz="0" w:space="0" w:color="auto"/>
        <w:right w:val="none" w:sz="0" w:space="0" w:color="auto"/>
      </w:divBdr>
    </w:div>
    <w:div w:id="1248537697">
      <w:bodyDiv w:val="1"/>
      <w:marLeft w:val="0"/>
      <w:marRight w:val="0"/>
      <w:marTop w:val="0"/>
      <w:marBottom w:val="0"/>
      <w:divBdr>
        <w:top w:val="none" w:sz="0" w:space="0" w:color="auto"/>
        <w:left w:val="none" w:sz="0" w:space="0" w:color="auto"/>
        <w:bottom w:val="none" w:sz="0" w:space="0" w:color="auto"/>
        <w:right w:val="none" w:sz="0" w:space="0" w:color="auto"/>
      </w:divBdr>
    </w:div>
    <w:div w:id="1350378307">
      <w:bodyDiv w:val="1"/>
      <w:marLeft w:val="0"/>
      <w:marRight w:val="0"/>
      <w:marTop w:val="0"/>
      <w:marBottom w:val="0"/>
      <w:divBdr>
        <w:top w:val="none" w:sz="0" w:space="0" w:color="auto"/>
        <w:left w:val="none" w:sz="0" w:space="0" w:color="auto"/>
        <w:bottom w:val="none" w:sz="0" w:space="0" w:color="auto"/>
        <w:right w:val="none" w:sz="0" w:space="0" w:color="auto"/>
      </w:divBdr>
    </w:div>
    <w:div w:id="1435977389">
      <w:bodyDiv w:val="1"/>
      <w:marLeft w:val="0"/>
      <w:marRight w:val="0"/>
      <w:marTop w:val="0"/>
      <w:marBottom w:val="0"/>
      <w:divBdr>
        <w:top w:val="none" w:sz="0" w:space="0" w:color="auto"/>
        <w:left w:val="none" w:sz="0" w:space="0" w:color="auto"/>
        <w:bottom w:val="none" w:sz="0" w:space="0" w:color="auto"/>
        <w:right w:val="none" w:sz="0" w:space="0" w:color="auto"/>
      </w:divBdr>
    </w:div>
    <w:div w:id="1454522566">
      <w:bodyDiv w:val="1"/>
      <w:marLeft w:val="0"/>
      <w:marRight w:val="0"/>
      <w:marTop w:val="0"/>
      <w:marBottom w:val="0"/>
      <w:divBdr>
        <w:top w:val="none" w:sz="0" w:space="0" w:color="auto"/>
        <w:left w:val="none" w:sz="0" w:space="0" w:color="auto"/>
        <w:bottom w:val="none" w:sz="0" w:space="0" w:color="auto"/>
        <w:right w:val="none" w:sz="0" w:space="0" w:color="auto"/>
      </w:divBdr>
    </w:div>
    <w:div w:id="1467695816">
      <w:bodyDiv w:val="1"/>
      <w:marLeft w:val="0"/>
      <w:marRight w:val="0"/>
      <w:marTop w:val="0"/>
      <w:marBottom w:val="0"/>
      <w:divBdr>
        <w:top w:val="none" w:sz="0" w:space="0" w:color="auto"/>
        <w:left w:val="none" w:sz="0" w:space="0" w:color="auto"/>
        <w:bottom w:val="none" w:sz="0" w:space="0" w:color="auto"/>
        <w:right w:val="none" w:sz="0" w:space="0" w:color="auto"/>
      </w:divBdr>
    </w:div>
    <w:div w:id="1511023257">
      <w:bodyDiv w:val="1"/>
      <w:marLeft w:val="0"/>
      <w:marRight w:val="0"/>
      <w:marTop w:val="0"/>
      <w:marBottom w:val="0"/>
      <w:divBdr>
        <w:top w:val="none" w:sz="0" w:space="0" w:color="auto"/>
        <w:left w:val="none" w:sz="0" w:space="0" w:color="auto"/>
        <w:bottom w:val="none" w:sz="0" w:space="0" w:color="auto"/>
        <w:right w:val="none" w:sz="0" w:space="0" w:color="auto"/>
      </w:divBdr>
    </w:div>
    <w:div w:id="1526939158">
      <w:bodyDiv w:val="1"/>
      <w:marLeft w:val="0"/>
      <w:marRight w:val="0"/>
      <w:marTop w:val="0"/>
      <w:marBottom w:val="0"/>
      <w:divBdr>
        <w:top w:val="none" w:sz="0" w:space="0" w:color="auto"/>
        <w:left w:val="none" w:sz="0" w:space="0" w:color="auto"/>
        <w:bottom w:val="none" w:sz="0" w:space="0" w:color="auto"/>
        <w:right w:val="none" w:sz="0" w:space="0" w:color="auto"/>
      </w:divBdr>
    </w:div>
    <w:div w:id="1613053345">
      <w:bodyDiv w:val="1"/>
      <w:marLeft w:val="0"/>
      <w:marRight w:val="0"/>
      <w:marTop w:val="0"/>
      <w:marBottom w:val="0"/>
      <w:divBdr>
        <w:top w:val="none" w:sz="0" w:space="0" w:color="auto"/>
        <w:left w:val="none" w:sz="0" w:space="0" w:color="auto"/>
        <w:bottom w:val="none" w:sz="0" w:space="0" w:color="auto"/>
        <w:right w:val="none" w:sz="0" w:space="0" w:color="auto"/>
      </w:divBdr>
    </w:div>
    <w:div w:id="1626808556">
      <w:bodyDiv w:val="1"/>
      <w:marLeft w:val="0"/>
      <w:marRight w:val="0"/>
      <w:marTop w:val="0"/>
      <w:marBottom w:val="0"/>
      <w:divBdr>
        <w:top w:val="none" w:sz="0" w:space="0" w:color="auto"/>
        <w:left w:val="none" w:sz="0" w:space="0" w:color="auto"/>
        <w:bottom w:val="none" w:sz="0" w:space="0" w:color="auto"/>
        <w:right w:val="none" w:sz="0" w:space="0" w:color="auto"/>
      </w:divBdr>
    </w:div>
    <w:div w:id="1682779692">
      <w:bodyDiv w:val="1"/>
      <w:marLeft w:val="0"/>
      <w:marRight w:val="0"/>
      <w:marTop w:val="0"/>
      <w:marBottom w:val="0"/>
      <w:divBdr>
        <w:top w:val="none" w:sz="0" w:space="0" w:color="auto"/>
        <w:left w:val="none" w:sz="0" w:space="0" w:color="auto"/>
        <w:bottom w:val="none" w:sz="0" w:space="0" w:color="auto"/>
        <w:right w:val="none" w:sz="0" w:space="0" w:color="auto"/>
      </w:divBdr>
    </w:div>
    <w:div w:id="1786657385">
      <w:bodyDiv w:val="1"/>
      <w:marLeft w:val="0"/>
      <w:marRight w:val="0"/>
      <w:marTop w:val="0"/>
      <w:marBottom w:val="0"/>
      <w:divBdr>
        <w:top w:val="none" w:sz="0" w:space="0" w:color="auto"/>
        <w:left w:val="none" w:sz="0" w:space="0" w:color="auto"/>
        <w:bottom w:val="none" w:sz="0" w:space="0" w:color="auto"/>
        <w:right w:val="none" w:sz="0" w:space="0" w:color="auto"/>
      </w:divBdr>
    </w:div>
    <w:div w:id="1845121661">
      <w:bodyDiv w:val="1"/>
      <w:marLeft w:val="0"/>
      <w:marRight w:val="0"/>
      <w:marTop w:val="0"/>
      <w:marBottom w:val="0"/>
      <w:divBdr>
        <w:top w:val="none" w:sz="0" w:space="0" w:color="auto"/>
        <w:left w:val="none" w:sz="0" w:space="0" w:color="auto"/>
        <w:bottom w:val="none" w:sz="0" w:space="0" w:color="auto"/>
        <w:right w:val="none" w:sz="0" w:space="0" w:color="auto"/>
      </w:divBdr>
    </w:div>
    <w:div w:id="1862090330">
      <w:bodyDiv w:val="1"/>
      <w:marLeft w:val="0"/>
      <w:marRight w:val="0"/>
      <w:marTop w:val="0"/>
      <w:marBottom w:val="0"/>
      <w:divBdr>
        <w:top w:val="none" w:sz="0" w:space="0" w:color="auto"/>
        <w:left w:val="none" w:sz="0" w:space="0" w:color="auto"/>
        <w:bottom w:val="none" w:sz="0" w:space="0" w:color="auto"/>
        <w:right w:val="none" w:sz="0" w:space="0" w:color="auto"/>
      </w:divBdr>
    </w:div>
    <w:div w:id="1942686493">
      <w:bodyDiv w:val="1"/>
      <w:marLeft w:val="0"/>
      <w:marRight w:val="0"/>
      <w:marTop w:val="0"/>
      <w:marBottom w:val="0"/>
      <w:divBdr>
        <w:top w:val="none" w:sz="0" w:space="0" w:color="auto"/>
        <w:left w:val="none" w:sz="0" w:space="0" w:color="auto"/>
        <w:bottom w:val="none" w:sz="0" w:space="0" w:color="auto"/>
        <w:right w:val="none" w:sz="0" w:space="0" w:color="auto"/>
      </w:divBdr>
    </w:div>
    <w:div w:id="2033727246">
      <w:bodyDiv w:val="1"/>
      <w:marLeft w:val="0"/>
      <w:marRight w:val="0"/>
      <w:marTop w:val="0"/>
      <w:marBottom w:val="0"/>
      <w:divBdr>
        <w:top w:val="none" w:sz="0" w:space="0" w:color="auto"/>
        <w:left w:val="none" w:sz="0" w:space="0" w:color="auto"/>
        <w:bottom w:val="none" w:sz="0" w:space="0" w:color="auto"/>
        <w:right w:val="none" w:sz="0" w:space="0" w:color="auto"/>
      </w:divBdr>
    </w:div>
    <w:div w:id="2091265528">
      <w:bodyDiv w:val="1"/>
      <w:marLeft w:val="0"/>
      <w:marRight w:val="0"/>
      <w:marTop w:val="0"/>
      <w:marBottom w:val="0"/>
      <w:divBdr>
        <w:top w:val="none" w:sz="0" w:space="0" w:color="auto"/>
        <w:left w:val="none" w:sz="0" w:space="0" w:color="auto"/>
        <w:bottom w:val="none" w:sz="0" w:space="0" w:color="auto"/>
        <w:right w:val="none" w:sz="0" w:space="0" w:color="auto"/>
      </w:divBdr>
    </w:div>
    <w:div w:id="213906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arget="footer1.xml" Type="http://schemas.openxmlformats.org/officeDocument/2006/relationships/footer"/><Relationship Id="rId18" Target="charts/chart2.xml" Type="http://schemas.openxmlformats.org/officeDocument/2006/relationships/chart"/><Relationship Id="rId26" Target="http://atyrautv.kz/kz/news/society/tezhiribe-taratudyn-netizheleri-video" TargetMode="External" Type="http://schemas.openxmlformats.org/officeDocument/2006/relationships/hyperlink"/><Relationship Id="rId39" Target="https://www.facebook.com/groups/347571442259668/" TargetMode="External" Type="http://schemas.openxmlformats.org/officeDocument/2006/relationships/hyperlink"/><Relationship Id="rId21" Target="charts/chart4.xml" Type="http://schemas.openxmlformats.org/officeDocument/2006/relationships/chart"/><Relationship Id="rId34" Target="media/image7.jpeg" Type="http://schemas.openxmlformats.org/officeDocument/2006/relationships/image"/><Relationship Id="rId42" Target="charts/chart15.xml" Type="http://schemas.openxmlformats.org/officeDocument/2006/relationships/chart"/><Relationship Id="rId47" Target="theme/theme1.xml" Type="http://schemas.openxmlformats.org/officeDocument/2006/relationships/theme"/><Relationship Id="rId7" Target="endnotes.xml" Type="http://schemas.openxmlformats.org/officeDocument/2006/relationships/endnotes"/><Relationship Id="rId2" Target="numbering.xml" Type="http://schemas.openxmlformats.org/officeDocument/2006/relationships/numbering"/><Relationship Id="rId16" Target="footer3.xml" Type="http://schemas.openxmlformats.org/officeDocument/2006/relationships/footer"/><Relationship Id="rId29" Target="media/image5.png" Type="http://schemas.openxmlformats.org/officeDocument/2006/relationships/image"/><Relationship Id="rId1" Target="../customXml/item1.xml" Type="http://schemas.openxmlformats.org/officeDocument/2006/relationships/customXml"/><Relationship Id="rId6" Target="footnotes.xml" Type="http://schemas.openxmlformats.org/officeDocument/2006/relationships/footnotes"/><Relationship Id="rId11" Target="header1.xml" Type="http://schemas.openxmlformats.org/officeDocument/2006/relationships/header"/><Relationship Id="rId24" Target="charts/chart7.xml" Type="http://schemas.openxmlformats.org/officeDocument/2006/relationships/chart"/><Relationship Id="rId32" Target="https://www.facebook.com/groups/1769678653274519/" TargetMode="External" Type="http://schemas.openxmlformats.org/officeDocument/2006/relationships/hyperlink"/><Relationship Id="rId37" Target="media/image10.jpeg" Type="http://schemas.openxmlformats.org/officeDocument/2006/relationships/image"/><Relationship Id="rId40" Target="http://atr.nis.edu.kz/atyrau/portal/ru-ru/&#1073;&#1080;&#1073;&#1083;&#1080;&#1086;&#1090;&#1077;&#1082;&#1072;/&#1043;&#1083;&#1072;&#1074;&#1085;&#1072;&#1103;.aspx" TargetMode="External" Type="http://schemas.openxmlformats.org/officeDocument/2006/relationships/hyperlink"/><Relationship Id="rId45" Target="charts/chart18.xml" Type="http://schemas.openxmlformats.org/officeDocument/2006/relationships/chart"/><Relationship Id="rId5" Target="webSettings.xml" Type="http://schemas.openxmlformats.org/officeDocument/2006/relationships/webSettings"/><Relationship Id="rId15" Target="header3.xml" Type="http://schemas.openxmlformats.org/officeDocument/2006/relationships/header"/><Relationship Id="rId23" Target="charts/chart6.xml" Type="http://schemas.openxmlformats.org/officeDocument/2006/relationships/chart"/><Relationship Id="rId28" Target="charts/chart10.xml" Type="http://schemas.openxmlformats.org/officeDocument/2006/relationships/chart"/><Relationship Id="rId36" Target="media/image9.jpeg" Type="http://schemas.openxmlformats.org/officeDocument/2006/relationships/image"/><Relationship Id="rId10" Target="media/image2.png" Type="http://schemas.openxmlformats.org/officeDocument/2006/relationships/image"/><Relationship Id="rId19" Target="media/image4.jpeg" Type="http://schemas.openxmlformats.org/officeDocument/2006/relationships/image"/><Relationship Id="rId31" Target="charts/chart12.xml" Type="http://schemas.openxmlformats.org/officeDocument/2006/relationships/chart"/><Relationship Id="rId44" Target="charts/chart17.xml" Type="http://schemas.openxmlformats.org/officeDocument/2006/relationships/chart"/><Relationship Id="rId4" Target="settings.xml" Type="http://schemas.openxmlformats.org/officeDocument/2006/relationships/settings"/><Relationship Id="rId9" Target="media/hdphoto1.wdp" Type="http://schemas.microsoft.com/office/2007/relationships/hdphoto"/><Relationship Id="rId14" Target="footer2.xml" Type="http://schemas.openxmlformats.org/officeDocument/2006/relationships/footer"/><Relationship Id="rId22" Target="charts/chart5.xml" Type="http://schemas.openxmlformats.org/officeDocument/2006/relationships/chart"/><Relationship Id="rId27" Target="charts/chart9.xml" Type="http://schemas.openxmlformats.org/officeDocument/2006/relationships/chart"/><Relationship Id="rId30" Target="charts/chart11.xml" Type="http://schemas.openxmlformats.org/officeDocument/2006/relationships/chart"/><Relationship Id="rId35" Target="media/image8.jpeg" Type="http://schemas.openxmlformats.org/officeDocument/2006/relationships/image"/><Relationship Id="rId43" Target="charts/chart16.xml" Type="http://schemas.openxmlformats.org/officeDocument/2006/relationships/chart"/><Relationship Id="rId8" Target="media/image1.jpeg" Type="http://schemas.openxmlformats.org/officeDocument/2006/relationships/image"/><Relationship Id="rId3" Target="styles.xml" Type="http://schemas.openxmlformats.org/officeDocument/2006/relationships/styles"/><Relationship Id="rId12" Target="header2.xml" Type="http://schemas.openxmlformats.org/officeDocument/2006/relationships/header"/><Relationship Id="rId17" Target="charts/chart1.xml" Type="http://schemas.openxmlformats.org/officeDocument/2006/relationships/chart"/><Relationship Id="rId25" Target="charts/chart8.xml" Type="http://schemas.openxmlformats.org/officeDocument/2006/relationships/chart"/><Relationship Id="rId33" Target="media/image6.jpeg" Type="http://schemas.openxmlformats.org/officeDocument/2006/relationships/image"/><Relationship Id="rId38" Target="charts/chart13.xml" Type="http://schemas.openxmlformats.org/officeDocument/2006/relationships/chart"/><Relationship Id="rId46" Target="fontTable.xml" Type="http://schemas.openxmlformats.org/officeDocument/2006/relationships/fontTable"/><Relationship Id="rId20" Target="charts/chart3.xml" Type="http://schemas.openxmlformats.org/officeDocument/2006/relationships/chart"/><Relationship Id="rId41" Target="charts/chart14.xml" Type="http://schemas.openxmlformats.org/officeDocument/2006/relationships/chart"/></Relationships>
</file>

<file path=word/_rels/header1.xml.rels><?xml version="1.0" encoding="UTF-8" standalone="yes" ?><Relationships xmlns="http://schemas.openxmlformats.org/package/2006/relationships"><Relationship Id="rId2" Target="media/image3.jpeg" Type="http://schemas.openxmlformats.org/officeDocument/2006/relationships/image"/><Relationship Id="rId1" Target="media/image2.png" Type="http://schemas.openxmlformats.org/officeDocument/2006/relationships/image"/></Relationships>
</file>

<file path=word/charts/_rels/chart1.xml.rels><?xml version="1.0" encoding="UTF-8" standalone="yes" ?><Relationships xmlns="http://schemas.openxmlformats.org/package/2006/relationships"><Relationship Id="rId3" Target="../theme/themeOverride1.xml" Type="http://schemas.openxmlformats.org/officeDocument/2006/relationships/themeOverride"/><Relationship Id="rId2" Target="colors1.xml" Type="http://schemas.microsoft.com/office/2011/relationships/chartColorStyle"/><Relationship Id="rId1" Target="style1.xml" Type="http://schemas.microsoft.com/office/2011/relationships/chartStyle"/><Relationship Id="rId4" Target="NULL" TargetMode="External" Type="http://schemas.openxmlformats.org/officeDocument/2006/relationships/oleObject"/></Relationships>
</file>

<file path=word/charts/_rels/chart10.xml.rels><?xml version="1.0" encoding="UTF-8" standalone="yes" ?><Relationships xmlns="http://schemas.openxmlformats.org/package/2006/relationships"><Relationship Id="rId3" Target="NULL" TargetMode="External" Type="http://schemas.openxmlformats.org/officeDocument/2006/relationships/oleObject"/><Relationship Id="rId2" Target="colors8.xml" Type="http://schemas.microsoft.com/office/2011/relationships/chartColorStyle"/><Relationship Id="rId1" Target="style8.xml" Type="http://schemas.microsoft.com/office/2011/relationships/chartStyle"/></Relationships>
</file>

<file path=word/charts/_rels/chart11.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9.xml"/><Relationship Id="rId1" Type="http://schemas.microsoft.com/office/2011/relationships/chartStyle" Target="style9.xml"/></Relationships>
</file>

<file path=word/charts/_rels/chart12.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10.xml"/><Relationship Id="rId1" Type="http://schemas.microsoft.com/office/2011/relationships/chartStyle" Target="style10.xml"/></Relationships>
</file>

<file path=word/charts/_rels/chart13.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14.xml.rels><?xml version="1.0" encoding="UTF-8" standalone="yes" ?><Relationships xmlns="http://schemas.openxmlformats.org/package/2006/relationships"><Relationship Id="rId3" Target="../theme/themeOverride7.xml" Type="http://schemas.openxmlformats.org/officeDocument/2006/relationships/themeOverride"/><Relationship Id="rId2" Target="colors11.xml" Type="http://schemas.microsoft.com/office/2011/relationships/chartColorStyle"/><Relationship Id="rId1" Target="style11.xml" Type="http://schemas.microsoft.com/office/2011/relationships/chartStyle"/><Relationship Id="rId4" Target="NULL" TargetMode="External" Type="http://schemas.openxmlformats.org/officeDocument/2006/relationships/oleObject"/></Relationships>
</file>

<file path=word/charts/_rels/chart15.xml.rels><?xml version="1.0" encoding="UTF-8" standalone="yes" ?><Relationships xmlns="http://schemas.openxmlformats.org/package/2006/relationships"><Relationship Id="rId3" Target="../theme/themeOverride8.xml" Type="http://schemas.openxmlformats.org/officeDocument/2006/relationships/themeOverride"/><Relationship Id="rId2" Target="colors12.xml" Type="http://schemas.microsoft.com/office/2011/relationships/chartColorStyle"/><Relationship Id="rId1" Target="style12.xml" Type="http://schemas.microsoft.com/office/2011/relationships/chartStyle"/><Relationship Id="rId4" Target="NULL" TargetMode="External" Type="http://schemas.openxmlformats.org/officeDocument/2006/relationships/oleObject"/></Relationships>
</file>

<file path=word/charts/_rels/chart16.xml.rels><?xml version="1.0" encoding="UTF-8" standalone="yes" ?><Relationships xmlns="http://schemas.openxmlformats.org/package/2006/relationships"><Relationship Id="rId3" Target="../theme/themeOverride9.xml" Type="http://schemas.openxmlformats.org/officeDocument/2006/relationships/themeOverride"/><Relationship Id="rId2" Target="colors13.xml" Type="http://schemas.microsoft.com/office/2011/relationships/chartColorStyle"/><Relationship Id="rId1" Target="style13.xml" Type="http://schemas.microsoft.com/office/2011/relationships/chartStyle"/><Relationship Id="rId4" Target="NULL" TargetMode="External" Type="http://schemas.openxmlformats.org/officeDocument/2006/relationships/oleObject"/></Relationships>
</file>

<file path=word/charts/_rels/chart17.xml.rels><?xml version="1.0" encoding="UTF-8" standalone="yes" ?><Relationships xmlns="http://schemas.openxmlformats.org/package/2006/relationships"><Relationship Id="rId3" Target="../theme/themeOverride10.xml" Type="http://schemas.openxmlformats.org/officeDocument/2006/relationships/themeOverride"/><Relationship Id="rId2" Target="colors14.xml" Type="http://schemas.microsoft.com/office/2011/relationships/chartColorStyle"/><Relationship Id="rId1" Target="style14.xml" Type="http://schemas.microsoft.com/office/2011/relationships/chartStyle"/><Relationship Id="rId4" Target="NULL" TargetMode="External" Type="http://schemas.openxmlformats.org/officeDocument/2006/relationships/oleObject"/></Relationships>
</file>

<file path=word/charts/_rels/chart18.xml.rels><?xml version="1.0" encoding="UTF-8" standalone="yes" ?><Relationships xmlns="http://schemas.openxmlformats.org/package/2006/relationships"><Relationship Id="rId3" Target="../theme/themeOverride11.xml" Type="http://schemas.openxmlformats.org/officeDocument/2006/relationships/themeOverride"/><Relationship Id="rId2" Target="colors15.xml" Type="http://schemas.microsoft.com/office/2011/relationships/chartColorStyle"/><Relationship Id="rId1" Target="style15.xml" Type="http://schemas.microsoft.com/office/2011/relationships/chartStyle"/><Relationship Id="rId4" Target="NULL" TargetMode="External" Type="http://schemas.openxmlformats.org/officeDocument/2006/relationships/oleObject"/></Relationships>
</file>

<file path=word/charts/_rels/chart2.xml.rels><?xml version="1.0" encoding="UTF-8" standalone="yes" ?><Relationships xmlns="http://schemas.openxmlformats.org/package/2006/relationships"><Relationship Id="rId3" Target="../theme/themeOverride2.xml" Type="http://schemas.openxmlformats.org/officeDocument/2006/relationships/themeOverride"/><Relationship Id="rId2" Target="colors2.xml" Type="http://schemas.microsoft.com/office/2011/relationships/chartColorStyle"/><Relationship Id="rId1" Target="style2.xml" Type="http://schemas.microsoft.com/office/2011/relationships/chartStyle"/><Relationship Id="rId4" Target="NULL" TargetMode="External" Type="http://schemas.openxmlformats.org/officeDocument/2006/relationships/oleObject"/></Relationships>
</file>

<file path=word/charts/_rels/chart3.xml.rels><?xml version="1.0" encoding="UTF-8" standalone="yes" ?><Relationships xmlns="http://schemas.openxmlformats.org/package/2006/relationships"><Relationship Id="rId3" Target="NULL" TargetMode="External" Type="http://schemas.openxmlformats.org/officeDocument/2006/relationships/oleObject"/><Relationship Id="rId2" Target="colors3.xml" Type="http://schemas.microsoft.com/office/2011/relationships/chartColorStyle"/><Relationship Id="rId1" Target="style3.xml" Type="http://schemas.microsoft.com/office/2011/relationships/chartStyle"/></Relationships>
</file>

<file path=word/charts/_rels/chart4.xml.rels><?xml version="1.0" encoding="UTF-8" standalone="yes" ?><Relationships xmlns="http://schemas.openxmlformats.org/package/2006/relationships"><Relationship Id="rId2" Target="NULL" TargetMode="External" Type="http://schemas.openxmlformats.org/officeDocument/2006/relationships/oleObject"/><Relationship Id="rId1" Target="../theme/themeOverride3.xml" Type="http://schemas.openxmlformats.org/officeDocument/2006/relationships/themeOverride"/></Relationships>
</file>

<file path=word/charts/_rels/chart5.xml.rels><?xml version="1.0" encoding="UTF-8" standalone="yes" ?><Relationships xmlns="http://schemas.openxmlformats.org/package/2006/relationships"><Relationship Id="rId2" Target="NULL" TargetMode="External" Type="http://schemas.openxmlformats.org/officeDocument/2006/relationships/oleObject"/><Relationship Id="rId1" Target="../theme/themeOverride4.xml" Type="http://schemas.openxmlformats.org/officeDocument/2006/relationships/themeOverride"/></Relationships>
</file>

<file path=word/charts/_rels/chart6.xml.rels><?xml version="1.0" encoding="UTF-8" standalone="yes" ?><Relationships xmlns="http://schemas.openxmlformats.org/package/2006/relationships"><Relationship Id="rId3" Target="../theme/themeOverride5.xml" Type="http://schemas.openxmlformats.org/officeDocument/2006/relationships/themeOverride"/><Relationship Id="rId2" Target="colors4.xml" Type="http://schemas.microsoft.com/office/2011/relationships/chartColorStyle"/><Relationship Id="rId1" Target="style4.xml" Type="http://schemas.microsoft.com/office/2011/relationships/chartStyle"/><Relationship Id="rId4" Target="NULL" TargetMode="External" Type="http://schemas.openxmlformats.org/officeDocument/2006/relationships/oleObject"/></Relationships>
</file>

<file path=word/charts/_rels/chart7.xml.rels><?xml version="1.0" encoding="UTF-8" standalone="yes" ?><Relationships xmlns="http://schemas.openxmlformats.org/package/2006/relationships"><Relationship Id="rId3" Target="../theme/themeOverride6.xml" Type="http://schemas.openxmlformats.org/officeDocument/2006/relationships/themeOverride"/><Relationship Id="rId2" Target="colors5.xml" Type="http://schemas.microsoft.com/office/2011/relationships/chartColorStyle"/><Relationship Id="rId1" Target="style5.xml" Type="http://schemas.microsoft.com/office/2011/relationships/chartStyle"/><Relationship Id="rId4" Target="NULL" TargetMode="External" Type="http://schemas.openxmlformats.org/officeDocument/2006/relationships/oleObject"/></Relationships>
</file>

<file path=word/charts/_rels/chart8.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6.xml"/><Relationship Id="rId1" Type="http://schemas.microsoft.com/office/2011/relationships/chartStyle" Target="style6.xml"/></Relationships>
</file>

<file path=word/charts/_rels/chart9.xml.rels><?xml version="1.0" encoding="UTF-8" standalone="yes" ?><Relationships xmlns="http://schemas.openxmlformats.org/package/2006/relationships"><Relationship Id="rId3" Target="NULL" TargetMode="External" Type="http://schemas.openxmlformats.org/officeDocument/2006/relationships/oleObject"/><Relationship Id="rId2" Target="colors7.xml" Type="http://schemas.microsoft.com/office/2011/relationships/chartColorStyle"/><Relationship Id="rId1" Target="style7.xml" Type="http://schemas.microsoft.com/office/2011/relationships/chartStyl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0" baseline="0">
                <a:solidFill>
                  <a:schemeClr val="tx1">
                    <a:lumMod val="65000"/>
                    <a:lumOff val="35000"/>
                  </a:schemeClr>
                </a:solidFill>
                <a:latin typeface="+mn-lt"/>
                <a:ea typeface="+mn-ea"/>
                <a:cs typeface="+mn-cs"/>
              </a:defRPr>
            </a:pPr>
            <a:r>
              <a:rPr lang="ru-RU" sz="1600" b="1"/>
              <a:t>Городские школы</a:t>
            </a:r>
          </a:p>
        </c:rich>
      </c:tx>
      <c:overlay val="0"/>
      <c:spPr>
        <a:noFill/>
        <a:ln>
          <a:noFill/>
        </a:ln>
        <a:effectLst/>
      </c:spPr>
      <c:txPr>
        <a:bodyPr rot="0" spcFirstLastPara="1" vertOverflow="ellipsis" vert="horz" wrap="square" anchor="ctr" anchorCtr="1"/>
        <a:lstStyle/>
        <a:p>
          <a:pPr>
            <a:defRPr sz="16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strRef>
              <c:f>Лист1!$B$1</c:f>
              <c:strCache>
                <c:ptCount val="1"/>
                <c:pt idx="0">
                  <c:v>Ряд 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Лист1!$A$2:$A$25</c:f>
              <c:strCache>
                <c:ptCount val="24"/>
                <c:pt idx="0">
                  <c:v>17 школа</c:v>
                </c:pt>
                <c:pt idx="1">
                  <c:v>15 школа </c:v>
                </c:pt>
                <c:pt idx="2">
                  <c:v>3 школа </c:v>
                </c:pt>
                <c:pt idx="3">
                  <c:v>10 школа </c:v>
                </c:pt>
                <c:pt idx="4">
                  <c:v>Silk way</c:v>
                </c:pt>
                <c:pt idx="5">
                  <c:v>16 школа </c:v>
                </c:pt>
                <c:pt idx="6">
                  <c:v>СТГ</c:v>
                </c:pt>
                <c:pt idx="7">
                  <c:v>Обл.школа для одаренных</c:v>
                </c:pt>
                <c:pt idx="8">
                  <c:v>27 школа</c:v>
                </c:pt>
                <c:pt idx="9">
                  <c:v>30 школа</c:v>
                </c:pt>
                <c:pt idx="10">
                  <c:v>Сатпаева</c:v>
                </c:pt>
                <c:pt idx="11">
                  <c:v>34 школа </c:v>
                </c:pt>
                <c:pt idx="12">
                  <c:v>26 школа</c:v>
                </c:pt>
                <c:pt idx="13">
                  <c:v>37 школа</c:v>
                </c:pt>
                <c:pt idx="14">
                  <c:v>14 школа</c:v>
                </c:pt>
                <c:pt idx="15">
                  <c:v>22 школа</c:v>
                </c:pt>
                <c:pt idx="16">
                  <c:v>13 школа </c:v>
                </c:pt>
                <c:pt idx="17">
                  <c:v>6 школа</c:v>
                </c:pt>
                <c:pt idx="18">
                  <c:v>20 школа</c:v>
                </c:pt>
                <c:pt idx="19">
                  <c:v>1 школа</c:v>
                </c:pt>
                <c:pt idx="20">
                  <c:v>19 школа</c:v>
                </c:pt>
                <c:pt idx="21">
                  <c:v>36 школа </c:v>
                </c:pt>
                <c:pt idx="22">
                  <c:v>Муратбаева</c:v>
                </c:pt>
                <c:pt idx="23">
                  <c:v>31 школа</c:v>
                </c:pt>
              </c:strCache>
            </c:strRef>
          </c:cat>
          <c:val>
            <c:numRef>
              <c:f>Лист1!$B$2:$B$25</c:f>
              <c:numCache>
                <c:formatCode>General</c:formatCode>
                <c:ptCount val="24"/>
                <c:pt idx="0">
                  <c:v>10</c:v>
                </c:pt>
                <c:pt idx="1">
                  <c:v>2</c:v>
                </c:pt>
                <c:pt idx="2">
                  <c:v>2</c:v>
                </c:pt>
                <c:pt idx="3">
                  <c:v>1</c:v>
                </c:pt>
                <c:pt idx="4">
                  <c:v>2</c:v>
                </c:pt>
                <c:pt idx="5">
                  <c:v>17</c:v>
                </c:pt>
                <c:pt idx="6">
                  <c:v>29</c:v>
                </c:pt>
                <c:pt idx="7">
                  <c:v>7</c:v>
                </c:pt>
                <c:pt idx="8">
                  <c:v>4</c:v>
                </c:pt>
                <c:pt idx="9">
                  <c:v>1</c:v>
                </c:pt>
                <c:pt idx="10">
                  <c:v>1</c:v>
                </c:pt>
                <c:pt idx="11">
                  <c:v>3</c:v>
                </c:pt>
                <c:pt idx="12">
                  <c:v>1</c:v>
                </c:pt>
                <c:pt idx="13">
                  <c:v>2</c:v>
                </c:pt>
                <c:pt idx="14">
                  <c:v>1</c:v>
                </c:pt>
                <c:pt idx="15">
                  <c:v>2</c:v>
                </c:pt>
                <c:pt idx="16">
                  <c:v>6</c:v>
                </c:pt>
                <c:pt idx="17">
                  <c:v>2</c:v>
                </c:pt>
                <c:pt idx="18">
                  <c:v>1</c:v>
                </c:pt>
                <c:pt idx="19">
                  <c:v>1</c:v>
                </c:pt>
                <c:pt idx="20">
                  <c:v>5</c:v>
                </c:pt>
                <c:pt idx="21">
                  <c:v>3</c:v>
                </c:pt>
                <c:pt idx="22">
                  <c:v>1</c:v>
                </c:pt>
                <c:pt idx="23">
                  <c:v>3</c:v>
                </c:pt>
              </c:numCache>
            </c:numRef>
          </c:val>
          <c:smooth val="0"/>
        </c:ser>
        <c:dLbls>
          <c:showLegendKey val="0"/>
          <c:showVal val="1"/>
          <c:showCatName val="0"/>
          <c:showSerName val="0"/>
          <c:showPercent val="0"/>
          <c:showBubbleSize val="0"/>
        </c:dLbls>
        <c:marker val="1"/>
        <c:smooth val="0"/>
        <c:axId val="569728896"/>
        <c:axId val="564763168"/>
      </c:lineChart>
      <c:catAx>
        <c:axId val="569728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64763168"/>
        <c:crosses val="autoZero"/>
        <c:auto val="1"/>
        <c:lblAlgn val="ctr"/>
        <c:lblOffset val="100"/>
        <c:noMultiLvlLbl val="0"/>
      </c:catAx>
      <c:valAx>
        <c:axId val="564763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69728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1" i="0" u="none" strike="noStrike" kern="1200" cap="all" baseline="0">
                <a:solidFill>
                  <a:schemeClr val="tx1">
                    <a:lumMod val="65000"/>
                    <a:lumOff val="35000"/>
                  </a:schemeClr>
                </a:solidFill>
                <a:latin typeface="+mn-lt"/>
                <a:ea typeface="+mn-ea"/>
                <a:cs typeface="+mn-cs"/>
              </a:defRPr>
            </a:pPr>
            <a:r>
              <a:rPr lang="ru-RU"/>
              <a:t>Количество мероприятий</a:t>
            </a:r>
          </a:p>
        </c:rich>
      </c:tx>
      <c:overlay val="0"/>
      <c:spPr>
        <a:noFill/>
        <a:ln>
          <a:noFill/>
        </a:ln>
        <a:effectLst/>
      </c:spPr>
      <c:txPr>
        <a:bodyPr rot="0" spcFirstLastPara="1" vertOverflow="ellipsis" vert="horz" wrap="square" anchor="ctr" anchorCtr="1"/>
        <a:lstStyle/>
        <a:p>
          <a:pPr>
            <a:defRPr sz="1080" b="1" i="0" u="none" strike="noStrike" kern="1200" cap="all" baseline="0">
              <a:solidFill>
                <a:schemeClr val="tx1">
                  <a:lumMod val="65000"/>
                  <a:lumOff val="35000"/>
                </a:schemeClr>
              </a:solidFill>
              <a:latin typeface="+mn-lt"/>
              <a:ea typeface="+mn-ea"/>
              <a:cs typeface="+mn-cs"/>
            </a:defRPr>
          </a:pPr>
          <a:endParaRPr lang="ru-RU"/>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20971948818897637"/>
          <c:w val="1"/>
          <c:h val="0.60249936303011542"/>
        </c:manualLayout>
      </c:layout>
      <c:pie3DChart>
        <c:varyColors val="1"/>
        <c:ser>
          <c:idx val="0"/>
          <c:order val="0"/>
          <c:tx>
            <c:strRef>
              <c:f>Лист1!$B$1</c:f>
              <c:strCache>
                <c:ptCount val="1"/>
                <c:pt idx="0">
                  <c:v>Продажи</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dPt>
          <c:dPt>
            <c:idx val="6"/>
            <c:bubble3D val="0"/>
            <c:spPr>
              <a:solidFill>
                <a:schemeClr val="accent1">
                  <a:lumMod val="60000"/>
                  <a:alpha val="90000"/>
                </a:schemeClr>
              </a:solidFill>
              <a:ln w="19050">
                <a:solidFill>
                  <a:schemeClr val="accent1">
                    <a:lumMod val="60000"/>
                    <a:lumMod val="75000"/>
                  </a:schemeClr>
                </a:solidFill>
              </a:ln>
              <a:effectLst>
                <a:innerShdw blurRad="114300">
                  <a:schemeClr val="accent1">
                    <a:lumMod val="60000"/>
                    <a:lumMod val="75000"/>
                  </a:schemeClr>
                </a:innerShdw>
              </a:effectLst>
              <a:scene3d>
                <a:camera prst="orthographicFront"/>
                <a:lightRig rig="threePt" dir="t"/>
              </a:scene3d>
              <a:sp3d contourW="19050" prstMaterial="flat">
                <a:contourClr>
                  <a:schemeClr val="accent1">
                    <a:lumMod val="60000"/>
                    <a:lumMod val="75000"/>
                  </a:schemeClr>
                </a:contourClr>
              </a:sp3d>
            </c:spPr>
          </c:dPt>
          <c:dPt>
            <c:idx val="7"/>
            <c:bubble3D val="0"/>
            <c:spPr>
              <a:solidFill>
                <a:schemeClr val="accent2">
                  <a:lumMod val="60000"/>
                  <a:alpha val="90000"/>
                </a:schemeClr>
              </a:solidFill>
              <a:ln w="19050">
                <a:solidFill>
                  <a:schemeClr val="accent2">
                    <a:lumMod val="60000"/>
                    <a:lumMod val="75000"/>
                  </a:schemeClr>
                </a:solidFill>
              </a:ln>
              <a:effectLst>
                <a:innerShdw blurRad="114300">
                  <a:schemeClr val="accent2">
                    <a:lumMod val="60000"/>
                    <a:lumMod val="75000"/>
                  </a:schemeClr>
                </a:innerShdw>
              </a:effectLst>
              <a:scene3d>
                <a:camera prst="orthographicFront"/>
                <a:lightRig rig="threePt" dir="t"/>
              </a:scene3d>
              <a:sp3d contourW="19050" prstMaterial="flat">
                <a:contourClr>
                  <a:schemeClr val="accent2">
                    <a:lumMod val="60000"/>
                    <a:lumMod val="75000"/>
                  </a:schemeClr>
                </a:contourClr>
              </a:sp3d>
            </c:spPr>
          </c:dPt>
          <c:dLbls>
            <c:dLbl>
              <c:idx val="0"/>
              <c:layout>
                <c:manualLayout>
                  <c:x val="-6.2718069332242554E-2"/>
                  <c:y val="0.11735420267588503"/>
                </c:manualLayout>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effectLst/>
                      <a:latin typeface="+mn-lt"/>
                      <a:ea typeface="+mn-ea"/>
                      <a:cs typeface="+mn-cs"/>
                    </a:defRPr>
                  </a:pPr>
                  <a:endParaRPr lang="ru-RU"/>
                </a:p>
              </c:txPr>
              <c:dLblPos val="bestFit"/>
              <c:showLegendKey val="0"/>
              <c:showVal val="1"/>
              <c:showCatName val="1"/>
              <c:showSerName val="0"/>
              <c:showPercent val="0"/>
              <c:showBubbleSize val="0"/>
              <c:extLst>
                <c:ext xmlns:c15="http://schemas.microsoft.com/office/drawing/2012/chart" uri="{CE6537A1-D6FC-4f65-9D91-7224C49458BB}"/>
              </c:extLst>
            </c:dLbl>
            <c:dLbl>
              <c:idx val="1"/>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2"/>
                      </a:solidFill>
                      <a:effectLst/>
                      <a:latin typeface="+mn-lt"/>
                      <a:ea typeface="+mn-ea"/>
                      <a:cs typeface="+mn-cs"/>
                    </a:defRPr>
                  </a:pPr>
                  <a:endParaRPr lang="ru-RU"/>
                </a:p>
              </c:txPr>
              <c:dLblPos val="inEnd"/>
              <c:showLegendKey val="0"/>
              <c:showVal val="1"/>
              <c:showCatName val="1"/>
              <c:showSerName val="0"/>
              <c:showPercent val="0"/>
              <c:showBubbleSize val="0"/>
            </c:dLbl>
            <c:dLbl>
              <c:idx val="2"/>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3"/>
                      </a:solidFill>
                      <a:effectLst/>
                      <a:latin typeface="+mn-lt"/>
                      <a:ea typeface="+mn-ea"/>
                      <a:cs typeface="+mn-cs"/>
                    </a:defRPr>
                  </a:pPr>
                  <a:endParaRPr lang="ru-RU"/>
                </a:p>
              </c:txPr>
              <c:dLblPos val="inEnd"/>
              <c:showLegendKey val="0"/>
              <c:showVal val="1"/>
              <c:showCatName val="1"/>
              <c:showSerName val="0"/>
              <c:showPercent val="0"/>
              <c:showBubbleSize val="0"/>
            </c:dLbl>
            <c:dLbl>
              <c:idx val="3"/>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4"/>
                      </a:solidFill>
                      <a:effectLst/>
                      <a:latin typeface="+mn-lt"/>
                      <a:ea typeface="+mn-ea"/>
                      <a:cs typeface="+mn-cs"/>
                    </a:defRPr>
                  </a:pPr>
                  <a:endParaRPr lang="ru-RU"/>
                </a:p>
              </c:txPr>
              <c:dLblPos val="inEnd"/>
              <c:showLegendKey val="0"/>
              <c:showVal val="1"/>
              <c:showCatName val="1"/>
              <c:showSerName val="0"/>
              <c:showPercent val="0"/>
              <c:showBubbleSize val="0"/>
            </c:dLbl>
            <c:dLbl>
              <c:idx val="4"/>
              <c:layout>
                <c:manualLayout>
                  <c:x val="7.3736748815488973E-2"/>
                  <c:y val="6.7074451059471185E-2"/>
                </c:manualLayout>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5"/>
                      </a:solidFill>
                      <a:effectLst/>
                      <a:latin typeface="+mn-lt"/>
                      <a:ea typeface="+mn-ea"/>
                      <a:cs typeface="+mn-cs"/>
                    </a:defRPr>
                  </a:pPr>
                  <a:endParaRPr lang="ru-RU"/>
                </a:p>
              </c:txPr>
              <c:dLblPos val="bestFit"/>
              <c:showLegendKey val="0"/>
              <c:showVal val="1"/>
              <c:showCatName val="1"/>
              <c:showSerName val="0"/>
              <c:showPercent val="0"/>
              <c:showBubbleSize val="0"/>
              <c:extLst>
                <c:ext xmlns:c15="http://schemas.microsoft.com/office/drawing/2012/chart" uri="{CE6537A1-D6FC-4f65-9D91-7224C49458BB}"/>
              </c:extLst>
            </c:dLbl>
            <c:dLbl>
              <c:idx val="5"/>
              <c:layout>
                <c:manualLayout>
                  <c:x val="0.1313794866550772"/>
                  <c:y val="-4.4607579540362333E-2"/>
                </c:manualLayout>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6"/>
                      </a:solidFill>
                      <a:effectLst/>
                      <a:latin typeface="+mn-lt"/>
                      <a:ea typeface="+mn-ea"/>
                      <a:cs typeface="+mn-cs"/>
                    </a:defRPr>
                  </a:pPr>
                  <a:endParaRPr lang="ru-RU"/>
                </a:p>
              </c:txPr>
              <c:dLblPos val="bestFit"/>
              <c:showLegendKey val="0"/>
              <c:showVal val="1"/>
              <c:showCatName val="1"/>
              <c:showSerName val="0"/>
              <c:showPercent val="0"/>
              <c:showBubbleSize val="0"/>
              <c:extLst>
                <c:ext xmlns:c15="http://schemas.microsoft.com/office/drawing/2012/chart" uri="{CE6537A1-D6FC-4f65-9D91-7224C49458BB}"/>
              </c:extLst>
            </c:dLbl>
            <c:dLbl>
              <c:idx val="6"/>
              <c:layout>
                <c:manualLayout>
                  <c:x val="-8.461021917714831E-2"/>
                  <c:y val="7.9219960309839313E-2"/>
                </c:manualLayout>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1">
                          <a:lumMod val="60000"/>
                        </a:schemeClr>
                      </a:solidFill>
                      <a:effectLst/>
                      <a:latin typeface="+mn-lt"/>
                      <a:ea typeface="+mn-ea"/>
                      <a:cs typeface="+mn-cs"/>
                    </a:defRPr>
                  </a:pPr>
                  <a:endParaRPr lang="ru-RU"/>
                </a:p>
              </c:txPr>
              <c:dLblPos val="bestFit"/>
              <c:showLegendKey val="0"/>
              <c:showVal val="1"/>
              <c:showCatName val="1"/>
              <c:showSerName val="0"/>
              <c:showPercent val="0"/>
              <c:showBubbleSize val="0"/>
              <c:extLst>
                <c:ext xmlns:c15="http://schemas.microsoft.com/office/drawing/2012/chart" uri="{CE6537A1-D6FC-4f65-9D91-7224C49458BB}"/>
              </c:extLst>
            </c:dLbl>
            <c:dLbl>
              <c:idx val="7"/>
              <c:layout>
                <c:manualLayout>
                  <c:x val="3.4127552237788461E-2"/>
                  <c:y val="9.9852122143268635E-2"/>
                </c:manualLayout>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2">
                          <a:lumMod val="60000"/>
                        </a:schemeClr>
                      </a:solidFill>
                      <a:effectLst/>
                      <a:latin typeface="+mn-lt"/>
                      <a:ea typeface="+mn-ea"/>
                      <a:cs typeface="+mn-cs"/>
                    </a:defRPr>
                  </a:pPr>
                  <a:endParaRPr lang="ru-RU"/>
                </a:p>
              </c:txPr>
              <c:dLblPos val="bestFit"/>
              <c:showLegendKey val="0"/>
              <c:showVal val="1"/>
              <c:showCatName val="1"/>
              <c:showSerName val="0"/>
              <c:showPercent val="0"/>
              <c:showBubbleSize val="0"/>
              <c:extLst>
                <c:ext xmlns:c15="http://schemas.microsoft.com/office/drawing/2012/chart" uri="{CE6537A1-D6FC-4f65-9D91-7224C49458BB}"/>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effectLst/>
                    <a:latin typeface="+mn-lt"/>
                    <a:ea typeface="+mn-ea"/>
                    <a:cs typeface="+mn-cs"/>
                  </a:defRPr>
                </a:pPr>
                <a:endParaRPr lang="ru-RU"/>
              </a:p>
            </c:txPr>
            <c:dLblPos val="inEnd"/>
            <c:showLegendKey val="0"/>
            <c:showVal val="1"/>
            <c:showCatName val="1"/>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Лист1!$A$2:$A$9</c:f>
              <c:strCache>
                <c:ptCount val="8"/>
                <c:pt idx="0">
                  <c:v>семинары</c:v>
                </c:pt>
                <c:pt idx="1">
                  <c:v>мастер-классы</c:v>
                </c:pt>
                <c:pt idx="2">
                  <c:v>практикумы</c:v>
                </c:pt>
                <c:pt idx="3">
                  <c:v>посещенные уроки</c:v>
                </c:pt>
                <c:pt idx="4">
                  <c:v>командные уроки</c:v>
                </c:pt>
                <c:pt idx="5">
                  <c:v>тренинги</c:v>
                </c:pt>
                <c:pt idx="6">
                  <c:v>языковые курсы</c:v>
                </c:pt>
                <c:pt idx="7">
                  <c:v>круглый стол</c:v>
                </c:pt>
              </c:strCache>
            </c:strRef>
          </c:cat>
          <c:val>
            <c:numRef>
              <c:f>Лист1!$B$2:$B$9</c:f>
              <c:numCache>
                <c:formatCode>General</c:formatCode>
                <c:ptCount val="8"/>
                <c:pt idx="0">
                  <c:v>18</c:v>
                </c:pt>
                <c:pt idx="1">
                  <c:v>15</c:v>
                </c:pt>
                <c:pt idx="2">
                  <c:v>12</c:v>
                </c:pt>
                <c:pt idx="3">
                  <c:v>25</c:v>
                </c:pt>
                <c:pt idx="4">
                  <c:v>9</c:v>
                </c:pt>
                <c:pt idx="5">
                  <c:v>8</c:v>
                </c:pt>
                <c:pt idx="6">
                  <c:v>2</c:v>
                </c:pt>
                <c:pt idx="7">
                  <c:v>2</c:v>
                </c:pt>
              </c:numCache>
            </c:numRef>
          </c:val>
        </c:ser>
        <c:dLbls>
          <c:dLblPos val="inEnd"/>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Times New Roman" panose="02020603050405020304" pitchFamily="18" charset="0"/>
              </a:defRPr>
            </a:pPr>
            <a:r>
              <a:rPr lang="ru-RU"/>
              <a:t>Информация по трехъязычию преподавателей</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Times New Roman" panose="02020603050405020304" pitchFamily="18" charset="0"/>
            </a:defRPr>
          </a:pPr>
          <a:endParaRPr lang="ru-RU"/>
        </a:p>
      </c:txPr>
    </c:title>
    <c:autoTitleDeleted val="0"/>
    <c:plotArea>
      <c:layout>
        <c:manualLayout>
          <c:layoutTarget val="inner"/>
          <c:xMode val="edge"/>
          <c:yMode val="edge"/>
          <c:x val="5.6364806251070466E-2"/>
          <c:y val="0.20908824609041693"/>
          <c:w val="0.89717629812998556"/>
          <c:h val="0.35015321092665558"/>
        </c:manualLayout>
      </c:layout>
      <c:barChart>
        <c:barDir val="col"/>
        <c:grouping val="clustered"/>
        <c:varyColors val="0"/>
        <c:ser>
          <c:idx val="0"/>
          <c:order val="0"/>
          <c:tx>
            <c:strRef>
              <c:f>'способные работать на неск язык'!$A$2:$B$2</c:f>
              <c:strCache>
                <c:ptCount val="2"/>
                <c:pt idx="0">
                  <c:v>Всего учителей</c:v>
                </c:pt>
                <c:pt idx="1">
                  <c:v>128</c:v>
                </c:pt>
              </c:strCache>
            </c:strRef>
          </c:tx>
          <c:spPr>
            <a:solidFill>
              <a:schemeClr val="accent1"/>
            </a:solidFill>
            <a:ln>
              <a:noFill/>
            </a:ln>
            <a:effectLst/>
          </c:spPr>
          <c:invertIfNegative val="0"/>
          <c:cat>
            <c:strRef>
              <c:f>'способные работать на неск язык'!$C$1:$M$1</c:f>
              <c:strCache>
                <c:ptCount val="11"/>
                <c:pt idx="0">
                  <c:v>английский язык</c:v>
                </c:pt>
                <c:pt idx="1">
                  <c:v>казахский язык</c:v>
                </c:pt>
                <c:pt idx="2">
                  <c:v>русский язык</c:v>
                </c:pt>
                <c:pt idx="3">
                  <c:v>математика</c:v>
                </c:pt>
                <c:pt idx="4">
                  <c:v>физика</c:v>
                </c:pt>
                <c:pt idx="5">
                  <c:v>химия</c:v>
                </c:pt>
                <c:pt idx="6">
                  <c:v>биология</c:v>
                </c:pt>
                <c:pt idx="7">
                  <c:v>информатика</c:v>
                </c:pt>
                <c:pt idx="8">
                  <c:v>искусство</c:v>
                </c:pt>
                <c:pt idx="9">
                  <c:v>физкультура</c:v>
                </c:pt>
                <c:pt idx="10">
                  <c:v>история</c:v>
                </c:pt>
              </c:strCache>
            </c:strRef>
          </c:cat>
          <c:val>
            <c:numRef>
              <c:f>'способные работать на неск язык'!$C$2:$M$2</c:f>
              <c:numCache>
                <c:formatCode>General</c:formatCode>
                <c:ptCount val="11"/>
                <c:pt idx="0">
                  <c:v>18</c:v>
                </c:pt>
                <c:pt idx="1">
                  <c:v>11</c:v>
                </c:pt>
                <c:pt idx="2">
                  <c:v>9</c:v>
                </c:pt>
                <c:pt idx="3">
                  <c:v>18</c:v>
                </c:pt>
                <c:pt idx="4">
                  <c:v>10</c:v>
                </c:pt>
                <c:pt idx="5">
                  <c:v>12</c:v>
                </c:pt>
                <c:pt idx="6">
                  <c:v>14</c:v>
                </c:pt>
                <c:pt idx="7">
                  <c:v>5</c:v>
                </c:pt>
                <c:pt idx="8">
                  <c:v>4</c:v>
                </c:pt>
                <c:pt idx="9">
                  <c:v>9</c:v>
                </c:pt>
                <c:pt idx="10">
                  <c:v>18</c:v>
                </c:pt>
              </c:numCache>
            </c:numRef>
          </c:val>
        </c:ser>
        <c:ser>
          <c:idx val="1"/>
          <c:order val="1"/>
          <c:tx>
            <c:strRef>
              <c:f>'способные работать на неск язык'!$A$3:$B$3</c:f>
              <c:strCache>
                <c:ptCount val="2"/>
                <c:pt idx="0">
                  <c:v>Способные работать на 3х языках</c:v>
                </c:pt>
                <c:pt idx="1">
                  <c:v>29</c:v>
                </c:pt>
              </c:strCache>
            </c:strRef>
          </c:tx>
          <c:spPr>
            <a:solidFill>
              <a:schemeClr val="accent2"/>
            </a:solidFill>
            <a:ln>
              <a:noFill/>
            </a:ln>
            <a:effectLst/>
          </c:spPr>
          <c:invertIfNegative val="0"/>
          <c:cat>
            <c:strRef>
              <c:f>'способные работать на неск язык'!$C$1:$M$1</c:f>
              <c:strCache>
                <c:ptCount val="11"/>
                <c:pt idx="0">
                  <c:v>английский язык</c:v>
                </c:pt>
                <c:pt idx="1">
                  <c:v>казахский язык</c:v>
                </c:pt>
                <c:pt idx="2">
                  <c:v>русский язык</c:v>
                </c:pt>
                <c:pt idx="3">
                  <c:v>математика</c:v>
                </c:pt>
                <c:pt idx="4">
                  <c:v>физика</c:v>
                </c:pt>
                <c:pt idx="5">
                  <c:v>химия</c:v>
                </c:pt>
                <c:pt idx="6">
                  <c:v>биология</c:v>
                </c:pt>
                <c:pt idx="7">
                  <c:v>информатика</c:v>
                </c:pt>
                <c:pt idx="8">
                  <c:v>искусство</c:v>
                </c:pt>
                <c:pt idx="9">
                  <c:v>физкультура</c:v>
                </c:pt>
                <c:pt idx="10">
                  <c:v>история</c:v>
                </c:pt>
              </c:strCache>
            </c:strRef>
          </c:cat>
          <c:val>
            <c:numRef>
              <c:f>'способные работать на неск язык'!$C$3:$M$3</c:f>
              <c:numCache>
                <c:formatCode>General</c:formatCode>
                <c:ptCount val="11"/>
                <c:pt idx="0">
                  <c:v>18</c:v>
                </c:pt>
                <c:pt idx="3">
                  <c:v>1</c:v>
                </c:pt>
                <c:pt idx="4">
                  <c:v>2</c:v>
                </c:pt>
                <c:pt idx="5">
                  <c:v>4</c:v>
                </c:pt>
                <c:pt idx="6">
                  <c:v>1</c:v>
                </c:pt>
                <c:pt idx="7">
                  <c:v>1</c:v>
                </c:pt>
                <c:pt idx="10">
                  <c:v>2</c:v>
                </c:pt>
              </c:numCache>
            </c:numRef>
          </c:val>
        </c:ser>
        <c:ser>
          <c:idx val="2"/>
          <c:order val="2"/>
          <c:tx>
            <c:strRef>
              <c:f>'способные работать на неск язык'!$A$4:$B$4</c:f>
              <c:strCache>
                <c:ptCount val="2"/>
                <c:pt idx="0">
                  <c:v>Способные работать на казахском и русском</c:v>
                </c:pt>
                <c:pt idx="1">
                  <c:v>35</c:v>
                </c:pt>
              </c:strCache>
            </c:strRef>
          </c:tx>
          <c:spPr>
            <a:solidFill>
              <a:schemeClr val="accent3"/>
            </a:solidFill>
            <a:ln>
              <a:noFill/>
            </a:ln>
            <a:effectLst/>
          </c:spPr>
          <c:invertIfNegative val="0"/>
          <c:cat>
            <c:strRef>
              <c:f>'способные работать на неск язык'!$C$1:$M$1</c:f>
              <c:strCache>
                <c:ptCount val="11"/>
                <c:pt idx="0">
                  <c:v>английский язык</c:v>
                </c:pt>
                <c:pt idx="1">
                  <c:v>казахский язык</c:v>
                </c:pt>
                <c:pt idx="2">
                  <c:v>русский язык</c:v>
                </c:pt>
                <c:pt idx="3">
                  <c:v>математика</c:v>
                </c:pt>
                <c:pt idx="4">
                  <c:v>физика</c:v>
                </c:pt>
                <c:pt idx="5">
                  <c:v>химия</c:v>
                </c:pt>
                <c:pt idx="6">
                  <c:v>биология</c:v>
                </c:pt>
                <c:pt idx="7">
                  <c:v>информатика</c:v>
                </c:pt>
                <c:pt idx="8">
                  <c:v>искусство</c:v>
                </c:pt>
                <c:pt idx="9">
                  <c:v>физкультура</c:v>
                </c:pt>
                <c:pt idx="10">
                  <c:v>история</c:v>
                </c:pt>
              </c:strCache>
            </c:strRef>
          </c:cat>
          <c:val>
            <c:numRef>
              <c:f>'способные работать на неск язык'!$C$4:$M$4</c:f>
              <c:numCache>
                <c:formatCode>General</c:formatCode>
                <c:ptCount val="11"/>
                <c:pt idx="1">
                  <c:v>5</c:v>
                </c:pt>
                <c:pt idx="2">
                  <c:v>8</c:v>
                </c:pt>
                <c:pt idx="3">
                  <c:v>5</c:v>
                </c:pt>
                <c:pt idx="4">
                  <c:v>2</c:v>
                </c:pt>
                <c:pt idx="5">
                  <c:v>3</c:v>
                </c:pt>
                <c:pt idx="6">
                  <c:v>2</c:v>
                </c:pt>
                <c:pt idx="7">
                  <c:v>1</c:v>
                </c:pt>
                <c:pt idx="8">
                  <c:v>3</c:v>
                </c:pt>
                <c:pt idx="9">
                  <c:v>6</c:v>
                </c:pt>
              </c:numCache>
            </c:numRef>
          </c:val>
        </c:ser>
        <c:ser>
          <c:idx val="3"/>
          <c:order val="3"/>
          <c:tx>
            <c:strRef>
              <c:f>'способные работать на неск язык'!$A$5:$B$5</c:f>
              <c:strCache>
                <c:ptCount val="2"/>
                <c:pt idx="0">
                  <c:v>Способные работать на русском и английском</c:v>
                </c:pt>
                <c:pt idx="1">
                  <c:v>7</c:v>
                </c:pt>
              </c:strCache>
            </c:strRef>
          </c:tx>
          <c:spPr>
            <a:solidFill>
              <a:schemeClr val="accent4"/>
            </a:solidFill>
            <a:ln>
              <a:noFill/>
            </a:ln>
            <a:effectLst/>
          </c:spPr>
          <c:invertIfNegative val="0"/>
          <c:cat>
            <c:strRef>
              <c:f>'способные работать на неск язык'!$C$1:$M$1</c:f>
              <c:strCache>
                <c:ptCount val="11"/>
                <c:pt idx="0">
                  <c:v>английский язык</c:v>
                </c:pt>
                <c:pt idx="1">
                  <c:v>казахский язык</c:v>
                </c:pt>
                <c:pt idx="2">
                  <c:v>русский язык</c:v>
                </c:pt>
                <c:pt idx="3">
                  <c:v>математика</c:v>
                </c:pt>
                <c:pt idx="4">
                  <c:v>физика</c:v>
                </c:pt>
                <c:pt idx="5">
                  <c:v>химия</c:v>
                </c:pt>
                <c:pt idx="6">
                  <c:v>биология</c:v>
                </c:pt>
                <c:pt idx="7">
                  <c:v>информатика</c:v>
                </c:pt>
                <c:pt idx="8">
                  <c:v>искусство</c:v>
                </c:pt>
                <c:pt idx="9">
                  <c:v>физкультура</c:v>
                </c:pt>
                <c:pt idx="10">
                  <c:v>история</c:v>
                </c:pt>
              </c:strCache>
            </c:strRef>
          </c:cat>
          <c:val>
            <c:numRef>
              <c:f>'способные работать на неск язык'!$C$5:$M$5</c:f>
              <c:numCache>
                <c:formatCode>General</c:formatCode>
                <c:ptCount val="11"/>
                <c:pt idx="2">
                  <c:v>1</c:v>
                </c:pt>
                <c:pt idx="3">
                  <c:v>1</c:v>
                </c:pt>
                <c:pt idx="4">
                  <c:v>2</c:v>
                </c:pt>
                <c:pt idx="5">
                  <c:v>2</c:v>
                </c:pt>
                <c:pt idx="6">
                  <c:v>1</c:v>
                </c:pt>
              </c:numCache>
            </c:numRef>
          </c:val>
        </c:ser>
        <c:ser>
          <c:idx val="4"/>
          <c:order val="4"/>
          <c:tx>
            <c:strRef>
              <c:f>'способные работать на неск язык'!$A$6:$B$6</c:f>
              <c:strCache>
                <c:ptCount val="2"/>
                <c:pt idx="0">
                  <c:v>Способные работать на казахском и английском</c:v>
                </c:pt>
                <c:pt idx="1">
                  <c:v>2</c:v>
                </c:pt>
              </c:strCache>
            </c:strRef>
          </c:tx>
          <c:spPr>
            <a:solidFill>
              <a:schemeClr val="accent5"/>
            </a:solidFill>
            <a:ln>
              <a:noFill/>
            </a:ln>
            <a:effectLst/>
          </c:spPr>
          <c:invertIfNegative val="0"/>
          <c:cat>
            <c:strRef>
              <c:f>'способные работать на неск язык'!$C$1:$M$1</c:f>
              <c:strCache>
                <c:ptCount val="11"/>
                <c:pt idx="0">
                  <c:v>английский язык</c:v>
                </c:pt>
                <c:pt idx="1">
                  <c:v>казахский язык</c:v>
                </c:pt>
                <c:pt idx="2">
                  <c:v>русский язык</c:v>
                </c:pt>
                <c:pt idx="3">
                  <c:v>математика</c:v>
                </c:pt>
                <c:pt idx="4">
                  <c:v>физика</c:v>
                </c:pt>
                <c:pt idx="5">
                  <c:v>химия</c:v>
                </c:pt>
                <c:pt idx="6">
                  <c:v>биология</c:v>
                </c:pt>
                <c:pt idx="7">
                  <c:v>информатика</c:v>
                </c:pt>
                <c:pt idx="8">
                  <c:v>искусство</c:v>
                </c:pt>
                <c:pt idx="9">
                  <c:v>физкультура</c:v>
                </c:pt>
                <c:pt idx="10">
                  <c:v>история</c:v>
                </c:pt>
              </c:strCache>
            </c:strRef>
          </c:cat>
          <c:val>
            <c:numRef>
              <c:f>'способные работать на неск язык'!$C$6:$M$6</c:f>
              <c:numCache>
                <c:formatCode>General</c:formatCode>
                <c:ptCount val="11"/>
                <c:pt idx="5">
                  <c:v>1</c:v>
                </c:pt>
                <c:pt idx="10">
                  <c:v>1</c:v>
                </c:pt>
              </c:numCache>
            </c:numRef>
          </c:val>
        </c:ser>
        <c:dLbls>
          <c:showLegendKey val="0"/>
          <c:showVal val="0"/>
          <c:showCatName val="0"/>
          <c:showSerName val="0"/>
          <c:showPercent val="0"/>
          <c:showBubbleSize val="0"/>
        </c:dLbls>
        <c:gapWidth val="219"/>
        <c:overlap val="-27"/>
        <c:axId val="561619568"/>
        <c:axId val="561620128"/>
      </c:barChart>
      <c:catAx>
        <c:axId val="561619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Times New Roman" panose="02020603050405020304" pitchFamily="18" charset="0"/>
              </a:defRPr>
            </a:pPr>
            <a:endParaRPr lang="ru-RU"/>
          </a:p>
        </c:txPr>
        <c:crossAx val="561620128"/>
        <c:crosses val="autoZero"/>
        <c:auto val="1"/>
        <c:lblAlgn val="ctr"/>
        <c:lblOffset val="100"/>
        <c:noMultiLvlLbl val="0"/>
      </c:catAx>
      <c:valAx>
        <c:axId val="561620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Times New Roman" panose="02020603050405020304" pitchFamily="18" charset="0"/>
              </a:defRPr>
            </a:pPr>
            <a:endParaRPr lang="ru-RU"/>
          </a:p>
        </c:txPr>
        <c:crossAx val="561619568"/>
        <c:crosses val="autoZero"/>
        <c:crossBetween val="between"/>
      </c:valAx>
      <c:spPr>
        <a:noFill/>
        <a:ln>
          <a:noFill/>
        </a:ln>
        <a:effectLst/>
      </c:spPr>
    </c:plotArea>
    <c:legend>
      <c:legendPos val="b"/>
      <c:layout>
        <c:manualLayout>
          <c:xMode val="edge"/>
          <c:yMode val="edge"/>
          <c:x val="0.13049776185384235"/>
          <c:y val="0.772790809046069"/>
          <c:w val="0.78133233345831776"/>
          <c:h val="0.20405434642564563"/>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mn-lt"/>
          <a:cs typeface="Times New Roman" panose="02020603050405020304" pitchFamily="18" charset="0"/>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1" i="0" u="none" strike="noStrike" kern="1200" baseline="0">
                <a:solidFill>
                  <a:sysClr val="windowText" lastClr="000000"/>
                </a:solidFill>
                <a:latin typeface="+mn-lt"/>
                <a:ea typeface="+mn-ea"/>
                <a:cs typeface="Times New Roman" panose="02020603050405020304" pitchFamily="18" charset="0"/>
              </a:defRPr>
            </a:pPr>
            <a:r>
              <a:rPr lang="ru-RU"/>
              <a:t>Диаграмма по наивысшему и среднему баллу</a:t>
            </a:r>
          </a:p>
        </c:rich>
      </c:tx>
      <c:layout>
        <c:manualLayout>
          <c:xMode val="edge"/>
          <c:yMode val="edge"/>
          <c:x val="0.10418043656492625"/>
          <c:y val="4.1666666666666664E-2"/>
        </c:manualLayout>
      </c:layout>
      <c:overlay val="0"/>
      <c:spPr>
        <a:noFill/>
        <a:ln>
          <a:noFill/>
        </a:ln>
        <a:effectLst/>
      </c:spPr>
      <c:txPr>
        <a:bodyPr rot="0" spcFirstLastPara="1" vertOverflow="ellipsis" vert="horz" wrap="square" anchor="ctr" anchorCtr="1"/>
        <a:lstStyle/>
        <a:p>
          <a:pPr>
            <a:defRPr sz="960" b="1" i="0" u="none" strike="noStrike" kern="1200" baseline="0">
              <a:solidFill>
                <a:sysClr val="windowText" lastClr="000000"/>
              </a:solidFill>
              <a:latin typeface="+mn-lt"/>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'разбивка по классам'!$J$1</c:f>
              <c:strCache>
                <c:ptCount val="1"/>
                <c:pt idx="0">
                  <c:v>средний балл</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'разбивка по классам'!$A$2:$A$9</c:f>
              <c:strCache>
                <c:ptCount val="8"/>
                <c:pt idx="0">
                  <c:v>12 А</c:v>
                </c:pt>
                <c:pt idx="1">
                  <c:v>12 B</c:v>
                </c:pt>
                <c:pt idx="2">
                  <c:v>12 C</c:v>
                </c:pt>
                <c:pt idx="3">
                  <c:v>12D</c:v>
                </c:pt>
                <c:pt idx="4">
                  <c:v>12 E</c:v>
                </c:pt>
                <c:pt idx="5">
                  <c:v>12 F </c:v>
                </c:pt>
                <c:pt idx="6">
                  <c:v>12G</c:v>
                </c:pt>
                <c:pt idx="7">
                  <c:v>12H</c:v>
                </c:pt>
              </c:strCache>
            </c:strRef>
          </c:cat>
          <c:val>
            <c:numRef>
              <c:f>'разбивка по классам'!$J$2:$J$10</c:f>
              <c:numCache>
                <c:formatCode>General</c:formatCode>
                <c:ptCount val="9"/>
                <c:pt idx="0">
                  <c:v>5.5</c:v>
                </c:pt>
                <c:pt idx="1">
                  <c:v>5.4</c:v>
                </c:pt>
                <c:pt idx="2">
                  <c:v>5.5</c:v>
                </c:pt>
                <c:pt idx="3">
                  <c:v>5.5</c:v>
                </c:pt>
                <c:pt idx="4">
                  <c:v>5.9</c:v>
                </c:pt>
                <c:pt idx="5">
                  <c:v>5.6</c:v>
                </c:pt>
                <c:pt idx="6">
                  <c:v>5.7</c:v>
                </c:pt>
                <c:pt idx="7">
                  <c:v>5.6</c:v>
                </c:pt>
              </c:numCache>
            </c:numRef>
          </c:val>
        </c:ser>
        <c:ser>
          <c:idx val="1"/>
          <c:order val="1"/>
          <c:tx>
            <c:strRef>
              <c:f>'разбивка по классам'!$K$1</c:f>
              <c:strCache>
                <c:ptCount val="1"/>
                <c:pt idx="0">
                  <c:v>наивысший результат</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'разбивка по классам'!$A$2:$A$9</c:f>
              <c:strCache>
                <c:ptCount val="8"/>
                <c:pt idx="0">
                  <c:v>12 А</c:v>
                </c:pt>
                <c:pt idx="1">
                  <c:v>12 B</c:v>
                </c:pt>
                <c:pt idx="2">
                  <c:v>12 C</c:v>
                </c:pt>
                <c:pt idx="3">
                  <c:v>12D</c:v>
                </c:pt>
                <c:pt idx="4">
                  <c:v>12 E</c:v>
                </c:pt>
                <c:pt idx="5">
                  <c:v>12 F </c:v>
                </c:pt>
                <c:pt idx="6">
                  <c:v>12G</c:v>
                </c:pt>
                <c:pt idx="7">
                  <c:v>12H</c:v>
                </c:pt>
              </c:strCache>
            </c:strRef>
          </c:cat>
          <c:val>
            <c:numRef>
              <c:f>'разбивка по классам'!$K$2:$K$9</c:f>
              <c:numCache>
                <c:formatCode>General</c:formatCode>
                <c:ptCount val="8"/>
                <c:pt idx="0">
                  <c:v>6.5</c:v>
                </c:pt>
                <c:pt idx="1">
                  <c:v>6.5</c:v>
                </c:pt>
                <c:pt idx="2">
                  <c:v>7</c:v>
                </c:pt>
                <c:pt idx="3">
                  <c:v>6.5</c:v>
                </c:pt>
                <c:pt idx="4">
                  <c:v>7.5</c:v>
                </c:pt>
                <c:pt idx="5">
                  <c:v>6.5</c:v>
                </c:pt>
                <c:pt idx="6">
                  <c:v>7</c:v>
                </c:pt>
                <c:pt idx="7">
                  <c:v>7</c:v>
                </c:pt>
              </c:numCache>
            </c:numRef>
          </c:val>
        </c:ser>
        <c:dLbls>
          <c:dLblPos val="outEnd"/>
          <c:showLegendKey val="0"/>
          <c:showVal val="1"/>
          <c:showCatName val="0"/>
          <c:showSerName val="0"/>
          <c:showPercent val="0"/>
          <c:showBubbleSize val="0"/>
        </c:dLbls>
        <c:gapWidth val="100"/>
        <c:overlap val="-24"/>
        <c:axId val="620597536"/>
        <c:axId val="620598096"/>
      </c:barChart>
      <c:catAx>
        <c:axId val="62059753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Times New Roman" panose="02020603050405020304" pitchFamily="18" charset="0"/>
              </a:defRPr>
            </a:pPr>
            <a:endParaRPr lang="ru-RU"/>
          </a:p>
        </c:txPr>
        <c:crossAx val="620598096"/>
        <c:crosses val="autoZero"/>
        <c:auto val="1"/>
        <c:lblAlgn val="ctr"/>
        <c:lblOffset val="100"/>
        <c:noMultiLvlLbl val="0"/>
      </c:catAx>
      <c:valAx>
        <c:axId val="62059809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Times New Roman" panose="02020603050405020304" pitchFamily="18" charset="0"/>
              </a:defRPr>
            </a:pPr>
            <a:endParaRPr lang="ru-RU"/>
          </a:p>
        </c:txPr>
        <c:crossAx val="620597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800">
          <a:solidFill>
            <a:sysClr val="windowText" lastClr="000000"/>
          </a:solidFill>
          <a:latin typeface="+mn-lt"/>
          <a:cs typeface="Times New Roman" panose="02020603050405020304" pitchFamily="18" charset="0"/>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solidFill>
                  <a:srgbClr val="7030A0"/>
                </a:solidFill>
                <a:latin typeface="Times New Roman" pitchFamily="18" charset="0"/>
                <a:cs typeface="Times New Roman" pitchFamily="18" charset="0"/>
              </a:defRPr>
            </a:pPr>
            <a:r>
              <a:rPr lang="ru-RU" sz="1400" baseline="0">
                <a:solidFill>
                  <a:srgbClr val="7030A0"/>
                </a:solidFill>
                <a:latin typeface="Times New Roman" pitchFamily="18" charset="0"/>
                <a:cs typeface="Times New Roman" pitchFamily="18" charset="0"/>
              </a:rPr>
              <a:t>Фонд библиотеки </a:t>
            </a:r>
            <a:r>
              <a:rPr lang="ru-RU" sz="1400">
                <a:solidFill>
                  <a:srgbClr val="7030A0"/>
                </a:solidFill>
                <a:latin typeface="Times New Roman" pitchFamily="18" charset="0"/>
                <a:cs typeface="Times New Roman" pitchFamily="18" charset="0"/>
              </a:rPr>
              <a:t>06 июнь 2018 года</a:t>
            </a:r>
          </a:p>
        </c:rich>
      </c:tx>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spPr>
            <a:solidFill>
              <a:srgbClr val="7030A0"/>
            </a:solidFill>
          </c:spPr>
          <c:invertIfNegative val="0"/>
          <c:dLbls>
            <c:dLbl>
              <c:idx val="0"/>
              <c:layout>
                <c:manualLayout>
                  <c:x val="2.5000000000000001E-2"/>
                  <c:y val="-0.40277777777777773"/>
                </c:manualLayout>
              </c:layout>
              <c:tx>
                <c:rich>
                  <a:bodyPr/>
                  <a:lstStyle/>
                  <a:p>
                    <a:r>
                      <a:rPr lang="en-US"/>
                      <a:t>27278</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3.888888888888889E-2"/>
                  <c:y val="-0.22685185185185194"/>
                </c:manualLayout>
              </c:layout>
              <c:tx>
                <c:rich>
                  <a:bodyPr/>
                  <a:lstStyle/>
                  <a:p>
                    <a:r>
                      <a:rPr lang="en-US"/>
                      <a:t>9388</a:t>
                    </a:r>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4.7222222222222221E-2"/>
                  <c:y val="-0.21296296296296297"/>
                </c:manualLayout>
              </c:layout>
              <c:tx>
                <c:rich>
                  <a:bodyPr/>
                  <a:lstStyle/>
                  <a:p>
                    <a:r>
                      <a:rPr lang="en-US"/>
                      <a:t>11219</a:t>
                    </a:r>
                  </a:p>
                </c:rich>
              </c:tx>
              <c:showLegendKey val="0"/>
              <c:showVal val="1"/>
              <c:showCatName val="0"/>
              <c:showSerName val="0"/>
              <c:showPercent val="0"/>
              <c:showBubbleSize val="0"/>
              <c:extLst>
                <c:ext xmlns:c15="http://schemas.microsoft.com/office/drawing/2012/chart" uri="{CE6537A1-D6FC-4f65-9D91-7224C49458BB}"/>
              </c:extLst>
            </c:dLbl>
            <c:dLbl>
              <c:idx val="3"/>
              <c:layout>
                <c:manualLayout>
                  <c:x val="4.4444444444444446E-2"/>
                  <c:y val="-0.17129629629629631"/>
                </c:manualLayout>
              </c:layout>
              <c:tx>
                <c:rich>
                  <a:bodyPr/>
                  <a:lstStyle/>
                  <a:p>
                    <a:r>
                      <a:rPr lang="en-US"/>
                      <a:t>6671</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solidFill>
                      <a:srgbClr val="7030A0"/>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Лист2!$B$5:$B$8</c:f>
              <c:strCache>
                <c:ptCount val="4"/>
                <c:pt idx="0">
                  <c:v>Общий фонд</c:v>
                </c:pt>
                <c:pt idx="1">
                  <c:v>На каз. Яз.</c:v>
                </c:pt>
                <c:pt idx="2">
                  <c:v>На рус. Яз.</c:v>
                </c:pt>
                <c:pt idx="3">
                  <c:v>На англ. яз.</c:v>
                </c:pt>
              </c:strCache>
            </c:strRef>
          </c:cat>
          <c:val>
            <c:numRef>
              <c:f>Лист2!$C$5:$C$8</c:f>
              <c:numCache>
                <c:formatCode>General</c:formatCode>
                <c:ptCount val="4"/>
                <c:pt idx="0">
                  <c:v>28780</c:v>
                </c:pt>
                <c:pt idx="1">
                  <c:v>12200</c:v>
                </c:pt>
                <c:pt idx="2">
                  <c:v>10693</c:v>
                </c:pt>
                <c:pt idx="3">
                  <c:v>5881</c:v>
                </c:pt>
              </c:numCache>
            </c:numRef>
          </c:val>
        </c:ser>
        <c:dLbls>
          <c:showLegendKey val="0"/>
          <c:showVal val="0"/>
          <c:showCatName val="0"/>
          <c:showSerName val="0"/>
          <c:showPercent val="0"/>
          <c:showBubbleSize val="0"/>
        </c:dLbls>
        <c:gapWidth val="55"/>
        <c:gapDepth val="55"/>
        <c:shape val="box"/>
        <c:axId val="620600336"/>
        <c:axId val="620600896"/>
        <c:axId val="0"/>
      </c:bar3DChart>
      <c:catAx>
        <c:axId val="620600336"/>
        <c:scaling>
          <c:orientation val="minMax"/>
        </c:scaling>
        <c:delete val="0"/>
        <c:axPos val="b"/>
        <c:numFmt formatCode="General" sourceLinked="0"/>
        <c:majorTickMark val="none"/>
        <c:minorTickMark val="none"/>
        <c:tickLblPos val="nextTo"/>
        <c:txPr>
          <a:bodyPr/>
          <a:lstStyle/>
          <a:p>
            <a:pPr>
              <a:defRPr b="1">
                <a:solidFill>
                  <a:srgbClr val="7030A0"/>
                </a:solidFill>
                <a:latin typeface="Times New Roman" pitchFamily="18" charset="0"/>
                <a:cs typeface="Times New Roman" pitchFamily="18" charset="0"/>
              </a:defRPr>
            </a:pPr>
            <a:endParaRPr lang="ru-RU"/>
          </a:p>
        </c:txPr>
        <c:crossAx val="620600896"/>
        <c:crosses val="autoZero"/>
        <c:auto val="1"/>
        <c:lblAlgn val="ctr"/>
        <c:lblOffset val="100"/>
        <c:noMultiLvlLbl val="0"/>
      </c:catAx>
      <c:valAx>
        <c:axId val="620600896"/>
        <c:scaling>
          <c:orientation val="minMax"/>
        </c:scaling>
        <c:delete val="1"/>
        <c:axPos val="l"/>
        <c:majorGridlines/>
        <c:numFmt formatCode="General" sourceLinked="1"/>
        <c:majorTickMark val="none"/>
        <c:minorTickMark val="none"/>
        <c:tickLblPos val="nextTo"/>
        <c:crossAx val="620600336"/>
        <c:crosses val="autoZero"/>
        <c:crossBetween val="between"/>
      </c:valAx>
    </c:plotArea>
    <c:plotVisOnly val="1"/>
    <c:dispBlanksAs val="gap"/>
    <c:showDLblsOverMax val="0"/>
  </c:chart>
  <c:spPr>
    <a:solidFill>
      <a:schemeClr val="accent2">
        <a:lumMod val="40000"/>
        <a:lumOff val="60000"/>
      </a:schemeClr>
    </a:solidFill>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56058445450224"/>
          <c:y val="5.0618672665916763E-2"/>
          <c:w val="0.86335017670035341"/>
          <c:h val="0.81332028378342469"/>
        </c:manualLayout>
      </c:layout>
      <c:barChart>
        <c:barDir val="col"/>
        <c:grouping val="clustered"/>
        <c:varyColors val="0"/>
        <c:ser>
          <c:idx val="0"/>
          <c:order val="0"/>
          <c:tx>
            <c:strRef>
              <c:f>Лист1!$B$1</c:f>
              <c:strCache>
                <c:ptCount val="1"/>
                <c:pt idx="0">
                  <c:v>Ряд 1</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Холерик</c:v>
                </c:pt>
                <c:pt idx="1">
                  <c:v>Сангвиник</c:v>
                </c:pt>
                <c:pt idx="2">
                  <c:v>Меланхолик</c:v>
                </c:pt>
                <c:pt idx="3">
                  <c:v>Флегматик</c:v>
                </c:pt>
              </c:strCache>
            </c:strRef>
          </c:cat>
          <c:val>
            <c:numRef>
              <c:f>Лист1!$B$2:$B$5</c:f>
              <c:numCache>
                <c:formatCode>0.00%</c:formatCode>
                <c:ptCount val="4"/>
                <c:pt idx="0" formatCode="0%">
                  <c:v>0.432</c:v>
                </c:pt>
                <c:pt idx="1">
                  <c:v>0.27300000000000002</c:v>
                </c:pt>
                <c:pt idx="2">
                  <c:v>0.17599999999999999</c:v>
                </c:pt>
                <c:pt idx="3">
                  <c:v>0.11700000000000001</c:v>
                </c:pt>
              </c:numCache>
            </c:numRef>
          </c:val>
        </c:ser>
        <c:dLbls>
          <c:showLegendKey val="0"/>
          <c:showVal val="0"/>
          <c:showCatName val="0"/>
          <c:showSerName val="0"/>
          <c:showPercent val="0"/>
          <c:showBubbleSize val="0"/>
        </c:dLbls>
        <c:gapWidth val="219"/>
        <c:overlap val="-27"/>
        <c:axId val="620603136"/>
        <c:axId val="620603696"/>
      </c:barChart>
      <c:catAx>
        <c:axId val="620603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crossAx val="620603696"/>
        <c:crosses val="autoZero"/>
        <c:auto val="1"/>
        <c:lblAlgn val="ctr"/>
        <c:lblOffset val="100"/>
        <c:noMultiLvlLbl val="0"/>
      </c:catAx>
      <c:valAx>
        <c:axId val="6206036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crossAx val="6206031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ru-RU" sz="1100" b="1">
                <a:latin typeface="Times New Roman" panose="02020603050405020304" pitchFamily="18" charset="0"/>
                <a:cs typeface="Times New Roman" panose="02020603050405020304" pitchFamily="18" charset="0"/>
              </a:rPr>
              <a:t>Количественное показатели психологических особенностей учащихся</a:t>
            </a:r>
          </a:p>
        </c:rich>
      </c:tx>
      <c:layout>
        <c:manualLayout>
          <c:xMode val="edge"/>
          <c:yMode val="edge"/>
          <c:x val="0.13291803278688524"/>
          <c:y val="1.2738853503184714E-2"/>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5.5061819913153801E-2"/>
          <c:y val="0.12270363951473137"/>
          <c:w val="0.92963010507727861"/>
          <c:h val="0.71887724225554606"/>
        </c:manualLayout>
      </c:layout>
      <c:barChart>
        <c:barDir val="col"/>
        <c:grouping val="clustered"/>
        <c:varyColors val="0"/>
        <c:ser>
          <c:idx val="0"/>
          <c:order val="0"/>
          <c:tx>
            <c:strRef>
              <c:f>Лист1!$B$1</c:f>
              <c:strCache>
                <c:ptCount val="1"/>
                <c:pt idx="0">
                  <c:v>Холерик</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7 классы</c:v>
                </c:pt>
                <c:pt idx="1">
                  <c:v>8 классы</c:v>
                </c:pt>
                <c:pt idx="2">
                  <c:v>9 классы</c:v>
                </c:pt>
                <c:pt idx="3">
                  <c:v>10 классы</c:v>
                </c:pt>
                <c:pt idx="4">
                  <c:v>11 классы</c:v>
                </c:pt>
                <c:pt idx="5">
                  <c:v>12 классы</c:v>
                </c:pt>
              </c:strCache>
            </c:strRef>
          </c:cat>
          <c:val>
            <c:numRef>
              <c:f>Лист1!$B$2:$B$7</c:f>
              <c:numCache>
                <c:formatCode>General</c:formatCode>
                <c:ptCount val="6"/>
                <c:pt idx="0">
                  <c:v>33</c:v>
                </c:pt>
                <c:pt idx="1">
                  <c:v>59</c:v>
                </c:pt>
                <c:pt idx="2">
                  <c:v>62</c:v>
                </c:pt>
                <c:pt idx="3">
                  <c:v>44</c:v>
                </c:pt>
                <c:pt idx="4">
                  <c:v>32</c:v>
                </c:pt>
                <c:pt idx="5">
                  <c:v>79</c:v>
                </c:pt>
              </c:numCache>
            </c:numRef>
          </c:val>
        </c:ser>
        <c:ser>
          <c:idx val="1"/>
          <c:order val="1"/>
          <c:tx>
            <c:strRef>
              <c:f>Лист1!$C$1</c:f>
              <c:strCache>
                <c:ptCount val="1"/>
                <c:pt idx="0">
                  <c:v>Сангвиник</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7 классы</c:v>
                </c:pt>
                <c:pt idx="1">
                  <c:v>8 классы</c:v>
                </c:pt>
                <c:pt idx="2">
                  <c:v>9 классы</c:v>
                </c:pt>
                <c:pt idx="3">
                  <c:v>10 классы</c:v>
                </c:pt>
                <c:pt idx="4">
                  <c:v>11 классы</c:v>
                </c:pt>
                <c:pt idx="5">
                  <c:v>12 классы</c:v>
                </c:pt>
              </c:strCache>
            </c:strRef>
          </c:cat>
          <c:val>
            <c:numRef>
              <c:f>Лист1!$C$2:$C$7</c:f>
              <c:numCache>
                <c:formatCode>General</c:formatCode>
                <c:ptCount val="6"/>
                <c:pt idx="0">
                  <c:v>21</c:v>
                </c:pt>
                <c:pt idx="1">
                  <c:v>56</c:v>
                </c:pt>
                <c:pt idx="2">
                  <c:v>45</c:v>
                </c:pt>
                <c:pt idx="3">
                  <c:v>16</c:v>
                </c:pt>
                <c:pt idx="4">
                  <c:v>16</c:v>
                </c:pt>
                <c:pt idx="5">
                  <c:v>41</c:v>
                </c:pt>
              </c:numCache>
            </c:numRef>
          </c:val>
        </c:ser>
        <c:ser>
          <c:idx val="2"/>
          <c:order val="2"/>
          <c:tx>
            <c:strRef>
              <c:f>Лист1!$D$1</c:f>
              <c:strCache>
                <c:ptCount val="1"/>
                <c:pt idx="0">
                  <c:v>Флегматик</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7 классы</c:v>
                </c:pt>
                <c:pt idx="1">
                  <c:v>8 классы</c:v>
                </c:pt>
                <c:pt idx="2">
                  <c:v>9 классы</c:v>
                </c:pt>
                <c:pt idx="3">
                  <c:v>10 классы</c:v>
                </c:pt>
                <c:pt idx="4">
                  <c:v>11 классы</c:v>
                </c:pt>
                <c:pt idx="5">
                  <c:v>12 классы</c:v>
                </c:pt>
              </c:strCache>
            </c:strRef>
          </c:cat>
          <c:val>
            <c:numRef>
              <c:f>Лист1!$D$2:$D$7</c:f>
              <c:numCache>
                <c:formatCode>General</c:formatCode>
                <c:ptCount val="6"/>
                <c:pt idx="0">
                  <c:v>5</c:v>
                </c:pt>
                <c:pt idx="1">
                  <c:v>15</c:v>
                </c:pt>
                <c:pt idx="2">
                  <c:v>18</c:v>
                </c:pt>
                <c:pt idx="3">
                  <c:v>9</c:v>
                </c:pt>
                <c:pt idx="4">
                  <c:v>10</c:v>
                </c:pt>
                <c:pt idx="5">
                  <c:v>27</c:v>
                </c:pt>
              </c:numCache>
            </c:numRef>
          </c:val>
        </c:ser>
        <c:ser>
          <c:idx val="3"/>
          <c:order val="3"/>
          <c:tx>
            <c:strRef>
              <c:f>Лист1!$E$1</c:f>
              <c:strCache>
                <c:ptCount val="1"/>
                <c:pt idx="0">
                  <c:v>Меланхолик</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7 классы</c:v>
                </c:pt>
                <c:pt idx="1">
                  <c:v>8 классы</c:v>
                </c:pt>
                <c:pt idx="2">
                  <c:v>9 классы</c:v>
                </c:pt>
                <c:pt idx="3">
                  <c:v>10 классы</c:v>
                </c:pt>
                <c:pt idx="4">
                  <c:v>11 классы</c:v>
                </c:pt>
                <c:pt idx="5">
                  <c:v>12 классы</c:v>
                </c:pt>
              </c:strCache>
            </c:strRef>
          </c:cat>
          <c:val>
            <c:numRef>
              <c:f>Лист1!$E$2:$E$7</c:f>
              <c:numCache>
                <c:formatCode>General</c:formatCode>
                <c:ptCount val="6"/>
                <c:pt idx="0">
                  <c:v>13</c:v>
                </c:pt>
                <c:pt idx="1">
                  <c:v>41</c:v>
                </c:pt>
                <c:pt idx="2">
                  <c:v>28</c:v>
                </c:pt>
                <c:pt idx="3">
                  <c:v>6</c:v>
                </c:pt>
                <c:pt idx="4">
                  <c:v>12</c:v>
                </c:pt>
                <c:pt idx="5">
                  <c:v>26</c:v>
                </c:pt>
              </c:numCache>
            </c:numRef>
          </c:val>
        </c:ser>
        <c:dLbls>
          <c:showLegendKey val="0"/>
          <c:showVal val="0"/>
          <c:showCatName val="0"/>
          <c:showSerName val="0"/>
          <c:showPercent val="0"/>
          <c:showBubbleSize val="0"/>
        </c:dLbls>
        <c:gapWidth val="219"/>
        <c:axId val="564123664"/>
        <c:axId val="564124224"/>
      </c:barChart>
      <c:catAx>
        <c:axId val="564123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64124224"/>
        <c:crosses val="autoZero"/>
        <c:auto val="1"/>
        <c:lblAlgn val="ctr"/>
        <c:lblOffset val="100"/>
        <c:noMultiLvlLbl val="0"/>
      </c:catAx>
      <c:valAx>
        <c:axId val="564124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64123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Столбец1</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Лист1!$A$2:$A$7</c:f>
              <c:strCache>
                <c:ptCount val="6"/>
                <c:pt idx="0">
                  <c:v>Реалистический</c:v>
                </c:pt>
                <c:pt idx="1">
                  <c:v>Социальный</c:v>
                </c:pt>
                <c:pt idx="2">
                  <c:v>Предпринемательский</c:v>
                </c:pt>
                <c:pt idx="3">
                  <c:v>Исследовательский</c:v>
                </c:pt>
                <c:pt idx="4">
                  <c:v>Традиционный</c:v>
                </c:pt>
                <c:pt idx="5">
                  <c:v>Артистический</c:v>
                </c:pt>
              </c:strCache>
            </c:strRef>
          </c:cat>
          <c:val>
            <c:numRef>
              <c:f>Лист1!$B$2:$B$7</c:f>
              <c:numCache>
                <c:formatCode>General</c:formatCode>
                <c:ptCount val="6"/>
                <c:pt idx="0">
                  <c:v>12.9</c:v>
                </c:pt>
                <c:pt idx="1">
                  <c:v>33.299999999999997</c:v>
                </c:pt>
                <c:pt idx="2">
                  <c:v>13.5</c:v>
                </c:pt>
                <c:pt idx="3">
                  <c:v>18.2</c:v>
                </c:pt>
                <c:pt idx="4">
                  <c:v>8.6</c:v>
                </c:pt>
                <c:pt idx="5">
                  <c:v>30.1</c:v>
                </c:pt>
              </c:numCache>
            </c:numRef>
          </c:val>
        </c:ser>
        <c:dLbls>
          <c:dLblPos val="outEnd"/>
          <c:showLegendKey val="0"/>
          <c:showVal val="1"/>
          <c:showCatName val="0"/>
          <c:showSerName val="0"/>
          <c:showPercent val="0"/>
          <c:showBubbleSize val="0"/>
        </c:dLbls>
        <c:gapWidth val="355"/>
        <c:overlap val="-70"/>
        <c:axId val="564126464"/>
        <c:axId val="564127024"/>
      </c:barChart>
      <c:catAx>
        <c:axId val="564126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crossAx val="564127024"/>
        <c:crosses val="autoZero"/>
        <c:auto val="1"/>
        <c:lblAlgn val="ctr"/>
        <c:lblOffset val="100"/>
        <c:noMultiLvlLbl val="0"/>
      </c:catAx>
      <c:valAx>
        <c:axId val="564127024"/>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crossAx val="5641264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19,8</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Аудиал</c:v>
                </c:pt>
                <c:pt idx="1">
                  <c:v>Визуал</c:v>
                </c:pt>
                <c:pt idx="2">
                  <c:v>Кинестетик</c:v>
                </c:pt>
                <c:pt idx="3">
                  <c:v>смешанный тип</c:v>
                </c:pt>
              </c:strCache>
            </c:strRef>
          </c:cat>
          <c:val>
            <c:numRef>
              <c:f>Лист1!$B$2:$B$5</c:f>
              <c:numCache>
                <c:formatCode>General</c:formatCode>
                <c:ptCount val="4"/>
                <c:pt idx="0">
                  <c:v>29.5</c:v>
                </c:pt>
                <c:pt idx="1">
                  <c:v>7</c:v>
                </c:pt>
                <c:pt idx="2">
                  <c:v>9.8000000000000007</c:v>
                </c:pt>
                <c:pt idx="3">
                  <c:v>53.5</c:v>
                </c:pt>
              </c:numCache>
            </c:numRef>
          </c:val>
        </c:ser>
        <c:dLbls>
          <c:showLegendKey val="0"/>
          <c:showVal val="0"/>
          <c:showCatName val="0"/>
          <c:showSerName val="0"/>
          <c:showPercent val="0"/>
          <c:showBubbleSize val="0"/>
        </c:dLbls>
        <c:gapWidth val="219"/>
        <c:overlap val="-27"/>
        <c:axId val="676710768"/>
        <c:axId val="676711328"/>
      </c:barChart>
      <c:catAx>
        <c:axId val="676710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crossAx val="676711328"/>
        <c:crosses val="autoZero"/>
        <c:auto val="1"/>
        <c:lblAlgn val="ctr"/>
        <c:lblOffset val="100"/>
        <c:noMultiLvlLbl val="0"/>
      </c:catAx>
      <c:valAx>
        <c:axId val="676711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crossAx val="676710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Лист1!$A$2:$A$7</c:f>
              <c:strCache>
                <c:ptCount val="6"/>
                <c:pt idx="0">
                  <c:v>Ч-П</c:v>
                </c:pt>
                <c:pt idx="1">
                  <c:v>Ч-Т</c:v>
                </c:pt>
                <c:pt idx="2">
                  <c:v>Ч-Ч</c:v>
                </c:pt>
                <c:pt idx="3">
                  <c:v>Ч-ЗС</c:v>
                </c:pt>
                <c:pt idx="4">
                  <c:v>Ч-ХО</c:v>
                </c:pt>
                <c:pt idx="5">
                  <c:v>Смешанный тип</c:v>
                </c:pt>
              </c:strCache>
            </c:strRef>
          </c:cat>
          <c:val>
            <c:numRef>
              <c:f>Лист1!$B$2:$B$7</c:f>
              <c:numCache>
                <c:formatCode>General</c:formatCode>
                <c:ptCount val="6"/>
                <c:pt idx="0">
                  <c:v>1.8</c:v>
                </c:pt>
                <c:pt idx="1">
                  <c:v>10.3</c:v>
                </c:pt>
                <c:pt idx="2">
                  <c:v>16.8</c:v>
                </c:pt>
                <c:pt idx="3">
                  <c:v>21</c:v>
                </c:pt>
                <c:pt idx="4">
                  <c:v>31.1</c:v>
                </c:pt>
                <c:pt idx="5">
                  <c:v>20.2</c:v>
                </c:pt>
              </c:numCache>
            </c:numRef>
          </c:val>
        </c:ser>
        <c:dLbls>
          <c:dLblPos val="outEnd"/>
          <c:showLegendKey val="0"/>
          <c:showVal val="1"/>
          <c:showCatName val="0"/>
          <c:showSerName val="0"/>
          <c:showPercent val="0"/>
          <c:showBubbleSize val="0"/>
        </c:dLbls>
        <c:gapWidth val="355"/>
        <c:overlap val="-70"/>
        <c:axId val="676713568"/>
        <c:axId val="676714128"/>
      </c:barChart>
      <c:catAx>
        <c:axId val="6767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crossAx val="676714128"/>
        <c:crosses val="autoZero"/>
        <c:auto val="1"/>
        <c:lblAlgn val="ctr"/>
        <c:lblOffset val="100"/>
        <c:noMultiLvlLbl val="0"/>
      </c:catAx>
      <c:valAx>
        <c:axId val="676714128"/>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767135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0" baseline="0">
                <a:solidFill>
                  <a:schemeClr val="tx1">
                    <a:lumMod val="65000"/>
                    <a:lumOff val="35000"/>
                  </a:schemeClr>
                </a:solidFill>
                <a:latin typeface="+mn-lt"/>
                <a:ea typeface="+mn-ea"/>
                <a:cs typeface="+mn-cs"/>
              </a:defRPr>
            </a:pPr>
            <a:r>
              <a:rPr lang="ru-RU" sz="1600" b="1"/>
              <a:t>Сельские школы</a:t>
            </a:r>
          </a:p>
        </c:rich>
      </c:tx>
      <c:overlay val="0"/>
      <c:spPr>
        <a:noFill/>
        <a:ln>
          <a:noFill/>
        </a:ln>
        <a:effectLst/>
      </c:spPr>
      <c:txPr>
        <a:bodyPr rot="0" spcFirstLastPara="1" vertOverflow="ellipsis" vert="horz" wrap="square" anchor="ctr" anchorCtr="1"/>
        <a:lstStyle/>
        <a:p>
          <a:pPr>
            <a:defRPr sz="16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Ряд 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0">
                  <c:v>Миялы СШ им. Аманшина</c:v>
                </c:pt>
                <c:pt idx="1">
                  <c:v>Кульсары 18 школа</c:v>
                </c:pt>
                <c:pt idx="2">
                  <c:v>Миялы СШ им. Досмухамедова</c:v>
                </c:pt>
                <c:pt idx="3">
                  <c:v>Кульсары 6 школа</c:v>
                </c:pt>
                <c:pt idx="4">
                  <c:v>Жалгансайская школа</c:v>
                </c:pt>
                <c:pt idx="5">
                  <c:v>Аккистау СШ им. Абая</c:v>
                </c:pt>
                <c:pt idx="6">
                  <c:v>Ганюшкино СШ им. Бегалиева</c:v>
                </c:pt>
                <c:pt idx="7">
                  <c:v>Доссор СШ им.Абая</c:v>
                </c:pt>
                <c:pt idx="8">
                  <c:v>Гимназия Бейнеу</c:v>
                </c:pt>
              </c:strCache>
            </c:strRef>
          </c:cat>
          <c:val>
            <c:numRef>
              <c:f>Лист1!$B$2:$B$10</c:f>
              <c:numCache>
                <c:formatCode>General</c:formatCode>
                <c:ptCount val="9"/>
                <c:pt idx="0">
                  <c:v>1</c:v>
                </c:pt>
                <c:pt idx="1">
                  <c:v>3</c:v>
                </c:pt>
                <c:pt idx="2">
                  <c:v>1</c:v>
                </c:pt>
                <c:pt idx="3">
                  <c:v>1</c:v>
                </c:pt>
                <c:pt idx="4">
                  <c:v>1</c:v>
                </c:pt>
                <c:pt idx="5">
                  <c:v>1</c:v>
                </c:pt>
                <c:pt idx="6">
                  <c:v>1</c:v>
                </c:pt>
                <c:pt idx="7">
                  <c:v>1</c:v>
                </c:pt>
              </c:numCache>
            </c:numRef>
          </c:val>
        </c:ser>
        <c:dLbls>
          <c:dLblPos val="outEnd"/>
          <c:showLegendKey val="0"/>
          <c:showVal val="1"/>
          <c:showCatName val="0"/>
          <c:showSerName val="0"/>
          <c:showPercent val="0"/>
          <c:showBubbleSize val="0"/>
        </c:dLbls>
        <c:gapWidth val="150"/>
        <c:axId val="252112480"/>
        <c:axId val="252113040"/>
      </c:barChart>
      <c:catAx>
        <c:axId val="252112480"/>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crossAx val="252113040"/>
        <c:crosses val="autoZero"/>
        <c:auto val="1"/>
        <c:lblAlgn val="ctr"/>
        <c:lblOffset val="100"/>
        <c:noMultiLvlLbl val="0"/>
      </c:catAx>
      <c:valAx>
        <c:axId val="2521130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crossAx val="2521124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c:v>
                </c:pt>
              </c:strCache>
            </c:strRef>
          </c:tx>
          <c:spPr>
            <a:solidFill>
              <a:schemeClr val="accent1"/>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Lst>
            </c:dLbl>
            <c:dLbl>
              <c:idx val="1"/>
              <c:showLegendKey val="0"/>
              <c:showVal val="1"/>
              <c:showCatName val="0"/>
              <c:showSerName val="0"/>
              <c:showPercent val="0"/>
              <c:showBubbleSize val="0"/>
              <c:extLst>
                <c:ext xmlns:c15="http://schemas.microsoft.com/office/drawing/2012/chart" uri="{CE6537A1-D6FC-4f65-9D91-7224C49458BB}"/>
              </c:extLst>
            </c:dLbl>
            <c:dLbl>
              <c:idx val="2"/>
              <c:showLegendKey val="0"/>
              <c:showVal val="1"/>
              <c:showCatName val="0"/>
              <c:showSerName val="0"/>
              <c:showPercent val="0"/>
              <c:showBubbleSize val="0"/>
              <c:extLst>
                <c:ext xmlns:c15="http://schemas.microsoft.com/office/drawing/2012/chart" uri="{CE6537A1-D6FC-4f65-9D91-7224C49458BB}"/>
              </c:extLst>
            </c:dLbl>
            <c:dLbl>
              <c:idx val="3"/>
              <c:showLegendKey val="0"/>
              <c:showVal val="1"/>
              <c:showCatName val="0"/>
              <c:showSerName val="0"/>
              <c:showPercent val="0"/>
              <c:showBubbleSize val="0"/>
              <c:extLst>
                <c:ext xmlns:c15="http://schemas.microsoft.com/office/drawing/2012/chart" uri="{CE6537A1-D6FC-4f65-9D91-7224C49458BB}"/>
              </c:extLst>
            </c:dLbl>
            <c:dLbl>
              <c:idx val="4"/>
              <c:showLegendKey val="0"/>
              <c:showVal val="1"/>
              <c:showCatName val="0"/>
              <c:showSerName val="0"/>
              <c:showPercent val="0"/>
              <c:showBubbleSize val="0"/>
              <c:extLst>
                <c:ext xmlns:c15="http://schemas.microsoft.com/office/drawing/2012/chart" uri="{CE6537A1-D6FC-4f65-9D91-7224C49458BB}"/>
              </c:extLst>
            </c:dLbl>
            <c:dLbl>
              <c:idx val="5"/>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Смешанные типы</c:v>
                </c:pt>
                <c:pt idx="1">
                  <c:v>Человек –художественный образ</c:v>
                </c:pt>
                <c:pt idx="2">
                  <c:v>Человек-знаковая система</c:v>
                </c:pt>
                <c:pt idx="3">
                  <c:v>Человек - человек</c:v>
                </c:pt>
                <c:pt idx="4">
                  <c:v>Человек - техника</c:v>
                </c:pt>
                <c:pt idx="5">
                  <c:v>Человек -природа</c:v>
                </c:pt>
              </c:strCache>
            </c:strRef>
          </c:cat>
          <c:val>
            <c:numRef>
              <c:f>Лист1!$B$2:$B$7</c:f>
              <c:numCache>
                <c:formatCode>General</c:formatCode>
                <c:ptCount val="6"/>
                <c:pt idx="0">
                  <c:v>20</c:v>
                </c:pt>
                <c:pt idx="1">
                  <c:v>29</c:v>
                </c:pt>
                <c:pt idx="2">
                  <c:v>22</c:v>
                </c:pt>
                <c:pt idx="3">
                  <c:v>15</c:v>
                </c:pt>
                <c:pt idx="4">
                  <c:v>11</c:v>
                </c:pt>
                <c:pt idx="5">
                  <c:v>2</c:v>
                </c:pt>
              </c:numCache>
            </c:numRef>
          </c:val>
        </c:ser>
        <c:ser>
          <c:idx val="1"/>
          <c:order val="1"/>
          <c:tx>
            <c:strRef>
              <c:f>Лист1!$C$1</c:f>
              <c:strCache>
                <c:ptCount val="1"/>
                <c:pt idx="0">
                  <c:v>Столбец1</c:v>
                </c:pt>
              </c:strCache>
            </c:strRef>
          </c:tx>
          <c:spPr>
            <a:solidFill>
              <a:schemeClr val="accent3"/>
            </a:solidFill>
            <a:ln>
              <a:noFill/>
            </a:ln>
            <a:effectLst/>
          </c:spPr>
          <c:invertIfNegative val="0"/>
          <c:cat>
            <c:strRef>
              <c:f>Лист1!$A$2:$A$7</c:f>
              <c:strCache>
                <c:ptCount val="6"/>
                <c:pt idx="0">
                  <c:v>Смешанные типы</c:v>
                </c:pt>
                <c:pt idx="1">
                  <c:v>Человек –художественный образ</c:v>
                </c:pt>
                <c:pt idx="2">
                  <c:v>Человек-знаковая система</c:v>
                </c:pt>
                <c:pt idx="3">
                  <c:v>Человек - человек</c:v>
                </c:pt>
                <c:pt idx="4">
                  <c:v>Человек - техника</c:v>
                </c:pt>
                <c:pt idx="5">
                  <c:v>Человек -природа</c:v>
                </c:pt>
              </c:strCache>
            </c:strRef>
          </c:cat>
          <c:val>
            <c:numRef>
              <c:f>Лист1!$C$2:$C$7</c:f>
              <c:numCache>
                <c:formatCode>General</c:formatCode>
                <c:ptCount val="6"/>
              </c:numCache>
            </c:numRef>
          </c:val>
        </c:ser>
        <c:ser>
          <c:idx val="2"/>
          <c:order val="2"/>
          <c:tx>
            <c:strRef>
              <c:f>Лист1!$D$1</c:f>
              <c:strCache>
                <c:ptCount val="1"/>
                <c:pt idx="0">
                  <c:v>Столбец2</c:v>
                </c:pt>
              </c:strCache>
            </c:strRef>
          </c:tx>
          <c:spPr>
            <a:solidFill>
              <a:schemeClr val="accent5"/>
            </a:solidFill>
            <a:ln>
              <a:noFill/>
            </a:ln>
            <a:effectLst/>
          </c:spPr>
          <c:invertIfNegative val="0"/>
          <c:cat>
            <c:strRef>
              <c:f>Лист1!$A$2:$A$7</c:f>
              <c:strCache>
                <c:ptCount val="6"/>
                <c:pt idx="0">
                  <c:v>Смешанные типы</c:v>
                </c:pt>
                <c:pt idx="1">
                  <c:v>Человек –художественный образ</c:v>
                </c:pt>
                <c:pt idx="2">
                  <c:v>Человек-знаковая система</c:v>
                </c:pt>
                <c:pt idx="3">
                  <c:v>Человек - человек</c:v>
                </c:pt>
                <c:pt idx="4">
                  <c:v>Человек - техника</c:v>
                </c:pt>
                <c:pt idx="5">
                  <c:v>Человек -природа</c:v>
                </c:pt>
              </c:strCache>
            </c:strRef>
          </c:cat>
          <c:val>
            <c:numRef>
              <c:f>Лист1!$D$2:$D$7</c:f>
              <c:numCache>
                <c:formatCode>General</c:formatCode>
                <c:ptCount val="6"/>
              </c:numCache>
            </c:numRef>
          </c:val>
        </c:ser>
        <c:dLbls>
          <c:showLegendKey val="0"/>
          <c:showVal val="0"/>
          <c:showCatName val="0"/>
          <c:showSerName val="0"/>
          <c:showPercent val="0"/>
          <c:showBubbleSize val="0"/>
        </c:dLbls>
        <c:gapWidth val="182"/>
        <c:axId val="383510912"/>
        <c:axId val="383508672"/>
      </c:barChart>
      <c:catAx>
        <c:axId val="383510912"/>
        <c:scaling>
          <c:orientation val="minMax"/>
        </c:scaling>
        <c:delete val="0"/>
        <c:axPos val="l"/>
        <c:numFmt formatCode="General" sourceLinked="1"/>
        <c:majorTickMark val="none"/>
        <c:minorTickMark val="none"/>
        <c:tickLblPos val="nextTo"/>
        <c:spPr>
          <a:noFill/>
          <a:ln w="9525" cap="flat" cmpd="sng" algn="ctr">
            <a:solidFill>
              <a:schemeClr val="accent5">
                <a:lumMod val="50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ru-RU"/>
          </a:p>
        </c:txPr>
        <c:crossAx val="383508672"/>
        <c:crosses val="autoZero"/>
        <c:auto val="1"/>
        <c:lblAlgn val="ctr"/>
        <c:lblOffset val="100"/>
        <c:noMultiLvlLbl val="0"/>
      </c:catAx>
      <c:valAx>
        <c:axId val="3835086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ru-RU"/>
          </a:p>
        </c:txPr>
        <c:crossAx val="3835109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b="1">
          <a:latin typeface="+mn-lt"/>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4552369803042371"/>
          <c:y val="0.21329751690213605"/>
          <c:w val="0.35543676181102363"/>
          <c:h val="0.56516652809703138"/>
        </c:manualLayout>
      </c:layout>
      <c:doughnutChart>
        <c:varyColors val="1"/>
        <c:ser>
          <c:idx val="1"/>
          <c:order val="1"/>
          <c:tx>
            <c:strRef>
              <c:f>Лист1!$C$1</c:f>
              <c:strCache>
                <c:ptCount val="1"/>
                <c:pt idx="0">
                  <c:v>% от общей численность</c:v>
                </c:pt>
              </c:strCache>
            </c:strRef>
          </c:tx>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Pt>
            <c:idx val="3"/>
            <c:bubble3D val="0"/>
            <c:spPr>
              <a:solidFill>
                <a:schemeClr val="accent4"/>
              </a:solidFill>
              <a:ln>
                <a:noFill/>
              </a:ln>
              <a:effectLst/>
            </c:spPr>
          </c:dPt>
          <c:dPt>
            <c:idx val="4"/>
            <c:bubble3D val="0"/>
            <c:spPr>
              <a:solidFill>
                <a:schemeClr val="accent5"/>
              </a:solidFill>
              <a:ln>
                <a:noFill/>
              </a:ln>
              <a:effectLst/>
            </c:spPr>
          </c:dPt>
          <c:dPt>
            <c:idx val="5"/>
            <c:bubble3D val="0"/>
            <c:spPr>
              <a:solidFill>
                <a:schemeClr val="accent6"/>
              </a:solidFill>
              <a:ln>
                <a:noFill/>
              </a:ln>
              <a:effectLst/>
            </c:spPr>
          </c:dPt>
          <c:dLbls>
            <c:dLbl>
              <c:idx val="0"/>
              <c:layout>
                <c:manualLayout>
                  <c:x val="0.2933278205209951"/>
                  <c:y val="1.2554000733736113E-2"/>
                </c:manualLayout>
              </c:layout>
              <c:spPr>
                <a:solidFill>
                  <a:prstClr val="white"/>
                </a:solidFill>
                <a:ln>
                  <a:solidFill>
                    <a:prstClr val="black">
                      <a:lumMod val="25000"/>
                      <a:lumOff val="75000"/>
                    </a:prstClr>
                  </a:solidFill>
                </a:ln>
                <a:effectLst/>
              </c:spPr>
              <c:txPr>
                <a:bodyPr rot="0" spcFirstLastPara="1" vertOverflow="clip" horzOverflow="clip" vert="horz" wrap="square" lIns="38100" tIns="19050" rIns="38100" bIns="19050" anchor="ctr" anchorCtr="1">
                  <a:spAutoFit/>
                </a:bodyPr>
                <a:lstStyle/>
                <a:p>
                  <a:pPr>
                    <a:defRPr sz="1100" b="0" i="0" u="none" strike="noStrike" kern="1200" baseline="0">
                      <a:solidFill>
                        <a:schemeClr val="dk1">
                          <a:lumMod val="65000"/>
                          <a:lumOff val="3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c15:spPr>
                </c:ext>
              </c:extLst>
            </c:dLbl>
            <c:dLbl>
              <c:idx val="1"/>
              <c:layout>
                <c:manualLayout>
                  <c:x val="0.17238812363854591"/>
                  <c:y val="7.0894446815360543E-2"/>
                </c:manualLayout>
              </c:layout>
              <c:spPr>
                <a:solidFill>
                  <a:prstClr val="white"/>
                </a:solidFill>
                <a:ln w="9525" cap="flat" cmpd="sng" algn="ctr">
                  <a:solidFill>
                    <a:prstClr val="black">
                      <a:lumMod val="25000"/>
                      <a:lumOff val="75000"/>
                    </a:prst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1100" b="0" i="0" u="none" strike="noStrike" kern="1200" baseline="0">
                      <a:solidFill>
                        <a:schemeClr val="dk1">
                          <a:lumMod val="65000"/>
                          <a:lumOff val="3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117824"/>
                        <a:gd name="adj2" fmla="val -21159"/>
                      </a:avLst>
                    </a:prstGeom>
                  </c15:spPr>
                </c:ext>
              </c:extLst>
            </c:dLbl>
            <c:dLbl>
              <c:idx val="2"/>
              <c:layout>
                <c:manualLayout>
                  <c:x val="-0.29901898132298682"/>
                  <c:y val="-6.1401919354675261E-2"/>
                </c:manualLayout>
              </c:layout>
              <c:spPr>
                <a:solidFill>
                  <a:prstClr val="white"/>
                </a:solidFill>
                <a:ln>
                  <a:solidFill>
                    <a:prstClr val="black">
                      <a:lumMod val="25000"/>
                      <a:lumOff val="75000"/>
                    </a:prstClr>
                  </a:solidFill>
                </a:ln>
                <a:effectLst/>
              </c:spPr>
              <c:txPr>
                <a:bodyPr rot="0" spcFirstLastPara="1" vertOverflow="clip" horzOverflow="clip" vert="horz" wrap="square" lIns="38100" tIns="19050" rIns="38100" bIns="19050" anchor="ctr" anchorCtr="1">
                  <a:spAutoFit/>
                </a:bodyPr>
                <a:lstStyle/>
                <a:p>
                  <a:pPr>
                    <a:defRPr sz="1100" b="0" i="0" u="none" strike="noStrike" kern="1200" baseline="0">
                      <a:solidFill>
                        <a:schemeClr val="dk1">
                          <a:lumMod val="65000"/>
                          <a:lumOff val="3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c15:spPr>
                </c:ext>
              </c:extLst>
            </c:dLbl>
            <c:dLbl>
              <c:idx val="3"/>
              <c:layout>
                <c:manualLayout>
                  <c:x val="-0.28495073985317054"/>
                  <c:y val="-0.2044317433293811"/>
                </c:manualLayout>
              </c:layout>
              <c:tx>
                <c:rich>
                  <a:bodyPr rot="0" spcFirstLastPara="1" vertOverflow="clip" horzOverflow="clip" vert="horz" wrap="square" lIns="38100" tIns="19050" rIns="38100" bIns="19050" anchor="ctr" anchorCtr="1">
                    <a:spAutoFit/>
                  </a:bodyPr>
                  <a:lstStyle/>
                  <a:p>
                    <a:pPr>
                      <a:defRPr sz="1100" b="0" i="0" u="none" strike="noStrike" kern="1200" baseline="0">
                        <a:solidFill>
                          <a:schemeClr val="dk1">
                            <a:lumMod val="65000"/>
                            <a:lumOff val="35000"/>
                          </a:schemeClr>
                        </a:solidFill>
                        <a:latin typeface="+mn-lt"/>
                        <a:ea typeface="+mn-ea"/>
                        <a:cs typeface="+mn-cs"/>
                      </a:defRPr>
                    </a:pPr>
                    <a:fld id="{3B192AA0-88AC-4B9B-8BEA-590AB71EB92E}" type="CATEGORYNAME">
                      <a:rPr lang="ru-RU" sz="1050"/>
                      <a:pPr>
                        <a:defRPr sz="1100" b="0" i="0" u="none" strike="noStrike" kern="1200" baseline="0">
                          <a:solidFill>
                            <a:schemeClr val="dk1">
                              <a:lumMod val="65000"/>
                              <a:lumOff val="35000"/>
                            </a:schemeClr>
                          </a:solidFill>
                          <a:latin typeface="+mn-lt"/>
                          <a:ea typeface="+mn-ea"/>
                          <a:cs typeface="+mn-cs"/>
                        </a:defRPr>
                      </a:pPr>
                      <a:t>[ИМЯ КАТЕГОРИИ]</a:t>
                    </a:fld>
                    <a:r>
                      <a:rPr lang="ru-RU" sz="1100" baseline="0"/>
                      <a:t>; </a:t>
                    </a:r>
                    <a:fld id="{8320C9F4-A958-4F7B-A382-103E85F8EEE0}" type="VALUE">
                      <a:rPr lang="ru-RU" sz="1100" baseline="0"/>
                      <a:pPr>
                        <a:defRPr sz="1100" b="0" i="0" u="none" strike="noStrike" kern="1200" baseline="0">
                          <a:solidFill>
                            <a:schemeClr val="dk1">
                              <a:lumMod val="65000"/>
                              <a:lumOff val="35000"/>
                            </a:schemeClr>
                          </a:solidFill>
                          <a:latin typeface="+mn-lt"/>
                          <a:ea typeface="+mn-ea"/>
                          <a:cs typeface="+mn-cs"/>
                        </a:defRPr>
                      </a:pPr>
                      <a:t>[ЗНАЧЕНИЕ]</a:t>
                    </a:fld>
                    <a:endParaRPr lang="ru-RU" sz="1100" baseline="0"/>
                  </a:p>
                </c:rich>
              </c:tx>
              <c:spPr>
                <a:solidFill>
                  <a:prstClr val="white"/>
                </a:solidFill>
                <a:ln>
                  <a:solidFill>
                    <a:prstClr val="black">
                      <a:lumMod val="25000"/>
                      <a:lumOff val="75000"/>
                    </a:prstClr>
                  </a:solidFill>
                </a:ln>
                <a:effectLst/>
              </c:sp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c15:spPr>
                  <c15:layout>
                    <c:manualLayout>
                      <c:w val="0.1865491270112975"/>
                      <c:h val="0.18293253883805066"/>
                    </c:manualLayout>
                  </c15:layout>
                  <c15:dlblFieldTable/>
                  <c15:showDataLabelsRange val="0"/>
                </c:ext>
              </c:extLst>
            </c:dLbl>
            <c:dLbl>
              <c:idx val="4"/>
              <c:layout>
                <c:manualLayout>
                  <c:x val="0.1075556316330023"/>
                  <c:y val="-0.23964409854173635"/>
                </c:manualLayout>
              </c:layout>
              <c:spPr>
                <a:solidFill>
                  <a:prstClr val="white"/>
                </a:solidFill>
                <a:ln>
                  <a:solidFill>
                    <a:prstClr val="black">
                      <a:lumMod val="25000"/>
                      <a:lumOff val="75000"/>
                    </a:prstClr>
                  </a:solidFill>
                </a:ln>
                <a:effectLst/>
              </c:spPr>
              <c:txPr>
                <a:bodyPr rot="0" spcFirstLastPara="1" vertOverflow="clip" horzOverflow="clip" vert="horz" wrap="square" lIns="38100" tIns="19050" rIns="38100" bIns="19050" anchor="ctr" anchorCtr="1">
                  <a:spAutoFit/>
                </a:bodyPr>
                <a:lstStyle/>
                <a:p>
                  <a:pPr>
                    <a:defRPr sz="1100" b="0" i="0" u="none" strike="noStrike" kern="1200" baseline="0">
                      <a:solidFill>
                        <a:schemeClr val="dk1">
                          <a:lumMod val="65000"/>
                          <a:lumOff val="3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c15:spPr>
                </c:ext>
              </c:extLst>
            </c:dLbl>
            <c:dLbl>
              <c:idx val="5"/>
              <c:delete val="1"/>
              <c:extLst>
                <c:ext xmlns:c15="http://schemas.microsoft.com/office/drawing/2012/chart" uri="{CE6537A1-D6FC-4f65-9D91-7224C49458BB}"/>
              </c:extLst>
            </c:dLbl>
            <c:spPr>
              <a:solidFill>
                <a:prstClr val="white"/>
              </a:solidFill>
              <a:ln>
                <a:solidFill>
                  <a:prstClr val="black">
                    <a:lumMod val="25000"/>
                    <a:lumOff val="75000"/>
                  </a:prstClr>
                </a:solidFill>
              </a:ln>
              <a:effectLst/>
            </c:spPr>
            <c:txPr>
              <a:bodyPr rot="0" spcFirstLastPara="1" vertOverflow="clip" horzOverflow="clip" vert="horz" wrap="square" lIns="38100" tIns="19050" rIns="38100" bIns="19050" anchor="ctr" anchorCtr="1">
                <a:spAutoFit/>
              </a:bodyPr>
              <a:lstStyle/>
              <a:p>
                <a:pPr>
                  <a:defRPr sz="1197" b="0" i="0" u="none" strike="noStrike" kern="1200" baseline="0">
                    <a:solidFill>
                      <a:schemeClr val="dk1">
                        <a:lumMod val="65000"/>
                        <a:lumOff val="35000"/>
                      </a:schemeClr>
                    </a:solidFill>
                    <a:latin typeface="+mn-lt"/>
                    <a:ea typeface="+mn-ea"/>
                    <a:cs typeface="+mn-cs"/>
                  </a:defRPr>
                </a:pPr>
                <a:endParaRPr lang="ru-RU"/>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Лист1!$A$2:$A$7</c:f>
              <c:strCache>
                <c:ptCount val="6"/>
                <c:pt idx="0">
                  <c:v>«без стажа»</c:v>
                </c:pt>
                <c:pt idx="1">
                  <c:v>«до 10 лет»</c:v>
                </c:pt>
                <c:pt idx="2">
                  <c:v>«от 11 до 20 лет»</c:v>
                </c:pt>
                <c:pt idx="3">
                  <c:v>«от 20 до 30 лет»</c:v>
                </c:pt>
                <c:pt idx="4">
                  <c:v>«от 31-40»</c:v>
                </c:pt>
                <c:pt idx="5">
                  <c:v>«от 41 и выше»</c:v>
                </c:pt>
              </c:strCache>
            </c:strRef>
          </c:cat>
          <c:val>
            <c:numRef>
              <c:f>Лист1!$C$2:$C$7</c:f>
              <c:numCache>
                <c:formatCode>0%</c:formatCode>
                <c:ptCount val="6"/>
                <c:pt idx="0">
                  <c:v>0.06</c:v>
                </c:pt>
                <c:pt idx="1">
                  <c:v>0.45</c:v>
                </c:pt>
                <c:pt idx="2">
                  <c:v>0.24</c:v>
                </c:pt>
                <c:pt idx="3">
                  <c:v>0.18</c:v>
                </c:pt>
                <c:pt idx="4">
                  <c:v>0.08</c:v>
                </c:pt>
                <c:pt idx="5" formatCode="General">
                  <c:v>0</c:v>
                </c:pt>
              </c:numCache>
            </c:numRef>
          </c:val>
        </c:ser>
        <c:ser>
          <c:idx val="2"/>
          <c:order val="2"/>
          <c:tx>
            <c:strRef>
              <c:f>Лист1!$D$1</c:f>
              <c:strCache>
                <c:ptCount val="1"/>
                <c:pt idx="0">
                  <c:v>Столбец1</c:v>
                </c:pt>
              </c:strCache>
            </c:strRef>
          </c:tx>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Pt>
            <c:idx val="3"/>
            <c:bubble3D val="0"/>
            <c:spPr>
              <a:solidFill>
                <a:schemeClr val="accent4"/>
              </a:solidFill>
              <a:ln>
                <a:noFill/>
              </a:ln>
              <a:effectLst/>
            </c:spPr>
          </c:dPt>
          <c:dPt>
            <c:idx val="4"/>
            <c:bubble3D val="0"/>
            <c:spPr>
              <a:solidFill>
                <a:schemeClr val="accent5"/>
              </a:solidFill>
              <a:ln>
                <a:noFill/>
              </a:ln>
              <a:effectLst/>
            </c:spPr>
          </c:dPt>
          <c:dPt>
            <c:idx val="5"/>
            <c:bubble3D val="0"/>
            <c:spPr>
              <a:solidFill>
                <a:schemeClr val="accent6"/>
              </a:solidFill>
              <a:ln>
                <a:noFill/>
              </a:ln>
              <a:effectLst/>
            </c:spPr>
          </c:dPt>
          <c:cat>
            <c:strRef>
              <c:f>Лист1!$A$2:$A$7</c:f>
              <c:strCache>
                <c:ptCount val="6"/>
                <c:pt idx="0">
                  <c:v>«без стажа»</c:v>
                </c:pt>
                <c:pt idx="1">
                  <c:v>«до 10 лет»</c:v>
                </c:pt>
                <c:pt idx="2">
                  <c:v>«от 11 до 20 лет»</c:v>
                </c:pt>
                <c:pt idx="3">
                  <c:v>«от 20 до 30 лет»</c:v>
                </c:pt>
                <c:pt idx="4">
                  <c:v>«от 31-40»</c:v>
                </c:pt>
                <c:pt idx="5">
                  <c:v>«от 41 и выше»</c:v>
                </c:pt>
              </c:strCache>
            </c:strRef>
          </c:cat>
          <c:val>
            <c:numRef>
              <c:f>Лист1!$D$2:$D$7</c:f>
              <c:numCache>
                <c:formatCode>General</c:formatCode>
                <c:ptCount val="6"/>
              </c:numCache>
            </c:numRef>
          </c:val>
        </c:ser>
        <c:ser>
          <c:idx val="0"/>
          <c:order val="0"/>
          <c:tx>
            <c:strRef>
              <c:f>Лист1!$B$1</c:f>
              <c:strCache>
                <c:ptCount val="1"/>
                <c:pt idx="0">
                  <c:v>количество учителей</c:v>
                </c:pt>
              </c:strCache>
            </c:strRef>
          </c:tx>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Pt>
            <c:idx val="3"/>
            <c:bubble3D val="0"/>
            <c:spPr>
              <a:solidFill>
                <a:schemeClr val="accent4"/>
              </a:solidFill>
              <a:ln>
                <a:noFill/>
              </a:ln>
              <a:effectLst/>
            </c:spPr>
          </c:dPt>
          <c:dPt>
            <c:idx val="4"/>
            <c:bubble3D val="0"/>
            <c:spPr>
              <a:solidFill>
                <a:schemeClr val="accent5"/>
              </a:solidFill>
              <a:ln>
                <a:noFill/>
              </a:ln>
              <a:effectLst/>
            </c:spPr>
          </c:dPt>
          <c:dPt>
            <c:idx val="5"/>
            <c:bubble3D val="0"/>
            <c:spPr>
              <a:solidFill>
                <a:schemeClr val="accent6"/>
              </a:solidFill>
              <a:ln>
                <a:noFill/>
              </a:ln>
              <a:effectLst/>
            </c:spPr>
          </c:dPt>
          <c:cat>
            <c:strRef>
              <c:f>Лист1!$A$2:$A$7</c:f>
              <c:strCache>
                <c:ptCount val="6"/>
                <c:pt idx="0">
                  <c:v>«без стажа»</c:v>
                </c:pt>
                <c:pt idx="1">
                  <c:v>«до 10 лет»</c:v>
                </c:pt>
                <c:pt idx="2">
                  <c:v>«от 11 до 20 лет»</c:v>
                </c:pt>
                <c:pt idx="3">
                  <c:v>«от 20 до 30 лет»</c:v>
                </c:pt>
                <c:pt idx="4">
                  <c:v>«от 31-40»</c:v>
                </c:pt>
                <c:pt idx="5">
                  <c:v>«от 41 и выше»</c:v>
                </c:pt>
              </c:strCache>
            </c:strRef>
          </c:cat>
          <c:val>
            <c:numRef>
              <c:f>Лист1!$B$2:$B$7</c:f>
              <c:numCache>
                <c:formatCode>General</c:formatCode>
                <c:ptCount val="6"/>
                <c:pt idx="0">
                  <c:v>8</c:v>
                </c:pt>
                <c:pt idx="1">
                  <c:v>56</c:v>
                </c:pt>
                <c:pt idx="2">
                  <c:v>30</c:v>
                </c:pt>
                <c:pt idx="3">
                  <c:v>23</c:v>
                </c:pt>
                <c:pt idx="4">
                  <c:v>10</c:v>
                </c:pt>
                <c:pt idx="5">
                  <c:v>0</c:v>
                </c:pt>
              </c:numCache>
            </c:numRef>
          </c:val>
        </c:ser>
        <c:dLbls>
          <c:showLegendKey val="0"/>
          <c:showVal val="0"/>
          <c:showCatName val="0"/>
          <c:showSerName val="0"/>
          <c:showPercent val="0"/>
          <c:showBubbleSize val="0"/>
          <c:showLeaderLines val="0"/>
        </c:dLbls>
        <c:firstSliceAng val="0"/>
        <c:holeSize val="50"/>
      </c:doughnutChart>
      <c:spPr>
        <a:noFill/>
        <a:ln>
          <a:noFill/>
        </a:ln>
        <a:effectLst/>
      </c:spPr>
    </c:plotArea>
    <c:legend>
      <c:legendPos val="b"/>
      <c:legendEntry>
        <c:idx val="5"/>
        <c:delete val="1"/>
      </c:legendEntry>
      <c:layout>
        <c:manualLayout>
          <c:xMode val="edge"/>
          <c:yMode val="edge"/>
          <c:x val="0.13360835330366314"/>
          <c:y val="0.81246911703604607"/>
          <c:w val="0.73278329339267378"/>
          <c:h val="0.15664285207592293"/>
        </c:manualLayout>
      </c:layout>
      <c:overlay val="0"/>
      <c:spPr>
        <a:noFill/>
        <a:ln>
          <a:noFill/>
        </a:ln>
        <a:effectLst/>
      </c:spPr>
      <c:txPr>
        <a:bodyPr rot="0" spcFirstLastPara="1" vertOverflow="ellipsis" vert="horz" wrap="square" anchor="ctr" anchorCtr="1"/>
        <a:lstStyle/>
        <a:p>
          <a:pPr rtl="0">
            <a:defRPr sz="1197"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prstClr val="white"/>
    </a:solidFill>
    <a:ln w="9525" cap="flat" cmpd="sng" algn="ctr">
      <a:no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ru-RU" sz="1100" b="1" dirty="0" smtClean="0"/>
              <a:t>Показатели по педагогическому</a:t>
            </a:r>
            <a:r>
              <a:rPr lang="ru-RU" sz="1100" b="1" baseline="0" dirty="0" smtClean="0"/>
              <a:t> стажу</a:t>
            </a:r>
            <a:endParaRPr lang="ru-RU" sz="1100" b="1" dirty="0"/>
          </a:p>
        </c:rich>
      </c:tx>
      <c:layout>
        <c:manualLayout>
          <c:xMode val="edge"/>
          <c:yMode val="edge"/>
          <c:x val="0.15320903037954006"/>
          <c:y val="0"/>
        </c:manualLayout>
      </c:layout>
      <c:overlay val="0"/>
      <c:spPr>
        <a:noFill/>
        <a:ln>
          <a:noFill/>
        </a:ln>
        <a:effectLst/>
      </c:spPr>
    </c:title>
    <c:autoTitleDeleted val="0"/>
    <c:plotArea>
      <c:layout>
        <c:manualLayout>
          <c:layoutTarget val="inner"/>
          <c:xMode val="edge"/>
          <c:yMode val="edge"/>
          <c:x val="0.35542780125457291"/>
          <c:y val="0.13486614173228345"/>
          <c:w val="0.92790193609673821"/>
          <c:h val="0.63970056535339137"/>
        </c:manualLayout>
      </c:layout>
      <c:doughnutChart>
        <c:varyColors val="1"/>
        <c:ser>
          <c:idx val="1"/>
          <c:order val="1"/>
          <c:tx>
            <c:strRef>
              <c:f>Лист1!$C$1</c:f>
              <c:strCache>
                <c:ptCount val="1"/>
                <c:pt idx="0">
                  <c:v>% от общей численность</c:v>
                </c:pt>
              </c:strCache>
            </c:strRef>
          </c:tx>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Pt>
            <c:idx val="3"/>
            <c:bubble3D val="0"/>
            <c:spPr>
              <a:solidFill>
                <a:schemeClr val="accent4"/>
              </a:solidFill>
              <a:ln>
                <a:noFill/>
              </a:ln>
              <a:effectLst/>
            </c:spPr>
          </c:dPt>
          <c:dPt>
            <c:idx val="4"/>
            <c:bubble3D val="0"/>
            <c:spPr>
              <a:solidFill>
                <a:schemeClr val="accent5"/>
              </a:solidFill>
              <a:ln>
                <a:noFill/>
              </a:ln>
              <a:effectLst/>
            </c:spPr>
          </c:dPt>
          <c:dPt>
            <c:idx val="5"/>
            <c:bubble3D val="0"/>
            <c:spPr>
              <a:solidFill>
                <a:schemeClr val="accent6"/>
              </a:solidFill>
              <a:ln>
                <a:noFill/>
              </a:ln>
              <a:effectLst/>
            </c:spPr>
          </c:dPt>
          <c:dLbls>
            <c:dLbl>
              <c:idx val="0"/>
              <c:layout>
                <c:manualLayout>
                  <c:x val="0.22865189148653717"/>
                  <c:y val="-0.21868843885289246"/>
                </c:manualLayout>
              </c:layout>
              <c:showLegendKey val="0"/>
              <c:showVal val="1"/>
              <c:showCatName val="1"/>
              <c:showSerName val="0"/>
              <c:showPercent val="0"/>
              <c:showBubbleSize val="0"/>
              <c:extLst>
                <c:ext xmlns:c15="http://schemas.microsoft.com/office/drawing/2012/chart" uri="{CE6537A1-D6FC-4f65-9D91-7224C49458BB}"/>
              </c:extLst>
            </c:dLbl>
            <c:dLbl>
              <c:idx val="1"/>
              <c:layout>
                <c:manualLayout>
                  <c:x val="0.293484530649885"/>
                  <c:y val="1.5213411976639451E-2"/>
                </c:manualLayout>
              </c:layout>
              <c:spPr>
                <a:solidFill>
                  <a:prstClr val="white"/>
                </a:solidFill>
                <a:ln w="9525" cap="flat" cmpd="sng" algn="ctr">
                  <a:solidFill>
                    <a:prstClr val="black">
                      <a:lumMod val="25000"/>
                      <a:lumOff val="75000"/>
                    </a:prst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1100" b="0" i="0" u="none" strike="noStrike" kern="1200" baseline="0">
                      <a:solidFill>
                        <a:schemeClr val="dk1">
                          <a:lumMod val="65000"/>
                          <a:lumOff val="3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158288"/>
                        <a:gd name="adj2" fmla="val -353"/>
                      </a:avLst>
                    </a:prstGeom>
                  </c15:spPr>
                </c:ext>
              </c:extLst>
            </c:dLbl>
            <c:dLbl>
              <c:idx val="2"/>
              <c:layout>
                <c:manualLayout>
                  <c:x val="-0.28810547330232372"/>
                  <c:y val="7.3947177267048261E-2"/>
                </c:manualLayout>
              </c:layout>
              <c:showLegendKey val="0"/>
              <c:showVal val="1"/>
              <c:showCatName val="1"/>
              <c:showSerName val="0"/>
              <c:showPercent val="0"/>
              <c:showBubbleSize val="0"/>
              <c:extLst>
                <c:ext xmlns:c15="http://schemas.microsoft.com/office/drawing/2012/chart" uri="{CE6537A1-D6FC-4f65-9D91-7224C49458BB}"/>
              </c:extLst>
            </c:dLbl>
            <c:dLbl>
              <c:idx val="3"/>
              <c:layout>
                <c:manualLayout>
                  <c:x val="-0.31904032266236992"/>
                  <c:y val="-7.3157257556827532E-2"/>
                </c:manualLayout>
              </c:layout>
              <c:showLegendKey val="0"/>
              <c:showVal val="1"/>
              <c:showCatName val="1"/>
              <c:showSerName val="0"/>
              <c:showPercent val="0"/>
              <c:showBubbleSize val="0"/>
              <c:extLst>
                <c:ext xmlns:c15="http://schemas.microsoft.com/office/drawing/2012/chart" uri="{CE6537A1-D6FC-4f65-9D91-7224C49458BB}"/>
              </c:extLst>
            </c:dLbl>
            <c:dLbl>
              <c:idx val="4"/>
              <c:layout>
                <c:manualLayout>
                  <c:x val="4.4753712864588388E-2"/>
                  <c:y val="-0.22419990940604809"/>
                </c:manualLayout>
              </c:layout>
              <c:showLegendKey val="0"/>
              <c:showVal val="1"/>
              <c:showCatName val="1"/>
              <c:showSerName val="0"/>
              <c:showPercent val="0"/>
              <c:showBubbleSize val="0"/>
              <c:extLst>
                <c:ext xmlns:c15="http://schemas.microsoft.com/office/drawing/2012/chart" uri="{CE6537A1-D6FC-4f65-9D91-7224C49458BB}"/>
              </c:extLst>
            </c:dLbl>
            <c:dLbl>
              <c:idx val="5"/>
              <c:layout>
                <c:manualLayout>
                  <c:x val="0.17802225481153258"/>
                  <c:y val="-0.12354516220809658"/>
                </c:manualLayout>
              </c:layout>
              <c:showLegendKey val="0"/>
              <c:showVal val="1"/>
              <c:showCatName val="1"/>
              <c:showSerName val="0"/>
              <c:showPercent val="0"/>
              <c:showBubbleSize val="0"/>
              <c:extLst>
                <c:ext xmlns:c15="http://schemas.microsoft.com/office/drawing/2012/chart" uri="{CE6537A1-D6FC-4f65-9D91-7224C49458BB}"/>
              </c:extLst>
            </c:dLbl>
            <c:spPr>
              <a:solidFill>
                <a:prstClr val="white"/>
              </a:solidFill>
              <a:ln>
                <a:solidFill>
                  <a:prstClr val="black">
                    <a:lumMod val="25000"/>
                    <a:lumOff val="75000"/>
                  </a:prstClr>
                </a:solidFill>
              </a:ln>
              <a:effectLst/>
            </c:spPr>
            <c:txPr>
              <a:bodyPr rot="0" spcFirstLastPara="1" vertOverflow="clip" horzOverflow="clip" vert="horz" wrap="square" lIns="38100" tIns="19050" rIns="38100" bIns="19050" anchor="ctr" anchorCtr="1">
                <a:spAutoFit/>
              </a:bodyPr>
              <a:lstStyle/>
              <a:p>
                <a:pPr>
                  <a:defRPr sz="1100" b="0" i="0" u="none" strike="noStrike" kern="1200" baseline="0">
                    <a:solidFill>
                      <a:schemeClr val="dk1">
                        <a:lumMod val="65000"/>
                        <a:lumOff val="35000"/>
                      </a:schemeClr>
                    </a:solidFill>
                    <a:latin typeface="+mn-lt"/>
                    <a:ea typeface="+mn-ea"/>
                    <a:cs typeface="+mn-cs"/>
                  </a:defRPr>
                </a:pPr>
                <a:endParaRPr lang="ru-RU"/>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Лист1!$A$2:$A$7</c:f>
              <c:strCache>
                <c:ptCount val="4"/>
                <c:pt idx="0">
                  <c:v>«до 30 лет»</c:v>
                </c:pt>
                <c:pt idx="1">
                  <c:v>«от 31 до 40 лет»</c:v>
                </c:pt>
                <c:pt idx="2">
                  <c:v>«от 41 до 50 лет»</c:v>
                </c:pt>
                <c:pt idx="3">
                  <c:v>«от 51 до 58»</c:v>
                </c:pt>
              </c:strCache>
            </c:strRef>
          </c:cat>
          <c:val>
            <c:numRef>
              <c:f>Лист1!$C$2:$C$7</c:f>
              <c:numCache>
                <c:formatCode>0%</c:formatCode>
                <c:ptCount val="6"/>
                <c:pt idx="0">
                  <c:v>0.42</c:v>
                </c:pt>
                <c:pt idx="1">
                  <c:v>0.27</c:v>
                </c:pt>
                <c:pt idx="2">
                  <c:v>0.16</c:v>
                </c:pt>
                <c:pt idx="3">
                  <c:v>0.15</c:v>
                </c:pt>
              </c:numCache>
            </c:numRef>
          </c:val>
        </c:ser>
        <c:ser>
          <c:idx val="2"/>
          <c:order val="2"/>
          <c:tx>
            <c:strRef>
              <c:f>Лист1!$D$1</c:f>
              <c:strCache>
                <c:ptCount val="1"/>
                <c:pt idx="0">
                  <c:v>Столбец1</c:v>
                </c:pt>
              </c:strCache>
            </c:strRef>
          </c:tx>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Pt>
            <c:idx val="3"/>
            <c:bubble3D val="0"/>
            <c:spPr>
              <a:solidFill>
                <a:schemeClr val="accent4"/>
              </a:solidFill>
              <a:ln>
                <a:noFill/>
              </a:ln>
              <a:effectLst/>
            </c:spPr>
          </c:dPt>
          <c:dPt>
            <c:idx val="4"/>
            <c:bubble3D val="0"/>
            <c:spPr>
              <a:solidFill>
                <a:schemeClr val="accent5"/>
              </a:solidFill>
              <a:ln>
                <a:noFill/>
              </a:ln>
              <a:effectLst/>
            </c:spPr>
          </c:dPt>
          <c:dPt>
            <c:idx val="5"/>
            <c:bubble3D val="0"/>
            <c:spPr>
              <a:solidFill>
                <a:schemeClr val="accent6"/>
              </a:solidFill>
              <a:ln>
                <a:noFill/>
              </a:ln>
              <a:effectLst/>
            </c:spPr>
          </c:dPt>
          <c:cat>
            <c:strRef>
              <c:f>Лист1!$A$2:$A$7</c:f>
              <c:strCache>
                <c:ptCount val="4"/>
                <c:pt idx="0">
                  <c:v>«до 30 лет»</c:v>
                </c:pt>
                <c:pt idx="1">
                  <c:v>«от 31 до 40 лет»</c:v>
                </c:pt>
                <c:pt idx="2">
                  <c:v>«от 41 до 50 лет»</c:v>
                </c:pt>
                <c:pt idx="3">
                  <c:v>«от 51 до 58»</c:v>
                </c:pt>
              </c:strCache>
            </c:strRef>
          </c:cat>
          <c:val>
            <c:numRef>
              <c:f>Лист1!$D$2:$D$7</c:f>
              <c:numCache>
                <c:formatCode>General</c:formatCode>
                <c:ptCount val="6"/>
              </c:numCache>
            </c:numRef>
          </c:val>
        </c:ser>
        <c:ser>
          <c:idx val="0"/>
          <c:order val="0"/>
          <c:tx>
            <c:strRef>
              <c:f>Лист1!$B$1</c:f>
              <c:strCache>
                <c:ptCount val="1"/>
                <c:pt idx="0">
                  <c:v>Количество</c:v>
                </c:pt>
              </c:strCache>
            </c:strRef>
          </c:tx>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Pt>
            <c:idx val="3"/>
            <c:bubble3D val="0"/>
            <c:spPr>
              <a:solidFill>
                <a:schemeClr val="accent4"/>
              </a:solidFill>
              <a:ln>
                <a:noFill/>
              </a:ln>
              <a:effectLst/>
            </c:spPr>
          </c:dPt>
          <c:dPt>
            <c:idx val="4"/>
            <c:bubble3D val="0"/>
            <c:spPr>
              <a:solidFill>
                <a:schemeClr val="accent5"/>
              </a:solidFill>
              <a:ln>
                <a:noFill/>
              </a:ln>
              <a:effectLst/>
            </c:spPr>
          </c:dPt>
          <c:dPt>
            <c:idx val="5"/>
            <c:bubble3D val="0"/>
            <c:spPr>
              <a:solidFill>
                <a:schemeClr val="accent6"/>
              </a:solidFill>
              <a:ln>
                <a:noFill/>
              </a:ln>
              <a:effectLst/>
            </c:spPr>
          </c:dPt>
          <c:cat>
            <c:strRef>
              <c:f>Лист1!$A$2:$A$7</c:f>
              <c:strCache>
                <c:ptCount val="4"/>
                <c:pt idx="0">
                  <c:v>«до 30 лет»</c:v>
                </c:pt>
                <c:pt idx="1">
                  <c:v>«от 31 до 40 лет»</c:v>
                </c:pt>
                <c:pt idx="2">
                  <c:v>«от 41 до 50 лет»</c:v>
                </c:pt>
                <c:pt idx="3">
                  <c:v>«от 51 до 58»</c:v>
                </c:pt>
              </c:strCache>
            </c:strRef>
          </c:cat>
          <c:val>
            <c:numRef>
              <c:f>Лист1!$B$2:$B$7</c:f>
              <c:numCache>
                <c:formatCode>General</c:formatCode>
                <c:ptCount val="6"/>
                <c:pt idx="0">
                  <c:v>53</c:v>
                </c:pt>
                <c:pt idx="1">
                  <c:v>34</c:v>
                </c:pt>
                <c:pt idx="2">
                  <c:v>21</c:v>
                </c:pt>
                <c:pt idx="3">
                  <c:v>19</c:v>
                </c:pt>
              </c:numCache>
            </c:numRef>
          </c:val>
        </c:ser>
        <c:dLbls>
          <c:showLegendKey val="0"/>
          <c:showVal val="0"/>
          <c:showCatName val="0"/>
          <c:showSerName val="0"/>
          <c:showPercent val="0"/>
          <c:showBubbleSize val="0"/>
          <c:showLeaderLines val="0"/>
        </c:dLbls>
        <c:firstSliceAng val="0"/>
        <c:holeSize val="50"/>
      </c:doughnutChart>
      <c:spPr>
        <a:noFill/>
        <a:ln>
          <a:noFill/>
        </a:ln>
        <a:effectLst/>
      </c:spPr>
    </c:plotArea>
    <c:legend>
      <c:legendPos val="b"/>
      <c:legendEntry>
        <c:idx val="4"/>
        <c:delete val="1"/>
      </c:legendEntry>
      <c:legendEntry>
        <c:idx val="5"/>
        <c:delete val="1"/>
      </c:legendEntry>
      <c:layout>
        <c:manualLayout>
          <c:xMode val="edge"/>
          <c:yMode val="edge"/>
          <c:x val="9.2988173775575347E-2"/>
          <c:y val="0.81475621429674228"/>
          <c:w val="0.86550370392890075"/>
          <c:h val="0.15387123668364983"/>
        </c:manualLayout>
      </c:layout>
      <c:overlay val="0"/>
      <c:spPr>
        <a:noFill/>
        <a:ln>
          <a:noFill/>
        </a:ln>
        <a:effectLst/>
      </c:spPr>
      <c:txPr>
        <a:bodyPr rot="0" spcFirstLastPara="1" vertOverflow="ellipsis" vert="horz" wrap="square" anchor="ctr" anchorCtr="1"/>
        <a:lstStyle/>
        <a:p>
          <a:pPr rtl="0">
            <a:defRPr sz="10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prstClr val="white"/>
    </a:solidFill>
    <a:ln w="9525" cap="flat" cmpd="sng" algn="ctr">
      <a:noFill/>
      <a:round/>
    </a:ln>
    <a:effectLst/>
  </c:spPr>
  <c:txPr>
    <a:bodyPr/>
    <a:lstStyle/>
    <a:p>
      <a:pP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Лист1!$A$2:$A$11</c:f>
              <c:strCache>
                <c:ptCount val="10"/>
                <c:pt idx="0">
                  <c:v>Нагрудный знак «Ы. Алтынсарин» </c:v>
                </c:pt>
                <c:pt idx="1">
                  <c:v>Медаль "За вклад в развитие образования"</c:v>
                </c:pt>
                <c:pt idx="2">
                  <c:v>Нагрудный знак "Отличник образования РК"</c:v>
                </c:pt>
                <c:pt idx="3">
                  <c:v> Нагрудный знак «Почетный работник образования РК» </c:v>
                </c:pt>
                <c:pt idx="4">
                  <c:v>Почетная грамота МОН  РК </c:v>
                </c:pt>
                <c:pt idx="5">
                  <c:v>Благодарственное письмо МОН РК</c:v>
                </c:pt>
                <c:pt idx="6">
                  <c:v>Благодарственное письмо АОО «НИШ"</c:v>
                </c:pt>
                <c:pt idx="7">
                  <c:v>Почетная грамота АОО "НИШ" </c:v>
                </c:pt>
                <c:pt idx="8">
                  <c:v>Благодарственное письмо «НИШ ХБН г.Атырау</c:v>
                </c:pt>
                <c:pt idx="9">
                  <c:v>Благодарственное письмо от Партии "Нур Отан"</c:v>
                </c:pt>
              </c:strCache>
            </c:strRef>
          </c:cat>
          <c:val>
            <c:numRef>
              <c:f>Лист1!$B$2:$B$11</c:f>
              <c:numCache>
                <c:formatCode>General</c:formatCode>
                <c:ptCount val="10"/>
                <c:pt idx="0">
                  <c:v>1</c:v>
                </c:pt>
                <c:pt idx="1">
                  <c:v>2</c:v>
                </c:pt>
                <c:pt idx="2">
                  <c:v>3</c:v>
                </c:pt>
                <c:pt idx="3">
                  <c:v>3</c:v>
                </c:pt>
                <c:pt idx="4">
                  <c:v>5</c:v>
                </c:pt>
                <c:pt idx="5">
                  <c:v>1</c:v>
                </c:pt>
                <c:pt idx="6">
                  <c:v>10</c:v>
                </c:pt>
                <c:pt idx="7">
                  <c:v>6</c:v>
                </c:pt>
                <c:pt idx="8">
                  <c:v>2</c:v>
                </c:pt>
                <c:pt idx="9">
                  <c:v>3</c:v>
                </c:pt>
              </c:numCache>
            </c:numRef>
          </c:val>
        </c:ser>
        <c:dLbls>
          <c:dLblPos val="outEnd"/>
          <c:showLegendKey val="0"/>
          <c:showVal val="1"/>
          <c:showCatName val="0"/>
          <c:showSerName val="0"/>
          <c:showPercent val="0"/>
          <c:showBubbleSize val="0"/>
        </c:dLbls>
        <c:gapWidth val="247"/>
        <c:axId val="240738160"/>
        <c:axId val="240737040"/>
      </c:barChart>
      <c:catAx>
        <c:axId val="24073816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ysClr val="windowText" lastClr="000000"/>
                </a:solidFill>
                <a:latin typeface="+mn-lt"/>
                <a:ea typeface="+mn-ea"/>
                <a:cs typeface="+mn-cs"/>
              </a:defRPr>
            </a:pPr>
            <a:endParaRPr lang="ru-RU"/>
          </a:p>
        </c:txPr>
        <c:crossAx val="240737040"/>
        <c:crosses val="autoZero"/>
        <c:auto val="1"/>
        <c:lblAlgn val="ctr"/>
        <c:lblOffset val="100"/>
        <c:noMultiLvlLbl val="0"/>
      </c:catAx>
      <c:valAx>
        <c:axId val="240737040"/>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240738160"/>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ru-RU"/>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solidFill>
            <a:sysClr val="windowText" lastClr="000000"/>
          </a:solidFill>
        </a:defRPr>
      </a:pPr>
      <a:endParaRPr lang="ru-RU"/>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a:t>Количество учителей , прошедших курсы повышения квалификации</a:t>
            </a:r>
          </a:p>
        </c:rich>
      </c:tx>
      <c:layout>
        <c:manualLayout>
          <c:xMode val="edge"/>
          <c:yMode val="edge"/>
          <c:x val="0.17901122738835024"/>
          <c:y val="3.7359900373599E-2"/>
        </c:manualLayout>
      </c:layout>
      <c:overlay val="0"/>
      <c:spPr>
        <a:noFill/>
        <a:ln>
          <a:noFill/>
        </a:ln>
        <a:effectLst/>
      </c:spPr>
      <c:txPr>
        <a:bodyPr rot="0" spcFirstLastPara="1" vertOverflow="ellipsis" vert="horz" wrap="square" anchor="ctr" anchorCtr="1"/>
        <a:lstStyle/>
        <a:p>
          <a:pPr>
            <a:defRPr sz="1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bar"/>
        <c:grouping val="clustered"/>
        <c:varyColors val="0"/>
        <c:ser>
          <c:idx val="0"/>
          <c:order val="0"/>
          <c:tx>
            <c:strRef>
              <c:f>Лист1!$B$1</c:f>
              <c:strCache>
                <c:ptCount val="1"/>
                <c:pt idx="0">
                  <c:v>Ряд 1</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Курсы за рубежом </c:v>
                </c:pt>
                <c:pt idx="1">
                  <c:v>Внутри страны</c:v>
                </c:pt>
                <c:pt idx="2">
                  <c:v>Внутришкольные курсы</c:v>
                </c:pt>
                <c:pt idx="3">
                  <c:v>семинары-тренинги</c:v>
                </c:pt>
              </c:strCache>
            </c:strRef>
          </c:cat>
          <c:val>
            <c:numRef>
              <c:f>Лист1!$B$2:$B$5</c:f>
              <c:numCache>
                <c:formatCode>General</c:formatCode>
                <c:ptCount val="4"/>
                <c:pt idx="0">
                  <c:v>5</c:v>
                </c:pt>
                <c:pt idx="1">
                  <c:v>11</c:v>
                </c:pt>
                <c:pt idx="2">
                  <c:v>237</c:v>
                </c:pt>
                <c:pt idx="3">
                  <c:v>82</c:v>
                </c:pt>
              </c:numCache>
            </c:numRef>
          </c:val>
        </c:ser>
        <c:ser>
          <c:idx val="1"/>
          <c:order val="1"/>
          <c:tx>
            <c:strRef>
              <c:f>Лист1!$C$1</c:f>
              <c:strCache>
                <c:ptCount val="1"/>
                <c:pt idx="0">
                  <c:v>Столбец1</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Курсы за рубежом </c:v>
                </c:pt>
                <c:pt idx="1">
                  <c:v>Внутри страны</c:v>
                </c:pt>
                <c:pt idx="2">
                  <c:v>Внутришкольные курсы</c:v>
                </c:pt>
                <c:pt idx="3">
                  <c:v>семинары-тренинги</c:v>
                </c:pt>
              </c:strCache>
            </c:strRef>
          </c:cat>
          <c:val>
            <c:numRef>
              <c:f>Лист1!$C$2:$C$5</c:f>
              <c:numCache>
                <c:formatCode>General</c:formatCode>
                <c:ptCount val="4"/>
              </c:numCache>
            </c:numRef>
          </c:val>
        </c:ser>
        <c:ser>
          <c:idx val="2"/>
          <c:order val="2"/>
          <c:tx>
            <c:strRef>
              <c:f>Лист1!$D$1</c:f>
              <c:strCache>
                <c:ptCount val="1"/>
                <c:pt idx="0">
                  <c:v>Столбец2</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Курсы за рубежом </c:v>
                </c:pt>
                <c:pt idx="1">
                  <c:v>Внутри страны</c:v>
                </c:pt>
                <c:pt idx="2">
                  <c:v>Внутришкольные курсы</c:v>
                </c:pt>
                <c:pt idx="3">
                  <c:v>семинары-тренинги</c:v>
                </c:pt>
              </c:strCache>
            </c:strRef>
          </c:cat>
          <c:val>
            <c:numRef>
              <c:f>Лист1!$D$2:$D$5</c:f>
              <c:numCache>
                <c:formatCode>General</c:formatCode>
                <c:ptCount val="4"/>
              </c:numCache>
            </c:numRef>
          </c:val>
        </c:ser>
        <c:dLbls>
          <c:showLegendKey val="0"/>
          <c:showVal val="1"/>
          <c:showCatName val="0"/>
          <c:showSerName val="0"/>
          <c:showPercent val="0"/>
          <c:showBubbleSize val="0"/>
        </c:dLbls>
        <c:gapWidth val="65"/>
        <c:axId val="564138368"/>
        <c:axId val="564138928"/>
      </c:barChart>
      <c:catAx>
        <c:axId val="564138368"/>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64138928"/>
        <c:crosses val="autoZero"/>
        <c:auto val="1"/>
        <c:lblAlgn val="ctr"/>
        <c:lblOffset val="100"/>
        <c:noMultiLvlLbl val="0"/>
      </c:catAx>
      <c:valAx>
        <c:axId val="564138928"/>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564138368"/>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a:t>Уровень Казтест в казахском и русском отделении</a:t>
            </a:r>
          </a:p>
        </c:rich>
      </c:tx>
      <c:layout>
        <c:manualLayout>
          <c:xMode val="edge"/>
          <c:yMode val="edge"/>
          <c:x val="0.15668044619422572"/>
          <c:y val="6.4814814814814811E-2"/>
        </c:manualLayout>
      </c:layout>
      <c:overlay val="0"/>
      <c:spPr>
        <a:noFill/>
        <a:ln>
          <a:noFill/>
        </a:ln>
        <a:effectLst/>
      </c:spPr>
      <c:txPr>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'КАЗ тест'!$B$5</c:f>
              <c:strCache>
                <c:ptCount val="1"/>
                <c:pt idx="0">
                  <c:v>русское отделение</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'КАЗ тест'!$A$6:$A$10</c:f>
              <c:strCache>
                <c:ptCount val="4"/>
                <c:pt idx="0">
                  <c:v>Базалык </c:v>
                </c:pt>
                <c:pt idx="1">
                  <c:v>Орта </c:v>
                </c:pt>
                <c:pt idx="2">
                  <c:v>Ортадан жоғары</c:v>
                </c:pt>
                <c:pt idx="3">
                  <c:v>Жоғары</c:v>
                </c:pt>
              </c:strCache>
            </c:strRef>
          </c:cat>
          <c:val>
            <c:numRef>
              <c:f>'КАЗ тест'!$B$6:$B$10</c:f>
              <c:numCache>
                <c:formatCode>General</c:formatCode>
                <c:ptCount val="5"/>
                <c:pt idx="0">
                  <c:v>1</c:v>
                </c:pt>
                <c:pt idx="1">
                  <c:v>10</c:v>
                </c:pt>
                <c:pt idx="2">
                  <c:v>13</c:v>
                </c:pt>
                <c:pt idx="3">
                  <c:v>7</c:v>
                </c:pt>
              </c:numCache>
            </c:numRef>
          </c:val>
        </c:ser>
        <c:ser>
          <c:idx val="1"/>
          <c:order val="1"/>
          <c:tx>
            <c:strRef>
              <c:f>'КАЗ тест'!$C$5</c:f>
              <c:strCache>
                <c:ptCount val="1"/>
                <c:pt idx="0">
                  <c:v>казахское отделение</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'КАЗ тест'!$A$6:$A$10</c:f>
              <c:strCache>
                <c:ptCount val="4"/>
                <c:pt idx="0">
                  <c:v>Базалык </c:v>
                </c:pt>
                <c:pt idx="1">
                  <c:v>Орта </c:v>
                </c:pt>
                <c:pt idx="2">
                  <c:v>Ортадан жоғары</c:v>
                </c:pt>
                <c:pt idx="3">
                  <c:v>Жоғары</c:v>
                </c:pt>
              </c:strCache>
            </c:strRef>
          </c:cat>
          <c:val>
            <c:numRef>
              <c:f>'КАЗ тест'!$C$6:$C$10</c:f>
              <c:numCache>
                <c:formatCode>General</c:formatCode>
                <c:ptCount val="5"/>
                <c:pt idx="0">
                  <c:v>0</c:v>
                </c:pt>
                <c:pt idx="1">
                  <c:v>5</c:v>
                </c:pt>
                <c:pt idx="2">
                  <c:v>28</c:v>
                </c:pt>
                <c:pt idx="3">
                  <c:v>19</c:v>
                </c:pt>
              </c:numCache>
            </c:numRef>
          </c:val>
        </c:ser>
        <c:dLbls>
          <c:dLblPos val="outEnd"/>
          <c:showLegendKey val="0"/>
          <c:showVal val="1"/>
          <c:showCatName val="0"/>
          <c:showSerName val="0"/>
          <c:showPercent val="0"/>
          <c:showBubbleSize val="0"/>
        </c:dLbls>
        <c:gapWidth val="219"/>
        <c:overlap val="-27"/>
        <c:axId val="564141728"/>
        <c:axId val="564142288"/>
      </c:barChart>
      <c:catAx>
        <c:axId val="564141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64142288"/>
        <c:crosses val="autoZero"/>
        <c:auto val="1"/>
        <c:lblAlgn val="ctr"/>
        <c:lblOffset val="100"/>
        <c:noMultiLvlLbl val="0"/>
      </c:catAx>
      <c:valAx>
        <c:axId val="564142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64141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latin typeface="Times New Roman" panose="02020603050405020304" pitchFamily="18" charset="0"/>
                <a:cs typeface="Times New Roman" panose="02020603050405020304" pitchFamily="18" charset="0"/>
              </a:rPr>
              <a:t>Загрузка  КСП </a:t>
            </a:r>
            <a:r>
              <a:rPr lang="kk-KZ" sz="1400" b="1" i="0" u="none" strike="noStrike" baseline="0">
                <a:effectLst/>
                <a:latin typeface="Times New Roman" panose="02020603050405020304" pitchFamily="18" charset="0"/>
                <a:cs typeface="Times New Roman" panose="02020603050405020304" pitchFamily="18" charset="0"/>
              </a:rPr>
              <a:t>на </a:t>
            </a:r>
            <a:r>
              <a:rPr lang="en-US" sz="1400" b="1" i="0" u="none" strike="noStrike" baseline="0">
                <a:effectLst/>
                <a:latin typeface="Times New Roman" panose="02020603050405020304" pitchFamily="18" charset="0"/>
                <a:cs typeface="Times New Roman" panose="02020603050405020304" pitchFamily="18" charset="0"/>
              </a:rPr>
              <a:t>smk</a:t>
            </a:r>
            <a:r>
              <a:rPr lang="ru-RU" sz="1400" b="1" i="0" u="none" strike="noStrike" baseline="0">
                <a:effectLst/>
                <a:latin typeface="Times New Roman" panose="02020603050405020304" pitchFamily="18" charset="0"/>
                <a:cs typeface="Times New Roman" panose="02020603050405020304" pitchFamily="18" charset="0"/>
              </a:rPr>
              <a:t>.</a:t>
            </a:r>
            <a:r>
              <a:rPr lang="en-US" sz="1400" b="1" i="0" u="none" strike="noStrike" baseline="0">
                <a:effectLst/>
                <a:latin typeface="Times New Roman" panose="02020603050405020304" pitchFamily="18" charset="0"/>
                <a:cs typeface="Times New Roman" panose="02020603050405020304" pitchFamily="18" charset="0"/>
              </a:rPr>
              <a:t>edu</a:t>
            </a:r>
            <a:r>
              <a:rPr lang="ru-RU" sz="1400" b="1" i="0" u="none" strike="noStrike" baseline="0">
                <a:effectLst/>
                <a:latin typeface="Times New Roman" panose="02020603050405020304" pitchFamily="18" charset="0"/>
                <a:cs typeface="Times New Roman" panose="02020603050405020304" pitchFamily="18" charset="0"/>
              </a:rPr>
              <a:t>.</a:t>
            </a:r>
            <a:r>
              <a:rPr lang="en-US" sz="1400" b="1" i="0" u="none" strike="noStrike" baseline="0">
                <a:effectLst/>
                <a:latin typeface="Times New Roman" panose="02020603050405020304" pitchFamily="18" charset="0"/>
                <a:cs typeface="Times New Roman" panose="02020603050405020304" pitchFamily="18" charset="0"/>
              </a:rPr>
              <a:t>kz </a:t>
            </a:r>
            <a:r>
              <a:rPr lang="ru-RU" b="1">
                <a:latin typeface="Times New Roman" panose="02020603050405020304" pitchFamily="18" charset="0"/>
                <a:cs typeface="Times New Roman" panose="02020603050405020304" pitchFamily="18" charset="0"/>
              </a:rPr>
              <a:t>  </a:t>
            </a:r>
          </a:p>
        </c:rich>
      </c:tx>
      <c:layout>
        <c:manualLayout>
          <c:xMode val="edge"/>
          <c:yMode val="edge"/>
          <c:x val="0.31278926071741031"/>
          <c:y val="3.174603174603174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5.1237590734948088E-2"/>
          <c:y val="0.13921950067660227"/>
          <c:w val="0.38811067992313703"/>
          <c:h val="0.81925796671537943"/>
        </c:manualLayout>
      </c:layout>
      <c:pieChart>
        <c:varyColors val="1"/>
        <c:ser>
          <c:idx val="0"/>
          <c:order val="0"/>
          <c:tx>
            <c:strRef>
              <c:f>Лист1!$B$1</c:f>
              <c:strCache>
                <c:ptCount val="1"/>
                <c:pt idx="0">
                  <c:v>Продажи</c:v>
                </c:pt>
              </c:strCache>
            </c:strRef>
          </c:tx>
          <c:explosion val="2"/>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dLbls>
            <c:dLbl>
              <c:idx val="4"/>
              <c:layout>
                <c:manualLayout>
                  <c:x val="2.1911496222789484E-2"/>
                  <c:y val="-1.8915801614763552E-3"/>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10"/>
              <c:layout>
                <c:manualLayout>
                  <c:x val="1.507081021265036E-2"/>
                  <c:y val="-1.0360279359543725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11"/>
              <c:layout>
                <c:manualLayout>
                  <c:x val="6.5615998913377835E-3"/>
                  <c:y val="2.040160204887884E-2"/>
                </c:manualLayout>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Лист1!$A$2:$A$13</c:f>
              <c:strCache>
                <c:ptCount val="12"/>
                <c:pt idx="0">
                  <c:v>физика и естествознание</c:v>
                </c:pt>
                <c:pt idx="1">
                  <c:v>химия</c:v>
                </c:pt>
                <c:pt idx="2">
                  <c:v>биология</c:v>
                </c:pt>
                <c:pt idx="3">
                  <c:v>математика</c:v>
                </c:pt>
                <c:pt idx="4">
                  <c:v>информатика</c:v>
                </c:pt>
                <c:pt idx="5">
                  <c:v>география</c:v>
                </c:pt>
                <c:pt idx="6">
                  <c:v>каз.литер</c:v>
                </c:pt>
                <c:pt idx="7">
                  <c:v>история Казахстана </c:v>
                </c:pt>
                <c:pt idx="8">
                  <c:v>основы права </c:v>
                </c:pt>
                <c:pt idx="9">
                  <c:v>всемирная история</c:v>
                </c:pt>
                <c:pt idx="10">
                  <c:v>худ.труд</c:v>
                </c:pt>
                <c:pt idx="11">
                  <c:v>физ.культура</c:v>
                </c:pt>
              </c:strCache>
            </c:strRef>
          </c:cat>
          <c:val>
            <c:numRef>
              <c:f>Лист1!$B$2:$B$13</c:f>
              <c:numCache>
                <c:formatCode>General</c:formatCode>
                <c:ptCount val="12"/>
                <c:pt idx="0">
                  <c:v>39</c:v>
                </c:pt>
                <c:pt idx="1">
                  <c:v>26</c:v>
                </c:pt>
                <c:pt idx="2">
                  <c:v>27</c:v>
                </c:pt>
                <c:pt idx="3">
                  <c:v>33</c:v>
                </c:pt>
                <c:pt idx="4">
                  <c:v>8</c:v>
                </c:pt>
                <c:pt idx="5">
                  <c:v>5</c:v>
                </c:pt>
                <c:pt idx="6">
                  <c:v>36</c:v>
                </c:pt>
                <c:pt idx="7">
                  <c:v>7</c:v>
                </c:pt>
                <c:pt idx="8">
                  <c:v>6</c:v>
                </c:pt>
                <c:pt idx="10">
                  <c:v>14</c:v>
                </c:pt>
                <c:pt idx="11">
                  <c:v>28</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45278906346752318"/>
          <c:y val="0.20126710804748021"/>
          <c:w val="0.47798335710319317"/>
          <c:h val="0.71107429910361541"/>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5.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8A59A-9E49-4FC6-BFC6-CBCAD01C2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1694</TotalTime>
  <Pages>103</Pages>
  <Words>32490</Words>
  <Characters>185196</Characters>
  <Application>Microsoft Office Word</Application>
  <DocSecurity>0</DocSecurity>
  <Lines>1543</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217252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88</cp:revision>
  <cp:lastPrinted>2018-11-10T05:11:00Z</cp:lastPrinted>
  <dcterms:created xsi:type="dcterms:W3CDTF">2018-05-09T18:29:00Z</dcterms:created>
  <dcterms:modified xsi:type="dcterms:W3CDTF">2018-11-10T05:17:00Z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593914</vt:lpwstr>
  </property>
  <property fmtid="{D5CDD505-2E9C-101B-9397-08002B2CF9AE}" name="NXPowerLiteSettings" pid="3">
    <vt:lpwstr>C7000400038000</vt:lpwstr>
  </property>
  <property fmtid="{D5CDD505-2E9C-101B-9397-08002B2CF9AE}" name="NXPowerLiteVersion" pid="4">
    <vt:lpwstr>S10.2.0</vt:lpwstr>
  </property>
</Properties>
</file>